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jc w:val="center"/>
        <w:rPr>
          <w:rFonts w:hint="eastAsia"/>
          <w:b/>
          <w:bCs/>
          <w:sz w:val="48"/>
          <w:szCs w:val="48"/>
        </w:rPr>
      </w:pPr>
      <w:bookmarkStart w:id="0" w:name="_Toc199856190"/>
    </w:p>
    <w:p>
      <w:pPr>
        <w:jc w:val="center"/>
        <w:rPr>
          <w:rFonts w:hint="eastAsia"/>
          <w:b/>
          <w:bCs/>
          <w:sz w:val="48"/>
          <w:szCs w:val="48"/>
        </w:rPr>
      </w:pPr>
    </w:p>
    <w:p>
      <w:pPr>
        <w:jc w:val="center"/>
        <w:rPr>
          <w:rFonts w:hint="eastAsia"/>
          <w:b/>
          <w:bCs/>
          <w:sz w:val="48"/>
          <w:szCs w:val="48"/>
        </w:rPr>
      </w:pPr>
      <w:r>
        <w:rPr>
          <w:rFonts w:hint="eastAsia"/>
          <w:b/>
          <w:bCs/>
          <w:sz w:val="48"/>
          <w:szCs w:val="48"/>
        </w:rPr>
        <w:t>配电房工程施工组织设计</w:t>
      </w:r>
    </w:p>
    <w:p>
      <w:pPr>
        <w:jc w:val="center"/>
        <w:rPr>
          <w:rFonts w:hint="eastAsia"/>
          <w:sz w:val="48"/>
          <w:szCs w:val="48"/>
        </w:rPr>
      </w:pPr>
    </w:p>
    <w:p>
      <w:pPr>
        <w:rPr>
          <w:rFonts w:hint="eastAsia"/>
          <w:sz w:val="28"/>
          <w:szCs w:val="28"/>
        </w:rPr>
      </w:pPr>
    </w:p>
    <w:p>
      <w:pPr>
        <w:rPr>
          <w:rFonts w:hint="eastAsia"/>
          <w:sz w:val="28"/>
          <w:szCs w:val="28"/>
        </w:rPr>
      </w:pPr>
    </w:p>
    <w:p>
      <w:pPr>
        <w:rPr>
          <w:rFonts w:hint="eastAsia"/>
          <w:sz w:val="28"/>
          <w:szCs w:val="28"/>
        </w:rPr>
      </w:pPr>
      <w:r>
        <w:rPr>
          <w:rFonts w:hint="eastAsia"/>
          <w:sz w:val="28"/>
          <w:szCs w:val="28"/>
        </w:rPr>
        <w:t xml:space="preserve">    </w:t>
      </w:r>
    </w:p>
    <w:p>
      <w:pPr>
        <w:rPr>
          <w:rFonts w:hint="eastAsia"/>
          <w:sz w:val="28"/>
          <w:szCs w:val="28"/>
        </w:rPr>
      </w:pPr>
      <w:r>
        <w:rPr>
          <w:rFonts w:hint="eastAsia"/>
          <w:sz w:val="28"/>
          <w:szCs w:val="28"/>
        </w:rPr>
        <w:t xml:space="preserve">      </w:t>
      </w:r>
    </w:p>
    <w:p>
      <w:pPr>
        <w:rPr>
          <w:rFonts w:hint="eastAsia"/>
          <w:sz w:val="28"/>
          <w:szCs w:val="28"/>
        </w:rPr>
      </w:pPr>
    </w:p>
    <w:p>
      <w:pPr>
        <w:rPr>
          <w:rFonts w:hint="eastAsia"/>
          <w:sz w:val="28"/>
          <w:szCs w:val="28"/>
        </w:rPr>
      </w:pPr>
    </w:p>
    <w:p>
      <w:pPr>
        <w:jc w:val="center"/>
        <w:rPr>
          <w:rFonts w:hint="eastAsia"/>
          <w:sz w:val="28"/>
          <w:szCs w:val="28"/>
        </w:rPr>
      </w:pPr>
    </w:p>
    <w:p>
      <w:pPr>
        <w:jc w:val="both"/>
        <w:rPr>
          <w:rFonts w:hint="eastAsia"/>
          <w:sz w:val="32"/>
          <w:szCs w:val="32"/>
        </w:rPr>
      </w:pPr>
      <w:r>
        <w:rPr>
          <w:rFonts w:hint="eastAsia"/>
          <w:sz w:val="32"/>
          <w:szCs w:val="32"/>
          <w:lang w:val="en-US" w:eastAsia="zh-CN"/>
        </w:rPr>
        <w:t xml:space="preserve">          </w:t>
      </w:r>
      <w:r>
        <w:rPr>
          <w:rFonts w:hint="eastAsia"/>
          <w:sz w:val="32"/>
          <w:szCs w:val="32"/>
        </w:rPr>
        <w:t>编制单位：</w:t>
      </w:r>
    </w:p>
    <w:p>
      <w:pPr>
        <w:jc w:val="both"/>
        <w:rPr>
          <w:rFonts w:hint="eastAsia" w:ascii="宋体"/>
          <w:b/>
          <w:sz w:val="32"/>
          <w:szCs w:val="32"/>
        </w:rPr>
      </w:pPr>
      <w:r>
        <w:rPr>
          <w:rFonts w:hint="eastAsia"/>
          <w:sz w:val="32"/>
          <w:szCs w:val="32"/>
          <w:lang w:val="en-US" w:eastAsia="zh-CN"/>
        </w:rPr>
        <w:t xml:space="preserve">          </w:t>
      </w:r>
      <w:r>
        <w:rPr>
          <w:rFonts w:hint="eastAsia"/>
          <w:sz w:val="32"/>
          <w:szCs w:val="32"/>
        </w:rPr>
        <w:t>编制时间：</w:t>
      </w:r>
      <w:r>
        <w:rPr>
          <w:rFonts w:hint="eastAsia" w:ascii="宋体"/>
          <w:b/>
          <w:sz w:val="32"/>
          <w:szCs w:val="32"/>
        </w:rPr>
        <w:t xml:space="preserve"> </w:t>
      </w:r>
    </w:p>
    <w:p>
      <w:pPr>
        <w:rPr>
          <w:rFonts w:hint="eastAsia"/>
          <w:sz w:val="32"/>
          <w:szCs w:val="32"/>
        </w:rPr>
      </w:pPr>
    </w:p>
    <w:p>
      <w:pPr>
        <w:rPr>
          <w:rFonts w:hint="eastAsia"/>
          <w:sz w:val="28"/>
          <w:szCs w:val="28"/>
        </w:rPr>
      </w:pPr>
    </w:p>
    <w:p>
      <w:pPr>
        <w:rPr>
          <w:rFonts w:hint="eastAsia"/>
          <w:sz w:val="28"/>
          <w:szCs w:val="28"/>
        </w:rPr>
      </w:pPr>
    </w:p>
    <w:p>
      <w:pPr>
        <w:rPr>
          <w:rFonts w:hint="eastAsia"/>
          <w:sz w:val="28"/>
          <w:szCs w:val="28"/>
        </w:rPr>
      </w:pPr>
    </w:p>
    <w:p>
      <w:pPr>
        <w:rPr>
          <w:rFonts w:hint="eastAsia"/>
          <w:sz w:val="28"/>
          <w:szCs w:val="28"/>
        </w:rPr>
      </w:pPr>
    </w:p>
    <w:p>
      <w:pPr>
        <w:rPr>
          <w:rFonts w:hint="eastAsia"/>
          <w:sz w:val="28"/>
          <w:szCs w:val="28"/>
        </w:rPr>
      </w:pPr>
    </w:p>
    <w:p>
      <w:pPr>
        <w:rPr>
          <w:rFonts w:hint="eastAsia" w:ascii="宋体"/>
          <w:b/>
          <w:sz w:val="52"/>
          <w:szCs w:val="44"/>
        </w:rPr>
      </w:pPr>
      <w:r>
        <w:rPr>
          <w:rFonts w:hint="eastAsia"/>
          <w:sz w:val="28"/>
          <w:szCs w:val="28"/>
        </w:rPr>
        <w:t xml:space="preserve"> </w:t>
      </w:r>
    </w:p>
    <w:p>
      <w:pPr>
        <w:pStyle w:val="10"/>
        <w:tabs>
          <w:tab w:val="right" w:leader="dot" w:pos="8787"/>
        </w:tabs>
        <w:jc w:val="center"/>
        <w:rPr>
          <w:rFonts w:hint="eastAsia" w:ascii="宋体" w:hAnsi="宋体" w:cs="宋体"/>
          <w:sz w:val="32"/>
          <w:szCs w:val="32"/>
        </w:rPr>
      </w:pPr>
    </w:p>
    <w:p>
      <w:pPr>
        <w:pStyle w:val="10"/>
        <w:tabs>
          <w:tab w:val="right" w:leader="dot" w:pos="8787"/>
        </w:tabs>
        <w:jc w:val="center"/>
        <w:rPr>
          <w:rFonts w:hint="eastAsia" w:ascii="宋体" w:hAnsi="宋体" w:cs="宋体"/>
          <w:sz w:val="32"/>
          <w:szCs w:val="32"/>
        </w:rPr>
      </w:pPr>
      <w:r>
        <w:rPr>
          <w:rFonts w:hint="eastAsia" w:ascii="宋体" w:hAnsi="宋体" w:cs="宋体"/>
          <w:sz w:val="32"/>
          <w:szCs w:val="32"/>
        </w:rPr>
        <w:t>目  录</w:t>
      </w:r>
    </w:p>
    <w:p>
      <w:pPr>
        <w:pStyle w:val="10"/>
        <w:tabs>
          <w:tab w:val="right" w:leader="dot" w:pos="8787"/>
        </w:tabs>
        <w:adjustRightInd w:val="0"/>
        <w:snapToGrid w:val="0"/>
        <w:spacing w:line="360" w:lineRule="auto"/>
        <w:rPr>
          <w:rFonts w:hint="eastAsia" w:ascii="宋体" w:hAnsi="宋体" w:cs="宋体"/>
          <w:sz w:val="24"/>
          <w:szCs w:val="24"/>
        </w:rPr>
      </w:pPr>
      <w:r>
        <w:rPr>
          <w:rFonts w:hint="eastAsia" w:ascii="宋体" w:hAnsi="宋体" w:cs="宋体"/>
          <w:sz w:val="24"/>
          <w:szCs w:val="24"/>
        </w:rPr>
        <w:fldChar w:fldCharType="begin"/>
      </w:r>
      <w:r>
        <w:rPr>
          <w:rFonts w:hint="eastAsia" w:ascii="宋体" w:hAnsi="宋体" w:cs="宋体"/>
          <w:sz w:val="24"/>
          <w:szCs w:val="24"/>
        </w:rPr>
        <w:instrText xml:space="preserve">TOC \o "1-3" \t "" \h  \z  \u </w:instrText>
      </w:r>
      <w:r>
        <w:rPr>
          <w:rFonts w:hint="eastAsia" w:ascii="宋体" w:hAnsi="宋体" w:cs="宋体"/>
          <w:sz w:val="24"/>
          <w:szCs w:val="24"/>
        </w:rPr>
        <w:fldChar w:fldCharType="separate"/>
      </w:r>
      <w:r>
        <w:rPr>
          <w:rFonts w:hint="eastAsia" w:ascii="宋体" w:hAnsi="宋体" w:cs="宋体"/>
          <w:sz w:val="24"/>
          <w:szCs w:val="24"/>
        </w:rPr>
        <w:fldChar w:fldCharType="begin"/>
      </w:r>
      <w:r>
        <w:rPr>
          <w:rFonts w:hint="eastAsia" w:ascii="宋体" w:hAnsi="宋体" w:cs="宋体"/>
          <w:sz w:val="24"/>
          <w:szCs w:val="24"/>
        </w:rPr>
        <w:instrText xml:space="preserve"> HYPERLINK \l _Toc20591 </w:instrText>
      </w:r>
      <w:r>
        <w:rPr>
          <w:rFonts w:hint="eastAsia" w:ascii="宋体" w:hAnsi="宋体" w:cs="宋体"/>
          <w:sz w:val="24"/>
          <w:szCs w:val="24"/>
        </w:rPr>
        <w:fldChar w:fldCharType="separate"/>
      </w:r>
      <w:r>
        <w:rPr>
          <w:rFonts w:hint="eastAsia" w:ascii="宋体" w:hAnsi="宋体" w:cs="宋体"/>
          <w:sz w:val="24"/>
          <w:szCs w:val="24"/>
        </w:rPr>
        <w:t>一 编制依据</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_Toc20591 </w:instrText>
      </w:r>
      <w:r>
        <w:rPr>
          <w:rFonts w:hint="eastAsia" w:ascii="宋体" w:hAnsi="宋体" w:cs="宋体"/>
          <w:sz w:val="24"/>
          <w:szCs w:val="24"/>
        </w:rPr>
        <w:fldChar w:fldCharType="separate"/>
      </w:r>
      <w:r>
        <w:rPr>
          <w:rFonts w:hint="eastAsia" w:ascii="宋体" w:hAnsi="宋体" w:cs="宋体"/>
          <w:sz w:val="24"/>
          <w:szCs w:val="24"/>
        </w:rPr>
        <w:t>1</w:t>
      </w:r>
      <w:r>
        <w:rPr>
          <w:rFonts w:hint="eastAsia" w:ascii="宋体" w:hAnsi="宋体" w:cs="宋体"/>
          <w:sz w:val="24"/>
          <w:szCs w:val="24"/>
        </w:rPr>
        <w:fldChar w:fldCharType="end"/>
      </w:r>
      <w:r>
        <w:rPr>
          <w:rFonts w:hint="eastAsia" w:ascii="宋体" w:hAnsi="宋体" w:cs="宋体"/>
          <w:sz w:val="24"/>
          <w:szCs w:val="24"/>
        </w:rPr>
        <w:fldChar w:fldCharType="end"/>
      </w:r>
    </w:p>
    <w:p>
      <w:pPr>
        <w:pStyle w:val="10"/>
        <w:tabs>
          <w:tab w:val="right" w:leader="dot" w:pos="8787"/>
        </w:tabs>
        <w:adjustRightInd w:val="0"/>
        <w:snapToGrid w:val="0"/>
        <w:spacing w:line="360" w:lineRule="auto"/>
        <w:rPr>
          <w:rFonts w:hint="eastAsia" w:ascii="宋体" w:hAnsi="宋体" w:cs="宋体"/>
          <w:sz w:val="24"/>
          <w:szCs w:val="24"/>
        </w:rPr>
      </w:pPr>
      <w:r>
        <w:rPr>
          <w:rFonts w:hint="eastAsia" w:ascii="宋体" w:hAnsi="宋体" w:cs="宋体"/>
          <w:sz w:val="24"/>
          <w:szCs w:val="24"/>
        </w:rPr>
        <w:fldChar w:fldCharType="begin"/>
      </w:r>
      <w:r>
        <w:rPr>
          <w:rFonts w:hint="eastAsia" w:ascii="宋体" w:hAnsi="宋体" w:cs="宋体"/>
          <w:sz w:val="24"/>
          <w:szCs w:val="24"/>
        </w:rPr>
        <w:instrText xml:space="preserve"> HYPERLINK \l _Toc18841 </w:instrText>
      </w:r>
      <w:r>
        <w:rPr>
          <w:rFonts w:hint="eastAsia" w:ascii="宋体" w:hAnsi="宋体" w:cs="宋体"/>
          <w:sz w:val="24"/>
          <w:szCs w:val="24"/>
        </w:rPr>
        <w:fldChar w:fldCharType="separate"/>
      </w:r>
      <w:r>
        <w:rPr>
          <w:rFonts w:hint="eastAsia" w:ascii="宋体" w:hAnsi="宋体" w:cs="宋体"/>
          <w:sz w:val="24"/>
          <w:szCs w:val="24"/>
        </w:rPr>
        <w:t>二 工程概况</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_Toc18841 </w:instrText>
      </w:r>
      <w:r>
        <w:rPr>
          <w:rFonts w:hint="eastAsia" w:ascii="宋体" w:hAnsi="宋体" w:cs="宋体"/>
          <w:sz w:val="24"/>
          <w:szCs w:val="24"/>
        </w:rPr>
        <w:fldChar w:fldCharType="separate"/>
      </w:r>
      <w:r>
        <w:rPr>
          <w:rFonts w:hint="eastAsia" w:ascii="宋体" w:hAnsi="宋体" w:cs="宋体"/>
          <w:sz w:val="24"/>
          <w:szCs w:val="24"/>
        </w:rPr>
        <w:t>1</w:t>
      </w:r>
      <w:r>
        <w:rPr>
          <w:rFonts w:hint="eastAsia" w:ascii="宋体" w:hAnsi="宋体" w:cs="宋体"/>
          <w:sz w:val="24"/>
          <w:szCs w:val="24"/>
        </w:rPr>
        <w:fldChar w:fldCharType="end"/>
      </w:r>
      <w:r>
        <w:rPr>
          <w:rFonts w:hint="eastAsia" w:ascii="宋体" w:hAnsi="宋体" w:cs="宋体"/>
          <w:sz w:val="24"/>
          <w:szCs w:val="24"/>
        </w:rPr>
        <w:fldChar w:fldCharType="end"/>
      </w:r>
    </w:p>
    <w:p>
      <w:pPr>
        <w:pStyle w:val="10"/>
        <w:tabs>
          <w:tab w:val="right" w:leader="dot" w:pos="8787"/>
        </w:tabs>
        <w:adjustRightInd w:val="0"/>
        <w:snapToGrid w:val="0"/>
        <w:spacing w:line="360" w:lineRule="auto"/>
        <w:rPr>
          <w:rFonts w:hint="eastAsia" w:ascii="宋体" w:hAnsi="宋体" w:cs="宋体"/>
          <w:sz w:val="24"/>
          <w:szCs w:val="24"/>
        </w:rPr>
      </w:pPr>
      <w:r>
        <w:rPr>
          <w:rFonts w:hint="eastAsia" w:ascii="宋体" w:hAnsi="宋体" w:cs="宋体"/>
          <w:sz w:val="24"/>
          <w:szCs w:val="24"/>
        </w:rPr>
        <w:fldChar w:fldCharType="begin"/>
      </w:r>
      <w:r>
        <w:rPr>
          <w:rFonts w:hint="eastAsia" w:ascii="宋体" w:hAnsi="宋体" w:cs="宋体"/>
          <w:sz w:val="24"/>
          <w:szCs w:val="24"/>
        </w:rPr>
        <w:instrText xml:space="preserve"> HYPERLINK \l _Toc20898 </w:instrText>
      </w:r>
      <w:r>
        <w:rPr>
          <w:rFonts w:hint="eastAsia" w:ascii="宋体" w:hAnsi="宋体" w:cs="宋体"/>
          <w:sz w:val="24"/>
          <w:szCs w:val="24"/>
        </w:rPr>
        <w:fldChar w:fldCharType="separate"/>
      </w:r>
      <w:r>
        <w:rPr>
          <w:rFonts w:hint="eastAsia" w:ascii="宋体" w:hAnsi="宋体" w:cs="宋体"/>
          <w:sz w:val="24"/>
          <w:szCs w:val="24"/>
        </w:rPr>
        <w:t>三 施工部署</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_Toc20898 </w:instrText>
      </w:r>
      <w:r>
        <w:rPr>
          <w:rFonts w:hint="eastAsia" w:ascii="宋体" w:hAnsi="宋体" w:cs="宋体"/>
          <w:sz w:val="24"/>
          <w:szCs w:val="24"/>
        </w:rPr>
        <w:fldChar w:fldCharType="separate"/>
      </w:r>
      <w:r>
        <w:rPr>
          <w:rFonts w:hint="eastAsia" w:ascii="宋体" w:hAnsi="宋体" w:cs="宋体"/>
          <w:sz w:val="24"/>
          <w:szCs w:val="24"/>
        </w:rPr>
        <w:t>2</w:t>
      </w:r>
      <w:r>
        <w:rPr>
          <w:rFonts w:hint="eastAsia" w:ascii="宋体" w:hAnsi="宋体" w:cs="宋体"/>
          <w:sz w:val="24"/>
          <w:szCs w:val="24"/>
        </w:rPr>
        <w:fldChar w:fldCharType="end"/>
      </w:r>
      <w:r>
        <w:rPr>
          <w:rFonts w:hint="eastAsia" w:ascii="宋体" w:hAnsi="宋体" w:cs="宋体"/>
          <w:sz w:val="24"/>
          <w:szCs w:val="24"/>
        </w:rPr>
        <w:fldChar w:fldCharType="end"/>
      </w:r>
    </w:p>
    <w:p>
      <w:pPr>
        <w:pStyle w:val="10"/>
        <w:tabs>
          <w:tab w:val="right" w:leader="dot" w:pos="8787"/>
        </w:tabs>
        <w:adjustRightInd w:val="0"/>
        <w:snapToGrid w:val="0"/>
        <w:spacing w:line="360" w:lineRule="auto"/>
        <w:rPr>
          <w:rFonts w:hint="eastAsia" w:ascii="宋体" w:hAnsi="宋体" w:cs="宋体"/>
          <w:sz w:val="24"/>
          <w:szCs w:val="24"/>
        </w:rPr>
      </w:pPr>
      <w:r>
        <w:rPr>
          <w:rFonts w:hint="eastAsia" w:ascii="宋体" w:hAnsi="宋体" w:cs="宋体"/>
          <w:sz w:val="24"/>
          <w:szCs w:val="24"/>
        </w:rPr>
        <w:fldChar w:fldCharType="begin"/>
      </w:r>
      <w:r>
        <w:rPr>
          <w:rFonts w:hint="eastAsia" w:ascii="宋体" w:hAnsi="宋体" w:cs="宋体"/>
          <w:sz w:val="24"/>
          <w:szCs w:val="24"/>
        </w:rPr>
        <w:instrText xml:space="preserve"> HYPERLINK \l _Toc7002 </w:instrText>
      </w:r>
      <w:r>
        <w:rPr>
          <w:rFonts w:hint="eastAsia" w:ascii="宋体" w:hAnsi="宋体" w:cs="宋体"/>
          <w:sz w:val="24"/>
          <w:szCs w:val="24"/>
        </w:rPr>
        <w:fldChar w:fldCharType="separate"/>
      </w:r>
      <w:r>
        <w:rPr>
          <w:rFonts w:hint="eastAsia" w:ascii="宋体" w:hAnsi="宋体" w:cs="宋体"/>
          <w:sz w:val="24"/>
          <w:szCs w:val="24"/>
        </w:rPr>
        <w:t>四 施工进度计划</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_Toc7002 </w:instrText>
      </w:r>
      <w:r>
        <w:rPr>
          <w:rFonts w:hint="eastAsia" w:ascii="宋体" w:hAnsi="宋体" w:cs="宋体"/>
          <w:sz w:val="24"/>
          <w:szCs w:val="24"/>
        </w:rPr>
        <w:fldChar w:fldCharType="separate"/>
      </w:r>
      <w:r>
        <w:rPr>
          <w:rFonts w:hint="eastAsia" w:ascii="宋体" w:hAnsi="宋体" w:cs="宋体"/>
          <w:sz w:val="24"/>
          <w:szCs w:val="24"/>
        </w:rPr>
        <w:t>7</w:t>
      </w:r>
      <w:r>
        <w:rPr>
          <w:rFonts w:hint="eastAsia" w:ascii="宋体" w:hAnsi="宋体" w:cs="宋体"/>
          <w:sz w:val="24"/>
          <w:szCs w:val="24"/>
        </w:rPr>
        <w:fldChar w:fldCharType="end"/>
      </w:r>
      <w:r>
        <w:rPr>
          <w:rFonts w:hint="eastAsia" w:ascii="宋体" w:hAnsi="宋体" w:cs="宋体"/>
          <w:sz w:val="24"/>
          <w:szCs w:val="24"/>
        </w:rPr>
        <w:fldChar w:fldCharType="end"/>
      </w:r>
    </w:p>
    <w:p>
      <w:pPr>
        <w:pStyle w:val="10"/>
        <w:tabs>
          <w:tab w:val="right" w:leader="dot" w:pos="8787"/>
        </w:tabs>
        <w:adjustRightInd w:val="0"/>
        <w:snapToGrid w:val="0"/>
        <w:spacing w:line="360" w:lineRule="auto"/>
        <w:rPr>
          <w:rFonts w:hint="eastAsia" w:ascii="宋体" w:hAnsi="宋体" w:cs="宋体"/>
          <w:sz w:val="24"/>
          <w:szCs w:val="24"/>
        </w:rPr>
      </w:pPr>
      <w:r>
        <w:rPr>
          <w:rFonts w:hint="eastAsia" w:ascii="宋体" w:hAnsi="宋体" w:cs="宋体"/>
          <w:sz w:val="24"/>
          <w:szCs w:val="24"/>
        </w:rPr>
        <w:fldChar w:fldCharType="begin"/>
      </w:r>
      <w:r>
        <w:rPr>
          <w:rFonts w:hint="eastAsia" w:ascii="宋体" w:hAnsi="宋体" w:cs="宋体"/>
          <w:sz w:val="24"/>
          <w:szCs w:val="24"/>
        </w:rPr>
        <w:instrText xml:space="preserve"> HYPERLINK \l _Toc5264 </w:instrText>
      </w:r>
      <w:r>
        <w:rPr>
          <w:rFonts w:hint="eastAsia" w:ascii="宋体" w:hAnsi="宋体" w:cs="宋体"/>
          <w:sz w:val="24"/>
          <w:szCs w:val="24"/>
        </w:rPr>
        <w:fldChar w:fldCharType="separate"/>
      </w:r>
      <w:r>
        <w:rPr>
          <w:rFonts w:hint="eastAsia" w:ascii="宋体" w:hAnsi="宋体" w:cs="宋体"/>
          <w:sz w:val="24"/>
          <w:szCs w:val="24"/>
        </w:rPr>
        <w:t>五 施工准备及主要资源配置计划</w:t>
      </w:r>
      <w:r>
        <w:rPr>
          <w:rFonts w:hint="eastAsia" w:ascii="宋体" w:hAnsi="宋体" w:cs="宋体"/>
          <w:sz w:val="24"/>
          <w:szCs w:val="24"/>
        </w:rPr>
        <w:tab/>
      </w:r>
      <w:r>
        <w:rPr>
          <w:rFonts w:hint="eastAsia" w:ascii="宋体" w:hAnsi="宋体" w:cs="宋体"/>
          <w:sz w:val="24"/>
          <w:szCs w:val="24"/>
        </w:rPr>
        <w:t>7</w:t>
      </w:r>
      <w:r>
        <w:rPr>
          <w:rFonts w:hint="eastAsia" w:ascii="宋体" w:hAnsi="宋体" w:cs="宋体"/>
          <w:sz w:val="24"/>
          <w:szCs w:val="24"/>
        </w:rPr>
        <w:fldChar w:fldCharType="end"/>
      </w:r>
    </w:p>
    <w:p>
      <w:pPr>
        <w:pStyle w:val="10"/>
        <w:tabs>
          <w:tab w:val="right" w:leader="dot" w:pos="8787"/>
        </w:tabs>
        <w:adjustRightInd w:val="0"/>
        <w:snapToGrid w:val="0"/>
        <w:spacing w:line="360" w:lineRule="auto"/>
        <w:rPr>
          <w:rFonts w:hint="eastAsia" w:ascii="宋体" w:hAnsi="宋体" w:cs="宋体"/>
          <w:sz w:val="24"/>
          <w:szCs w:val="24"/>
        </w:rPr>
      </w:pPr>
      <w:r>
        <w:rPr>
          <w:rFonts w:hint="eastAsia" w:ascii="宋体" w:hAnsi="宋体" w:cs="宋体"/>
          <w:sz w:val="24"/>
          <w:szCs w:val="24"/>
        </w:rPr>
        <w:fldChar w:fldCharType="begin"/>
      </w:r>
      <w:r>
        <w:rPr>
          <w:rFonts w:hint="eastAsia" w:ascii="宋体" w:hAnsi="宋体" w:cs="宋体"/>
          <w:sz w:val="24"/>
          <w:szCs w:val="24"/>
        </w:rPr>
        <w:instrText xml:space="preserve"> HYPERLINK \l _Toc28051 </w:instrText>
      </w:r>
      <w:r>
        <w:rPr>
          <w:rFonts w:hint="eastAsia" w:ascii="宋体" w:hAnsi="宋体" w:cs="宋体"/>
          <w:sz w:val="24"/>
          <w:szCs w:val="24"/>
        </w:rPr>
        <w:fldChar w:fldCharType="separate"/>
      </w:r>
      <w:r>
        <w:rPr>
          <w:rFonts w:hint="eastAsia" w:ascii="宋体" w:hAnsi="宋体" w:cs="宋体"/>
          <w:sz w:val="24"/>
          <w:szCs w:val="24"/>
        </w:rPr>
        <w:t>六 主要施工方法、措施</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_Toc28051 </w:instrText>
      </w:r>
      <w:r>
        <w:rPr>
          <w:rFonts w:hint="eastAsia" w:ascii="宋体" w:hAnsi="宋体" w:cs="宋体"/>
          <w:sz w:val="24"/>
          <w:szCs w:val="24"/>
        </w:rPr>
        <w:fldChar w:fldCharType="separate"/>
      </w:r>
      <w:r>
        <w:rPr>
          <w:rFonts w:hint="eastAsia" w:ascii="宋体" w:hAnsi="宋体" w:cs="宋体"/>
          <w:sz w:val="24"/>
          <w:szCs w:val="24"/>
        </w:rPr>
        <w:t>11</w:t>
      </w:r>
      <w:r>
        <w:rPr>
          <w:rFonts w:hint="eastAsia" w:ascii="宋体" w:hAnsi="宋体" w:cs="宋体"/>
          <w:sz w:val="24"/>
          <w:szCs w:val="24"/>
        </w:rPr>
        <w:fldChar w:fldCharType="end"/>
      </w:r>
      <w:r>
        <w:rPr>
          <w:rFonts w:hint="eastAsia" w:ascii="宋体" w:hAnsi="宋体" w:cs="宋体"/>
          <w:sz w:val="24"/>
          <w:szCs w:val="24"/>
        </w:rPr>
        <w:fldChar w:fldCharType="end"/>
      </w:r>
    </w:p>
    <w:p>
      <w:pPr>
        <w:pStyle w:val="10"/>
        <w:tabs>
          <w:tab w:val="right" w:leader="dot" w:pos="8787"/>
        </w:tabs>
        <w:adjustRightInd w:val="0"/>
        <w:snapToGrid w:val="0"/>
        <w:spacing w:line="360" w:lineRule="auto"/>
        <w:rPr>
          <w:rFonts w:hint="eastAsia" w:ascii="宋体" w:hAnsi="宋体" w:cs="宋体"/>
          <w:sz w:val="24"/>
          <w:szCs w:val="24"/>
        </w:rPr>
      </w:pPr>
      <w:r>
        <w:rPr>
          <w:rFonts w:hint="eastAsia" w:ascii="宋体" w:hAnsi="宋体" w:cs="宋体"/>
          <w:sz w:val="24"/>
          <w:szCs w:val="24"/>
        </w:rPr>
        <w:fldChar w:fldCharType="begin"/>
      </w:r>
      <w:r>
        <w:rPr>
          <w:rFonts w:hint="eastAsia" w:ascii="宋体" w:hAnsi="宋体" w:cs="宋体"/>
          <w:sz w:val="24"/>
          <w:szCs w:val="24"/>
        </w:rPr>
        <w:instrText xml:space="preserve"> HYPERLINK \l _Toc30459 </w:instrText>
      </w:r>
      <w:r>
        <w:rPr>
          <w:rFonts w:hint="eastAsia" w:ascii="宋体" w:hAnsi="宋体" w:cs="宋体"/>
          <w:sz w:val="24"/>
          <w:szCs w:val="24"/>
        </w:rPr>
        <w:fldChar w:fldCharType="separate"/>
      </w:r>
      <w:r>
        <w:rPr>
          <w:rFonts w:hint="eastAsia" w:ascii="宋体" w:hAnsi="宋体" w:cs="宋体"/>
          <w:sz w:val="24"/>
          <w:szCs w:val="24"/>
        </w:rPr>
        <w:t>七 工程质量、工期保证措施</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_Toc30459 </w:instrText>
      </w:r>
      <w:r>
        <w:rPr>
          <w:rFonts w:hint="eastAsia" w:ascii="宋体" w:hAnsi="宋体" w:cs="宋体"/>
          <w:sz w:val="24"/>
          <w:szCs w:val="24"/>
        </w:rPr>
        <w:fldChar w:fldCharType="separate"/>
      </w:r>
      <w:r>
        <w:rPr>
          <w:rFonts w:hint="eastAsia" w:ascii="宋体" w:hAnsi="宋体" w:cs="宋体"/>
          <w:sz w:val="24"/>
          <w:szCs w:val="24"/>
        </w:rPr>
        <w:t>30</w:t>
      </w:r>
      <w:r>
        <w:rPr>
          <w:rFonts w:hint="eastAsia" w:ascii="宋体" w:hAnsi="宋体" w:cs="宋体"/>
          <w:sz w:val="24"/>
          <w:szCs w:val="24"/>
        </w:rPr>
        <w:fldChar w:fldCharType="end"/>
      </w:r>
      <w:r>
        <w:rPr>
          <w:rFonts w:hint="eastAsia" w:ascii="宋体" w:hAnsi="宋体" w:cs="宋体"/>
          <w:sz w:val="24"/>
          <w:szCs w:val="24"/>
        </w:rPr>
        <w:fldChar w:fldCharType="end"/>
      </w:r>
    </w:p>
    <w:p>
      <w:pPr>
        <w:pStyle w:val="10"/>
        <w:tabs>
          <w:tab w:val="right" w:leader="dot" w:pos="8787"/>
        </w:tabs>
        <w:adjustRightInd w:val="0"/>
        <w:snapToGrid w:val="0"/>
        <w:spacing w:line="360" w:lineRule="auto"/>
        <w:rPr>
          <w:rFonts w:hint="eastAsia" w:ascii="宋体" w:hAnsi="宋体" w:cs="宋体"/>
          <w:sz w:val="24"/>
          <w:szCs w:val="24"/>
        </w:rPr>
      </w:pPr>
      <w:r>
        <w:rPr>
          <w:rFonts w:hint="eastAsia" w:ascii="宋体" w:hAnsi="宋体" w:cs="宋体"/>
          <w:sz w:val="24"/>
          <w:szCs w:val="24"/>
        </w:rPr>
        <w:fldChar w:fldCharType="begin"/>
      </w:r>
      <w:r>
        <w:rPr>
          <w:rFonts w:hint="eastAsia" w:ascii="宋体" w:hAnsi="宋体" w:cs="宋体"/>
          <w:sz w:val="24"/>
          <w:szCs w:val="24"/>
        </w:rPr>
        <w:instrText xml:space="preserve"> HYPERLINK \l _Toc29100 </w:instrText>
      </w:r>
      <w:r>
        <w:rPr>
          <w:rFonts w:hint="eastAsia" w:ascii="宋体" w:hAnsi="宋体" w:cs="宋体"/>
          <w:sz w:val="24"/>
          <w:szCs w:val="24"/>
        </w:rPr>
        <w:fldChar w:fldCharType="separate"/>
      </w:r>
      <w:r>
        <w:rPr>
          <w:rFonts w:hint="eastAsia" w:ascii="宋体" w:hAnsi="宋体" w:cs="宋体"/>
          <w:sz w:val="24"/>
          <w:szCs w:val="24"/>
        </w:rPr>
        <w:t>八 成本保证措施</w:t>
      </w:r>
      <w:r>
        <w:rPr>
          <w:rFonts w:hint="eastAsia" w:ascii="宋体" w:hAnsi="宋体" w:cs="宋体"/>
          <w:sz w:val="24"/>
          <w:szCs w:val="24"/>
        </w:rPr>
        <w:tab/>
      </w:r>
      <w:r>
        <w:rPr>
          <w:rFonts w:hint="eastAsia" w:ascii="宋体" w:hAnsi="宋体" w:cs="宋体"/>
          <w:sz w:val="24"/>
          <w:szCs w:val="24"/>
        </w:rPr>
        <w:t>38</w:t>
      </w:r>
      <w:r>
        <w:rPr>
          <w:rFonts w:hint="eastAsia" w:ascii="宋体" w:hAnsi="宋体" w:cs="宋体"/>
          <w:sz w:val="24"/>
          <w:szCs w:val="24"/>
        </w:rPr>
        <w:fldChar w:fldCharType="end"/>
      </w:r>
    </w:p>
    <w:p>
      <w:pPr>
        <w:pStyle w:val="10"/>
        <w:tabs>
          <w:tab w:val="right" w:leader="dot" w:pos="8787"/>
        </w:tabs>
        <w:adjustRightInd w:val="0"/>
        <w:snapToGrid w:val="0"/>
        <w:spacing w:line="360" w:lineRule="auto"/>
        <w:rPr>
          <w:rFonts w:hint="eastAsia" w:ascii="宋体" w:hAnsi="宋体" w:cs="宋体"/>
          <w:sz w:val="24"/>
          <w:szCs w:val="24"/>
        </w:rPr>
      </w:pPr>
      <w:r>
        <w:rPr>
          <w:rFonts w:hint="eastAsia" w:ascii="宋体" w:hAnsi="宋体" w:cs="宋体"/>
          <w:sz w:val="24"/>
          <w:szCs w:val="24"/>
        </w:rPr>
        <w:fldChar w:fldCharType="begin"/>
      </w:r>
      <w:r>
        <w:rPr>
          <w:rFonts w:hint="eastAsia" w:ascii="宋体" w:hAnsi="宋体" w:cs="宋体"/>
          <w:sz w:val="24"/>
          <w:szCs w:val="24"/>
        </w:rPr>
        <w:instrText xml:space="preserve"> HYPERLINK \l _Toc25015 </w:instrText>
      </w:r>
      <w:r>
        <w:rPr>
          <w:rFonts w:hint="eastAsia" w:ascii="宋体" w:hAnsi="宋体" w:cs="宋体"/>
          <w:sz w:val="24"/>
          <w:szCs w:val="24"/>
        </w:rPr>
        <w:fldChar w:fldCharType="separate"/>
      </w:r>
      <w:r>
        <w:rPr>
          <w:rFonts w:hint="eastAsia" w:ascii="宋体" w:hAnsi="宋体" w:cs="宋体"/>
          <w:sz w:val="24"/>
          <w:szCs w:val="24"/>
        </w:rPr>
        <w:t>九 安全、消防、保卫管理</w:t>
      </w:r>
      <w:r>
        <w:rPr>
          <w:rFonts w:hint="eastAsia" w:ascii="宋体" w:hAnsi="宋体" w:cs="宋体"/>
          <w:sz w:val="24"/>
          <w:szCs w:val="24"/>
        </w:rPr>
        <w:tab/>
      </w:r>
      <w:r>
        <w:rPr>
          <w:rFonts w:hint="eastAsia" w:ascii="宋体" w:hAnsi="宋体" w:cs="宋体"/>
          <w:sz w:val="24"/>
          <w:szCs w:val="24"/>
        </w:rPr>
        <w:t>40</w:t>
      </w:r>
      <w:r>
        <w:rPr>
          <w:rFonts w:hint="eastAsia" w:ascii="宋体" w:hAnsi="宋体" w:cs="宋体"/>
          <w:sz w:val="24"/>
          <w:szCs w:val="24"/>
        </w:rPr>
        <w:fldChar w:fldCharType="end"/>
      </w:r>
    </w:p>
    <w:p>
      <w:pPr>
        <w:pStyle w:val="10"/>
        <w:tabs>
          <w:tab w:val="right" w:leader="dot" w:pos="8787"/>
        </w:tabs>
        <w:adjustRightInd w:val="0"/>
        <w:snapToGrid w:val="0"/>
        <w:spacing w:line="360" w:lineRule="auto"/>
        <w:rPr>
          <w:rFonts w:hint="eastAsia" w:ascii="宋体" w:hAnsi="宋体" w:cs="宋体"/>
          <w:sz w:val="24"/>
          <w:szCs w:val="24"/>
        </w:rPr>
      </w:pPr>
      <w:r>
        <w:rPr>
          <w:rFonts w:hint="eastAsia" w:ascii="宋体" w:hAnsi="宋体" w:cs="宋体"/>
          <w:sz w:val="24"/>
          <w:szCs w:val="24"/>
        </w:rPr>
        <w:fldChar w:fldCharType="begin"/>
      </w:r>
      <w:r>
        <w:rPr>
          <w:rFonts w:hint="eastAsia" w:ascii="宋体" w:hAnsi="宋体" w:cs="宋体"/>
          <w:sz w:val="24"/>
          <w:szCs w:val="24"/>
        </w:rPr>
        <w:instrText xml:space="preserve"> HYPERLINK \l _Toc11196 </w:instrText>
      </w:r>
      <w:r>
        <w:rPr>
          <w:rFonts w:hint="eastAsia" w:ascii="宋体" w:hAnsi="宋体" w:cs="宋体"/>
          <w:sz w:val="24"/>
          <w:szCs w:val="24"/>
        </w:rPr>
        <w:fldChar w:fldCharType="separate"/>
      </w:r>
      <w:r>
        <w:rPr>
          <w:rFonts w:hint="eastAsia" w:ascii="宋体" w:hAnsi="宋体" w:cs="宋体"/>
          <w:sz w:val="24"/>
          <w:szCs w:val="24"/>
        </w:rPr>
        <w:t>十 环境保护与文明施工管理</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_Toc11196 </w:instrText>
      </w:r>
      <w:r>
        <w:rPr>
          <w:rFonts w:hint="eastAsia" w:ascii="宋体" w:hAnsi="宋体" w:cs="宋体"/>
          <w:sz w:val="24"/>
          <w:szCs w:val="24"/>
        </w:rPr>
        <w:fldChar w:fldCharType="separate"/>
      </w:r>
      <w:r>
        <w:rPr>
          <w:rFonts w:hint="eastAsia" w:ascii="宋体" w:hAnsi="宋体" w:cs="宋体"/>
          <w:sz w:val="24"/>
          <w:szCs w:val="24"/>
        </w:rPr>
        <w:t>43</w:t>
      </w:r>
      <w:r>
        <w:rPr>
          <w:rFonts w:hint="eastAsia" w:ascii="宋体" w:hAnsi="宋体" w:cs="宋体"/>
          <w:sz w:val="24"/>
          <w:szCs w:val="24"/>
        </w:rPr>
        <w:fldChar w:fldCharType="end"/>
      </w:r>
      <w:r>
        <w:rPr>
          <w:rFonts w:hint="eastAsia" w:ascii="宋体" w:hAnsi="宋体" w:cs="宋体"/>
          <w:sz w:val="24"/>
          <w:szCs w:val="24"/>
        </w:rPr>
        <w:fldChar w:fldCharType="end"/>
      </w:r>
    </w:p>
    <w:p>
      <w:pPr>
        <w:pStyle w:val="10"/>
        <w:tabs>
          <w:tab w:val="right" w:leader="dot" w:pos="8787"/>
        </w:tabs>
        <w:adjustRightInd w:val="0"/>
        <w:snapToGrid w:val="0"/>
        <w:spacing w:line="360" w:lineRule="auto"/>
        <w:rPr>
          <w:rFonts w:hint="eastAsia" w:ascii="宋体" w:hAnsi="宋体" w:cs="宋体"/>
          <w:sz w:val="24"/>
          <w:szCs w:val="24"/>
        </w:rPr>
      </w:pPr>
      <w:r>
        <w:rPr>
          <w:rFonts w:hint="eastAsia" w:ascii="宋体" w:hAnsi="宋体" w:cs="宋体"/>
          <w:sz w:val="24"/>
          <w:szCs w:val="24"/>
        </w:rPr>
        <w:fldChar w:fldCharType="begin"/>
      </w:r>
      <w:r>
        <w:rPr>
          <w:rFonts w:hint="eastAsia" w:ascii="宋体" w:hAnsi="宋体" w:cs="宋体"/>
          <w:sz w:val="24"/>
          <w:szCs w:val="24"/>
        </w:rPr>
        <w:instrText xml:space="preserve"> HYPERLINK \l _Toc8351 </w:instrText>
      </w:r>
      <w:r>
        <w:rPr>
          <w:rFonts w:hint="eastAsia" w:ascii="宋体" w:hAnsi="宋体" w:cs="宋体"/>
          <w:sz w:val="24"/>
          <w:szCs w:val="24"/>
        </w:rPr>
        <w:fldChar w:fldCharType="separate"/>
      </w:r>
      <w:r>
        <w:rPr>
          <w:rFonts w:hint="eastAsia" w:ascii="宋体" w:hAnsi="宋体" w:cs="宋体"/>
          <w:sz w:val="24"/>
          <w:szCs w:val="24"/>
        </w:rPr>
        <w:t>十一附图</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_Toc8351 </w:instrText>
      </w:r>
      <w:r>
        <w:rPr>
          <w:rFonts w:hint="eastAsia" w:ascii="宋体" w:hAnsi="宋体" w:cs="宋体"/>
          <w:sz w:val="24"/>
          <w:szCs w:val="24"/>
        </w:rPr>
        <w:fldChar w:fldCharType="separate"/>
      </w:r>
      <w:r>
        <w:rPr>
          <w:rFonts w:hint="eastAsia" w:ascii="宋体" w:hAnsi="宋体" w:cs="宋体"/>
          <w:sz w:val="24"/>
          <w:szCs w:val="24"/>
        </w:rPr>
        <w:t>43</w:t>
      </w:r>
      <w:r>
        <w:rPr>
          <w:rFonts w:hint="eastAsia" w:ascii="宋体" w:hAnsi="宋体" w:cs="宋体"/>
          <w:sz w:val="24"/>
          <w:szCs w:val="24"/>
        </w:rPr>
        <w:fldChar w:fldCharType="end"/>
      </w:r>
      <w:r>
        <w:rPr>
          <w:rFonts w:hint="eastAsia" w:ascii="宋体" w:hAnsi="宋体" w:cs="宋体"/>
          <w:sz w:val="24"/>
          <w:szCs w:val="24"/>
        </w:rPr>
        <w:fldChar w:fldCharType="end"/>
      </w:r>
    </w:p>
    <w:p>
      <w:pPr>
        <w:adjustRightInd w:val="0"/>
        <w:snapToGrid w:val="0"/>
        <w:spacing w:line="360" w:lineRule="auto"/>
        <w:rPr>
          <w:rFonts w:hint="eastAsia"/>
        </w:rPr>
      </w:pPr>
      <w:r>
        <w:rPr>
          <w:rFonts w:hint="eastAsia" w:ascii="宋体" w:hAnsi="宋体" w:cs="宋体"/>
          <w:sz w:val="24"/>
        </w:rPr>
        <w:fldChar w:fldCharType="end"/>
      </w:r>
    </w:p>
    <w:p>
      <w:pPr>
        <w:spacing w:line="360" w:lineRule="auto"/>
        <w:jc w:val="center"/>
        <w:outlineLvl w:val="0"/>
        <w:rPr>
          <w:rFonts w:hint="eastAsia" w:ascii="黑体" w:eastAsia="黑体"/>
          <w:sz w:val="32"/>
          <w:szCs w:val="32"/>
        </w:rPr>
        <w:sectPr>
          <w:headerReference r:id="rId3" w:type="default"/>
          <w:footerReference r:id="rId4" w:type="default"/>
          <w:pgSz w:w="11906" w:h="16838"/>
          <w:pgMar w:top="1418" w:right="1418" w:bottom="1418" w:left="1701" w:header="851" w:footer="992" w:gutter="0"/>
          <w:pgNumType w:start="1"/>
          <w:cols w:space="720" w:num="1"/>
          <w:docGrid w:type="lines" w:linePitch="312" w:charSpace="0"/>
        </w:sectPr>
      </w:pPr>
    </w:p>
    <w:p>
      <w:pPr>
        <w:spacing w:line="360" w:lineRule="auto"/>
        <w:jc w:val="center"/>
        <w:outlineLvl w:val="0"/>
        <w:rPr>
          <w:rFonts w:hint="eastAsia" w:ascii="黑体" w:hAnsi="Courier New" w:eastAsia="黑体" w:cs="Courier New"/>
          <w:sz w:val="32"/>
          <w:szCs w:val="32"/>
        </w:rPr>
      </w:pPr>
      <w:bookmarkStart w:id="1" w:name="_Toc20591"/>
      <w:r>
        <w:rPr>
          <w:rFonts w:hint="eastAsia" w:ascii="黑体" w:eastAsia="黑体"/>
          <w:sz w:val="32"/>
          <w:szCs w:val="32"/>
        </w:rPr>
        <w:t xml:space="preserve">一 </w:t>
      </w:r>
      <w:r>
        <w:rPr>
          <w:rFonts w:hint="eastAsia" w:ascii="黑体" w:hAnsi="Courier New" w:eastAsia="黑体" w:cs="Courier New"/>
          <w:sz w:val="32"/>
          <w:szCs w:val="32"/>
        </w:rPr>
        <w:t>编制依据</w:t>
      </w:r>
      <w:bookmarkEnd w:id="0"/>
      <w:bookmarkEnd w:id="1"/>
    </w:p>
    <w:p>
      <w:pPr>
        <w:spacing w:line="360" w:lineRule="auto"/>
        <w:outlineLvl w:val="1"/>
        <w:rPr>
          <w:rFonts w:hint="eastAsia" w:ascii="宋体" w:hAnsi="宋体"/>
          <w:b/>
          <w:sz w:val="28"/>
          <w:szCs w:val="28"/>
        </w:rPr>
      </w:pPr>
      <w:bookmarkStart w:id="2" w:name="_Toc199856191"/>
      <w:bookmarkStart w:id="3" w:name="_Toc15621"/>
      <w:r>
        <w:rPr>
          <w:rFonts w:hint="eastAsia" w:ascii="宋体" w:hAnsi="宋体"/>
          <w:b/>
          <w:sz w:val="28"/>
          <w:szCs w:val="28"/>
        </w:rPr>
        <w:t>1.1编制</w:t>
      </w:r>
      <w:bookmarkEnd w:id="2"/>
      <w:r>
        <w:rPr>
          <w:rFonts w:hint="eastAsia" w:ascii="宋体" w:hAnsi="宋体"/>
          <w:b/>
          <w:sz w:val="28"/>
          <w:szCs w:val="28"/>
        </w:rPr>
        <w:t>说明</w:t>
      </w:r>
      <w:bookmarkEnd w:id="3"/>
    </w:p>
    <w:p>
      <w:pPr>
        <w:pStyle w:val="14"/>
        <w:spacing w:line="360" w:lineRule="auto"/>
        <w:ind w:left="-36" w:leftChars="-17" w:firstLine="480"/>
        <w:rPr>
          <w:rFonts w:hint="eastAsia" w:cs="Times New Roman"/>
          <w:bCs/>
          <w:sz w:val="24"/>
          <w:szCs w:val="20"/>
        </w:rPr>
      </w:pPr>
      <w:r>
        <w:rPr>
          <w:rFonts w:hint="eastAsia" w:cs="Times New Roman"/>
          <w:bCs/>
          <w:sz w:val="24"/>
          <w:szCs w:val="20"/>
        </w:rPr>
        <w:t>本施工组织设计编制范围为</w:t>
      </w:r>
      <w:r>
        <w:rPr>
          <w:rFonts w:hint="eastAsia" w:cs="Times New Roman"/>
          <w:bCs/>
          <w:sz w:val="24"/>
          <w:szCs w:val="20"/>
          <w:lang w:eastAsia="zh-CN"/>
        </w:rPr>
        <w:t>大丰东方</w:t>
      </w:r>
      <w:r>
        <w:rPr>
          <w:rFonts w:hint="eastAsia" w:cs="Times New Roman"/>
          <w:bCs/>
          <w:sz w:val="24"/>
          <w:szCs w:val="20"/>
          <w:lang w:val="en-US" w:eastAsia="zh-CN"/>
        </w:rPr>
        <w:t>1号创意产业园二期8#地块</w:t>
      </w:r>
      <w:r>
        <w:rPr>
          <w:rFonts w:hint="eastAsia" w:cs="Times New Roman"/>
          <w:bCs/>
          <w:sz w:val="24"/>
          <w:szCs w:val="20"/>
        </w:rPr>
        <w:t>配电房</w:t>
      </w:r>
      <w:r>
        <w:rPr>
          <w:rFonts w:hint="eastAsia" w:cs="Times New Roman"/>
          <w:bCs/>
          <w:sz w:val="24"/>
          <w:szCs w:val="20"/>
          <w:lang w:val="en-US" w:eastAsia="zh-CN"/>
        </w:rPr>
        <w:t>1#、2#</w:t>
      </w:r>
      <w:r>
        <w:rPr>
          <w:rFonts w:hint="eastAsia" w:cs="Times New Roman"/>
          <w:bCs/>
          <w:sz w:val="24"/>
          <w:szCs w:val="20"/>
        </w:rPr>
        <w:t>工程,包括主体、屋面工程、装饰装修工程及总图的施工。</w:t>
      </w:r>
    </w:p>
    <w:p>
      <w:pPr>
        <w:spacing w:line="360" w:lineRule="auto"/>
        <w:outlineLvl w:val="1"/>
        <w:rPr>
          <w:rFonts w:hint="eastAsia" w:ascii="宋体" w:hAnsi="宋体"/>
          <w:b/>
          <w:sz w:val="28"/>
          <w:szCs w:val="28"/>
        </w:rPr>
      </w:pPr>
      <w:bookmarkStart w:id="4" w:name="_Toc11406"/>
      <w:bookmarkStart w:id="5" w:name="_Toc199856192"/>
      <w:r>
        <w:rPr>
          <w:rFonts w:hint="eastAsia" w:ascii="宋体" w:hAnsi="宋体"/>
          <w:b/>
          <w:sz w:val="28"/>
          <w:szCs w:val="28"/>
        </w:rPr>
        <w:t>1.2编制依据</w:t>
      </w:r>
      <w:bookmarkEnd w:id="4"/>
      <w:bookmarkEnd w:id="5"/>
    </w:p>
    <w:p>
      <w:pPr>
        <w:spacing w:line="360" w:lineRule="auto"/>
        <w:ind w:firstLine="480" w:firstLineChars="200"/>
        <w:rPr>
          <w:rFonts w:hint="eastAsia" w:ascii="宋体" w:hAnsi="宋体"/>
          <w:bCs/>
          <w:kern w:val="0"/>
          <w:sz w:val="24"/>
        </w:rPr>
      </w:pPr>
      <w:r>
        <w:rPr>
          <w:rFonts w:hint="eastAsia" w:ascii="宋体" w:hAnsi="宋体"/>
          <w:sz w:val="24"/>
          <w:szCs w:val="20"/>
        </w:rPr>
        <w:t>1、</w:t>
      </w:r>
      <w:r>
        <w:rPr>
          <w:rFonts w:hint="eastAsia" w:ascii="宋体" w:hAnsi="宋体"/>
          <w:bCs/>
          <w:kern w:val="0"/>
          <w:sz w:val="24"/>
        </w:rPr>
        <w:t>甲方提供施工图纸。</w:t>
      </w:r>
    </w:p>
    <w:p>
      <w:pPr>
        <w:tabs>
          <w:tab w:val="left" w:pos="2579"/>
        </w:tabs>
        <w:spacing w:line="360" w:lineRule="auto"/>
        <w:ind w:right="-506" w:rightChars="-241" w:firstLine="480" w:firstLineChars="200"/>
        <w:rPr>
          <w:rFonts w:hint="eastAsia" w:ascii="宋体" w:hAnsi="宋体"/>
          <w:sz w:val="24"/>
        </w:rPr>
      </w:pPr>
      <w:r>
        <w:rPr>
          <w:rFonts w:hint="eastAsia" w:ascii="宋体" w:hAnsi="宋体"/>
          <w:sz w:val="24"/>
          <w:szCs w:val="20"/>
        </w:rPr>
        <w:t>2、</w:t>
      </w:r>
      <w:r>
        <w:rPr>
          <w:rFonts w:hint="eastAsia" w:ascii="宋体" w:hAnsi="宋体"/>
          <w:sz w:val="24"/>
        </w:rPr>
        <w:t>国家现行的建设安全、文明施工以及环境保护等方面规范及有关法规条例。</w:t>
      </w:r>
    </w:p>
    <w:p>
      <w:pPr>
        <w:tabs>
          <w:tab w:val="left" w:pos="2579"/>
        </w:tabs>
        <w:spacing w:line="360" w:lineRule="auto"/>
        <w:ind w:right="-506" w:rightChars="-241" w:firstLine="480" w:firstLineChars="200"/>
        <w:rPr>
          <w:rFonts w:hint="eastAsia" w:ascii="宋体" w:hAnsi="宋体"/>
          <w:sz w:val="24"/>
        </w:rPr>
      </w:pPr>
      <w:r>
        <w:rPr>
          <w:rFonts w:hint="eastAsia" w:ascii="宋体" w:hAnsi="宋体"/>
          <w:sz w:val="24"/>
          <w:szCs w:val="20"/>
        </w:rPr>
        <w:t>3、</w:t>
      </w:r>
      <w:r>
        <w:rPr>
          <w:rFonts w:hint="eastAsia" w:ascii="宋体" w:hAnsi="宋体"/>
          <w:sz w:val="24"/>
        </w:rPr>
        <w:t>国家强制性技术质量标准，施工验收规范、规程。</w:t>
      </w:r>
    </w:p>
    <w:p>
      <w:pPr>
        <w:spacing w:line="360" w:lineRule="auto"/>
        <w:ind w:firstLine="480" w:firstLineChars="200"/>
        <w:rPr>
          <w:rFonts w:hint="eastAsia" w:ascii="宋体" w:hAnsi="宋体"/>
          <w:bCs/>
          <w:kern w:val="0"/>
          <w:sz w:val="24"/>
        </w:rPr>
      </w:pPr>
      <w:r>
        <w:rPr>
          <w:rFonts w:hint="eastAsia" w:ascii="宋体" w:hAnsi="宋体"/>
          <w:sz w:val="24"/>
          <w:szCs w:val="20"/>
        </w:rPr>
        <w:t>4、</w:t>
      </w:r>
      <w:r>
        <w:rPr>
          <w:rFonts w:hint="eastAsia" w:ascii="宋体" w:hAnsi="宋体"/>
          <w:bCs/>
          <w:kern w:val="0"/>
          <w:sz w:val="24"/>
        </w:rPr>
        <w:t>建设单位对该项工程的介绍、期望和要求。</w:t>
      </w:r>
    </w:p>
    <w:p>
      <w:pPr>
        <w:spacing w:line="360" w:lineRule="auto"/>
        <w:ind w:firstLine="480" w:firstLineChars="200"/>
        <w:rPr>
          <w:rFonts w:hint="eastAsia" w:ascii="宋体" w:hAnsi="宋体"/>
          <w:bCs/>
          <w:kern w:val="0"/>
          <w:sz w:val="24"/>
        </w:rPr>
      </w:pPr>
      <w:r>
        <w:rPr>
          <w:rFonts w:hint="eastAsia" w:ascii="宋体" w:hAnsi="宋体"/>
          <w:sz w:val="24"/>
          <w:szCs w:val="20"/>
        </w:rPr>
        <w:t>5、</w:t>
      </w:r>
      <w:r>
        <w:rPr>
          <w:rFonts w:hint="eastAsia" w:ascii="宋体" w:hAnsi="宋体"/>
          <w:bCs/>
          <w:kern w:val="0"/>
          <w:sz w:val="24"/>
        </w:rPr>
        <w:t>施工现场有关资料和数据。</w:t>
      </w:r>
      <w:bookmarkStart w:id="6" w:name="_Toc10758"/>
    </w:p>
    <w:p>
      <w:pPr>
        <w:spacing w:line="360" w:lineRule="auto"/>
        <w:ind w:firstLine="480" w:firstLineChars="200"/>
        <w:rPr>
          <w:rFonts w:hint="eastAsia" w:ascii="宋体" w:hAnsi="宋体"/>
          <w:bCs/>
          <w:kern w:val="0"/>
          <w:sz w:val="24"/>
        </w:rPr>
      </w:pPr>
      <w:r>
        <w:rPr>
          <w:rFonts w:hint="eastAsia" w:ascii="宋体" w:hAnsi="宋体"/>
          <w:bCs/>
          <w:kern w:val="0"/>
          <w:sz w:val="24"/>
        </w:rPr>
        <w:t>6、图纸会审记录。</w:t>
      </w:r>
    </w:p>
    <w:p>
      <w:pPr>
        <w:spacing w:line="360" w:lineRule="auto"/>
        <w:rPr>
          <w:rFonts w:hint="eastAsia" w:ascii="宋体" w:hAnsi="宋体"/>
          <w:b/>
          <w:sz w:val="28"/>
          <w:szCs w:val="28"/>
        </w:rPr>
      </w:pPr>
      <w:r>
        <w:rPr>
          <w:rFonts w:hint="eastAsia" w:ascii="宋体" w:hAnsi="宋体"/>
          <w:b/>
          <w:sz w:val="28"/>
          <w:szCs w:val="28"/>
        </w:rPr>
        <w:t>1.3工程使用的主要规范章程</w:t>
      </w:r>
      <w:bookmarkEnd w:id="6"/>
    </w:p>
    <w:p>
      <w:pPr>
        <w:spacing w:line="360" w:lineRule="auto"/>
        <w:jc w:val="left"/>
        <w:rPr>
          <w:rFonts w:hint="eastAsia" w:ascii="宋体" w:hAnsi="宋体"/>
          <w:color w:val="000000"/>
          <w:kern w:val="0"/>
          <w:sz w:val="24"/>
          <w:lang w:val="zh-CN"/>
        </w:rPr>
      </w:pPr>
      <w:bookmarkStart w:id="7" w:name="_Toc199856193"/>
      <w:r>
        <w:rPr>
          <w:rFonts w:hint="eastAsia" w:ascii="宋体" w:hAnsi="宋体"/>
          <w:sz w:val="24"/>
          <w:szCs w:val="20"/>
        </w:rPr>
        <w:t xml:space="preserve">    1、 </w:t>
      </w:r>
      <w:r>
        <w:rPr>
          <w:rFonts w:hint="eastAsia" w:ascii="宋体" w:hAnsi="宋体"/>
          <w:color w:val="000000"/>
          <w:kern w:val="0"/>
          <w:sz w:val="24"/>
          <w:lang w:val="zh-CN"/>
        </w:rPr>
        <w:t>《建筑施工及验收规范》；</w:t>
      </w:r>
    </w:p>
    <w:p>
      <w:pPr>
        <w:spacing w:line="360" w:lineRule="auto"/>
        <w:jc w:val="left"/>
        <w:rPr>
          <w:rFonts w:hint="eastAsia" w:ascii="宋体" w:hAnsi="宋体"/>
          <w:sz w:val="24"/>
        </w:rPr>
      </w:pPr>
      <w:r>
        <w:rPr>
          <w:rFonts w:hint="eastAsia" w:ascii="宋体" w:hAnsi="宋体"/>
          <w:sz w:val="24"/>
          <w:szCs w:val="20"/>
        </w:rPr>
        <w:t xml:space="preserve">    2、 </w:t>
      </w:r>
      <w:r>
        <w:rPr>
          <w:rFonts w:hint="eastAsia" w:ascii="宋体" w:hAnsi="宋体"/>
          <w:sz w:val="24"/>
        </w:rPr>
        <w:t>《建筑安装工程质量检定评定标准》；</w:t>
      </w:r>
    </w:p>
    <w:p>
      <w:pPr>
        <w:autoSpaceDE w:val="0"/>
        <w:autoSpaceDN w:val="0"/>
        <w:adjustRightInd w:val="0"/>
        <w:spacing w:line="360" w:lineRule="auto"/>
        <w:jc w:val="left"/>
        <w:rPr>
          <w:rFonts w:ascii="宋体" w:hAnsi="宋体"/>
          <w:color w:val="000000"/>
          <w:kern w:val="0"/>
          <w:sz w:val="24"/>
          <w:lang w:val="zh-CN"/>
        </w:rPr>
      </w:pPr>
      <w:r>
        <w:rPr>
          <w:rFonts w:hint="eastAsia" w:ascii="宋体" w:hAnsi="宋体"/>
          <w:sz w:val="24"/>
          <w:szCs w:val="20"/>
        </w:rPr>
        <w:t xml:space="preserve">    3、 </w:t>
      </w:r>
      <w:r>
        <w:rPr>
          <w:rFonts w:hint="eastAsia" w:ascii="宋体" w:hAnsi="宋体"/>
          <w:color w:val="000000"/>
          <w:kern w:val="0"/>
          <w:sz w:val="24"/>
          <w:lang w:val="zh-CN"/>
        </w:rPr>
        <w:t>《施工操作规程》；</w:t>
      </w:r>
    </w:p>
    <w:p>
      <w:pPr>
        <w:autoSpaceDE w:val="0"/>
        <w:autoSpaceDN w:val="0"/>
        <w:adjustRightInd w:val="0"/>
        <w:spacing w:line="360" w:lineRule="auto"/>
        <w:jc w:val="left"/>
        <w:rPr>
          <w:rFonts w:ascii="宋体" w:hAnsi="宋体"/>
          <w:color w:val="000000"/>
          <w:kern w:val="0"/>
          <w:sz w:val="24"/>
          <w:lang w:val="zh-CN"/>
        </w:rPr>
      </w:pPr>
      <w:r>
        <w:rPr>
          <w:rFonts w:hint="eastAsia" w:ascii="宋体" w:hAnsi="宋体"/>
          <w:sz w:val="24"/>
          <w:szCs w:val="20"/>
        </w:rPr>
        <w:t xml:space="preserve">    4、 </w:t>
      </w:r>
      <w:r>
        <w:rPr>
          <w:rFonts w:hint="eastAsia" w:ascii="宋体" w:hAnsi="宋体"/>
          <w:color w:val="000000"/>
          <w:kern w:val="0"/>
          <w:sz w:val="24"/>
          <w:lang w:val="zh-CN"/>
        </w:rPr>
        <w:t>《设备维护及检修规程》；</w:t>
      </w:r>
    </w:p>
    <w:p>
      <w:pPr>
        <w:autoSpaceDE w:val="0"/>
        <w:autoSpaceDN w:val="0"/>
        <w:adjustRightInd w:val="0"/>
        <w:spacing w:line="360" w:lineRule="auto"/>
        <w:jc w:val="left"/>
        <w:rPr>
          <w:rFonts w:hint="eastAsia" w:ascii="宋体" w:hAnsi="宋体"/>
          <w:color w:val="000000"/>
          <w:kern w:val="0"/>
          <w:sz w:val="24"/>
          <w:lang w:val="zh-CN"/>
        </w:rPr>
      </w:pPr>
      <w:r>
        <w:rPr>
          <w:rFonts w:hint="eastAsia" w:ascii="宋体" w:hAnsi="宋体"/>
          <w:sz w:val="24"/>
          <w:szCs w:val="20"/>
        </w:rPr>
        <w:t xml:space="preserve">    5、 </w:t>
      </w:r>
      <w:r>
        <w:rPr>
          <w:rFonts w:hint="eastAsia" w:ascii="宋体" w:hAnsi="宋体"/>
          <w:color w:val="000000"/>
          <w:kern w:val="0"/>
          <w:sz w:val="24"/>
          <w:lang w:val="zh-CN"/>
        </w:rPr>
        <w:t>《安全技术规程》；</w:t>
      </w:r>
    </w:p>
    <w:p>
      <w:pPr>
        <w:spacing w:line="360" w:lineRule="auto"/>
        <w:jc w:val="left"/>
        <w:rPr>
          <w:rFonts w:hint="eastAsia" w:ascii="宋体" w:hAnsi="宋体"/>
          <w:sz w:val="24"/>
        </w:rPr>
      </w:pPr>
      <w:r>
        <w:rPr>
          <w:rFonts w:hint="eastAsia" w:ascii="宋体" w:hAnsi="宋体"/>
          <w:sz w:val="24"/>
          <w:szCs w:val="20"/>
        </w:rPr>
        <w:t xml:space="preserve">    6、 </w:t>
      </w:r>
      <w:r>
        <w:rPr>
          <w:rFonts w:hint="eastAsia" w:ascii="宋体" w:hAnsi="宋体"/>
          <w:sz w:val="24"/>
        </w:rPr>
        <w:t>《砌体结构设计手册》；</w:t>
      </w:r>
    </w:p>
    <w:p>
      <w:pPr>
        <w:spacing w:line="360" w:lineRule="auto"/>
        <w:jc w:val="left"/>
        <w:rPr>
          <w:rFonts w:hint="eastAsia" w:ascii="宋体" w:hAnsi="宋体"/>
          <w:sz w:val="24"/>
        </w:rPr>
      </w:pPr>
      <w:r>
        <w:rPr>
          <w:rFonts w:hint="eastAsia" w:ascii="宋体" w:hAnsi="宋体"/>
          <w:sz w:val="24"/>
          <w:szCs w:val="20"/>
        </w:rPr>
        <w:t xml:space="preserve">    7、 </w:t>
      </w:r>
      <w:r>
        <w:rPr>
          <w:rFonts w:hint="eastAsia" w:ascii="宋体" w:hAnsi="宋体"/>
          <w:sz w:val="24"/>
        </w:rPr>
        <w:t>《建筑制图规范》；</w:t>
      </w:r>
    </w:p>
    <w:p>
      <w:pPr>
        <w:spacing w:line="360" w:lineRule="auto"/>
        <w:jc w:val="left"/>
        <w:rPr>
          <w:rFonts w:hint="eastAsia" w:ascii="宋体" w:hAnsi="宋体"/>
          <w:sz w:val="24"/>
        </w:rPr>
      </w:pPr>
      <w:r>
        <w:rPr>
          <w:rFonts w:hint="eastAsia" w:ascii="宋体" w:hAnsi="宋体"/>
          <w:sz w:val="24"/>
          <w:szCs w:val="20"/>
        </w:rPr>
        <w:t xml:space="preserve">    8、  </w:t>
      </w:r>
      <w:r>
        <w:rPr>
          <w:rFonts w:hint="eastAsia" w:ascii="宋体" w:hAnsi="宋体"/>
          <w:sz w:val="24"/>
        </w:rPr>
        <w:t>其他有关规范章程。</w:t>
      </w:r>
    </w:p>
    <w:p>
      <w:pPr>
        <w:autoSpaceDE w:val="0"/>
        <w:autoSpaceDN w:val="0"/>
        <w:adjustRightInd w:val="0"/>
        <w:spacing w:line="360" w:lineRule="auto"/>
        <w:jc w:val="center"/>
        <w:outlineLvl w:val="0"/>
        <w:rPr>
          <w:rFonts w:hint="eastAsia" w:ascii="宋体"/>
          <w:color w:val="000000"/>
          <w:kern w:val="0"/>
          <w:sz w:val="24"/>
          <w:lang w:val="zh-CN"/>
        </w:rPr>
      </w:pPr>
      <w:bookmarkStart w:id="8" w:name="_Toc18841"/>
      <w:r>
        <w:rPr>
          <w:rFonts w:hint="eastAsia" w:ascii="黑体" w:eastAsia="黑体"/>
          <w:sz w:val="32"/>
          <w:szCs w:val="32"/>
        </w:rPr>
        <w:t xml:space="preserve">二 </w:t>
      </w:r>
      <w:r>
        <w:rPr>
          <w:rFonts w:hint="eastAsia" w:ascii="黑体" w:hAnsi="Courier New" w:eastAsia="黑体" w:cs="Courier New"/>
          <w:sz w:val="32"/>
          <w:szCs w:val="32"/>
        </w:rPr>
        <w:t>工程概</w:t>
      </w:r>
      <w:bookmarkEnd w:id="7"/>
      <w:r>
        <w:rPr>
          <w:rFonts w:hint="eastAsia" w:ascii="黑体" w:hAnsi="Courier New" w:eastAsia="黑体" w:cs="Courier New"/>
          <w:sz w:val="32"/>
          <w:szCs w:val="32"/>
        </w:rPr>
        <w:t>况</w:t>
      </w:r>
      <w:bookmarkEnd w:id="8"/>
    </w:p>
    <w:p>
      <w:pPr>
        <w:tabs>
          <w:tab w:val="left" w:pos="-2268"/>
        </w:tabs>
        <w:spacing w:line="360" w:lineRule="auto"/>
        <w:ind w:firstLine="420" w:firstLineChars="200"/>
        <w:jc w:val="center"/>
        <w:rPr>
          <w:rFonts w:hint="eastAsia"/>
          <w:bCs/>
        </w:rPr>
      </w:pPr>
      <w:r>
        <w:rPr>
          <w:rFonts w:hint="eastAsia"/>
          <w:bCs/>
        </w:rPr>
        <w:t>工程概况汇总表</w:t>
      </w:r>
    </w:p>
    <w:tbl>
      <w:tblPr>
        <w:tblStyle w:val="13"/>
        <w:tblW w:w="8932" w:type="dxa"/>
        <w:tblInd w:w="2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86"/>
        <w:gridCol w:w="62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86" w:type="dxa"/>
            <w:vAlign w:val="center"/>
          </w:tcPr>
          <w:p>
            <w:pPr>
              <w:tabs>
                <w:tab w:val="left" w:pos="-2268"/>
              </w:tabs>
              <w:spacing w:line="360" w:lineRule="auto"/>
              <w:ind w:firstLine="420" w:firstLineChars="200"/>
              <w:jc w:val="center"/>
              <w:rPr>
                <w:rFonts w:hint="eastAsia"/>
                <w:szCs w:val="21"/>
              </w:rPr>
            </w:pPr>
            <w:r>
              <w:rPr>
                <w:rFonts w:hint="eastAsia"/>
                <w:szCs w:val="21"/>
              </w:rPr>
              <w:t>工程名称</w:t>
            </w:r>
          </w:p>
        </w:tc>
        <w:tc>
          <w:tcPr>
            <w:tcW w:w="6246" w:type="dxa"/>
            <w:vAlign w:val="top"/>
          </w:tcPr>
          <w:p>
            <w:pPr>
              <w:tabs>
                <w:tab w:val="left" w:pos="-2268"/>
              </w:tabs>
              <w:spacing w:line="360" w:lineRule="auto"/>
              <w:ind w:firstLine="420" w:firstLineChars="200"/>
              <w:jc w:val="left"/>
              <w:rPr>
                <w:rFonts w:hint="eastAsia" w:eastAsia="宋体"/>
                <w:szCs w:val="21"/>
                <w:lang w:eastAsia="zh-CN"/>
              </w:rPr>
            </w:pPr>
            <w:r>
              <w:rPr>
                <w:rFonts w:hint="eastAsia"/>
                <w:szCs w:val="21"/>
                <w:lang w:eastAsia="zh-CN"/>
              </w:rPr>
              <w:t>东方</w:t>
            </w:r>
            <w:r>
              <w:rPr>
                <w:rFonts w:hint="eastAsia"/>
                <w:szCs w:val="21"/>
                <w:lang w:val="en-US" w:eastAsia="zh-CN"/>
              </w:rPr>
              <w:t>1号创意产业园二期工程8#地块1#、2#配电房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86" w:type="dxa"/>
            <w:vAlign w:val="center"/>
          </w:tcPr>
          <w:p>
            <w:pPr>
              <w:tabs>
                <w:tab w:val="left" w:pos="-2268"/>
              </w:tabs>
              <w:spacing w:line="360" w:lineRule="auto"/>
              <w:ind w:firstLine="420" w:firstLineChars="200"/>
              <w:jc w:val="center"/>
              <w:rPr>
                <w:rFonts w:hint="eastAsia"/>
                <w:szCs w:val="21"/>
              </w:rPr>
            </w:pPr>
            <w:r>
              <w:rPr>
                <w:rFonts w:hint="eastAsia"/>
                <w:szCs w:val="21"/>
              </w:rPr>
              <w:t>建设单位</w:t>
            </w:r>
          </w:p>
        </w:tc>
        <w:tc>
          <w:tcPr>
            <w:tcW w:w="6246" w:type="dxa"/>
            <w:textDirection w:val="lrTb"/>
            <w:vAlign w:val="center"/>
          </w:tcPr>
          <w:p>
            <w:pPr>
              <w:widowControl/>
              <w:jc w:val="left"/>
              <w:rPr>
                <w:rFonts w:hint="eastAsia" w:ascii="宋体" w:hAnsi="宋体" w:eastAsia="宋体" w:cs="宋体"/>
                <w:szCs w:val="21"/>
                <w:lang w:eastAsia="zh-CN"/>
              </w:rPr>
            </w:pPr>
            <w:r>
              <w:rPr>
                <w:rFonts w:hint="eastAsia" w:ascii="宋体" w:hAnsi="宋体" w:eastAsia="宋体" w:cs="宋体"/>
                <w:b w:val="0"/>
                <w:bCs w:val="0"/>
                <w:sz w:val="21"/>
                <w:szCs w:val="21"/>
                <w:lang w:val="en-US" w:eastAsia="zh-CN"/>
              </w:rPr>
              <w:t xml:space="preserve">    </w:t>
            </w:r>
            <w:r>
              <w:rPr>
                <w:rFonts w:hint="eastAsia" w:ascii="宋体" w:hAnsi="宋体" w:eastAsia="宋体" w:cs="宋体"/>
                <w:b w:val="0"/>
                <w:bCs w:val="0"/>
                <w:sz w:val="21"/>
                <w:szCs w:val="21"/>
              </w:rPr>
              <w:t>江苏东方创意文化产业有限公司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86" w:type="dxa"/>
            <w:vAlign w:val="center"/>
          </w:tcPr>
          <w:p>
            <w:pPr>
              <w:tabs>
                <w:tab w:val="left" w:pos="-2268"/>
              </w:tabs>
              <w:spacing w:line="360" w:lineRule="auto"/>
              <w:ind w:firstLine="420" w:firstLineChars="200"/>
              <w:jc w:val="center"/>
              <w:rPr>
                <w:rFonts w:hint="eastAsia"/>
                <w:szCs w:val="21"/>
              </w:rPr>
            </w:pPr>
            <w:r>
              <w:rPr>
                <w:rFonts w:hint="eastAsia"/>
                <w:szCs w:val="21"/>
              </w:rPr>
              <w:t>建设地点</w:t>
            </w:r>
          </w:p>
        </w:tc>
        <w:tc>
          <w:tcPr>
            <w:tcW w:w="6246" w:type="dxa"/>
            <w:textDirection w:val="lrTb"/>
            <w:vAlign w:val="center"/>
          </w:tcPr>
          <w:p>
            <w:pPr>
              <w:widowControl/>
              <w:jc w:val="left"/>
              <w:rPr>
                <w:rFonts w:hint="eastAsia" w:ascii="宋体" w:hAnsi="宋体" w:eastAsia="宋体" w:cs="宋体"/>
                <w:szCs w:val="21"/>
              </w:rPr>
            </w:pPr>
            <w:r>
              <w:rPr>
                <w:rFonts w:hint="eastAsia" w:ascii="宋体" w:hAnsi="宋体" w:eastAsia="宋体" w:cs="宋体"/>
                <w:b w:val="0"/>
                <w:bCs w:val="0"/>
                <w:sz w:val="21"/>
                <w:szCs w:val="21"/>
                <w:lang w:val="en-US" w:eastAsia="zh-CN"/>
              </w:rPr>
              <w:t xml:space="preserve">    大丰市城东新区春柳路与飞达路交叉口西北角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86" w:type="dxa"/>
            <w:vAlign w:val="center"/>
          </w:tcPr>
          <w:p>
            <w:pPr>
              <w:tabs>
                <w:tab w:val="left" w:pos="-2268"/>
              </w:tabs>
              <w:spacing w:line="360" w:lineRule="auto"/>
              <w:ind w:firstLine="420" w:firstLineChars="200"/>
              <w:jc w:val="center"/>
              <w:rPr>
                <w:rFonts w:hint="eastAsia"/>
                <w:szCs w:val="21"/>
              </w:rPr>
            </w:pPr>
            <w:r>
              <w:rPr>
                <w:rFonts w:hint="eastAsia"/>
                <w:szCs w:val="21"/>
              </w:rPr>
              <w:t>设计单位</w:t>
            </w:r>
          </w:p>
        </w:tc>
        <w:tc>
          <w:tcPr>
            <w:tcW w:w="6246" w:type="dxa"/>
            <w:textDirection w:val="lrTb"/>
            <w:vAlign w:val="center"/>
          </w:tcPr>
          <w:p>
            <w:pPr>
              <w:widowControl/>
              <w:jc w:val="left"/>
              <w:rPr>
                <w:rFonts w:hint="eastAsia" w:ascii="宋体" w:hAnsi="宋体" w:eastAsia="宋体" w:cs="宋体"/>
                <w:sz w:val="21"/>
                <w:szCs w:val="21"/>
              </w:rPr>
            </w:pPr>
            <w:r>
              <w:rPr>
                <w:rFonts w:hint="eastAsia" w:ascii="宋体" w:hAnsi="宋体" w:eastAsia="宋体" w:cs="宋体"/>
                <w:b w:val="0"/>
                <w:bCs w:val="0"/>
                <w:sz w:val="21"/>
                <w:szCs w:val="21"/>
                <w:lang w:val="en-US" w:eastAsia="zh-CN"/>
              </w:rPr>
              <w:t xml:space="preserve">    </w:t>
            </w:r>
            <w:r>
              <w:rPr>
                <w:rFonts w:hint="eastAsia" w:ascii="宋体" w:hAnsi="宋体" w:eastAsia="宋体" w:cs="宋体"/>
                <w:b w:val="0"/>
                <w:bCs w:val="0"/>
                <w:sz w:val="21"/>
                <w:szCs w:val="21"/>
              </w:rPr>
              <w:t>江苏铭城建筑设计</w:t>
            </w:r>
            <w:r>
              <w:rPr>
                <w:rFonts w:hint="eastAsia" w:ascii="宋体" w:hAnsi="宋体" w:eastAsia="宋体" w:cs="宋体"/>
                <w:b w:val="0"/>
                <w:bCs w:val="0"/>
                <w:sz w:val="21"/>
                <w:szCs w:val="21"/>
                <w:lang w:eastAsia="zh-CN"/>
              </w:rPr>
              <w:t>院</w:t>
            </w:r>
            <w:r>
              <w:rPr>
                <w:rFonts w:hint="eastAsia" w:ascii="宋体" w:hAnsi="宋体" w:eastAsia="宋体" w:cs="宋体"/>
                <w:b w:val="0"/>
                <w:bCs w:val="0"/>
                <w:sz w:val="21"/>
                <w:szCs w:val="21"/>
              </w:rPr>
              <w:t>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86" w:type="dxa"/>
            <w:vAlign w:val="center"/>
          </w:tcPr>
          <w:p>
            <w:pPr>
              <w:tabs>
                <w:tab w:val="left" w:pos="-2268"/>
              </w:tabs>
              <w:spacing w:line="360" w:lineRule="auto"/>
              <w:ind w:firstLine="420" w:firstLineChars="200"/>
              <w:jc w:val="center"/>
              <w:rPr>
                <w:rFonts w:hint="eastAsia"/>
                <w:szCs w:val="21"/>
              </w:rPr>
            </w:pPr>
            <w:r>
              <w:rPr>
                <w:rFonts w:hint="eastAsia"/>
                <w:szCs w:val="21"/>
              </w:rPr>
              <w:t>监理单位</w:t>
            </w:r>
          </w:p>
        </w:tc>
        <w:tc>
          <w:tcPr>
            <w:tcW w:w="6246" w:type="dxa"/>
            <w:textDirection w:val="lrTb"/>
            <w:vAlign w:val="center"/>
          </w:tcPr>
          <w:p>
            <w:pPr>
              <w:widowControl/>
              <w:jc w:val="left"/>
              <w:rPr>
                <w:rFonts w:hint="eastAsia" w:ascii="宋体" w:hAnsi="宋体" w:eastAsia="宋体" w:cs="宋体"/>
                <w:sz w:val="21"/>
                <w:szCs w:val="21"/>
              </w:rPr>
            </w:pPr>
            <w:r>
              <w:rPr>
                <w:rFonts w:hint="eastAsia" w:ascii="宋体" w:hAnsi="宋体" w:eastAsia="宋体" w:cs="宋体"/>
                <w:b w:val="0"/>
                <w:bCs w:val="0"/>
                <w:sz w:val="21"/>
                <w:szCs w:val="21"/>
                <w:lang w:val="en-US" w:eastAsia="zh-CN"/>
              </w:rPr>
              <w:t xml:space="preserve">    </w:t>
            </w:r>
            <w:r>
              <w:rPr>
                <w:rFonts w:hint="eastAsia" w:ascii="宋体" w:hAnsi="宋体" w:eastAsia="宋体" w:cs="宋体"/>
                <w:b w:val="0"/>
                <w:bCs w:val="0"/>
                <w:sz w:val="21"/>
                <w:szCs w:val="21"/>
              </w:rPr>
              <w:t>江苏亭湖</w:t>
            </w:r>
            <w:r>
              <w:rPr>
                <w:rFonts w:hint="eastAsia" w:ascii="宋体" w:hAnsi="宋体" w:eastAsia="宋体" w:cs="宋体"/>
                <w:b w:val="0"/>
                <w:bCs w:val="0"/>
                <w:sz w:val="21"/>
                <w:szCs w:val="21"/>
                <w:lang w:eastAsia="zh-CN"/>
              </w:rPr>
              <w:t>工程</w:t>
            </w:r>
            <w:r>
              <w:rPr>
                <w:rFonts w:hint="eastAsia" w:ascii="宋体" w:hAnsi="宋体" w:eastAsia="宋体" w:cs="宋体"/>
                <w:b w:val="0"/>
                <w:bCs w:val="0"/>
                <w:sz w:val="21"/>
                <w:szCs w:val="21"/>
              </w:rPr>
              <w:t>项目管理有限公司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86" w:type="dxa"/>
            <w:vAlign w:val="center"/>
          </w:tcPr>
          <w:p>
            <w:pPr>
              <w:tabs>
                <w:tab w:val="left" w:pos="-2268"/>
              </w:tabs>
              <w:spacing w:line="360" w:lineRule="auto"/>
              <w:ind w:firstLine="420" w:firstLineChars="200"/>
              <w:jc w:val="center"/>
              <w:rPr>
                <w:rFonts w:hint="eastAsia"/>
                <w:szCs w:val="21"/>
              </w:rPr>
            </w:pPr>
            <w:r>
              <w:rPr>
                <w:rFonts w:hint="eastAsia"/>
                <w:szCs w:val="21"/>
              </w:rPr>
              <w:t>施工单位</w:t>
            </w:r>
          </w:p>
        </w:tc>
        <w:tc>
          <w:tcPr>
            <w:tcW w:w="6246" w:type="dxa"/>
            <w:vAlign w:val="top"/>
          </w:tcPr>
          <w:p>
            <w:pPr>
              <w:tabs>
                <w:tab w:val="left" w:pos="-2268"/>
              </w:tabs>
              <w:spacing w:line="360" w:lineRule="auto"/>
              <w:ind w:firstLine="420" w:firstLineChars="200"/>
              <w:jc w:val="left"/>
              <w:rPr>
                <w:rFonts w:hint="eastAsia" w:eastAsia="宋体"/>
                <w:szCs w:val="21"/>
                <w:lang w:eastAsia="zh-CN"/>
              </w:rPr>
            </w:pPr>
            <w:r>
              <w:rPr>
                <w:rFonts w:hint="eastAsia"/>
                <w:szCs w:val="21"/>
                <w:lang w:eastAsia="zh-CN"/>
              </w:rPr>
              <w:t>大丰市刘庄建筑工程有限公司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2686" w:type="dxa"/>
            <w:vAlign w:val="center"/>
          </w:tcPr>
          <w:p>
            <w:pPr>
              <w:tabs>
                <w:tab w:val="left" w:pos="-2268"/>
              </w:tabs>
              <w:spacing w:line="360" w:lineRule="auto"/>
              <w:ind w:firstLine="420" w:firstLineChars="200"/>
              <w:jc w:val="center"/>
              <w:rPr>
                <w:rFonts w:hint="eastAsia"/>
                <w:szCs w:val="21"/>
              </w:rPr>
            </w:pPr>
            <w:r>
              <w:rPr>
                <w:rFonts w:hint="eastAsia" w:ascii="宋体" w:hAnsi="宋体"/>
                <w:szCs w:val="21"/>
              </w:rPr>
              <w:t>结构</w:t>
            </w:r>
          </w:p>
        </w:tc>
        <w:tc>
          <w:tcPr>
            <w:tcW w:w="6246" w:type="dxa"/>
            <w:vAlign w:val="top"/>
          </w:tcPr>
          <w:p>
            <w:pPr>
              <w:tabs>
                <w:tab w:val="left" w:pos="-2268"/>
              </w:tabs>
              <w:spacing w:line="360" w:lineRule="auto"/>
              <w:ind w:firstLine="420" w:firstLineChars="200"/>
              <w:jc w:val="left"/>
              <w:rPr>
                <w:rFonts w:hint="eastAsia" w:ascii="宋体" w:hAnsi="宋体"/>
                <w:szCs w:val="21"/>
              </w:rPr>
            </w:pPr>
            <w:r>
              <w:rPr>
                <w:rFonts w:hint="eastAsia" w:ascii="宋体" w:hAnsi="宋体"/>
                <w:szCs w:val="21"/>
              </w:rPr>
              <w:t>框架结构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1" w:hRule="atLeast"/>
        </w:trPr>
        <w:tc>
          <w:tcPr>
            <w:tcW w:w="2686" w:type="dxa"/>
            <w:vAlign w:val="center"/>
          </w:tcPr>
          <w:p>
            <w:pPr>
              <w:tabs>
                <w:tab w:val="left" w:pos="-2268"/>
              </w:tabs>
              <w:spacing w:line="360" w:lineRule="auto"/>
              <w:ind w:firstLine="420" w:firstLineChars="200"/>
              <w:jc w:val="center"/>
              <w:rPr>
                <w:rFonts w:hint="eastAsia"/>
                <w:szCs w:val="21"/>
              </w:rPr>
            </w:pPr>
            <w:r>
              <w:rPr>
                <w:rFonts w:hint="eastAsia"/>
                <w:szCs w:val="21"/>
              </w:rPr>
              <w:t>建筑结构安全等级</w:t>
            </w:r>
          </w:p>
        </w:tc>
        <w:tc>
          <w:tcPr>
            <w:tcW w:w="6246" w:type="dxa"/>
            <w:vAlign w:val="top"/>
          </w:tcPr>
          <w:p>
            <w:pPr>
              <w:tabs>
                <w:tab w:val="left" w:pos="-2268"/>
              </w:tabs>
              <w:spacing w:line="360" w:lineRule="auto"/>
              <w:ind w:firstLine="420" w:firstLineChars="200"/>
              <w:jc w:val="left"/>
              <w:rPr>
                <w:rFonts w:hint="eastAsia" w:ascii="宋体" w:hAnsi="宋体"/>
                <w:szCs w:val="21"/>
              </w:rPr>
            </w:pPr>
            <w:r>
              <w:rPr>
                <w:rFonts w:hint="eastAsia" w:ascii="宋体" w:hAnsi="宋体"/>
                <w:szCs w:val="21"/>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86" w:type="dxa"/>
            <w:vAlign w:val="center"/>
          </w:tcPr>
          <w:p>
            <w:pPr>
              <w:tabs>
                <w:tab w:val="left" w:pos="-2268"/>
              </w:tabs>
              <w:spacing w:line="360" w:lineRule="auto"/>
              <w:ind w:firstLine="420" w:firstLineChars="200"/>
              <w:jc w:val="center"/>
              <w:rPr>
                <w:rFonts w:hint="eastAsia" w:ascii="宋体" w:hAnsi="宋体"/>
              </w:rPr>
            </w:pPr>
            <w:r>
              <w:rPr>
                <w:rFonts w:hint="eastAsia" w:ascii="宋体" w:hAnsi="宋体"/>
              </w:rPr>
              <w:t>结构耐火等级</w:t>
            </w:r>
          </w:p>
        </w:tc>
        <w:tc>
          <w:tcPr>
            <w:tcW w:w="6246" w:type="dxa"/>
            <w:vAlign w:val="top"/>
          </w:tcPr>
          <w:p>
            <w:pPr>
              <w:spacing w:line="360" w:lineRule="auto"/>
              <w:ind w:firstLine="420" w:firstLineChars="200"/>
              <w:rPr>
                <w:rFonts w:hint="eastAsia" w:ascii="宋体" w:hAnsi="宋体"/>
              </w:rPr>
            </w:pPr>
            <w:r>
              <w:rPr>
                <w:rFonts w:hint="eastAsia" w:ascii="宋体" w:hAnsi="宋体"/>
                <w:lang w:eastAsia="zh-CN"/>
              </w:rPr>
              <w:t>二</w:t>
            </w:r>
            <w:r>
              <w:rPr>
                <w:rFonts w:hint="eastAsia" w:ascii="宋体" w:hAnsi="宋体"/>
              </w:rPr>
              <w:t>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86" w:type="dxa"/>
            <w:vAlign w:val="center"/>
          </w:tcPr>
          <w:p>
            <w:pPr>
              <w:tabs>
                <w:tab w:val="left" w:pos="-2268"/>
              </w:tabs>
              <w:spacing w:line="360" w:lineRule="auto"/>
              <w:ind w:firstLine="420" w:firstLineChars="200"/>
              <w:jc w:val="center"/>
              <w:rPr>
                <w:rFonts w:hint="eastAsia" w:ascii="宋体" w:hAnsi="宋体"/>
              </w:rPr>
            </w:pPr>
            <w:r>
              <w:rPr>
                <w:rFonts w:hint="eastAsia" w:ascii="宋体" w:hAnsi="宋体"/>
              </w:rPr>
              <w:t>结构设计使用年限</w:t>
            </w:r>
          </w:p>
        </w:tc>
        <w:tc>
          <w:tcPr>
            <w:tcW w:w="6246" w:type="dxa"/>
            <w:vAlign w:val="top"/>
          </w:tcPr>
          <w:p>
            <w:pPr>
              <w:tabs>
                <w:tab w:val="left" w:pos="-2268"/>
              </w:tabs>
              <w:spacing w:line="360" w:lineRule="auto"/>
              <w:ind w:firstLine="420" w:firstLineChars="200"/>
              <w:jc w:val="left"/>
              <w:rPr>
                <w:rFonts w:hint="eastAsia" w:ascii="宋体" w:hAnsi="宋体"/>
              </w:rPr>
            </w:pPr>
            <w:r>
              <w:rPr>
                <w:rFonts w:hint="eastAsia" w:ascii="宋体" w:hAnsi="宋体"/>
              </w:rPr>
              <w:t>50年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86" w:type="dxa"/>
            <w:vAlign w:val="center"/>
          </w:tcPr>
          <w:p>
            <w:pPr>
              <w:tabs>
                <w:tab w:val="left" w:pos="-2268"/>
              </w:tabs>
              <w:spacing w:line="360" w:lineRule="auto"/>
              <w:ind w:firstLine="420" w:firstLineChars="200"/>
              <w:jc w:val="center"/>
              <w:rPr>
                <w:rFonts w:hint="eastAsia" w:ascii="宋体" w:hAnsi="宋体"/>
              </w:rPr>
            </w:pPr>
            <w:r>
              <w:rPr>
                <w:rFonts w:hint="eastAsia" w:ascii="宋体" w:hAnsi="宋体"/>
              </w:rPr>
              <w:t>抗震设防烈度</w:t>
            </w:r>
          </w:p>
        </w:tc>
        <w:tc>
          <w:tcPr>
            <w:tcW w:w="6246" w:type="dxa"/>
            <w:vAlign w:val="top"/>
          </w:tcPr>
          <w:p>
            <w:pPr>
              <w:tabs>
                <w:tab w:val="left" w:pos="-2268"/>
              </w:tabs>
              <w:spacing w:line="360" w:lineRule="auto"/>
              <w:ind w:firstLine="420" w:firstLineChars="200"/>
              <w:jc w:val="left"/>
              <w:rPr>
                <w:rFonts w:hint="eastAsia" w:ascii="宋体" w:hAnsi="宋体"/>
              </w:rPr>
            </w:pPr>
            <w:r>
              <w:rPr>
                <w:rFonts w:hint="eastAsia" w:ascii="宋体" w:hAnsi="宋体"/>
                <w:lang w:val="en-US" w:eastAsia="zh-CN"/>
              </w:rPr>
              <w:t>7.5</w:t>
            </w:r>
            <w:r>
              <w:rPr>
                <w:rFonts w:hint="eastAsia" w:ascii="宋体" w:hAnsi="宋体"/>
              </w:rPr>
              <w:t>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7" w:hRule="atLeast"/>
        </w:trPr>
        <w:tc>
          <w:tcPr>
            <w:tcW w:w="2686" w:type="dxa"/>
            <w:vAlign w:val="center"/>
          </w:tcPr>
          <w:p>
            <w:pPr>
              <w:tabs>
                <w:tab w:val="left" w:pos="-2268"/>
              </w:tabs>
              <w:spacing w:line="360" w:lineRule="auto"/>
              <w:ind w:firstLine="420" w:firstLineChars="200"/>
              <w:jc w:val="center"/>
              <w:rPr>
                <w:rFonts w:hint="eastAsia" w:ascii="宋体" w:hAnsi="宋体"/>
              </w:rPr>
            </w:pPr>
            <w:r>
              <w:rPr>
                <w:rFonts w:hint="eastAsia" w:ascii="宋体" w:hAnsi="宋体"/>
              </w:rPr>
              <w:t>备注</w:t>
            </w:r>
          </w:p>
        </w:tc>
        <w:tc>
          <w:tcPr>
            <w:tcW w:w="6246" w:type="dxa"/>
            <w:vAlign w:val="top"/>
          </w:tcPr>
          <w:p>
            <w:pPr>
              <w:tabs>
                <w:tab w:val="left" w:pos="-2268"/>
              </w:tabs>
              <w:spacing w:line="360" w:lineRule="auto"/>
              <w:jc w:val="left"/>
              <w:rPr>
                <w:rFonts w:hint="eastAsia" w:ascii="宋体" w:hAnsi="宋体"/>
              </w:rPr>
            </w:pPr>
            <w:r>
              <w:rPr>
                <w:rFonts w:hint="eastAsia" w:ascii="宋体" w:hAnsi="宋体"/>
              </w:rPr>
              <w:t>按国家规范及设计要求设置沉降观测点，并定期定人观测。未尽事宜按国家现行规范、规定和标准执行。</w:t>
            </w:r>
          </w:p>
        </w:tc>
      </w:tr>
    </w:tbl>
    <w:p>
      <w:pPr>
        <w:snapToGrid w:val="0"/>
        <w:spacing w:line="360" w:lineRule="auto"/>
        <w:jc w:val="center"/>
        <w:outlineLvl w:val="0"/>
        <w:rPr>
          <w:rFonts w:hint="eastAsia" w:ascii="宋体" w:hAnsi="宋体"/>
        </w:rPr>
      </w:pPr>
      <w:bookmarkStart w:id="9" w:name="_Toc20898"/>
      <w:r>
        <w:rPr>
          <w:rFonts w:hint="eastAsia" w:ascii="黑体" w:eastAsia="黑体"/>
          <w:sz w:val="32"/>
          <w:szCs w:val="32"/>
        </w:rPr>
        <w:t xml:space="preserve">三 </w:t>
      </w:r>
      <w:r>
        <w:rPr>
          <w:rFonts w:hint="eastAsia" w:ascii="黑体" w:hAnsi="Courier New" w:eastAsia="黑体" w:cs="Courier New"/>
          <w:sz w:val="32"/>
          <w:szCs w:val="32"/>
        </w:rPr>
        <w:t>施工部署</w:t>
      </w:r>
      <w:bookmarkEnd w:id="9"/>
    </w:p>
    <w:p>
      <w:pPr>
        <w:tabs>
          <w:tab w:val="left" w:pos="-2268"/>
          <w:tab w:val="left" w:pos="1134"/>
          <w:tab w:val="left" w:pos="8442"/>
        </w:tabs>
        <w:spacing w:line="360" w:lineRule="auto"/>
        <w:jc w:val="left"/>
        <w:outlineLvl w:val="1"/>
        <w:rPr>
          <w:rFonts w:hint="eastAsia" w:ascii="宋体" w:hAnsi="宋体"/>
          <w:b/>
          <w:sz w:val="28"/>
          <w:szCs w:val="28"/>
        </w:rPr>
      </w:pPr>
      <w:bookmarkStart w:id="10" w:name="_Toc6716"/>
      <w:r>
        <w:rPr>
          <w:rFonts w:hint="eastAsia" w:ascii="宋体" w:hAnsi="宋体"/>
          <w:b/>
          <w:sz w:val="28"/>
          <w:szCs w:val="28"/>
        </w:rPr>
        <w:t>3.1施工总体目标</w:t>
      </w:r>
      <w:bookmarkEnd w:id="10"/>
    </w:p>
    <w:p>
      <w:pPr>
        <w:spacing w:line="360" w:lineRule="auto"/>
        <w:outlineLvl w:val="2"/>
        <w:rPr>
          <w:rFonts w:hint="eastAsia" w:ascii="宋体" w:hAnsi="宋体" w:cs="Courier New"/>
          <w:b/>
          <w:sz w:val="24"/>
        </w:rPr>
      </w:pPr>
      <w:bookmarkStart w:id="11" w:name="_Toc21581"/>
      <w:r>
        <w:rPr>
          <w:rFonts w:hint="eastAsia" w:ascii="宋体" w:hAnsi="宋体" w:cs="Courier New"/>
          <w:b/>
          <w:sz w:val="24"/>
        </w:rPr>
        <w:t>3.1.1质量目标</w:t>
      </w:r>
      <w:bookmarkEnd w:id="11"/>
    </w:p>
    <w:p>
      <w:pPr>
        <w:tabs>
          <w:tab w:val="left" w:pos="540"/>
        </w:tabs>
        <w:spacing w:line="360" w:lineRule="auto"/>
        <w:ind w:firstLine="480" w:firstLineChars="200"/>
        <w:rPr>
          <w:rFonts w:hint="eastAsia" w:ascii="宋体" w:hAnsi="宋体"/>
          <w:sz w:val="24"/>
        </w:rPr>
      </w:pPr>
      <w:r>
        <w:rPr>
          <w:rFonts w:hint="eastAsia" w:ascii="宋体" w:hAnsi="宋体"/>
          <w:sz w:val="24"/>
        </w:rPr>
        <w:t>保证本工程一次交验达到国家及地方现行质量验收规范、规程规定一次验收合格。</w:t>
      </w:r>
    </w:p>
    <w:p>
      <w:pPr>
        <w:pStyle w:val="6"/>
        <w:spacing w:line="360" w:lineRule="auto"/>
        <w:ind w:firstLine="480" w:firstLineChars="200"/>
        <w:rPr>
          <w:rFonts w:hint="eastAsia" w:hAnsi="宋体"/>
          <w:color w:val="000000"/>
          <w:kern w:val="0"/>
          <w:sz w:val="24"/>
          <w:szCs w:val="24"/>
        </w:rPr>
      </w:pPr>
      <w:r>
        <w:rPr>
          <w:rFonts w:hint="eastAsia" w:hAnsi="宋体"/>
          <w:sz w:val="24"/>
        </w:rPr>
        <w:t>1、</w:t>
      </w:r>
      <w:r>
        <w:rPr>
          <w:rFonts w:hint="eastAsia" w:hAnsi="宋体"/>
          <w:sz w:val="24"/>
          <w:szCs w:val="24"/>
        </w:rPr>
        <w:t>严格按国家现行施工验收规范施工，严格按照国家《建筑工程施工质量统一验收标准》（GB50300-2001），检评各分部分项工程，确保工程质量。</w:t>
      </w:r>
    </w:p>
    <w:p>
      <w:pPr>
        <w:tabs>
          <w:tab w:val="left" w:pos="540"/>
        </w:tabs>
        <w:spacing w:line="360" w:lineRule="auto"/>
        <w:ind w:firstLine="480" w:firstLineChars="200"/>
        <w:rPr>
          <w:rFonts w:hint="eastAsia" w:ascii="宋体" w:hAnsi="宋体"/>
          <w:sz w:val="24"/>
        </w:rPr>
      </w:pPr>
      <w:r>
        <w:rPr>
          <w:rFonts w:hint="eastAsia" w:ascii="宋体" w:hAnsi="宋体"/>
          <w:sz w:val="24"/>
          <w:szCs w:val="20"/>
        </w:rPr>
        <w:t>2、</w:t>
      </w:r>
      <w:r>
        <w:rPr>
          <w:rFonts w:hint="eastAsia" w:ascii="宋体" w:hAnsi="宋体"/>
          <w:sz w:val="24"/>
        </w:rPr>
        <w:t>严格执行ISO9001：2000系列标准，加强工程质量过程控制，确保各施工过程，施工工序受到严密监控。</w:t>
      </w:r>
    </w:p>
    <w:p>
      <w:pPr>
        <w:spacing w:line="360" w:lineRule="auto"/>
        <w:outlineLvl w:val="2"/>
        <w:rPr>
          <w:rFonts w:hint="eastAsia" w:ascii="宋体" w:hAnsi="宋体"/>
          <w:b/>
          <w:sz w:val="24"/>
        </w:rPr>
      </w:pPr>
      <w:bookmarkStart w:id="12" w:name="_Toc3878"/>
      <w:r>
        <w:rPr>
          <w:rFonts w:hint="eastAsia" w:ascii="宋体" w:hAnsi="宋体" w:cs="Courier New"/>
          <w:b/>
          <w:sz w:val="24"/>
        </w:rPr>
        <w:t>3.1.2工期目标</w:t>
      </w:r>
      <w:bookmarkEnd w:id="12"/>
    </w:p>
    <w:p>
      <w:pPr>
        <w:pStyle w:val="6"/>
        <w:spacing w:line="360" w:lineRule="auto"/>
        <w:ind w:firstLine="480" w:firstLineChars="200"/>
        <w:rPr>
          <w:rFonts w:hint="eastAsia" w:hAnsi="宋体"/>
          <w:sz w:val="24"/>
          <w:szCs w:val="24"/>
        </w:rPr>
      </w:pPr>
      <w:r>
        <w:rPr>
          <w:rFonts w:hint="eastAsia" w:hAnsi="宋体"/>
          <w:sz w:val="24"/>
          <w:szCs w:val="24"/>
        </w:rPr>
        <w:t>工期3个月。详见施工总进度计划横道图。</w:t>
      </w:r>
    </w:p>
    <w:p>
      <w:pPr>
        <w:spacing w:line="360" w:lineRule="auto"/>
        <w:outlineLvl w:val="2"/>
        <w:rPr>
          <w:rFonts w:hint="eastAsia" w:ascii="宋体" w:hAnsi="宋体" w:cs="Courier New"/>
          <w:b/>
          <w:sz w:val="24"/>
        </w:rPr>
      </w:pPr>
      <w:bookmarkStart w:id="13" w:name="_Toc30057"/>
      <w:r>
        <w:rPr>
          <w:rFonts w:hint="eastAsia" w:ascii="宋体" w:hAnsi="宋体" w:cs="Courier New"/>
          <w:b/>
          <w:sz w:val="24"/>
        </w:rPr>
        <w:t>3.1.3安全文明施工目标</w:t>
      </w:r>
      <w:bookmarkEnd w:id="13"/>
    </w:p>
    <w:p>
      <w:pPr>
        <w:spacing w:line="360" w:lineRule="auto"/>
        <w:ind w:firstLine="480" w:firstLineChars="200"/>
        <w:rPr>
          <w:rFonts w:hint="eastAsia" w:ascii="宋体" w:hAnsi="宋体"/>
          <w:sz w:val="24"/>
        </w:rPr>
      </w:pPr>
      <w:r>
        <w:rPr>
          <w:rFonts w:hint="eastAsia" w:hAnsi="宋体"/>
          <w:sz w:val="24"/>
        </w:rPr>
        <w:t>1</w:t>
      </w:r>
      <w:r>
        <w:rPr>
          <w:rFonts w:hint="eastAsia" w:ascii="宋体" w:hAnsi="宋体"/>
          <w:sz w:val="24"/>
          <w:szCs w:val="20"/>
        </w:rPr>
        <w:t>、</w:t>
      </w:r>
      <w:r>
        <w:rPr>
          <w:rFonts w:hint="eastAsia" w:ascii="宋体" w:hAnsi="宋体"/>
          <w:sz w:val="24"/>
        </w:rPr>
        <w:t>创安全文明施工达标现场。杜绝死亡事故、重伤事故、火灾事故，轻伤频率控制在4‰以内。</w:t>
      </w:r>
    </w:p>
    <w:p>
      <w:pPr>
        <w:spacing w:line="360" w:lineRule="auto"/>
        <w:ind w:firstLine="480" w:firstLineChars="200"/>
        <w:rPr>
          <w:rFonts w:hint="eastAsia" w:ascii="宋体" w:hAnsi="宋体"/>
          <w:sz w:val="24"/>
        </w:rPr>
      </w:pPr>
      <w:r>
        <w:rPr>
          <w:rFonts w:hint="eastAsia" w:hAnsi="宋体"/>
          <w:sz w:val="24"/>
        </w:rPr>
        <w:t>2</w:t>
      </w:r>
      <w:r>
        <w:rPr>
          <w:rFonts w:hint="eastAsia" w:ascii="宋体" w:hAnsi="宋体"/>
          <w:sz w:val="24"/>
          <w:szCs w:val="20"/>
        </w:rPr>
        <w:t>、</w:t>
      </w:r>
      <w:r>
        <w:rPr>
          <w:rFonts w:hint="eastAsia" w:ascii="宋体" w:hAnsi="宋体"/>
          <w:sz w:val="24"/>
        </w:rPr>
        <w:t>认真贯彻实施国家建设部《建筑施工安全检查标准》（JGJ59-99）、《民用建筑工程室内环境污染控制规范GB50325》及国家有关卫生的标准、规范。</w:t>
      </w:r>
    </w:p>
    <w:p>
      <w:pPr>
        <w:adjustRightInd w:val="0"/>
        <w:snapToGrid w:val="0"/>
        <w:spacing w:line="360" w:lineRule="auto"/>
        <w:outlineLvl w:val="1"/>
        <w:rPr>
          <w:rFonts w:hint="eastAsia" w:ascii="宋体" w:hAnsi="宋体" w:cs="Courier New"/>
          <w:b/>
          <w:sz w:val="28"/>
          <w:szCs w:val="28"/>
        </w:rPr>
      </w:pPr>
      <w:bookmarkStart w:id="14" w:name="_Toc18539"/>
      <w:r>
        <w:rPr>
          <w:rFonts w:hint="eastAsia" w:ascii="宋体" w:hAnsi="宋体" w:cs="Courier New"/>
          <w:b/>
          <w:sz w:val="28"/>
          <w:szCs w:val="28"/>
        </w:rPr>
        <w:t>3.2</w:t>
      </w:r>
      <w:r>
        <w:rPr>
          <w:rFonts w:hint="eastAsia" w:ascii="宋体" w:hAnsi="宋体"/>
          <w:b/>
          <w:sz w:val="28"/>
          <w:szCs w:val="28"/>
        </w:rPr>
        <w:t>项目管理体系</w:t>
      </w:r>
      <w:bookmarkEnd w:id="14"/>
    </w:p>
    <w:p>
      <w:pPr>
        <w:adjustRightInd w:val="0"/>
        <w:snapToGrid w:val="0"/>
        <w:spacing w:line="360" w:lineRule="auto"/>
        <w:outlineLvl w:val="2"/>
        <w:rPr>
          <w:rFonts w:hint="eastAsia" w:ascii="宋体" w:hAnsi="宋体" w:cs="Courier New"/>
          <w:b/>
          <w:sz w:val="24"/>
        </w:rPr>
      </w:pPr>
      <w:bookmarkStart w:id="15" w:name="_Toc8054"/>
      <w:r>
        <w:rPr>
          <w:rFonts w:hint="eastAsia" w:ascii="宋体" w:hAnsi="宋体" w:cs="Courier New"/>
          <w:b/>
          <w:sz w:val="24"/>
        </w:rPr>
        <w:t>3.2.1项目组织结构</w:t>
      </w:r>
      <w:bookmarkEnd w:id="15"/>
    </w:p>
    <w:p>
      <w:pPr>
        <w:adjustRightInd w:val="0"/>
        <w:snapToGrid w:val="0"/>
        <w:spacing w:line="360" w:lineRule="auto"/>
        <w:rPr>
          <w:rFonts w:hint="eastAsia" w:ascii="宋体" w:hAnsi="宋体" w:cs="Courier New"/>
          <w:b/>
          <w:sz w:val="24"/>
        </w:rPr>
      </w:pPr>
      <w:r>
        <w:rPr>
          <w:rFonts w:ascii="宋体" w:hAnsi="宋体" w:cs="Courier New"/>
          <w:b/>
          <w:sz w:val="24"/>
        </w:rPr>
        <mc:AlternateContent>
          <mc:Choice Requires="wpg">
            <w:drawing>
              <wp:inline distT="0" distB="0" distL="114300" distR="114300">
                <wp:extent cx="5509895" cy="2781300"/>
                <wp:effectExtent l="5080" t="5080" r="9525" b="13970"/>
                <wp:docPr id="25" name="组合 25"/>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Rot="1" noChangeAspect="1"/>
                      </wpg:cNvGrpSpPr>
                      <wpg:grpSpPr>
                        <a:xfrm>
                          <a:off x="0" y="0"/>
                          <a:ext cx="5509821" cy="2781300"/>
                          <a:chOff x="1561" y="13498"/>
                          <a:chExt cx="14821" cy="2880"/>
                        </a:xfrm>
                      </wpg:grpSpPr>
                      <wps:wsp>
                        <wps:cNvPr id="6" name="矩形 6"/>
                        <wps:cNvSpPr>
                          <a:spLocks noChangeAspect="1" noTextEdit="1"/>
                        </wps:cNvSpPr>
                        <wps:spPr>
                          <a:xfrm>
                            <a:off x="1624" y="13498"/>
                            <a:ext cx="14758" cy="2880"/>
                          </a:xfrm>
                          <a:prstGeom prst="rect">
                            <a:avLst/>
                          </a:prstGeom>
                          <a:noFill/>
                          <a:ln w="9525">
                            <a:noFill/>
                            <a:miter/>
                          </a:ln>
                        </wps:spPr>
                        <wps:bodyPr upright="1"/>
                      </wps:wsp>
                      <wps:wsp>
                        <wps:cNvPr id="7" name="_s1124"/>
                        <wps:cNvCnPr>
                          <a:stCxn id="23" idx="0"/>
                          <a:endCxn id="15" idx="2"/>
                        </wps:cNvCnPr>
                        <wps:spPr>
                          <a:xfrm rot="5400000" flipH="1">
                            <a:off x="10649" y="13768"/>
                            <a:ext cx="360" cy="1260"/>
                          </a:xfrm>
                          <a:prstGeom prst="bentConnector3">
                            <a:avLst>
                              <a:gd name="adj1" fmla="val 32847"/>
                            </a:avLst>
                          </a:prstGeom>
                          <a:ln w="28575" cap="flat" cmpd="sng">
                            <a:solidFill>
                              <a:srgbClr val="000000"/>
                            </a:solidFill>
                            <a:prstDash val="solid"/>
                            <a:miter/>
                            <a:headEnd type="none" w="med" len="med"/>
                            <a:tailEnd type="none" w="med" len="med"/>
                          </a:ln>
                        </wps:spPr>
                        <wps:bodyPr/>
                      </wps:wsp>
                      <wps:wsp>
                        <wps:cNvPr id="8" name="_s1122"/>
                        <wps:cNvCnPr>
                          <a:stCxn id="22" idx="0"/>
                          <a:endCxn id="16" idx="2"/>
                        </wps:cNvCnPr>
                        <wps:spPr>
                          <a:xfrm rot="-5400000">
                            <a:off x="6870" y="13588"/>
                            <a:ext cx="360" cy="3780"/>
                          </a:xfrm>
                          <a:prstGeom prst="bentConnector3">
                            <a:avLst>
                              <a:gd name="adj1" fmla="val 32907"/>
                            </a:avLst>
                          </a:prstGeom>
                          <a:ln w="28575" cap="flat" cmpd="sng">
                            <a:solidFill>
                              <a:srgbClr val="000000"/>
                            </a:solidFill>
                            <a:prstDash val="solid"/>
                            <a:miter/>
                            <a:headEnd type="none" w="med" len="med"/>
                            <a:tailEnd type="none" w="med" len="med"/>
                          </a:ln>
                        </wps:spPr>
                        <wps:bodyPr/>
                      </wps:wsp>
                      <wps:wsp>
                        <wps:cNvPr id="9" name="_s1120"/>
                        <wps:cNvCnPr>
                          <a:stCxn id="21" idx="0"/>
                          <a:endCxn id="16" idx="2"/>
                        </wps:cNvCnPr>
                        <wps:spPr>
                          <a:xfrm rot="-5400000">
                            <a:off x="8130" y="14848"/>
                            <a:ext cx="360" cy="1259"/>
                          </a:xfrm>
                          <a:prstGeom prst="bentConnector3">
                            <a:avLst>
                              <a:gd name="adj1" fmla="val 32907"/>
                            </a:avLst>
                          </a:prstGeom>
                          <a:ln w="28575" cap="flat" cmpd="sng">
                            <a:solidFill>
                              <a:srgbClr val="000000"/>
                            </a:solidFill>
                            <a:prstDash val="solid"/>
                            <a:miter/>
                            <a:headEnd type="none" w="med" len="med"/>
                            <a:tailEnd type="none" w="med" len="med"/>
                          </a:ln>
                        </wps:spPr>
                        <wps:bodyPr/>
                      </wps:wsp>
                      <wps:wsp>
                        <wps:cNvPr id="10" name="_s1118"/>
                        <wps:cNvCnPr>
                          <a:stCxn id="20" idx="0"/>
                          <a:endCxn id="16" idx="2"/>
                        </wps:cNvCnPr>
                        <wps:spPr>
                          <a:xfrm rot="5400000" flipH="1">
                            <a:off x="9389" y="14848"/>
                            <a:ext cx="360" cy="1259"/>
                          </a:xfrm>
                          <a:prstGeom prst="bentConnector3">
                            <a:avLst>
                              <a:gd name="adj1" fmla="val 32907"/>
                            </a:avLst>
                          </a:prstGeom>
                          <a:ln w="28575" cap="flat" cmpd="sng">
                            <a:solidFill>
                              <a:srgbClr val="000000"/>
                            </a:solidFill>
                            <a:prstDash val="solid"/>
                            <a:miter/>
                            <a:headEnd type="none" w="med" len="med"/>
                            <a:tailEnd type="none" w="med" len="med"/>
                          </a:ln>
                        </wps:spPr>
                        <wps:bodyPr/>
                      </wps:wsp>
                      <wps:wsp>
                        <wps:cNvPr id="11" name="_s1116"/>
                        <wps:cNvCnPr>
                          <a:stCxn id="19" idx="0"/>
                          <a:endCxn id="16" idx="2"/>
                        </wps:cNvCnPr>
                        <wps:spPr>
                          <a:xfrm rot="5400000" flipH="1">
                            <a:off x="10650" y="13588"/>
                            <a:ext cx="360" cy="3780"/>
                          </a:xfrm>
                          <a:prstGeom prst="bentConnector3">
                            <a:avLst>
                              <a:gd name="adj1" fmla="val 32907"/>
                            </a:avLst>
                          </a:prstGeom>
                          <a:ln w="28575" cap="flat" cmpd="sng">
                            <a:solidFill>
                              <a:srgbClr val="000000"/>
                            </a:solidFill>
                            <a:prstDash val="solid"/>
                            <a:miter/>
                            <a:headEnd type="none" w="med" len="med"/>
                            <a:tailEnd type="none" w="med" len="med"/>
                          </a:ln>
                        </wps:spPr>
                        <wps:bodyPr/>
                      </wps:wsp>
                      <wps:wsp>
                        <wps:cNvPr id="12" name="_s1114"/>
                        <wps:cNvCnPr>
                          <a:stCxn id="18" idx="0"/>
                          <a:endCxn id="16" idx="2"/>
                        </wps:cNvCnPr>
                        <wps:spPr>
                          <a:xfrm rot="5400000" flipH="1">
                            <a:off x="11909" y="12328"/>
                            <a:ext cx="360" cy="6299"/>
                          </a:xfrm>
                          <a:prstGeom prst="bentConnector3">
                            <a:avLst>
                              <a:gd name="adj1" fmla="val 32907"/>
                            </a:avLst>
                          </a:prstGeom>
                          <a:ln w="28575" cap="flat" cmpd="sng">
                            <a:solidFill>
                              <a:srgbClr val="000000"/>
                            </a:solidFill>
                            <a:prstDash val="solid"/>
                            <a:miter/>
                            <a:headEnd type="none" w="med" len="med"/>
                            <a:tailEnd type="none" w="med" len="med"/>
                          </a:ln>
                        </wps:spPr>
                        <wps:bodyPr/>
                      </wps:wsp>
                      <wps:wsp>
                        <wps:cNvPr id="13" name="_s1112"/>
                        <wps:cNvCnPr>
                          <a:stCxn id="17" idx="0"/>
                          <a:endCxn id="16" idx="2"/>
                        </wps:cNvCnPr>
                        <wps:spPr>
                          <a:xfrm rot="-5400000">
                            <a:off x="5611" y="12329"/>
                            <a:ext cx="360" cy="6298"/>
                          </a:xfrm>
                          <a:prstGeom prst="bentConnector3">
                            <a:avLst>
                              <a:gd name="adj1" fmla="val 32907"/>
                            </a:avLst>
                          </a:prstGeom>
                          <a:ln w="28575" cap="flat" cmpd="sng">
                            <a:solidFill>
                              <a:srgbClr val="000000"/>
                            </a:solidFill>
                            <a:prstDash val="solid"/>
                            <a:miter/>
                            <a:headEnd type="none" w="med" len="med"/>
                            <a:tailEnd type="none" w="med" len="med"/>
                          </a:ln>
                        </wps:spPr>
                        <wps:bodyPr/>
                      </wps:wsp>
                      <wps:wsp>
                        <wps:cNvPr id="14" name="_s1110"/>
                        <wps:cNvCnPr>
                          <a:stCxn id="16" idx="0"/>
                          <a:endCxn id="15" idx="2"/>
                        </wps:cNvCnPr>
                        <wps:spPr>
                          <a:xfrm rot="-5400000">
                            <a:off x="9389" y="13768"/>
                            <a:ext cx="360" cy="1259"/>
                          </a:xfrm>
                          <a:prstGeom prst="bentConnector3">
                            <a:avLst>
                              <a:gd name="adj1" fmla="val 32847"/>
                            </a:avLst>
                          </a:prstGeom>
                          <a:ln w="28575" cap="flat" cmpd="sng">
                            <a:solidFill>
                              <a:srgbClr val="000000"/>
                            </a:solidFill>
                            <a:prstDash val="solid"/>
                            <a:miter/>
                            <a:headEnd type="none" w="med" len="med"/>
                            <a:tailEnd type="none" w="med" len="med"/>
                          </a:ln>
                        </wps:spPr>
                        <wps:bodyPr/>
                      </wps:wsp>
                      <wps:wsp>
                        <wps:cNvPr id="15" name="_s1104"/>
                        <wps:cNvSpPr/>
                        <wps:spPr>
                          <a:xfrm>
                            <a:off x="9119" y="13498"/>
                            <a:ext cx="2160" cy="720"/>
                          </a:xfrm>
                          <a:prstGeom prst="roundRect">
                            <a:avLst>
                              <a:gd name="adj" fmla="val 16667"/>
                            </a:avLst>
                          </a:prstGeom>
                          <a:solidFill>
                            <a:srgbClr val="BBE0E3"/>
                          </a:solidFill>
                          <a:ln w="9525" cap="flat" cmpd="sng">
                            <a:solidFill>
                              <a:srgbClr val="000000"/>
                            </a:solidFill>
                            <a:prstDash val="solid"/>
                            <a:headEnd type="none" w="med" len="med"/>
                            <a:tailEnd type="none" w="med" len="med"/>
                          </a:ln>
                        </wps:spPr>
                        <wps:txbx>
                          <w:txbxContent>
                            <w:p>
                              <w:pPr>
                                <w:jc w:val="center"/>
                                <w:rPr>
                                  <w:rFonts w:hint="eastAsia"/>
                                  <w:sz w:val="24"/>
                                </w:rPr>
                              </w:pPr>
                              <w:r>
                                <w:rPr>
                                  <w:sz w:val="24"/>
                                </w:rPr>
                                <w:t>项目经理：</w:t>
                              </w:r>
                            </w:p>
                            <w:p>
                              <w:pPr>
                                <w:jc w:val="center"/>
                                <w:rPr>
                                  <w:rFonts w:hint="eastAsia" w:eastAsiaTheme="minorEastAsia"/>
                                  <w:sz w:val="24"/>
                                  <w:lang w:eastAsia="zh-CN"/>
                                </w:rPr>
                              </w:pPr>
                              <w:r>
                                <w:rPr>
                                  <w:rFonts w:hint="eastAsia"/>
                                  <w:sz w:val="24"/>
                                  <w:lang w:eastAsia="zh-CN"/>
                                </w:rPr>
                                <w:t>范洪东</w:t>
                              </w:r>
                            </w:p>
                          </w:txbxContent>
                        </wps:txbx>
                        <wps:bodyPr lIns="0" tIns="0" rIns="0" bIns="0" anchor="ctr" upright="1"/>
                      </wps:wsp>
                      <wps:wsp>
                        <wps:cNvPr id="16" name="_s1107"/>
                        <wps:cNvSpPr/>
                        <wps:spPr>
                          <a:xfrm>
                            <a:off x="7860" y="14578"/>
                            <a:ext cx="2160" cy="720"/>
                          </a:xfrm>
                          <a:prstGeom prst="roundRect">
                            <a:avLst>
                              <a:gd name="adj" fmla="val 16667"/>
                            </a:avLst>
                          </a:prstGeom>
                          <a:solidFill>
                            <a:srgbClr val="BBE0E3"/>
                          </a:solidFill>
                          <a:ln w="9525" cap="flat" cmpd="sng">
                            <a:solidFill>
                              <a:srgbClr val="000000"/>
                            </a:solidFill>
                            <a:prstDash val="solid"/>
                            <a:headEnd type="none" w="med" len="med"/>
                            <a:tailEnd type="none" w="med" len="med"/>
                          </a:ln>
                        </wps:spPr>
                        <wps:txbx>
                          <w:txbxContent>
                            <w:p>
                              <w:pPr>
                                <w:jc w:val="center"/>
                                <w:rPr>
                                  <w:rFonts w:hint="eastAsia"/>
                                  <w:sz w:val="24"/>
                                  <w:lang w:eastAsia="zh-CN"/>
                                </w:rPr>
                              </w:pPr>
                              <w:r>
                                <w:rPr>
                                  <w:sz w:val="24"/>
                                </w:rPr>
                                <w:t>执行经理：</w:t>
                              </w:r>
                              <w:r>
                                <w:rPr>
                                  <w:rFonts w:hint="eastAsia"/>
                                  <w:sz w:val="24"/>
                                  <w:lang w:eastAsia="zh-CN"/>
                                </w:rPr>
                                <w:t>顾正存</w:t>
                              </w:r>
                            </w:p>
                          </w:txbxContent>
                        </wps:txbx>
                        <wps:bodyPr lIns="0" tIns="0" rIns="0" bIns="0" anchor="ctr" upright="1"/>
                      </wps:wsp>
                      <wps:wsp>
                        <wps:cNvPr id="17" name="_s1111"/>
                        <wps:cNvSpPr/>
                        <wps:spPr>
                          <a:xfrm>
                            <a:off x="1561" y="15658"/>
                            <a:ext cx="2160" cy="720"/>
                          </a:xfrm>
                          <a:prstGeom prst="roundRect">
                            <a:avLst>
                              <a:gd name="adj" fmla="val 16667"/>
                            </a:avLst>
                          </a:prstGeom>
                          <a:solidFill>
                            <a:srgbClr val="BBE0E3"/>
                          </a:solidFill>
                          <a:ln w="9525" cap="flat" cmpd="sng">
                            <a:solidFill>
                              <a:srgbClr val="000000"/>
                            </a:solidFill>
                            <a:prstDash val="solid"/>
                            <a:headEnd type="none" w="med" len="med"/>
                            <a:tailEnd type="none" w="med" len="med"/>
                          </a:ln>
                        </wps:spPr>
                        <wps:txbx>
                          <w:txbxContent>
                            <w:p>
                              <w:pPr>
                                <w:rPr>
                                  <w:rFonts w:hint="eastAsia"/>
                                  <w:sz w:val="24"/>
                                </w:rPr>
                              </w:pPr>
                              <w:r>
                                <w:rPr>
                                  <w:rFonts w:hint="eastAsia"/>
                                  <w:sz w:val="24"/>
                                </w:rPr>
                                <w:t>技术资料部：</w:t>
                              </w:r>
                              <w:r>
                                <w:rPr>
                                  <w:rFonts w:hint="eastAsia"/>
                                  <w:sz w:val="24"/>
                                  <w:lang w:eastAsia="zh-CN"/>
                                </w:rPr>
                                <w:t>吴桂华</w:t>
                              </w:r>
                              <w:r>
                                <w:rPr>
                                  <w:rFonts w:hint="eastAsia"/>
                                  <w:sz w:val="24"/>
                                </w:rPr>
                                <w:tab/>
                              </w:r>
                            </w:p>
                          </w:txbxContent>
                        </wps:txbx>
                        <wps:bodyPr lIns="0" tIns="0" rIns="0" bIns="0" anchor="ctr" upright="1"/>
                      </wps:wsp>
                      <wps:wsp>
                        <wps:cNvPr id="18" name="_s1113"/>
                        <wps:cNvSpPr/>
                        <wps:spPr>
                          <a:xfrm>
                            <a:off x="14159" y="15658"/>
                            <a:ext cx="2160" cy="719"/>
                          </a:xfrm>
                          <a:prstGeom prst="roundRect">
                            <a:avLst>
                              <a:gd name="adj" fmla="val 16667"/>
                            </a:avLst>
                          </a:prstGeom>
                          <a:solidFill>
                            <a:srgbClr val="BBE0E3"/>
                          </a:solidFill>
                          <a:ln w="9525" cap="flat" cmpd="sng">
                            <a:solidFill>
                              <a:srgbClr val="000000"/>
                            </a:solidFill>
                            <a:prstDash val="solid"/>
                            <a:headEnd type="none" w="med" len="med"/>
                            <a:tailEnd type="none" w="med" len="med"/>
                          </a:ln>
                        </wps:spPr>
                        <wps:txbx>
                          <w:txbxContent>
                            <w:p>
                              <w:pPr>
                                <w:jc w:val="center"/>
                                <w:rPr>
                                  <w:sz w:val="24"/>
                                </w:rPr>
                              </w:pPr>
                              <w:r>
                                <w:rPr>
                                  <w:sz w:val="24"/>
                                </w:rPr>
                                <w:t>后勤保卫部</w:t>
                              </w:r>
                              <w:r>
                                <w:rPr>
                                  <w:rFonts w:hint="eastAsia"/>
                                  <w:sz w:val="24"/>
                                  <w:lang w:eastAsia="zh-CN"/>
                                </w:rPr>
                                <w:t>：邵俊荣</w:t>
                              </w:r>
                            </w:p>
                          </w:txbxContent>
                        </wps:txbx>
                        <wps:bodyPr lIns="0" tIns="0" rIns="0" bIns="0" anchor="ctr" upright="1"/>
                      </wps:wsp>
                      <wps:wsp>
                        <wps:cNvPr id="19" name="_s1115"/>
                        <wps:cNvSpPr/>
                        <wps:spPr>
                          <a:xfrm>
                            <a:off x="11639" y="15658"/>
                            <a:ext cx="2160" cy="719"/>
                          </a:xfrm>
                          <a:prstGeom prst="roundRect">
                            <a:avLst>
                              <a:gd name="adj" fmla="val 16667"/>
                            </a:avLst>
                          </a:prstGeom>
                          <a:solidFill>
                            <a:srgbClr val="BBE0E3"/>
                          </a:solidFill>
                          <a:ln w="9525" cap="flat" cmpd="sng">
                            <a:solidFill>
                              <a:srgbClr val="000000"/>
                            </a:solidFill>
                            <a:prstDash val="solid"/>
                            <a:headEnd type="none" w="med" len="med"/>
                            <a:tailEnd type="none" w="med" len="med"/>
                          </a:ln>
                        </wps:spPr>
                        <wps:txbx>
                          <w:txbxContent>
                            <w:p>
                              <w:pPr>
                                <w:jc w:val="center"/>
                                <w:rPr>
                                  <w:sz w:val="24"/>
                                </w:rPr>
                              </w:pPr>
                              <w:r>
                                <w:rPr>
                                  <w:sz w:val="24"/>
                                </w:rPr>
                                <w:t>经营部：</w:t>
                              </w:r>
                            </w:p>
                            <w:p>
                              <w:pPr>
                                <w:jc w:val="center"/>
                                <w:rPr>
                                  <w:rFonts w:hint="eastAsia" w:eastAsiaTheme="minorEastAsia"/>
                                  <w:sz w:val="24"/>
                                  <w:lang w:eastAsia="zh-CN"/>
                                </w:rPr>
                              </w:pPr>
                              <w:r>
                                <w:rPr>
                                  <w:rFonts w:hint="eastAsia"/>
                                  <w:sz w:val="24"/>
                                  <w:lang w:eastAsia="zh-CN"/>
                                </w:rPr>
                                <w:t>陈建东</w:t>
                              </w:r>
                            </w:p>
                          </w:txbxContent>
                        </wps:txbx>
                        <wps:bodyPr lIns="0" tIns="0" rIns="0" bIns="0" anchor="ctr" upright="1"/>
                      </wps:wsp>
                      <wps:wsp>
                        <wps:cNvPr id="20" name="_s1117"/>
                        <wps:cNvSpPr/>
                        <wps:spPr>
                          <a:xfrm>
                            <a:off x="9120" y="15658"/>
                            <a:ext cx="2159" cy="719"/>
                          </a:xfrm>
                          <a:prstGeom prst="roundRect">
                            <a:avLst>
                              <a:gd name="adj" fmla="val 16667"/>
                            </a:avLst>
                          </a:prstGeom>
                          <a:solidFill>
                            <a:srgbClr val="BBE0E3"/>
                          </a:solidFill>
                          <a:ln w="9525" cap="flat" cmpd="sng">
                            <a:solidFill>
                              <a:srgbClr val="000000"/>
                            </a:solidFill>
                            <a:prstDash val="solid"/>
                            <a:headEnd type="none" w="med" len="med"/>
                            <a:tailEnd type="none" w="med" len="med"/>
                          </a:ln>
                        </wps:spPr>
                        <wps:txbx>
                          <w:txbxContent>
                            <w:p>
                              <w:pPr>
                                <w:jc w:val="center"/>
                                <w:rPr>
                                  <w:sz w:val="24"/>
                                </w:rPr>
                              </w:pPr>
                              <w:r>
                                <w:rPr>
                                  <w:sz w:val="24"/>
                                </w:rPr>
                                <w:t>财务部：</w:t>
                              </w:r>
                            </w:p>
                            <w:p>
                              <w:pPr>
                                <w:jc w:val="center"/>
                                <w:rPr>
                                  <w:rFonts w:hint="eastAsia"/>
                                  <w:sz w:val="24"/>
                                </w:rPr>
                              </w:pPr>
                              <w:r>
                                <w:rPr>
                                  <w:rFonts w:hint="eastAsia"/>
                                  <w:sz w:val="24"/>
                                  <w:lang w:eastAsia="zh-CN"/>
                                </w:rPr>
                                <w:t>蒋剑峰</w:t>
                              </w:r>
                            </w:p>
                          </w:txbxContent>
                        </wps:txbx>
                        <wps:bodyPr lIns="0" tIns="0" rIns="0" bIns="0" anchor="ctr" upright="1"/>
                      </wps:wsp>
                      <wps:wsp>
                        <wps:cNvPr id="21" name="_s1119"/>
                        <wps:cNvSpPr/>
                        <wps:spPr>
                          <a:xfrm>
                            <a:off x="6600" y="15658"/>
                            <a:ext cx="2160" cy="719"/>
                          </a:xfrm>
                          <a:prstGeom prst="roundRect">
                            <a:avLst>
                              <a:gd name="adj" fmla="val 16667"/>
                            </a:avLst>
                          </a:prstGeom>
                          <a:solidFill>
                            <a:srgbClr val="BBE0E3"/>
                          </a:solidFill>
                          <a:ln w="9525" cap="flat" cmpd="sng">
                            <a:solidFill>
                              <a:srgbClr val="000000"/>
                            </a:solidFill>
                            <a:prstDash val="solid"/>
                            <a:headEnd type="none" w="med" len="med"/>
                            <a:tailEnd type="none" w="med" len="med"/>
                          </a:ln>
                        </wps:spPr>
                        <wps:txbx>
                          <w:txbxContent>
                            <w:p>
                              <w:pPr>
                                <w:jc w:val="center"/>
                                <w:rPr>
                                  <w:sz w:val="24"/>
                                </w:rPr>
                              </w:pPr>
                              <w:r>
                                <w:rPr>
                                  <w:sz w:val="24"/>
                                </w:rPr>
                                <w:t>综合部：</w:t>
                              </w:r>
                            </w:p>
                            <w:p>
                              <w:pPr>
                                <w:jc w:val="center"/>
                                <w:rPr>
                                  <w:rFonts w:hint="eastAsia"/>
                                  <w:sz w:val="24"/>
                                </w:rPr>
                              </w:pPr>
                              <w:r>
                                <w:rPr>
                                  <w:rFonts w:hint="eastAsia"/>
                                  <w:sz w:val="24"/>
                                  <w:lang w:eastAsia="zh-CN"/>
                                </w:rPr>
                                <w:t>蒋剑峰</w:t>
                              </w:r>
                            </w:p>
                            <w:p>
                              <w:pPr>
                                <w:jc w:val="center"/>
                                <w:rPr>
                                  <w:rFonts w:hint="eastAsia"/>
                                  <w:sz w:val="24"/>
                                </w:rPr>
                              </w:pPr>
                            </w:p>
                          </w:txbxContent>
                        </wps:txbx>
                        <wps:bodyPr lIns="0" tIns="0" rIns="0" bIns="0" anchor="ctr" upright="1"/>
                      </wps:wsp>
                      <wps:wsp>
                        <wps:cNvPr id="22" name="_s1121"/>
                        <wps:cNvSpPr/>
                        <wps:spPr>
                          <a:xfrm>
                            <a:off x="4081" y="15658"/>
                            <a:ext cx="2159" cy="719"/>
                          </a:xfrm>
                          <a:prstGeom prst="roundRect">
                            <a:avLst>
                              <a:gd name="adj" fmla="val 16667"/>
                            </a:avLst>
                          </a:prstGeom>
                          <a:solidFill>
                            <a:srgbClr val="BBE0E3"/>
                          </a:solidFill>
                          <a:ln w="9525" cap="flat" cmpd="sng">
                            <a:solidFill>
                              <a:srgbClr val="000000"/>
                            </a:solidFill>
                            <a:prstDash val="solid"/>
                            <a:headEnd type="none" w="med" len="med"/>
                            <a:tailEnd type="none" w="med" len="med"/>
                          </a:ln>
                        </wps:spPr>
                        <wps:txbx>
                          <w:txbxContent>
                            <w:p>
                              <w:pPr>
                                <w:jc w:val="center"/>
                                <w:rPr>
                                  <w:sz w:val="24"/>
                                </w:rPr>
                              </w:pPr>
                              <w:r>
                                <w:rPr>
                                  <w:sz w:val="24"/>
                                </w:rPr>
                                <w:t>工程质安部：</w:t>
                              </w:r>
                              <w:r>
                                <w:rPr>
                                  <w:rFonts w:hint="eastAsia"/>
                                  <w:sz w:val="24"/>
                                  <w:lang w:eastAsia="zh-CN"/>
                                </w:rPr>
                                <w:t>束方强</w:t>
                              </w:r>
                            </w:p>
                          </w:txbxContent>
                        </wps:txbx>
                        <wps:bodyPr lIns="0" tIns="0" rIns="0" bIns="0" anchor="ctr" upright="1"/>
                      </wps:wsp>
                      <wps:wsp>
                        <wps:cNvPr id="23" name="_s1123"/>
                        <wps:cNvSpPr/>
                        <wps:spPr>
                          <a:xfrm>
                            <a:off x="10380" y="14578"/>
                            <a:ext cx="2159" cy="719"/>
                          </a:xfrm>
                          <a:prstGeom prst="roundRect">
                            <a:avLst>
                              <a:gd name="adj" fmla="val 16667"/>
                            </a:avLst>
                          </a:prstGeom>
                          <a:solidFill>
                            <a:srgbClr val="BBE0E3"/>
                          </a:solidFill>
                          <a:ln w="9525" cap="flat" cmpd="sng">
                            <a:solidFill>
                              <a:srgbClr val="000000"/>
                            </a:solidFill>
                            <a:prstDash val="solid"/>
                            <a:headEnd type="none" w="med" len="med"/>
                            <a:tailEnd type="none" w="med" len="med"/>
                          </a:ln>
                        </wps:spPr>
                        <wps:txbx>
                          <w:txbxContent>
                            <w:p>
                              <w:pPr>
                                <w:jc w:val="center"/>
                                <w:rPr>
                                  <w:rFonts w:hint="eastAsia" w:eastAsiaTheme="minorEastAsia"/>
                                  <w:sz w:val="24"/>
                                  <w:lang w:eastAsia="zh-CN"/>
                                </w:rPr>
                              </w:pPr>
                              <w:r>
                                <w:rPr>
                                  <w:sz w:val="24"/>
                                </w:rPr>
                                <w:t>技术负责人：</w:t>
                              </w:r>
                              <w:r>
                                <w:rPr>
                                  <w:rFonts w:hint="eastAsia"/>
                                  <w:sz w:val="24"/>
                                  <w:lang w:eastAsia="zh-CN"/>
                                </w:rPr>
                                <w:t>陈建东</w:t>
                              </w:r>
                            </w:p>
                            <w:p>
                              <w:pPr>
                                <w:jc w:val="center"/>
                                <w:rPr>
                                  <w:rFonts w:hint="eastAsia"/>
                                  <w:sz w:val="24"/>
                                </w:rPr>
                              </w:pPr>
                            </w:p>
                          </w:txbxContent>
                        </wps:txbx>
                        <wps:bodyPr lIns="0" tIns="0" rIns="0" bIns="0" anchor="ctr" upright="1"/>
                      </wps:wsp>
                      <wps:wsp>
                        <wps:cNvPr id="24" name="直接连接符 24"/>
                        <wps:cNvCnPr/>
                        <wps:spPr>
                          <a:xfrm>
                            <a:off x="11400" y="15242"/>
                            <a:ext cx="1" cy="308"/>
                          </a:xfrm>
                          <a:prstGeom prst="line">
                            <a:avLst/>
                          </a:prstGeom>
                          <a:ln w="28575" cap="flat" cmpd="sng">
                            <a:solidFill>
                              <a:srgbClr val="000000"/>
                            </a:solidFill>
                            <a:prstDash val="solid"/>
                            <a:headEnd type="none" w="med" len="med"/>
                            <a:tailEnd type="none" w="med" len="med"/>
                          </a:ln>
                        </wps:spPr>
                        <wps:bodyPr upright="1"/>
                      </wps:wsp>
                    </wpg:wgp>
                  </a:graphicData>
                </a:graphic>
              </wp:inline>
            </w:drawing>
          </mc:Choice>
          <mc:Fallback>
            <w:pict>
              <v:group id="_x0000_s1026" o:spid="_x0000_s1026" o:spt="203" style="height:219pt;width:433.85pt;" coordorigin="1561,13498" coordsize="14821,2880" o:gfxdata="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">
                <o:lock v:ext="edit" rotation="t" aspectratio="t"/>
                <v:rect id="_x0000_s1026" o:spid="_x0000_s1026" o:spt="1" style="position:absolute;left:1624;top:13498;height:2880;width:14758;" filled="f" stroked="f" coordsize="21600,21600" o:gfxdata="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PRsTm8AAAA&#10;2gAAAA8AAAAAAAAAAQAgAAAAIgAAAGRycy9kb3ducmV2LnhtbFBLAQIUABQAAAAIAIdO4kAzLwWe&#10;OwAAADkAAAAQAAAAAAAAAAEAIAAAAAsBAABkcnMvc2hhcGV4bWwueG1sUEsFBgAAAAAGAAYAWwEA&#10;ALUDAAAAAA==&#10;">
                  <v:fill on="f" focussize="0,0"/>
                  <v:stroke on="f" joinstyle="miter"/>
                  <v:imagedata o:title=""/>
                  <o:lock v:ext="edit" text="t" aspectratio="t"/>
                </v:rect>
                <v:shape id="_s1124" o:spid="_x0000_s1026" o:spt="34" type="#_x0000_t34" style="position:absolute;left:10649;top:13768;flip:x;height:1260;width:360;rotation:-5898240f;" filled="f" stroked="t" coordsize="21600,21600" o:gfxdata="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6E4gZvQAA&#10;ANoAAAAPAAAAAAAAAAEAIAAAACIAAABkcnMvZG93bnJldi54bWxQSwECFAAUAAAACACHTuJAMy8F&#10;njsAAAA5AAAAEAAAAAAAAAABACAAAAAMAQAAZHJzL3NoYXBleG1sLnhtbFBLBQYAAAAABgAGAFsB&#10;AAC2AwAAAAA=&#10;" adj="7095">
                  <v:fill on="f" focussize="0,0"/>
                  <v:stroke weight="2.25pt" color="#000000" joinstyle="miter"/>
                  <v:imagedata o:title=""/>
                  <o:lock v:ext="edit" aspectratio="f"/>
                </v:shape>
                <v:shape id="_s1122" o:spid="_x0000_s1026" o:spt="34" type="#_x0000_t34" style="position:absolute;left:6870;top:13588;height:3780;width:360;rotation:-5898240f;" filled="f" stroked="t" coordsize="21600,21600" o:gfxdata="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S2KudLsAAADa&#10;AAAADwAAAAAAAAABACAAAAAiAAAAZHJzL2Rvd25yZXYueG1sUEsBAhQAFAAAAAgAh07iQDMvBZ47&#10;AAAAOQAAABAAAAAAAAAAAQAgAAAACgEAAGRycy9zaGFwZXhtbC54bWxQSwUGAAAAAAYABgBbAQAA&#10;tAMAAAAA&#10;" adj="7108">
                  <v:fill on="f" focussize="0,0"/>
                  <v:stroke weight="2.25pt" color="#000000" joinstyle="miter"/>
                  <v:imagedata o:title=""/>
                  <o:lock v:ext="edit" aspectratio="f"/>
                </v:shape>
                <v:shape id="_s1120" o:spid="_x0000_s1026" o:spt="34" type="#_x0000_t34" style="position:absolute;left:8130;top:14848;height:1259;width:360;rotation:-5898240f;" filled="f" stroked="t" coordsize="21600,21600" o:gfxdata="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JC4L774A&#10;AADaAAAADwAAAAAAAAABACAAAAAiAAAAZHJzL2Rvd25yZXYueG1sUEsBAhQAFAAAAAgAh07iQDMv&#10;BZ47AAAAOQAAABAAAAAAAAAAAQAgAAAADQEAAGRycy9zaGFwZXhtbC54bWxQSwUGAAAAAAYABgBb&#10;AQAAtwMAAAAA&#10;" adj="7108">
                  <v:fill on="f" focussize="0,0"/>
                  <v:stroke weight="2.25pt" color="#000000" joinstyle="miter"/>
                  <v:imagedata o:title=""/>
                  <o:lock v:ext="edit" aspectratio="f"/>
                </v:shape>
                <v:shape id="_s1118" o:spid="_x0000_s1026" o:spt="34" type="#_x0000_t34" style="position:absolute;left:9389;top:14848;flip:x;height:1259;width:360;rotation:-5898240f;" filled="f" stroked="t" coordsize="21600,21600" o:gfxdata="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LEAY5r4A&#10;AADbAAAADwAAAAAAAAABACAAAAAiAAAAZHJzL2Rvd25yZXYueG1sUEsBAhQAFAAAAAgAh07iQDMv&#10;BZ47AAAAOQAAABAAAAAAAAAAAQAgAAAADQEAAGRycy9zaGFwZXhtbC54bWxQSwUGAAAAAAYABgBb&#10;AQAAtwMAAAAA&#10;" adj="7108">
                  <v:fill on="f" focussize="0,0"/>
                  <v:stroke weight="2.25pt" color="#000000" joinstyle="miter"/>
                  <v:imagedata o:title=""/>
                  <o:lock v:ext="edit" aspectratio="f"/>
                </v:shape>
                <v:shape id="_s1116" o:spid="_x0000_s1026" o:spt="34" type="#_x0000_t34" style="position:absolute;left:10650;top:13588;flip:x;height:3780;width:360;rotation:-5898240f;" filled="f" stroked="t" coordsize="21600,21600" o:gfxdata="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Qwy9fbsAAADb&#10;AAAADwAAAAAAAAABACAAAAAiAAAAZHJzL2Rvd25yZXYueG1sUEsBAhQAFAAAAAgAh07iQDMvBZ47&#10;AAAAOQAAABAAAAAAAAAAAQAgAAAACgEAAGRycy9zaGFwZXhtbC54bWxQSwUGAAAAAAYABgBbAQAA&#10;tAMAAAAA&#10;" adj="7108">
                  <v:fill on="f" focussize="0,0"/>
                  <v:stroke weight="2.25pt" color="#000000" joinstyle="miter"/>
                  <v:imagedata o:title=""/>
                  <o:lock v:ext="edit" aspectratio="f"/>
                </v:shape>
                <v:shape id="_s1114" o:spid="_x0000_s1026" o:spt="34" type="#_x0000_t34" style="position:absolute;left:11909;top:12328;flip:x;height:6299;width:360;rotation:-5898240f;" filled="f" stroked="t" coordsize="21600,21600" o:gfxdata="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PeIwq8AAAA&#10;2wAAAA8AAAAAAAAAAQAgAAAAIgAAAGRycy9kb3ducmV2LnhtbFBLAQIUABQAAAAIAIdO4kAzLwWe&#10;OwAAADkAAAAQAAAAAAAAAAEAIAAAAAsBAABkcnMvc2hhcGV4bWwueG1sUEsFBgAAAAAGAAYAWwEA&#10;ALUDAAAAAA==&#10;" adj="7108">
                  <v:fill on="f" focussize="0,0"/>
                  <v:stroke weight="2.25pt" color="#000000" joinstyle="miter"/>
                  <v:imagedata o:title=""/>
                  <o:lock v:ext="edit" aspectratio="f"/>
                </v:shape>
                <v:shape id="_s1112" o:spid="_x0000_s1026" o:spt="34" type="#_x0000_t34" style="position:absolute;left:5611;top:12329;height:6298;width:360;rotation:-5898240f;" filled="f" stroked="t" coordsize="21600,21600" o:gfxdata="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RdkqTvQAA&#10;ANsAAAAPAAAAAAAAAAEAIAAAACIAAABkcnMvZG93bnJldi54bWxQSwECFAAUAAAACACHTuJAMy8F&#10;njsAAAA5AAAAEAAAAAAAAAABACAAAAAMAQAAZHJzL3NoYXBleG1sLnhtbFBLBQYAAAAABgAGAFsB&#10;AAC2AwAAAAA=&#10;" adj="7108">
                  <v:fill on="f" focussize="0,0"/>
                  <v:stroke weight="2.25pt" color="#000000" joinstyle="miter"/>
                  <v:imagedata o:title=""/>
                  <o:lock v:ext="edit" aspectratio="f"/>
                </v:shape>
                <v:shape id="_s1110" o:spid="_x0000_s1026" o:spt="34" type="#_x0000_t34" style="position:absolute;left:9389;top:13768;height:1259;width:360;rotation:-5898240f;" filled="f" stroked="t" coordsize="21600,21600" o:gfxdata="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oXuF+rsAAADb&#10;AAAADwAAAAAAAAABACAAAAAiAAAAZHJzL2Rvd25yZXYueG1sUEsBAhQAFAAAAAgAh07iQDMvBZ47&#10;AAAAOQAAABAAAAAAAAAAAQAgAAAACgEAAGRycy9zaGFwZXhtbC54bWxQSwUGAAAAAAYABgBbAQAA&#10;tAMAAAAA&#10;" adj="7095">
                  <v:fill on="f" focussize="0,0"/>
                  <v:stroke weight="2.25pt" color="#000000" joinstyle="miter"/>
                  <v:imagedata o:title=""/>
                  <o:lock v:ext="edit" aspectratio="f"/>
                </v:shape>
                <v:roundrect id="_s1104" o:spid="_x0000_s1026" o:spt="2" style="position:absolute;left:9119;top:13498;height:720;width:2160;v-text-anchor:middle;" fillcolor="#BBE0E3" filled="t" stroked="t" coordsize="21600,21600" arcsize="0.166666666666667" o:gfxdata="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52pKO8AAAA&#10;2wAAAA8AAAAAAAAAAQAgAAAAIgAAAGRycy9kb3ducmV2LnhtbFBLAQIUABQAAAAIAIdO4kAzLwWe&#10;OwAAADkAAAAQAAAAAAAAAAEAIAAAAAsBAABkcnMvc2hhcGV4bWwueG1sUEsFBgAAAAAGAAYAWwEA&#10;ALUDAAAAAA==&#10;">
                  <v:fill on="t" focussize="0,0"/>
                  <v:stroke color="#000000" joinstyle="round"/>
                  <v:imagedata o:title=""/>
                  <o:lock v:ext="edit" aspectratio="f"/>
                  <v:textbox inset="0mm,0mm,0mm,0mm">
                    <w:txbxContent>
                      <w:p>
                        <w:pPr>
                          <w:jc w:val="center"/>
                          <w:rPr>
                            <w:rFonts w:hint="eastAsia"/>
                            <w:sz w:val="24"/>
                          </w:rPr>
                        </w:pPr>
                        <w:r>
                          <w:rPr>
                            <w:sz w:val="24"/>
                          </w:rPr>
                          <w:t>项目经理：</w:t>
                        </w:r>
                      </w:p>
                      <w:p>
                        <w:pPr>
                          <w:jc w:val="center"/>
                          <w:rPr>
                            <w:rFonts w:hint="eastAsia" w:eastAsiaTheme="minorEastAsia"/>
                            <w:sz w:val="24"/>
                            <w:lang w:eastAsia="zh-CN"/>
                          </w:rPr>
                        </w:pPr>
                        <w:r>
                          <w:rPr>
                            <w:rFonts w:hint="eastAsia"/>
                            <w:sz w:val="24"/>
                            <w:lang w:eastAsia="zh-CN"/>
                          </w:rPr>
                          <w:t>范洪东</w:t>
                        </w:r>
                      </w:p>
                    </w:txbxContent>
                  </v:textbox>
                </v:roundrect>
                <v:roundrect id="_s1107" o:spid="_x0000_s1026" o:spt="2" style="position:absolute;left:7860;top:14578;height:720;width:2160;v-text-anchor:middle;" fillcolor="#BBE0E3" filled="t" stroked="t" coordsize="21600,21600" arcsize="0.166666666666667" o:gfxdata="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bqQ61LsAAADb&#10;AAAADwAAAAAAAAABACAAAAAiAAAAZHJzL2Rvd25yZXYueG1sUEsBAhQAFAAAAAgAh07iQDMvBZ47&#10;AAAAOQAAABAAAAAAAAAAAQAgAAAACgEAAGRycy9zaGFwZXhtbC54bWxQSwUGAAAAAAYABgBbAQAA&#10;tAMAAAAA&#10;">
                  <v:fill on="t" focussize="0,0"/>
                  <v:stroke color="#000000" joinstyle="round"/>
                  <v:imagedata o:title=""/>
                  <o:lock v:ext="edit" aspectratio="f"/>
                  <v:textbox inset="0mm,0mm,0mm,0mm">
                    <w:txbxContent>
                      <w:p>
                        <w:pPr>
                          <w:jc w:val="center"/>
                          <w:rPr>
                            <w:rFonts w:hint="eastAsia"/>
                            <w:sz w:val="24"/>
                            <w:lang w:eastAsia="zh-CN"/>
                          </w:rPr>
                        </w:pPr>
                        <w:r>
                          <w:rPr>
                            <w:sz w:val="24"/>
                          </w:rPr>
                          <w:t>执行经理：</w:t>
                        </w:r>
                        <w:r>
                          <w:rPr>
                            <w:rFonts w:hint="eastAsia"/>
                            <w:sz w:val="24"/>
                            <w:lang w:eastAsia="zh-CN"/>
                          </w:rPr>
                          <w:t>顾正存</w:t>
                        </w:r>
                      </w:p>
                    </w:txbxContent>
                  </v:textbox>
                </v:roundrect>
                <v:roundrect id="_s1111" o:spid="_x0000_s1026" o:spt="2" style="position:absolute;left:1561;top:15658;height:720;width:2160;v-text-anchor:middle;" fillcolor="#BBE0E3" filled="t" stroked="t" coordsize="21600,21600" arcsize="0.166666666666667" o:gfxdata="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Hon0+8AAAA&#10;2wAAAA8AAAAAAAAAAQAgAAAAIgAAAGRycy9kb3ducmV2LnhtbFBLAQIUABQAAAAIAIdO4kAzLwWe&#10;OwAAADkAAAAQAAAAAAAAAAEAIAAAAAsBAABkcnMvc2hhcGV4bWwueG1sUEsFBgAAAAAGAAYAWwEA&#10;ALUDAAAAAA==&#10;">
                  <v:fill on="t" focussize="0,0"/>
                  <v:stroke color="#000000" joinstyle="round"/>
                  <v:imagedata o:title=""/>
                  <o:lock v:ext="edit" aspectratio="f"/>
                  <v:textbox inset="0mm,0mm,0mm,0mm">
                    <w:txbxContent>
                      <w:p>
                        <w:pPr>
                          <w:rPr>
                            <w:rFonts w:hint="eastAsia"/>
                            <w:sz w:val="24"/>
                          </w:rPr>
                        </w:pPr>
                        <w:r>
                          <w:rPr>
                            <w:rFonts w:hint="eastAsia"/>
                            <w:sz w:val="24"/>
                          </w:rPr>
                          <w:t>技术资料部：</w:t>
                        </w:r>
                        <w:r>
                          <w:rPr>
                            <w:rFonts w:hint="eastAsia"/>
                            <w:sz w:val="24"/>
                            <w:lang w:eastAsia="zh-CN"/>
                          </w:rPr>
                          <w:t>吴桂华</w:t>
                        </w:r>
                        <w:r>
                          <w:rPr>
                            <w:rFonts w:hint="eastAsia"/>
                            <w:sz w:val="24"/>
                          </w:rPr>
                          <w:tab/>
                        </w:r>
                      </w:p>
                    </w:txbxContent>
                  </v:textbox>
                </v:roundrect>
                <v:roundrect id="_s1113" o:spid="_x0000_s1026" o:spt="2" style="position:absolute;left:14159;top:15658;height:719;width:2160;v-text-anchor:middle;" fillcolor="#BBE0E3" filled="t" stroked="t" coordsize="21600,21600" arcsize="0.166666666666667" o:gfxdata="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B3Cz2/&#10;AAAA2wAAAA8AAAAAAAAAAQAgAAAAIgAAAGRycy9kb3ducmV2LnhtbFBLAQIUABQAAAAIAIdO4kAz&#10;LwWeOwAAADkAAAAQAAAAAAAAAAEAIAAAAA4BAABkcnMvc2hhcGV4bWwueG1sUEsFBgAAAAAGAAYA&#10;WwEAALgDAAAAAA==&#10;">
                  <v:fill on="t" focussize="0,0"/>
                  <v:stroke color="#000000" joinstyle="round"/>
                  <v:imagedata o:title=""/>
                  <o:lock v:ext="edit" aspectratio="f"/>
                  <v:textbox inset="0mm,0mm,0mm,0mm">
                    <w:txbxContent>
                      <w:p>
                        <w:pPr>
                          <w:jc w:val="center"/>
                          <w:rPr>
                            <w:sz w:val="24"/>
                          </w:rPr>
                        </w:pPr>
                        <w:r>
                          <w:rPr>
                            <w:sz w:val="24"/>
                          </w:rPr>
                          <w:t>后勤保卫部</w:t>
                        </w:r>
                        <w:r>
                          <w:rPr>
                            <w:rFonts w:hint="eastAsia"/>
                            <w:sz w:val="24"/>
                            <w:lang w:eastAsia="zh-CN"/>
                          </w:rPr>
                          <w:t>：邵俊荣</w:t>
                        </w:r>
                      </w:p>
                    </w:txbxContent>
                  </v:textbox>
                </v:roundrect>
                <v:roundrect id="_s1115" o:spid="_x0000_s1026" o:spt="2" style="position:absolute;left:11639;top:15658;height:719;width:2160;v-text-anchor:middle;" fillcolor="#BBE0E3" filled="t" stroked="t" coordsize="21600,21600" arcsize="0.166666666666667" o:gfxdata="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87rqa8AAAA&#10;2wAAAA8AAAAAAAAAAQAgAAAAIgAAAGRycy9kb3ducmV2LnhtbFBLAQIUABQAAAAIAIdO4kAzLwWe&#10;OwAAADkAAAAQAAAAAAAAAAEAIAAAAAsBAABkcnMvc2hhcGV4bWwueG1sUEsFBgAAAAAGAAYAWwEA&#10;ALUDAAAAAA==&#10;">
                  <v:fill on="t" focussize="0,0"/>
                  <v:stroke color="#000000" joinstyle="round"/>
                  <v:imagedata o:title=""/>
                  <o:lock v:ext="edit" aspectratio="f"/>
                  <v:textbox inset="0mm,0mm,0mm,0mm">
                    <w:txbxContent>
                      <w:p>
                        <w:pPr>
                          <w:jc w:val="center"/>
                          <w:rPr>
                            <w:sz w:val="24"/>
                          </w:rPr>
                        </w:pPr>
                        <w:r>
                          <w:rPr>
                            <w:sz w:val="24"/>
                          </w:rPr>
                          <w:t>经营部：</w:t>
                        </w:r>
                      </w:p>
                      <w:p>
                        <w:pPr>
                          <w:jc w:val="center"/>
                          <w:rPr>
                            <w:rFonts w:hint="eastAsia" w:eastAsiaTheme="minorEastAsia"/>
                            <w:sz w:val="24"/>
                            <w:lang w:eastAsia="zh-CN"/>
                          </w:rPr>
                        </w:pPr>
                        <w:r>
                          <w:rPr>
                            <w:rFonts w:hint="eastAsia"/>
                            <w:sz w:val="24"/>
                            <w:lang w:eastAsia="zh-CN"/>
                          </w:rPr>
                          <w:t>陈建东</w:t>
                        </w:r>
                      </w:p>
                    </w:txbxContent>
                  </v:textbox>
                </v:roundrect>
                <v:roundrect id="_s1117" o:spid="_x0000_s1026" o:spt="2" style="position:absolute;left:9120;top:15658;height:719;width:2159;v-text-anchor:middle;" fillcolor="#BBE0E3" filled="t" stroked="t" coordsize="21600,21600" arcsize="0.166666666666667" o:gfxdata="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QG3NhrsAAADb&#10;AAAADwAAAAAAAAABACAAAAAiAAAAZHJzL2Rvd25yZXYueG1sUEsBAhQAFAAAAAgAh07iQDMvBZ47&#10;AAAAOQAAABAAAAAAAAAAAQAgAAAACgEAAGRycy9zaGFwZXhtbC54bWxQSwUGAAAAAAYABgBbAQAA&#10;tAMAAAAA&#10;">
                  <v:fill on="t" focussize="0,0"/>
                  <v:stroke color="#000000" joinstyle="round"/>
                  <v:imagedata o:title=""/>
                  <o:lock v:ext="edit" aspectratio="f"/>
                  <v:textbox inset="0mm,0mm,0mm,0mm">
                    <w:txbxContent>
                      <w:p>
                        <w:pPr>
                          <w:jc w:val="center"/>
                          <w:rPr>
                            <w:sz w:val="24"/>
                          </w:rPr>
                        </w:pPr>
                        <w:r>
                          <w:rPr>
                            <w:sz w:val="24"/>
                          </w:rPr>
                          <w:t>财务部：</w:t>
                        </w:r>
                      </w:p>
                      <w:p>
                        <w:pPr>
                          <w:jc w:val="center"/>
                          <w:rPr>
                            <w:rFonts w:hint="eastAsia"/>
                            <w:sz w:val="24"/>
                          </w:rPr>
                        </w:pPr>
                        <w:r>
                          <w:rPr>
                            <w:rFonts w:hint="eastAsia"/>
                            <w:sz w:val="24"/>
                            <w:lang w:eastAsia="zh-CN"/>
                          </w:rPr>
                          <w:t>蒋剑峰</w:t>
                        </w:r>
                      </w:p>
                    </w:txbxContent>
                  </v:textbox>
                </v:roundrect>
                <v:roundrect id="_s1119" o:spid="_x0000_s1026" o:spt="2" style="position:absolute;left:6600;top:15658;height:719;width:2160;v-text-anchor:middle;" fillcolor="#BBE0E3" filled="t" stroked="t" coordsize="21600,21600" arcsize="0.166666666666667" o:gfxdata="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8haB2/&#10;AAAA2wAAAA8AAAAAAAAAAQAgAAAAIgAAAGRycy9kb3ducmV2LnhtbFBLAQIUABQAAAAIAIdO4kAz&#10;LwWeOwAAADkAAAAQAAAAAAAAAAEAIAAAAA4BAABkcnMvc2hhcGV4bWwueG1sUEsFBgAAAAAGAAYA&#10;WwEAALgDAAAAAA==&#10;">
                  <v:fill on="t" focussize="0,0"/>
                  <v:stroke color="#000000" joinstyle="round"/>
                  <v:imagedata o:title=""/>
                  <o:lock v:ext="edit" aspectratio="f"/>
                  <v:textbox inset="0mm,0mm,0mm,0mm">
                    <w:txbxContent>
                      <w:p>
                        <w:pPr>
                          <w:jc w:val="center"/>
                          <w:rPr>
                            <w:sz w:val="24"/>
                          </w:rPr>
                        </w:pPr>
                        <w:r>
                          <w:rPr>
                            <w:sz w:val="24"/>
                          </w:rPr>
                          <w:t>综合部：</w:t>
                        </w:r>
                      </w:p>
                      <w:p>
                        <w:pPr>
                          <w:jc w:val="center"/>
                          <w:rPr>
                            <w:rFonts w:hint="eastAsia"/>
                            <w:sz w:val="24"/>
                          </w:rPr>
                        </w:pPr>
                        <w:r>
                          <w:rPr>
                            <w:rFonts w:hint="eastAsia"/>
                            <w:sz w:val="24"/>
                            <w:lang w:eastAsia="zh-CN"/>
                          </w:rPr>
                          <w:t>蒋剑峰</w:t>
                        </w:r>
                      </w:p>
                      <w:p>
                        <w:pPr>
                          <w:jc w:val="center"/>
                          <w:rPr>
                            <w:rFonts w:hint="eastAsia"/>
                            <w:sz w:val="24"/>
                          </w:rPr>
                        </w:pPr>
                      </w:p>
                    </w:txbxContent>
                  </v:textbox>
                </v:roundrect>
                <v:roundrect id="_s1121" o:spid="_x0000_s1026" o:spt="2" style="position:absolute;left:4081;top:15658;height:719;width:2159;v-text-anchor:middle;" fillcolor="#BBE0E3" filled="t" stroked="t" coordsize="21600,21600" arcsize="0.166666666666667" o:gfxdata="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3/P2ar4A&#10;AADbAAAADwAAAAAAAAABACAAAAAiAAAAZHJzL2Rvd25yZXYueG1sUEsBAhQAFAAAAAgAh07iQDMv&#10;BZ47AAAAOQAAABAAAAAAAAAAAQAgAAAADQEAAGRycy9zaGFwZXhtbC54bWxQSwUGAAAAAAYABgBb&#10;AQAAtwMAAAAA&#10;">
                  <v:fill on="t" focussize="0,0"/>
                  <v:stroke color="#000000" joinstyle="round"/>
                  <v:imagedata o:title=""/>
                  <o:lock v:ext="edit" aspectratio="f"/>
                  <v:textbox inset="0mm,0mm,0mm,0mm">
                    <w:txbxContent>
                      <w:p>
                        <w:pPr>
                          <w:jc w:val="center"/>
                          <w:rPr>
                            <w:sz w:val="24"/>
                          </w:rPr>
                        </w:pPr>
                        <w:r>
                          <w:rPr>
                            <w:sz w:val="24"/>
                          </w:rPr>
                          <w:t>工程质安部：</w:t>
                        </w:r>
                        <w:r>
                          <w:rPr>
                            <w:rFonts w:hint="eastAsia"/>
                            <w:sz w:val="24"/>
                            <w:lang w:eastAsia="zh-CN"/>
                          </w:rPr>
                          <w:t>束方强</w:t>
                        </w:r>
                      </w:p>
                    </w:txbxContent>
                  </v:textbox>
                </v:roundrect>
                <v:roundrect id="_s1123" o:spid="_x0000_s1026" o:spt="2" style="position:absolute;left:10380;top:14578;height:719;width:2159;v-text-anchor:middle;" fillcolor="#BBE0E3" filled="t" stroked="t" coordsize="21600,21600" arcsize="0.166666666666667" o:gfxdata="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sL9T8b4A&#10;AADbAAAADwAAAAAAAAABACAAAAAiAAAAZHJzL2Rvd25yZXYueG1sUEsBAhQAFAAAAAgAh07iQDMv&#10;BZ47AAAAOQAAABAAAAAAAAAAAQAgAAAADQEAAGRycy9zaGFwZXhtbC54bWxQSwUGAAAAAAYABgBb&#10;AQAAtwMAAAAA&#10;">
                  <v:fill on="t" focussize="0,0"/>
                  <v:stroke color="#000000" joinstyle="round"/>
                  <v:imagedata o:title=""/>
                  <o:lock v:ext="edit" aspectratio="f"/>
                  <v:textbox inset="0mm,0mm,0mm,0mm">
                    <w:txbxContent>
                      <w:p>
                        <w:pPr>
                          <w:jc w:val="center"/>
                          <w:rPr>
                            <w:rFonts w:hint="eastAsia" w:eastAsiaTheme="minorEastAsia"/>
                            <w:sz w:val="24"/>
                            <w:lang w:eastAsia="zh-CN"/>
                          </w:rPr>
                        </w:pPr>
                        <w:r>
                          <w:rPr>
                            <w:sz w:val="24"/>
                          </w:rPr>
                          <w:t>技术负责人：</w:t>
                        </w:r>
                        <w:r>
                          <w:rPr>
                            <w:rFonts w:hint="eastAsia"/>
                            <w:sz w:val="24"/>
                            <w:lang w:eastAsia="zh-CN"/>
                          </w:rPr>
                          <w:t>陈建东</w:t>
                        </w:r>
                      </w:p>
                      <w:p>
                        <w:pPr>
                          <w:jc w:val="center"/>
                          <w:rPr>
                            <w:rFonts w:hint="eastAsia"/>
                            <w:sz w:val="24"/>
                          </w:rPr>
                        </w:pPr>
                      </w:p>
                    </w:txbxContent>
                  </v:textbox>
                </v:roundrect>
                <v:line id="_x0000_s1026" o:spid="_x0000_s1026" o:spt="20" style="position:absolute;left:11400;top:15242;height:308;width:1;" filled="f" stroked="t" coordsize="21600,21600" o:gfxdata="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lXIJQvQAA&#10;ANsAAAAPAAAAAAAAAAEAIAAAACIAAABkcnMvZG93bnJldi54bWxQSwECFAAUAAAACACHTuJAMy8F&#10;njsAAAA5AAAAEAAAAAAAAAABACAAAAAMAQAAZHJzL3NoYXBleG1sLnhtbFBLBQYAAAAABgAGAFsB&#10;AAC2AwAAAAA=&#10;">
                  <v:fill on="f" focussize="0,0"/>
                  <v:stroke weight="2.25pt" color="#000000" joinstyle="round"/>
                  <v:imagedata o:title=""/>
                  <o:lock v:ext="edit" aspectratio="f"/>
                </v:line>
                <w10:wrap type="none"/>
                <w10:anchorlock/>
              </v:group>
            </w:pict>
          </mc:Fallback>
        </mc:AlternateContent>
      </w:r>
    </w:p>
    <w:p>
      <w:pPr>
        <w:adjustRightInd w:val="0"/>
        <w:snapToGrid w:val="0"/>
        <w:spacing w:line="360" w:lineRule="auto"/>
        <w:outlineLvl w:val="2"/>
        <w:rPr>
          <w:rFonts w:hint="eastAsia" w:ascii="宋体" w:hAnsi="宋体" w:cs="Courier New"/>
          <w:b/>
          <w:sz w:val="24"/>
        </w:rPr>
      </w:pPr>
      <w:bookmarkStart w:id="16" w:name="_Toc17868"/>
      <w:r>
        <w:rPr>
          <w:rFonts w:hint="eastAsia" w:ascii="宋体" w:hAnsi="宋体" w:cs="Courier New"/>
          <w:b/>
          <w:sz w:val="24"/>
        </w:rPr>
        <w:t>3.2.2项目岗位职责</w:t>
      </w:r>
      <w:bookmarkEnd w:id="16"/>
      <w:bookmarkStart w:id="130" w:name="_GoBack"/>
      <w:bookmarkEnd w:id="130"/>
    </w:p>
    <w:p>
      <w:pPr>
        <w:spacing w:line="360" w:lineRule="auto"/>
        <w:ind w:firstLine="480" w:firstLineChars="200"/>
        <w:rPr>
          <w:rFonts w:hint="eastAsia" w:ascii="宋体" w:hAnsi="宋体"/>
          <w:sz w:val="24"/>
        </w:rPr>
      </w:pPr>
      <w:r>
        <w:rPr>
          <w:rFonts w:hint="eastAsia" w:ascii="宋体" w:hAnsi="宋体"/>
          <w:sz w:val="24"/>
        </w:rPr>
        <w:t>1、项目经理、执行经理职责</w:t>
      </w:r>
    </w:p>
    <w:p>
      <w:pPr>
        <w:spacing w:line="360" w:lineRule="auto"/>
        <w:ind w:firstLine="480" w:firstLineChars="200"/>
        <w:rPr>
          <w:rFonts w:hint="eastAsia" w:ascii="宋体" w:hAnsi="宋体"/>
          <w:sz w:val="24"/>
        </w:rPr>
      </w:pPr>
      <w:r>
        <w:rPr>
          <w:rFonts w:hint="eastAsia" w:ascii="宋体" w:hAnsi="宋体"/>
          <w:sz w:val="24"/>
        </w:rPr>
        <w:t>1）负责实施企业与业主签订的工程承包合同和企业内部的项目承包合同，确保合同目标的全面完成。</w:t>
      </w:r>
    </w:p>
    <w:p>
      <w:pPr>
        <w:spacing w:line="360" w:lineRule="auto"/>
        <w:ind w:firstLine="480" w:firstLineChars="200"/>
        <w:rPr>
          <w:rFonts w:hint="eastAsia" w:ascii="宋体" w:hAnsi="宋体"/>
          <w:sz w:val="24"/>
        </w:rPr>
      </w:pPr>
      <w:r>
        <w:rPr>
          <w:rFonts w:hint="eastAsia" w:ascii="宋体" w:hAnsi="宋体"/>
          <w:sz w:val="24"/>
        </w:rPr>
        <w:t>2）领导、组织、指挥、协调项目经理部的工作和全面负责施工现场管理的各项工作。</w:t>
      </w:r>
    </w:p>
    <w:p>
      <w:pPr>
        <w:spacing w:line="360" w:lineRule="auto"/>
        <w:ind w:firstLine="480" w:firstLineChars="200"/>
        <w:rPr>
          <w:rFonts w:hint="eastAsia" w:ascii="宋体" w:hAnsi="宋体"/>
          <w:sz w:val="24"/>
        </w:rPr>
      </w:pPr>
      <w:r>
        <w:rPr>
          <w:rFonts w:hint="eastAsia" w:ascii="宋体" w:hAnsi="宋体"/>
          <w:sz w:val="24"/>
        </w:rPr>
        <w:t>3）在公司授权的范围内，负责参与分包单位、租赁供应单位洽谈分包合同、租赁合同和供货合同，并负责协调项目内分包单位之间的关系。</w:t>
      </w:r>
    </w:p>
    <w:p>
      <w:pPr>
        <w:spacing w:line="360" w:lineRule="auto"/>
        <w:ind w:firstLine="480" w:firstLineChars="200"/>
        <w:rPr>
          <w:rFonts w:hint="eastAsia" w:ascii="宋体" w:hAnsi="宋体"/>
          <w:sz w:val="24"/>
        </w:rPr>
      </w:pPr>
      <w:r>
        <w:rPr>
          <w:rFonts w:hint="eastAsia" w:ascii="宋体" w:hAnsi="宋体"/>
          <w:sz w:val="24"/>
        </w:rPr>
        <w:t>4）组织实施工程质量、工程进度、安全文明施工各项技术措施。</w:t>
      </w:r>
    </w:p>
    <w:p>
      <w:pPr>
        <w:spacing w:line="360" w:lineRule="auto"/>
        <w:ind w:firstLine="480" w:firstLineChars="200"/>
        <w:rPr>
          <w:rFonts w:hint="eastAsia" w:ascii="宋体" w:hAnsi="宋体"/>
          <w:sz w:val="24"/>
        </w:rPr>
      </w:pPr>
      <w:r>
        <w:rPr>
          <w:rFonts w:hint="eastAsia" w:ascii="宋体" w:hAnsi="宋体"/>
          <w:sz w:val="24"/>
        </w:rPr>
        <w:t>5）准备和组织分部验收和竣工验收及负责交付后的工程保修。</w:t>
      </w:r>
    </w:p>
    <w:p>
      <w:pPr>
        <w:spacing w:line="360" w:lineRule="auto"/>
        <w:ind w:firstLine="480" w:firstLineChars="200"/>
        <w:rPr>
          <w:rFonts w:hint="eastAsia" w:ascii="宋体" w:hAnsi="宋体"/>
          <w:sz w:val="24"/>
        </w:rPr>
      </w:pPr>
      <w:r>
        <w:rPr>
          <w:rFonts w:hint="eastAsia" w:ascii="宋体" w:hAnsi="宋体"/>
          <w:sz w:val="24"/>
        </w:rPr>
        <w:t>2、项目技术负责人管理职责</w:t>
      </w:r>
    </w:p>
    <w:p>
      <w:pPr>
        <w:spacing w:line="360" w:lineRule="auto"/>
        <w:ind w:firstLine="480" w:firstLineChars="200"/>
        <w:rPr>
          <w:rFonts w:hint="eastAsia" w:ascii="宋体" w:hAnsi="宋体"/>
          <w:sz w:val="24"/>
        </w:rPr>
      </w:pPr>
      <w:r>
        <w:rPr>
          <w:rFonts w:hint="eastAsia" w:ascii="宋体" w:hAnsi="宋体"/>
          <w:sz w:val="24"/>
        </w:rPr>
        <w:t>1）负责施工项目的技术、质量、安全和进度管理工作，贯彻执行有关的技术标准、规范和质量检验标准。</w:t>
      </w:r>
    </w:p>
    <w:p>
      <w:pPr>
        <w:spacing w:line="360" w:lineRule="auto"/>
        <w:ind w:firstLine="480" w:firstLineChars="200"/>
        <w:rPr>
          <w:rFonts w:hint="eastAsia" w:ascii="宋体" w:hAnsi="宋体"/>
          <w:sz w:val="24"/>
        </w:rPr>
      </w:pPr>
      <w:r>
        <w:rPr>
          <w:rFonts w:hint="eastAsia" w:ascii="宋体" w:hAnsi="宋体"/>
          <w:sz w:val="24"/>
        </w:rPr>
        <w:t>2）组织施工图自审工作。负责与业主和设计单位商讨施工项目的有关技术问题，并负责技术资料的签证。</w:t>
      </w:r>
    </w:p>
    <w:p>
      <w:pPr>
        <w:spacing w:line="360" w:lineRule="auto"/>
        <w:ind w:firstLine="480" w:firstLineChars="200"/>
        <w:rPr>
          <w:rFonts w:hint="eastAsia" w:ascii="宋体" w:hAnsi="宋体"/>
          <w:sz w:val="24"/>
        </w:rPr>
      </w:pPr>
      <w:r>
        <w:rPr>
          <w:rFonts w:hint="eastAsia" w:ascii="宋体" w:hAnsi="宋体"/>
          <w:sz w:val="24"/>
        </w:rPr>
        <w:t>3）负责对重要分项工程和关键部位进行技术交底。组织项目的质量、安全、计量等检验活动，并督促落实整改措施。负责审核竣工验收资料和竣工图。</w:t>
      </w:r>
    </w:p>
    <w:p>
      <w:pPr>
        <w:spacing w:line="360" w:lineRule="auto"/>
        <w:ind w:firstLine="480" w:firstLineChars="200"/>
        <w:rPr>
          <w:rFonts w:hint="eastAsia" w:ascii="宋体" w:hAnsi="宋体"/>
          <w:sz w:val="24"/>
        </w:rPr>
      </w:pPr>
      <w:r>
        <w:rPr>
          <w:rFonts w:hint="eastAsia" w:ascii="宋体" w:hAnsi="宋体"/>
          <w:sz w:val="24"/>
        </w:rPr>
        <w:t>4）积极推广应用新技术、新工艺、新材料，负责及时处理施工中的技术问题，并落实相关措施。</w:t>
      </w:r>
    </w:p>
    <w:p>
      <w:pPr>
        <w:spacing w:line="360" w:lineRule="auto"/>
        <w:ind w:firstLine="480" w:firstLineChars="200"/>
        <w:rPr>
          <w:rFonts w:ascii="宋体" w:hAnsi="宋体"/>
          <w:sz w:val="24"/>
        </w:rPr>
      </w:pPr>
      <w:r>
        <w:rPr>
          <w:rFonts w:hint="eastAsia" w:ascii="宋体" w:hAnsi="宋体"/>
          <w:sz w:val="24"/>
        </w:rPr>
        <w:t>5）编制单位工程的进度控制计划和月(旬)作业计划，并相应编制劳动力、周转材料和机械设备的计划。经项目经理认可后负责实施。</w:t>
      </w:r>
    </w:p>
    <w:p>
      <w:pPr>
        <w:spacing w:line="360" w:lineRule="auto"/>
        <w:ind w:firstLine="480" w:firstLineChars="200"/>
        <w:rPr>
          <w:rFonts w:hint="eastAsia" w:ascii="宋体" w:hAnsi="宋体"/>
          <w:sz w:val="24"/>
        </w:rPr>
      </w:pPr>
      <w:r>
        <w:rPr>
          <w:rFonts w:hint="eastAsia" w:ascii="宋体" w:hAnsi="宋体"/>
          <w:sz w:val="24"/>
        </w:rPr>
        <w:t>6）负责技术资料的监督和检查，做到与工程进度同步。</w:t>
      </w:r>
    </w:p>
    <w:p>
      <w:pPr>
        <w:spacing w:line="360" w:lineRule="auto"/>
        <w:ind w:firstLine="480" w:firstLineChars="200"/>
        <w:rPr>
          <w:rFonts w:hint="eastAsia" w:ascii="宋体" w:hAnsi="宋体"/>
          <w:sz w:val="24"/>
        </w:rPr>
      </w:pPr>
      <w:r>
        <w:rPr>
          <w:rFonts w:hint="eastAsia" w:ascii="宋体" w:hAnsi="宋体"/>
          <w:sz w:val="24"/>
        </w:rPr>
        <w:t>3、施工员职责</w:t>
      </w:r>
    </w:p>
    <w:p>
      <w:pPr>
        <w:spacing w:line="360" w:lineRule="auto"/>
        <w:ind w:firstLine="480" w:firstLineChars="200"/>
        <w:rPr>
          <w:rFonts w:hint="eastAsia" w:ascii="宋体" w:hAnsi="宋体"/>
          <w:sz w:val="24"/>
        </w:rPr>
      </w:pPr>
      <w:r>
        <w:rPr>
          <w:rFonts w:hint="eastAsia" w:ascii="宋体" w:hAnsi="宋体"/>
          <w:sz w:val="24"/>
        </w:rPr>
        <w:t>1）严格按施工图，施工规范和施工组织设计要求组织施工，合理安排和利用劳动力、材料和机械设备。</w:t>
      </w:r>
    </w:p>
    <w:p>
      <w:pPr>
        <w:spacing w:line="360" w:lineRule="auto"/>
        <w:ind w:firstLine="480" w:firstLineChars="200"/>
        <w:rPr>
          <w:rFonts w:hint="eastAsia" w:ascii="宋体" w:hAnsi="宋体"/>
          <w:sz w:val="24"/>
        </w:rPr>
      </w:pPr>
      <w:r>
        <w:rPr>
          <w:rFonts w:hint="eastAsia" w:ascii="宋体" w:hAnsi="宋体"/>
          <w:sz w:val="24"/>
        </w:rPr>
        <w:t>2）负责各单位工程的技术、质量、安全和文明施工管理，施工前必须认真做好对作业班组的技术、质量、安全交底工作，并在施工中检查督促。</w:t>
      </w:r>
    </w:p>
    <w:p>
      <w:pPr>
        <w:spacing w:line="360" w:lineRule="auto"/>
        <w:ind w:firstLine="480" w:firstLineChars="200"/>
        <w:rPr>
          <w:rFonts w:hint="eastAsia" w:ascii="宋体" w:hAnsi="宋体"/>
          <w:sz w:val="24"/>
        </w:rPr>
      </w:pPr>
      <w:r>
        <w:rPr>
          <w:rFonts w:hint="eastAsia" w:ascii="宋体" w:hAnsi="宋体"/>
          <w:sz w:val="24"/>
        </w:rPr>
        <w:t>3）负责技术工作和分项工程的质量评定，组织生产班组对隐蔽工程进行自检、互检、交检工作。</w:t>
      </w:r>
    </w:p>
    <w:p>
      <w:pPr>
        <w:spacing w:line="360" w:lineRule="auto"/>
        <w:ind w:firstLine="480" w:firstLineChars="200"/>
        <w:rPr>
          <w:rFonts w:hint="eastAsia" w:ascii="宋体" w:hAnsi="宋体"/>
          <w:sz w:val="24"/>
        </w:rPr>
      </w:pPr>
      <w:r>
        <w:rPr>
          <w:rFonts w:hint="eastAsia" w:ascii="宋体" w:hAnsi="宋体"/>
          <w:sz w:val="24"/>
        </w:rPr>
        <w:t>4）认真做好施工记录，负责对质量、安全等检查中所存在问题落实整改。</w:t>
      </w:r>
    </w:p>
    <w:p>
      <w:pPr>
        <w:spacing w:line="360" w:lineRule="auto"/>
        <w:ind w:firstLine="480" w:firstLineChars="200"/>
        <w:rPr>
          <w:rFonts w:hint="eastAsia" w:ascii="宋体" w:hAnsi="宋体"/>
          <w:sz w:val="24"/>
        </w:rPr>
      </w:pPr>
      <w:r>
        <w:rPr>
          <w:rFonts w:hint="eastAsia" w:ascii="宋体" w:hAnsi="宋体"/>
          <w:sz w:val="24"/>
        </w:rPr>
        <w:t>4、材料员职责</w:t>
      </w:r>
    </w:p>
    <w:p>
      <w:pPr>
        <w:spacing w:line="360" w:lineRule="auto"/>
        <w:ind w:firstLine="480" w:firstLineChars="200"/>
        <w:rPr>
          <w:rFonts w:hint="eastAsia" w:ascii="宋体" w:hAnsi="宋体"/>
          <w:sz w:val="24"/>
        </w:rPr>
      </w:pPr>
      <w:r>
        <w:rPr>
          <w:rFonts w:hint="eastAsia" w:ascii="宋体" w:hAnsi="宋体"/>
          <w:sz w:val="24"/>
        </w:rPr>
        <w:t>1）根据工程进度计划，编制材料的需求计划，并及时做好供应工作，确保物资的品种、规格、质量和数量。</w:t>
      </w:r>
    </w:p>
    <w:p>
      <w:pPr>
        <w:spacing w:line="360" w:lineRule="auto"/>
        <w:ind w:firstLine="480" w:firstLineChars="200"/>
        <w:rPr>
          <w:rFonts w:hint="eastAsia" w:ascii="宋体" w:hAnsi="宋体"/>
          <w:sz w:val="24"/>
        </w:rPr>
      </w:pPr>
      <w:r>
        <w:rPr>
          <w:rFonts w:hint="eastAsia" w:ascii="宋体" w:hAnsi="宋体"/>
          <w:sz w:val="24"/>
        </w:rPr>
        <w:t>2）项目自行采购的物资要坚持比质、比价格、比运距，对进场材料要按物资管理规定，及时做好入库进场验收和材料标识工作。</w:t>
      </w:r>
    </w:p>
    <w:p>
      <w:pPr>
        <w:spacing w:line="360" w:lineRule="auto"/>
        <w:ind w:firstLine="480" w:firstLineChars="200"/>
        <w:rPr>
          <w:rFonts w:hint="eastAsia" w:ascii="宋体" w:hAnsi="宋体"/>
          <w:sz w:val="24"/>
        </w:rPr>
      </w:pPr>
      <w:r>
        <w:rPr>
          <w:rFonts w:hint="eastAsia" w:ascii="宋体" w:hAnsi="宋体"/>
          <w:sz w:val="24"/>
        </w:rPr>
        <w:t>3）做好物资委托加工、提货、运输、入库、发放等各个环节的管理工作，减少浪费和损耗。</w:t>
      </w:r>
    </w:p>
    <w:p>
      <w:pPr>
        <w:spacing w:line="360" w:lineRule="auto"/>
        <w:ind w:firstLine="480" w:firstLineChars="200"/>
        <w:rPr>
          <w:rFonts w:hint="eastAsia" w:ascii="宋体" w:hAnsi="宋体"/>
          <w:sz w:val="24"/>
        </w:rPr>
      </w:pPr>
      <w:r>
        <w:rPr>
          <w:rFonts w:hint="eastAsia" w:ascii="宋体" w:hAnsi="宋体"/>
          <w:sz w:val="24"/>
        </w:rPr>
        <w:t>4）严格限额领料制度，认真做好材料台帐，及时上报有关资料，并做好现场材料的堆放、整理工作。</w:t>
      </w:r>
    </w:p>
    <w:p>
      <w:pPr>
        <w:spacing w:line="360" w:lineRule="auto"/>
        <w:ind w:firstLine="480" w:firstLineChars="200"/>
        <w:rPr>
          <w:rFonts w:hint="eastAsia" w:ascii="宋体" w:hAnsi="宋体"/>
          <w:sz w:val="24"/>
        </w:rPr>
      </w:pPr>
      <w:r>
        <w:rPr>
          <w:rFonts w:hint="eastAsia" w:ascii="宋体" w:hAnsi="宋体"/>
          <w:sz w:val="24"/>
        </w:rPr>
        <w:t>5、质检员职责</w:t>
      </w:r>
    </w:p>
    <w:p>
      <w:pPr>
        <w:spacing w:line="360" w:lineRule="auto"/>
        <w:ind w:firstLine="480" w:firstLineChars="200"/>
        <w:rPr>
          <w:rFonts w:hint="eastAsia" w:ascii="宋体" w:hAnsi="宋体"/>
          <w:sz w:val="24"/>
        </w:rPr>
      </w:pPr>
      <w:r>
        <w:rPr>
          <w:rFonts w:hint="eastAsia" w:ascii="宋体" w:hAnsi="宋体"/>
          <w:sz w:val="24"/>
        </w:rPr>
        <w:t>1）以建筑安装工程质量检验评定标准和施工验收规范为依据，协助项目负责人做好质量管理工作。</w:t>
      </w:r>
    </w:p>
    <w:p>
      <w:pPr>
        <w:spacing w:line="360" w:lineRule="auto"/>
        <w:ind w:firstLine="480" w:firstLineChars="200"/>
        <w:rPr>
          <w:rFonts w:hint="eastAsia" w:ascii="宋体" w:hAnsi="宋体"/>
          <w:sz w:val="24"/>
        </w:rPr>
      </w:pPr>
      <w:r>
        <w:rPr>
          <w:rFonts w:hint="eastAsia" w:ascii="宋体" w:hAnsi="宋体"/>
          <w:sz w:val="24"/>
        </w:rPr>
        <w:t>2）参加隐蔽工程验收和技术复核，检查评定分项工程质量等级，并及时办理有关手续。</w:t>
      </w:r>
    </w:p>
    <w:p>
      <w:pPr>
        <w:spacing w:line="360" w:lineRule="auto"/>
        <w:ind w:firstLine="480" w:firstLineChars="200"/>
        <w:rPr>
          <w:rFonts w:ascii="宋体" w:hAnsi="宋体"/>
          <w:sz w:val="24"/>
        </w:rPr>
      </w:pPr>
      <w:r>
        <w:rPr>
          <w:rFonts w:hint="eastAsia" w:ascii="宋体" w:hAnsi="宋体"/>
          <w:sz w:val="24"/>
        </w:rPr>
        <w:t>3）检查督促质量整改的落实情况，参加工程质量问题调查分析，并提出处理意见和防范措施等建议。</w:t>
      </w:r>
    </w:p>
    <w:p>
      <w:pPr>
        <w:spacing w:line="360" w:lineRule="auto"/>
        <w:ind w:firstLine="480" w:firstLineChars="200"/>
        <w:rPr>
          <w:rFonts w:hint="eastAsia" w:ascii="宋体" w:hAnsi="宋体"/>
          <w:sz w:val="24"/>
        </w:rPr>
      </w:pPr>
      <w:r>
        <w:rPr>
          <w:rFonts w:hint="eastAsia" w:ascii="宋体" w:hAnsi="宋体"/>
          <w:sz w:val="24"/>
        </w:rPr>
        <w:t>6、资料员职责</w:t>
      </w:r>
    </w:p>
    <w:p>
      <w:pPr>
        <w:spacing w:line="360" w:lineRule="auto"/>
        <w:ind w:firstLine="480" w:firstLineChars="200"/>
        <w:rPr>
          <w:rFonts w:hint="eastAsia" w:ascii="宋体" w:hAnsi="宋体"/>
          <w:sz w:val="24"/>
        </w:rPr>
      </w:pPr>
      <w:r>
        <w:rPr>
          <w:rFonts w:hint="eastAsia" w:ascii="宋体" w:hAnsi="宋体"/>
          <w:sz w:val="24"/>
        </w:rPr>
        <w:t>负责本工程资料的编写、收集及整理。及时跟踪施工进程，真实记录工程质量情况、工序验收情况，及时提供各种试验报告。工程竣工时必须提供完整的工程技术资料，包括工程质保资料、安全资料。负责原材料抽样试验及成品抽样试验的送检。</w:t>
      </w:r>
    </w:p>
    <w:p>
      <w:pPr>
        <w:spacing w:line="360" w:lineRule="auto"/>
        <w:ind w:firstLine="480" w:firstLineChars="200"/>
        <w:rPr>
          <w:rFonts w:hint="eastAsia" w:ascii="宋体" w:hAnsi="宋体"/>
          <w:sz w:val="24"/>
        </w:rPr>
      </w:pPr>
      <w:r>
        <w:rPr>
          <w:rFonts w:hint="eastAsia" w:ascii="宋体" w:hAnsi="宋体"/>
          <w:sz w:val="24"/>
        </w:rPr>
        <w:t>7、预算员职责</w:t>
      </w:r>
    </w:p>
    <w:p>
      <w:pPr>
        <w:spacing w:line="360" w:lineRule="auto"/>
        <w:ind w:firstLine="480" w:firstLineChars="200"/>
        <w:rPr>
          <w:rFonts w:hint="eastAsia" w:ascii="宋体" w:hAnsi="宋体"/>
          <w:sz w:val="24"/>
        </w:rPr>
      </w:pPr>
      <w:r>
        <w:rPr>
          <w:rFonts w:hint="eastAsia" w:ascii="宋体" w:hAnsi="宋体"/>
          <w:sz w:val="24"/>
        </w:rPr>
        <w:t>1）配合项目经理做好单位工程成本核算，定期到工程项目部，做好工程用料、人工费的分析，结合工程项目开展定额分析活动，核定各种资源消耗情况，对工程预算情况提出建议和意见，并及时反馈给公司领导；</w:t>
      </w:r>
    </w:p>
    <w:p>
      <w:pPr>
        <w:spacing w:line="360" w:lineRule="auto"/>
        <w:ind w:firstLine="480" w:firstLineChars="200"/>
        <w:rPr>
          <w:rFonts w:hint="eastAsia" w:ascii="宋体" w:hAnsi="宋体"/>
          <w:sz w:val="24"/>
        </w:rPr>
      </w:pPr>
      <w:r>
        <w:rPr>
          <w:rFonts w:hint="eastAsia" w:ascii="宋体" w:hAnsi="宋体"/>
          <w:sz w:val="24"/>
        </w:rPr>
        <w:t>2）熟悉公司各项目部施工图纸，熟悉施工现场，了解工程合同和协议书，配合项目人员编制施工形象、进度计划，按生产进度计划做好每个生产阶段的施工预算，及时向公司领导反映工程经济运行情况；</w:t>
      </w:r>
    </w:p>
    <w:p>
      <w:pPr>
        <w:spacing w:line="360" w:lineRule="auto"/>
        <w:ind w:firstLine="480" w:firstLineChars="200"/>
        <w:rPr>
          <w:rFonts w:hint="eastAsia" w:ascii="宋体" w:hAnsi="宋体"/>
          <w:sz w:val="24"/>
        </w:rPr>
      </w:pPr>
      <w:r>
        <w:rPr>
          <w:rFonts w:hint="eastAsia" w:ascii="宋体" w:hAnsi="宋体"/>
          <w:sz w:val="24"/>
        </w:rPr>
        <w:t>3）参与在建项目的预算和竣工后的决算工作，审核在建项目已完工程月度用款计划和月度付款额；</w:t>
      </w:r>
    </w:p>
    <w:p>
      <w:pPr>
        <w:spacing w:line="360" w:lineRule="auto"/>
        <w:ind w:firstLine="480" w:firstLineChars="200"/>
        <w:rPr>
          <w:rFonts w:hint="eastAsia" w:ascii="宋体" w:hAnsi="宋体"/>
          <w:sz w:val="24"/>
        </w:rPr>
      </w:pPr>
      <w:r>
        <w:rPr>
          <w:rFonts w:hint="eastAsia" w:ascii="宋体" w:hAnsi="宋体"/>
          <w:sz w:val="24"/>
        </w:rPr>
        <w:t>4）参与各类合同的洽谈，掌握市场价格信息，对工程造价作出评价分析；</w:t>
      </w:r>
    </w:p>
    <w:p>
      <w:pPr>
        <w:spacing w:line="360" w:lineRule="auto"/>
        <w:ind w:firstLine="480" w:firstLineChars="200"/>
        <w:rPr>
          <w:rFonts w:hint="eastAsia" w:ascii="宋体" w:hAnsi="宋体"/>
          <w:sz w:val="24"/>
        </w:rPr>
      </w:pPr>
      <w:r>
        <w:rPr>
          <w:rFonts w:hint="eastAsia" w:ascii="宋体" w:hAnsi="宋体"/>
          <w:sz w:val="24"/>
        </w:rPr>
        <w:t>5）协助财务部对工程项目的进行成本核算；</w:t>
      </w:r>
    </w:p>
    <w:p>
      <w:pPr>
        <w:spacing w:line="360" w:lineRule="auto"/>
        <w:ind w:firstLine="480" w:firstLineChars="200"/>
        <w:rPr>
          <w:rFonts w:hint="eastAsia" w:ascii="宋体" w:hAnsi="宋体"/>
          <w:sz w:val="24"/>
        </w:rPr>
      </w:pPr>
      <w:r>
        <w:rPr>
          <w:rFonts w:hint="eastAsia" w:ascii="宋体" w:hAnsi="宋体"/>
          <w:sz w:val="24"/>
        </w:rPr>
        <w:t>6）参与投标文件、标书编制和合同评审，收集各工程项目的造价资料，参与工程建设、工程预算谈判及工程验收工作；</w:t>
      </w:r>
    </w:p>
    <w:p>
      <w:pPr>
        <w:spacing w:line="360" w:lineRule="auto"/>
        <w:ind w:firstLine="480" w:firstLineChars="200"/>
        <w:rPr>
          <w:rFonts w:hint="eastAsia" w:ascii="宋体" w:hAnsi="宋体"/>
          <w:sz w:val="24"/>
        </w:rPr>
      </w:pPr>
      <w:r>
        <w:rPr>
          <w:rFonts w:hint="eastAsia" w:ascii="宋体" w:hAnsi="宋体"/>
          <w:sz w:val="24"/>
        </w:rPr>
        <w:t>7）做好工程项目造价文件汇总和存档工作，对已竣工决算完成的工程项目进行经济指标分析；</w:t>
      </w:r>
    </w:p>
    <w:p>
      <w:pPr>
        <w:spacing w:line="360" w:lineRule="auto"/>
        <w:ind w:firstLine="480" w:firstLineChars="200"/>
        <w:rPr>
          <w:rFonts w:hint="eastAsia" w:ascii="宋体" w:hAnsi="宋体"/>
          <w:sz w:val="24"/>
        </w:rPr>
      </w:pPr>
      <w:r>
        <w:rPr>
          <w:rFonts w:hint="eastAsia" w:ascii="宋体" w:hAnsi="宋体"/>
          <w:sz w:val="24"/>
        </w:rPr>
        <w:t>8）建好公司预结算及进度报表台帐，填报有关报表；</w:t>
      </w:r>
    </w:p>
    <w:p>
      <w:pPr>
        <w:spacing w:line="360" w:lineRule="auto"/>
        <w:ind w:firstLine="480" w:firstLineChars="200"/>
        <w:rPr>
          <w:rFonts w:hint="eastAsia" w:ascii="宋体" w:hAnsi="宋体"/>
          <w:sz w:val="24"/>
        </w:rPr>
      </w:pPr>
      <w:r>
        <w:rPr>
          <w:rFonts w:hint="eastAsia" w:ascii="宋体" w:hAnsi="宋体"/>
          <w:sz w:val="24"/>
        </w:rPr>
        <w:t>9）及时完成领导交办的其他任务。</w:t>
      </w:r>
    </w:p>
    <w:p>
      <w:pPr>
        <w:spacing w:line="360" w:lineRule="auto"/>
        <w:ind w:firstLine="480" w:firstLineChars="200"/>
        <w:rPr>
          <w:rFonts w:hint="eastAsia" w:ascii="宋体" w:hAnsi="宋体"/>
          <w:sz w:val="24"/>
        </w:rPr>
      </w:pPr>
      <w:r>
        <w:rPr>
          <w:rFonts w:hint="eastAsia" w:ascii="宋体" w:hAnsi="宋体"/>
          <w:sz w:val="24"/>
        </w:rPr>
        <w:t>8、安全员职责</w:t>
      </w:r>
    </w:p>
    <w:p>
      <w:pPr>
        <w:spacing w:line="360" w:lineRule="auto"/>
        <w:ind w:firstLine="480" w:firstLineChars="200"/>
        <w:rPr>
          <w:rFonts w:hint="eastAsia" w:ascii="宋体" w:hAnsi="宋体"/>
          <w:sz w:val="24"/>
        </w:rPr>
      </w:pPr>
      <w:r>
        <w:rPr>
          <w:rFonts w:hint="eastAsia" w:ascii="宋体" w:hAnsi="宋体"/>
          <w:sz w:val="24"/>
        </w:rPr>
        <w:t>1）负责施工现场国家安全法规及公司安全规章制度的贯彻执行工作。</w:t>
      </w:r>
    </w:p>
    <w:p>
      <w:pPr>
        <w:spacing w:line="360" w:lineRule="auto"/>
        <w:ind w:firstLine="480" w:firstLineChars="200"/>
        <w:rPr>
          <w:rFonts w:hint="eastAsia" w:ascii="宋体" w:hAnsi="宋体"/>
          <w:sz w:val="24"/>
        </w:rPr>
      </w:pPr>
      <w:r>
        <w:rPr>
          <w:rFonts w:hint="eastAsia" w:ascii="宋体" w:hAnsi="宋体"/>
          <w:sz w:val="24"/>
        </w:rPr>
        <w:t>2）负责施工现场安全技术措施的制定，组织对脚手架、垂直运输、施工机械及施工用电等验收工作。</w:t>
      </w:r>
    </w:p>
    <w:p>
      <w:pPr>
        <w:spacing w:line="360" w:lineRule="auto"/>
        <w:ind w:firstLine="480" w:firstLineChars="200"/>
        <w:rPr>
          <w:rFonts w:hint="eastAsia" w:ascii="宋体" w:hAnsi="宋体"/>
          <w:sz w:val="24"/>
        </w:rPr>
      </w:pPr>
      <w:r>
        <w:rPr>
          <w:rFonts w:hint="eastAsia" w:ascii="宋体" w:hAnsi="宋体"/>
          <w:sz w:val="24"/>
        </w:rPr>
        <w:t>3）对现场的安全隐患，及时督促有关人员整改，发现重大安全隐患及时上报项目部，有权制止作业，并组织职工撤离危险区域。</w:t>
      </w:r>
    </w:p>
    <w:p>
      <w:pPr>
        <w:spacing w:line="360" w:lineRule="auto"/>
        <w:ind w:firstLine="480" w:firstLineChars="200"/>
        <w:rPr>
          <w:rFonts w:hint="eastAsia" w:ascii="宋体" w:hAnsi="宋体"/>
          <w:sz w:val="24"/>
        </w:rPr>
      </w:pPr>
      <w:r>
        <w:rPr>
          <w:rFonts w:hint="eastAsia" w:ascii="宋体" w:hAnsi="宋体"/>
          <w:sz w:val="24"/>
        </w:rPr>
        <w:t>4）施工现场发生伤亡事故，及时上报，并协助保护现场，认真参与工伤事故的调查，真实地向有关领导汇报情况。</w:t>
      </w:r>
    </w:p>
    <w:p>
      <w:pPr>
        <w:adjustRightInd w:val="0"/>
        <w:snapToGrid w:val="0"/>
        <w:spacing w:line="360" w:lineRule="auto"/>
        <w:outlineLvl w:val="1"/>
        <w:rPr>
          <w:rFonts w:hint="eastAsia" w:ascii="宋体" w:hAnsi="宋体"/>
          <w:b/>
          <w:sz w:val="28"/>
          <w:szCs w:val="28"/>
        </w:rPr>
      </w:pPr>
      <w:bookmarkStart w:id="17" w:name="_Toc15704"/>
      <w:r>
        <w:rPr>
          <w:rFonts w:hint="eastAsia" w:ascii="宋体" w:hAnsi="宋体" w:cs="Courier New"/>
          <w:b/>
          <w:sz w:val="28"/>
          <w:szCs w:val="28"/>
        </w:rPr>
        <w:t>3.3</w:t>
      </w:r>
      <w:r>
        <w:rPr>
          <w:rFonts w:hint="eastAsia" w:ascii="宋体" w:hAnsi="宋体"/>
          <w:b/>
          <w:sz w:val="28"/>
          <w:szCs w:val="28"/>
        </w:rPr>
        <w:t>施工总平面布置</w:t>
      </w:r>
      <w:bookmarkEnd w:id="17"/>
    </w:p>
    <w:p>
      <w:pPr>
        <w:adjustRightInd w:val="0"/>
        <w:snapToGrid w:val="0"/>
        <w:spacing w:line="360" w:lineRule="auto"/>
        <w:outlineLvl w:val="2"/>
        <w:rPr>
          <w:rFonts w:hint="eastAsia" w:ascii="宋体" w:hAnsi="宋体" w:cs="Courier New"/>
          <w:b/>
          <w:sz w:val="24"/>
        </w:rPr>
      </w:pPr>
      <w:bookmarkStart w:id="18" w:name="_Toc261444793"/>
      <w:bookmarkStart w:id="19" w:name="_Toc318280534"/>
      <w:bookmarkStart w:id="20" w:name="_Toc4156"/>
      <w:bookmarkStart w:id="21" w:name="_Toc261444948"/>
      <w:r>
        <w:rPr>
          <w:rFonts w:hint="eastAsia" w:ascii="宋体" w:hAnsi="宋体" w:cs="Courier New"/>
          <w:b/>
          <w:sz w:val="24"/>
        </w:rPr>
        <w:t>3.3.1布置原则</w:t>
      </w:r>
      <w:bookmarkEnd w:id="18"/>
      <w:bookmarkEnd w:id="19"/>
      <w:bookmarkEnd w:id="20"/>
      <w:bookmarkEnd w:id="21"/>
    </w:p>
    <w:p>
      <w:pPr>
        <w:spacing w:line="360" w:lineRule="auto"/>
        <w:ind w:firstLine="480" w:firstLineChars="200"/>
        <w:rPr>
          <w:rFonts w:ascii="宋体" w:hAnsi="宋体" w:cs="Courier New"/>
          <w:sz w:val="24"/>
        </w:rPr>
      </w:pPr>
      <w:r>
        <w:rPr>
          <w:rFonts w:hint="eastAsia"/>
          <w:sz w:val="24"/>
        </w:rPr>
        <w:t>布置原则为科学、合理、文明、规范，具体如下：</w:t>
      </w:r>
    </w:p>
    <w:p>
      <w:pPr>
        <w:pStyle w:val="3"/>
        <w:tabs>
          <w:tab w:val="left" w:pos="924"/>
        </w:tabs>
        <w:spacing w:after="0" w:line="360" w:lineRule="auto"/>
        <w:ind w:left="-21" w:leftChars="-10" w:firstLine="480" w:firstLineChars="200"/>
        <w:rPr>
          <w:rFonts w:hint="eastAsia"/>
          <w:sz w:val="24"/>
        </w:rPr>
      </w:pPr>
      <w:r>
        <w:rPr>
          <w:rFonts w:hint="eastAsia" w:ascii="宋体" w:hAnsi="宋体"/>
          <w:sz w:val="24"/>
        </w:rPr>
        <w:t>1、</w:t>
      </w:r>
      <w:r>
        <w:rPr>
          <w:rFonts w:hint="eastAsia"/>
          <w:sz w:val="24"/>
        </w:rPr>
        <w:t>现场办公区与施工生产区分开，以便于管理。</w:t>
      </w:r>
    </w:p>
    <w:p>
      <w:pPr>
        <w:pStyle w:val="3"/>
        <w:tabs>
          <w:tab w:val="left" w:pos="924"/>
        </w:tabs>
        <w:spacing w:after="0" w:line="360" w:lineRule="auto"/>
        <w:ind w:left="-21" w:leftChars="-10" w:firstLine="480" w:firstLineChars="200"/>
        <w:rPr>
          <w:rFonts w:hint="eastAsia"/>
          <w:sz w:val="24"/>
        </w:rPr>
      </w:pPr>
      <w:r>
        <w:rPr>
          <w:rFonts w:hint="eastAsia" w:ascii="宋体" w:hAnsi="宋体"/>
          <w:sz w:val="24"/>
        </w:rPr>
        <w:t>2、</w:t>
      </w:r>
      <w:r>
        <w:rPr>
          <w:rFonts w:hint="eastAsia"/>
          <w:sz w:val="24"/>
        </w:rPr>
        <w:t>现场建立有效的排污系统。</w:t>
      </w:r>
    </w:p>
    <w:p>
      <w:pPr>
        <w:pStyle w:val="3"/>
        <w:tabs>
          <w:tab w:val="left" w:pos="924"/>
        </w:tabs>
        <w:spacing w:after="0" w:line="360" w:lineRule="auto"/>
        <w:ind w:left="-21" w:leftChars="-10" w:firstLine="480" w:firstLineChars="200"/>
        <w:rPr>
          <w:rFonts w:hint="eastAsia"/>
          <w:sz w:val="24"/>
        </w:rPr>
      </w:pPr>
      <w:r>
        <w:rPr>
          <w:rFonts w:hint="eastAsia" w:ascii="宋体" w:hAnsi="宋体"/>
          <w:sz w:val="24"/>
        </w:rPr>
        <w:t>3、</w:t>
      </w:r>
      <w:r>
        <w:rPr>
          <w:rFonts w:hint="eastAsia"/>
          <w:sz w:val="24"/>
        </w:rPr>
        <w:t>现场分阶段（主体、装饰）布置，充分利用现场每一寸土地。</w:t>
      </w:r>
    </w:p>
    <w:p>
      <w:pPr>
        <w:pStyle w:val="3"/>
        <w:tabs>
          <w:tab w:val="left" w:pos="924"/>
        </w:tabs>
        <w:spacing w:after="0" w:line="360" w:lineRule="auto"/>
        <w:ind w:left="-21" w:leftChars="-10" w:firstLine="480" w:firstLineChars="200"/>
        <w:rPr>
          <w:rFonts w:hint="eastAsia"/>
          <w:sz w:val="24"/>
        </w:rPr>
      </w:pPr>
      <w:r>
        <w:rPr>
          <w:rFonts w:hint="eastAsia" w:ascii="宋体" w:hAnsi="宋体"/>
          <w:sz w:val="24"/>
        </w:rPr>
        <w:t>4、</w:t>
      </w:r>
      <w:r>
        <w:rPr>
          <w:rFonts w:hint="eastAsia"/>
          <w:sz w:val="24"/>
        </w:rPr>
        <w:t>充分考虑周边环境，做好防护、亮化、绿化工作。</w:t>
      </w:r>
    </w:p>
    <w:p>
      <w:pPr>
        <w:adjustRightInd w:val="0"/>
        <w:snapToGrid w:val="0"/>
        <w:spacing w:line="360" w:lineRule="auto"/>
        <w:outlineLvl w:val="2"/>
        <w:rPr>
          <w:rFonts w:hint="eastAsia" w:ascii="宋体" w:hAnsi="宋体" w:cs="Courier New"/>
          <w:b/>
          <w:sz w:val="24"/>
        </w:rPr>
      </w:pPr>
      <w:bookmarkStart w:id="22" w:name="_Toc261444949"/>
      <w:bookmarkStart w:id="23" w:name="_Toc16225"/>
      <w:bookmarkStart w:id="24" w:name="_Toc261444794"/>
      <w:bookmarkStart w:id="25" w:name="_Toc318280535"/>
      <w:r>
        <w:rPr>
          <w:rFonts w:hint="eastAsia" w:ascii="宋体" w:hAnsi="宋体" w:cs="Courier New"/>
          <w:b/>
          <w:sz w:val="24"/>
        </w:rPr>
        <w:t>3.3.2标化管理</w:t>
      </w:r>
      <w:bookmarkEnd w:id="22"/>
      <w:bookmarkEnd w:id="23"/>
      <w:bookmarkEnd w:id="24"/>
      <w:bookmarkEnd w:id="25"/>
    </w:p>
    <w:p>
      <w:pPr>
        <w:pStyle w:val="3"/>
        <w:tabs>
          <w:tab w:val="left" w:pos="939"/>
        </w:tabs>
        <w:spacing w:after="0" w:line="360" w:lineRule="auto"/>
        <w:ind w:left="-21" w:leftChars="-10" w:firstLine="480" w:firstLineChars="200"/>
        <w:rPr>
          <w:rFonts w:hint="eastAsia" w:ascii="宋体" w:hAnsi="宋体"/>
          <w:sz w:val="24"/>
        </w:rPr>
      </w:pPr>
      <w:r>
        <w:rPr>
          <w:rFonts w:hint="eastAsia" w:ascii="宋体" w:hAnsi="宋体"/>
          <w:sz w:val="24"/>
        </w:rPr>
        <w:t>1、标化管理由项目经理负责，日常工作由专职负责人与后勤员负责实施。</w:t>
      </w:r>
    </w:p>
    <w:p>
      <w:pPr>
        <w:pStyle w:val="3"/>
        <w:tabs>
          <w:tab w:val="left" w:pos="939"/>
        </w:tabs>
        <w:spacing w:after="0" w:line="360" w:lineRule="auto"/>
        <w:ind w:left="-21" w:leftChars="-10" w:firstLine="480" w:firstLineChars="200"/>
        <w:rPr>
          <w:rFonts w:hint="eastAsia" w:ascii="宋体" w:hAnsi="宋体"/>
          <w:sz w:val="24"/>
        </w:rPr>
      </w:pPr>
      <w:r>
        <w:rPr>
          <w:rFonts w:hint="eastAsia" w:ascii="宋体" w:hAnsi="宋体"/>
          <w:sz w:val="24"/>
        </w:rPr>
        <w:t>2、实行平面图管理，经项目经理审批后实施，现场划区包干，材料标识堆放。</w:t>
      </w:r>
    </w:p>
    <w:p>
      <w:pPr>
        <w:pStyle w:val="3"/>
        <w:tabs>
          <w:tab w:val="left" w:pos="939"/>
        </w:tabs>
        <w:spacing w:after="0" w:line="360" w:lineRule="auto"/>
        <w:ind w:left="-21" w:leftChars="-10" w:firstLine="480" w:firstLineChars="200"/>
        <w:rPr>
          <w:rFonts w:hint="eastAsia" w:ascii="宋体" w:hAnsi="宋体"/>
          <w:sz w:val="24"/>
        </w:rPr>
      </w:pPr>
      <w:r>
        <w:rPr>
          <w:rFonts w:hint="eastAsia" w:ascii="宋体" w:hAnsi="宋体"/>
          <w:sz w:val="24"/>
        </w:rPr>
        <w:t>3、生产区挂牌施工，谁做谁清，随做随清，工完料净现场清，以组为单位实行巡查考核。</w:t>
      </w:r>
    </w:p>
    <w:p>
      <w:pPr>
        <w:pStyle w:val="3"/>
        <w:tabs>
          <w:tab w:val="left" w:pos="939"/>
        </w:tabs>
        <w:spacing w:after="0" w:line="360" w:lineRule="auto"/>
        <w:ind w:left="-21" w:leftChars="-10" w:firstLine="480" w:firstLineChars="200"/>
        <w:rPr>
          <w:rFonts w:hint="eastAsia" w:ascii="宋体" w:hAnsi="宋体"/>
          <w:sz w:val="24"/>
        </w:rPr>
      </w:pPr>
      <w:r>
        <w:rPr>
          <w:rFonts w:hint="eastAsia" w:ascii="宋体" w:hAnsi="宋体"/>
          <w:sz w:val="24"/>
        </w:rPr>
        <w:t>4、施工大门净化、亮化，做好五牌一图，24小时值班，干部职工挂牌上班。</w:t>
      </w:r>
    </w:p>
    <w:p>
      <w:pPr>
        <w:pStyle w:val="3"/>
        <w:tabs>
          <w:tab w:val="left" w:pos="939"/>
        </w:tabs>
        <w:spacing w:after="0" w:line="360" w:lineRule="auto"/>
        <w:ind w:left="-21" w:leftChars="-10" w:firstLine="480" w:firstLineChars="200"/>
        <w:rPr>
          <w:rFonts w:hint="eastAsia" w:ascii="宋体" w:hAnsi="宋体"/>
          <w:sz w:val="24"/>
        </w:rPr>
      </w:pPr>
      <w:r>
        <w:rPr>
          <w:rFonts w:hint="eastAsia" w:ascii="宋体" w:hAnsi="宋体"/>
          <w:sz w:val="24"/>
        </w:rPr>
        <w:t>5、生活区设置卫生间，专人打扫，禁止随地大小便。</w:t>
      </w:r>
    </w:p>
    <w:p>
      <w:pPr>
        <w:pStyle w:val="3"/>
        <w:tabs>
          <w:tab w:val="left" w:pos="939"/>
        </w:tabs>
        <w:spacing w:after="0" w:line="360" w:lineRule="auto"/>
        <w:ind w:left="-21" w:leftChars="-10" w:firstLine="480" w:firstLineChars="200"/>
        <w:rPr>
          <w:rFonts w:hint="eastAsia" w:ascii="宋体" w:hAnsi="宋体"/>
          <w:sz w:val="24"/>
        </w:rPr>
      </w:pPr>
      <w:r>
        <w:rPr>
          <w:rFonts w:hint="eastAsia" w:ascii="宋体" w:hAnsi="宋体"/>
          <w:sz w:val="24"/>
        </w:rPr>
        <w:t>6、现场设吸烟室，施工现场禁止吸烟。</w:t>
      </w:r>
    </w:p>
    <w:p>
      <w:pPr>
        <w:adjustRightInd w:val="0"/>
        <w:snapToGrid w:val="0"/>
        <w:spacing w:line="360" w:lineRule="auto"/>
        <w:outlineLvl w:val="2"/>
        <w:rPr>
          <w:rFonts w:hint="eastAsia" w:ascii="宋体" w:hAnsi="宋体" w:cs="Courier New"/>
          <w:b/>
          <w:sz w:val="24"/>
        </w:rPr>
      </w:pPr>
      <w:bookmarkStart w:id="26" w:name="_Toc32048"/>
      <w:r>
        <w:rPr>
          <w:rFonts w:hint="eastAsia" w:ascii="宋体" w:hAnsi="宋体" w:cs="Courier New"/>
          <w:b/>
          <w:sz w:val="24"/>
        </w:rPr>
        <w:t>3.3.3施工机械布置</w:t>
      </w:r>
      <w:bookmarkEnd w:id="26"/>
    </w:p>
    <w:p>
      <w:pPr>
        <w:spacing w:line="360" w:lineRule="auto"/>
        <w:ind w:firstLine="480" w:firstLineChars="200"/>
        <w:rPr>
          <w:rFonts w:hint="eastAsia" w:ascii="宋体" w:hAnsi="宋体"/>
          <w:b/>
          <w:bCs/>
          <w:sz w:val="24"/>
        </w:rPr>
      </w:pPr>
      <w:r>
        <w:rPr>
          <w:rFonts w:hint="eastAsia" w:ascii="宋体" w:hAnsi="宋体"/>
          <w:sz w:val="24"/>
        </w:rPr>
        <w:t>根据本工程特点，经我公司充分考虑，根据工程各施工阶段的特点布置所需的主要施工机械设备。</w:t>
      </w:r>
    </w:p>
    <w:p>
      <w:pPr>
        <w:spacing w:line="360" w:lineRule="auto"/>
        <w:ind w:firstLine="480" w:firstLineChars="200"/>
        <w:rPr>
          <w:rFonts w:hint="eastAsia" w:ascii="宋体" w:hAnsi="宋体"/>
          <w:sz w:val="24"/>
        </w:rPr>
      </w:pPr>
      <w:r>
        <w:rPr>
          <w:rFonts w:hint="eastAsia" w:ascii="宋体" w:hAnsi="宋体"/>
          <w:sz w:val="24"/>
          <w:lang w:val="en-US" w:eastAsia="zh-CN"/>
        </w:rPr>
        <w:t>1</w:t>
      </w:r>
      <w:r>
        <w:rPr>
          <w:rFonts w:hint="eastAsia" w:ascii="宋体" w:hAnsi="宋体"/>
          <w:sz w:val="24"/>
        </w:rPr>
        <w:t>、主体结构阶段：350搅拌机一台，砂浆机械一台，钢筋机械</w:t>
      </w:r>
      <w:r>
        <w:rPr>
          <w:rFonts w:hint="eastAsia" w:ascii="宋体" w:hAnsi="宋体"/>
          <w:sz w:val="24"/>
          <w:lang w:eastAsia="zh-CN"/>
        </w:rPr>
        <w:t>二</w:t>
      </w:r>
      <w:r>
        <w:rPr>
          <w:rFonts w:hint="eastAsia" w:ascii="宋体" w:hAnsi="宋体"/>
          <w:sz w:val="24"/>
        </w:rPr>
        <w:t>台、木工机械</w:t>
      </w:r>
      <w:r>
        <w:rPr>
          <w:rFonts w:hint="eastAsia" w:ascii="宋体" w:hAnsi="宋体"/>
          <w:sz w:val="24"/>
          <w:lang w:eastAsia="zh-CN"/>
        </w:rPr>
        <w:t>一</w:t>
      </w:r>
      <w:r>
        <w:rPr>
          <w:rFonts w:hint="eastAsia" w:ascii="宋体" w:hAnsi="宋体"/>
          <w:sz w:val="24"/>
        </w:rPr>
        <w:t>台等；</w:t>
      </w:r>
    </w:p>
    <w:p>
      <w:pPr>
        <w:spacing w:line="360" w:lineRule="auto"/>
        <w:ind w:firstLine="480" w:firstLineChars="200"/>
        <w:rPr>
          <w:rFonts w:hint="eastAsia" w:ascii="宋体" w:hAnsi="宋体"/>
          <w:sz w:val="24"/>
        </w:rPr>
      </w:pPr>
      <w:r>
        <w:rPr>
          <w:rFonts w:hint="eastAsia" w:ascii="宋体" w:hAnsi="宋体"/>
          <w:sz w:val="24"/>
          <w:lang w:val="en-US" w:eastAsia="zh-CN"/>
        </w:rPr>
        <w:t>2</w:t>
      </w:r>
      <w:r>
        <w:rPr>
          <w:rFonts w:hint="eastAsia" w:ascii="宋体" w:hAnsi="宋体"/>
          <w:sz w:val="24"/>
        </w:rPr>
        <w:t>、装饰、安装阶段：逐步退出钢筋、木工机械外，其余设备同主体结构阶段。</w:t>
      </w:r>
    </w:p>
    <w:p>
      <w:pPr>
        <w:adjustRightInd w:val="0"/>
        <w:snapToGrid w:val="0"/>
        <w:spacing w:line="360" w:lineRule="auto"/>
        <w:outlineLvl w:val="2"/>
        <w:rPr>
          <w:rFonts w:hint="eastAsia" w:ascii="宋体" w:hAnsi="宋体" w:cs="Courier New"/>
          <w:b/>
          <w:sz w:val="24"/>
        </w:rPr>
      </w:pPr>
      <w:bookmarkStart w:id="27" w:name="_Toc23036"/>
      <w:bookmarkStart w:id="28" w:name="_Toc261444951"/>
      <w:bookmarkStart w:id="29" w:name="_Toc261444796"/>
      <w:bookmarkStart w:id="30" w:name="_Toc318280537"/>
      <w:r>
        <w:rPr>
          <w:rFonts w:hint="eastAsia" w:ascii="宋体" w:hAnsi="宋体" w:cs="Courier New"/>
          <w:b/>
          <w:sz w:val="24"/>
        </w:rPr>
        <w:t>3.3.4施工道路规划</w:t>
      </w:r>
      <w:bookmarkEnd w:id="27"/>
      <w:bookmarkEnd w:id="28"/>
      <w:bookmarkEnd w:id="29"/>
      <w:bookmarkEnd w:id="30"/>
    </w:p>
    <w:p>
      <w:pPr>
        <w:spacing w:line="360" w:lineRule="auto"/>
        <w:ind w:firstLine="480" w:firstLineChars="200"/>
        <w:rPr>
          <w:rFonts w:hint="eastAsia"/>
          <w:sz w:val="24"/>
        </w:rPr>
      </w:pPr>
      <w:r>
        <w:rPr>
          <w:rFonts w:hint="eastAsia"/>
          <w:sz w:val="24"/>
        </w:rPr>
        <w:t>根据现场实际情况，为满足创建文明工地要求，在工程开始就做好临时施工道路及材料堆放场地的规划布置。本工程利用原有道路作为施工临时道路，安排专人对道路清洗，保证原有道路的清洁、满足环保要求。详见施工现场平面布置图。</w:t>
      </w:r>
    </w:p>
    <w:p>
      <w:pPr>
        <w:adjustRightInd w:val="0"/>
        <w:snapToGrid w:val="0"/>
        <w:spacing w:line="360" w:lineRule="auto"/>
        <w:outlineLvl w:val="2"/>
        <w:rPr>
          <w:rFonts w:hint="eastAsia"/>
          <w:b/>
          <w:sz w:val="24"/>
        </w:rPr>
      </w:pPr>
      <w:bookmarkStart w:id="31" w:name="_Toc261444952"/>
      <w:bookmarkStart w:id="32" w:name="_Toc261444797"/>
      <w:bookmarkStart w:id="33" w:name="_Toc22815"/>
      <w:bookmarkStart w:id="34" w:name="_Toc318280538"/>
      <w:r>
        <w:rPr>
          <w:rFonts w:hint="eastAsia" w:ascii="宋体" w:hAnsi="宋体" w:cs="Courier New"/>
          <w:b/>
          <w:sz w:val="24"/>
        </w:rPr>
        <w:t>3.3.5</w:t>
      </w:r>
      <w:r>
        <w:rPr>
          <w:rFonts w:hint="eastAsia"/>
          <w:b/>
          <w:sz w:val="24"/>
        </w:rPr>
        <w:t>临时设施布置</w:t>
      </w:r>
      <w:bookmarkEnd w:id="31"/>
      <w:bookmarkEnd w:id="32"/>
      <w:bookmarkEnd w:id="33"/>
      <w:bookmarkEnd w:id="34"/>
    </w:p>
    <w:p>
      <w:pPr>
        <w:spacing w:line="360" w:lineRule="auto"/>
        <w:ind w:firstLine="480" w:firstLineChars="200"/>
        <w:rPr>
          <w:rFonts w:hint="eastAsia" w:ascii="宋体" w:hAnsi="宋体"/>
          <w:sz w:val="24"/>
        </w:rPr>
      </w:pPr>
      <w:r>
        <w:rPr>
          <w:rFonts w:hint="eastAsia" w:ascii="宋体" w:hAnsi="宋体"/>
          <w:sz w:val="24"/>
        </w:rPr>
        <w:t>1、施工用水</w:t>
      </w:r>
    </w:p>
    <w:p>
      <w:pPr>
        <w:spacing w:line="360" w:lineRule="auto"/>
        <w:ind w:firstLine="480" w:firstLineChars="200"/>
        <w:rPr>
          <w:rFonts w:hint="eastAsia" w:ascii="宋体" w:hAnsi="宋体"/>
          <w:sz w:val="24"/>
        </w:rPr>
      </w:pPr>
      <w:r>
        <w:rPr>
          <w:rFonts w:hint="eastAsia" w:ascii="宋体" w:hAnsi="宋体"/>
          <w:sz w:val="24"/>
        </w:rPr>
        <w:t>1）水源就近从市政给水管网接入，施工现场根据需要配置相应的柔性输水管。</w:t>
      </w:r>
    </w:p>
    <w:p>
      <w:pPr>
        <w:spacing w:line="360" w:lineRule="auto"/>
        <w:ind w:firstLine="480" w:firstLineChars="200"/>
        <w:rPr>
          <w:rFonts w:hint="eastAsia" w:ascii="宋体" w:hAnsi="宋体"/>
          <w:sz w:val="24"/>
        </w:rPr>
      </w:pPr>
      <w:r>
        <w:rPr>
          <w:rFonts w:hint="eastAsia" w:ascii="宋体" w:hAnsi="宋体"/>
          <w:sz w:val="24"/>
        </w:rPr>
        <w:t>2）供水网根据实际情况，遍布施工现场。施工机械用水、楼层用水、职工生活用水及其他用水均分别设立，以确保工程正常施工。</w:t>
      </w:r>
    </w:p>
    <w:p>
      <w:pPr>
        <w:spacing w:line="360" w:lineRule="auto"/>
        <w:ind w:firstLine="480" w:firstLineChars="200"/>
        <w:rPr>
          <w:rFonts w:hint="eastAsia" w:ascii="宋体" w:hAnsi="宋体"/>
          <w:sz w:val="24"/>
        </w:rPr>
      </w:pPr>
      <w:r>
        <w:rPr>
          <w:rFonts w:hint="eastAsia" w:ascii="宋体" w:hAnsi="宋体"/>
          <w:sz w:val="24"/>
        </w:rPr>
        <w:t>2、施工用电</w:t>
      </w:r>
    </w:p>
    <w:p>
      <w:pPr>
        <w:tabs>
          <w:tab w:val="left" w:pos="5840"/>
        </w:tabs>
        <w:spacing w:line="360" w:lineRule="auto"/>
        <w:ind w:firstLine="480" w:firstLineChars="200"/>
        <w:rPr>
          <w:rFonts w:hint="eastAsia" w:ascii="宋体" w:hAnsi="宋体"/>
          <w:sz w:val="24"/>
        </w:rPr>
      </w:pPr>
      <w:r>
        <w:rPr>
          <w:rFonts w:hint="eastAsia" w:ascii="宋体" w:hAnsi="宋体"/>
          <w:sz w:val="24"/>
        </w:rPr>
        <w:t>1）施工现场临时用电总体布置：</w:t>
      </w:r>
    </w:p>
    <w:p>
      <w:pPr>
        <w:tabs>
          <w:tab w:val="left" w:pos="5840"/>
        </w:tabs>
        <w:spacing w:line="360" w:lineRule="auto"/>
        <w:ind w:firstLine="480" w:firstLineChars="200"/>
        <w:rPr>
          <w:rFonts w:hint="eastAsia" w:ascii="宋体" w:hAnsi="宋体"/>
          <w:sz w:val="24"/>
        </w:rPr>
      </w:pPr>
      <w:r>
        <w:rPr>
          <w:rFonts w:hint="eastAsia" w:ascii="宋体" w:hAnsi="宋体"/>
          <w:sz w:val="24"/>
        </w:rPr>
        <w:t>现场配电的原则：三级配电，两级保护。</w:t>
      </w:r>
    </w:p>
    <w:p>
      <w:pPr>
        <w:tabs>
          <w:tab w:val="left" w:pos="5840"/>
        </w:tabs>
        <w:spacing w:line="360" w:lineRule="auto"/>
        <w:ind w:firstLine="480" w:firstLineChars="200"/>
        <w:rPr>
          <w:rFonts w:hint="eastAsia" w:ascii="宋体" w:hAnsi="宋体"/>
          <w:sz w:val="24"/>
        </w:rPr>
      </w:pPr>
      <w:r>
        <w:rPr>
          <w:rFonts w:hint="eastAsia" w:ascii="宋体" w:hAnsi="宋体"/>
          <w:sz w:val="24"/>
        </w:rPr>
        <w:t>供电程序：业主提供的电源（配电房）→一级配电箱→现场二级配电箱→移动配电箱、开关箱</w:t>
      </w:r>
    </w:p>
    <w:p>
      <w:pPr>
        <w:tabs>
          <w:tab w:val="left" w:pos="5840"/>
        </w:tabs>
        <w:spacing w:line="360" w:lineRule="auto"/>
        <w:ind w:firstLine="480" w:firstLineChars="200"/>
        <w:rPr>
          <w:rFonts w:hint="eastAsia" w:ascii="宋体" w:hAnsi="宋体"/>
          <w:sz w:val="24"/>
        </w:rPr>
      </w:pPr>
      <w:r>
        <w:rPr>
          <w:rFonts w:hint="eastAsia" w:ascii="宋体" w:hAnsi="宋体"/>
          <w:sz w:val="24"/>
        </w:rPr>
        <w:t>2）供电方式及线路布局</w:t>
      </w:r>
    </w:p>
    <w:p>
      <w:pPr>
        <w:tabs>
          <w:tab w:val="left" w:pos="5840"/>
        </w:tabs>
        <w:spacing w:line="360" w:lineRule="auto"/>
        <w:ind w:firstLine="480" w:firstLineChars="200"/>
        <w:rPr>
          <w:rFonts w:hint="eastAsia"/>
          <w:sz w:val="24"/>
        </w:rPr>
      </w:pPr>
      <w:r>
        <w:rPr>
          <w:rFonts w:hint="eastAsia" w:ascii="宋体" w:hAnsi="宋体"/>
          <w:sz w:val="24"/>
        </w:rPr>
        <w:t>现场临时供电系统采用TN-S方式，由业主指定配电房三相五线引入。现场所有施工用电线路均采用三相五线制NT-S保护。从业主指定的两个配电房各设置一个一级配电箱，施工现场及钢筋加工场地各设置一个二级配电箱。</w:t>
      </w:r>
    </w:p>
    <w:p>
      <w:pPr>
        <w:tabs>
          <w:tab w:val="left" w:pos="5840"/>
        </w:tabs>
        <w:spacing w:line="360" w:lineRule="auto"/>
        <w:ind w:firstLine="480" w:firstLineChars="200"/>
        <w:rPr>
          <w:sz w:val="24"/>
        </w:rPr>
      </w:pPr>
      <w:r>
        <w:rPr>
          <w:rFonts w:hint="eastAsia"/>
          <w:sz w:val="24"/>
        </w:rPr>
        <w:t>施工现场临时用电线路采用预埋镀锌钢套管埋地铺设。</w:t>
      </w:r>
    </w:p>
    <w:p>
      <w:pPr>
        <w:spacing w:line="360" w:lineRule="auto"/>
        <w:ind w:firstLine="480" w:firstLineChars="200"/>
        <w:rPr>
          <w:rFonts w:hint="eastAsia" w:ascii="宋体" w:hAnsi="宋体"/>
          <w:sz w:val="24"/>
        </w:rPr>
      </w:pPr>
      <w:r>
        <w:rPr>
          <w:rFonts w:hint="eastAsia" w:ascii="宋体" w:hAnsi="宋体"/>
          <w:sz w:val="24"/>
        </w:rPr>
        <w:t>3、生产区</w:t>
      </w:r>
      <w:r>
        <w:rPr>
          <w:rFonts w:ascii="宋体" w:hAnsi="宋体"/>
          <w:sz w:val="24"/>
        </w:rPr>
        <w:t xml:space="preserve"> </w:t>
      </w:r>
      <w:r>
        <w:rPr>
          <w:rFonts w:hint="eastAsia" w:ascii="宋体" w:hAnsi="宋体"/>
          <w:sz w:val="24"/>
        </w:rPr>
        <w:t>、加工区</w:t>
      </w:r>
    </w:p>
    <w:p>
      <w:pPr>
        <w:spacing w:line="360" w:lineRule="auto"/>
        <w:ind w:firstLine="480" w:firstLineChars="200"/>
        <w:rPr>
          <w:rFonts w:hint="eastAsia" w:ascii="宋体" w:hAnsi="宋体"/>
          <w:sz w:val="24"/>
        </w:rPr>
      </w:pPr>
      <w:r>
        <w:rPr>
          <w:rFonts w:hint="eastAsia" w:ascii="宋体" w:hAnsi="宋体"/>
          <w:sz w:val="24"/>
        </w:rPr>
        <w:t>生产区设混凝土、砂浆搅拌区，钢筋、木工加工区及堆场（位置见施工现场平面布置图），以满足施工需求。为保证操作环境良好，加工区采用脚手架钢管搭设，并加设防风、雨设施，以防止其对钢筋焊接质量等的影响。</w:t>
      </w:r>
    </w:p>
    <w:p>
      <w:pPr>
        <w:spacing w:line="360" w:lineRule="auto"/>
        <w:ind w:firstLine="480" w:firstLineChars="200"/>
        <w:rPr>
          <w:rFonts w:hint="eastAsia" w:ascii="宋体" w:hAnsi="宋体"/>
          <w:sz w:val="24"/>
        </w:rPr>
      </w:pPr>
      <w:r>
        <w:rPr>
          <w:rFonts w:hint="eastAsia" w:ascii="宋体" w:hAnsi="宋体"/>
          <w:sz w:val="24"/>
        </w:rPr>
        <w:t>4、生活设施</w:t>
      </w:r>
    </w:p>
    <w:p>
      <w:pPr>
        <w:spacing w:line="360" w:lineRule="auto"/>
        <w:ind w:firstLine="480" w:firstLineChars="200"/>
        <w:rPr>
          <w:rFonts w:hint="eastAsia" w:ascii="宋体" w:hAnsi="宋体"/>
          <w:sz w:val="24"/>
        </w:rPr>
      </w:pPr>
      <w:r>
        <w:rPr>
          <w:rFonts w:hint="eastAsia" w:ascii="宋体" w:hAnsi="宋体"/>
          <w:sz w:val="24"/>
        </w:rPr>
        <w:t>1）前期甲方提供现有房屋作为现场管理人员办公、住宿使用。我方严格遵守甲方保卫、保洁、消防等的管理。</w:t>
      </w:r>
    </w:p>
    <w:p>
      <w:pPr>
        <w:spacing w:line="360" w:lineRule="auto"/>
        <w:ind w:firstLine="480" w:firstLineChars="200"/>
        <w:rPr>
          <w:rFonts w:hint="eastAsia" w:ascii="宋体" w:hAnsi="宋体"/>
          <w:sz w:val="24"/>
        </w:rPr>
      </w:pPr>
      <w:r>
        <w:rPr>
          <w:rFonts w:hint="eastAsia" w:ascii="宋体" w:hAnsi="宋体"/>
          <w:sz w:val="24"/>
        </w:rPr>
        <w:t>2）生活区与办公区分开设置。</w:t>
      </w:r>
    </w:p>
    <w:p>
      <w:pPr>
        <w:spacing w:line="360" w:lineRule="auto"/>
        <w:ind w:firstLine="480" w:firstLineChars="200"/>
        <w:rPr>
          <w:rFonts w:hint="eastAsia" w:ascii="宋体" w:hAnsi="宋体"/>
          <w:sz w:val="24"/>
        </w:rPr>
      </w:pPr>
      <w:r>
        <w:rPr>
          <w:rFonts w:hint="eastAsia" w:ascii="宋体" w:hAnsi="宋体"/>
          <w:sz w:val="24"/>
        </w:rPr>
        <w:t>3）生活区设置食堂，食堂内供业主、监理、施工人员用餐。食堂内设饮水机供水，气温高时在施工场地内设置临时茶水棚供应开水。</w:t>
      </w:r>
    </w:p>
    <w:p>
      <w:pPr>
        <w:tabs>
          <w:tab w:val="left" w:pos="292"/>
        </w:tabs>
        <w:spacing w:line="360" w:lineRule="auto"/>
        <w:ind w:firstLine="480" w:firstLineChars="200"/>
        <w:jc w:val="left"/>
        <w:rPr>
          <w:rFonts w:hint="eastAsia" w:ascii="宋体" w:hAnsi="宋体"/>
          <w:sz w:val="24"/>
        </w:rPr>
      </w:pPr>
      <w:r>
        <w:rPr>
          <w:rFonts w:hint="eastAsia" w:ascii="宋体" w:hAnsi="宋体"/>
          <w:sz w:val="24"/>
        </w:rPr>
        <w:t>4）设置民工学校</w:t>
      </w:r>
    </w:p>
    <w:p>
      <w:pPr>
        <w:tabs>
          <w:tab w:val="left" w:pos="-2145"/>
          <w:tab w:val="left" w:pos="-1950"/>
        </w:tabs>
        <w:spacing w:line="360" w:lineRule="auto"/>
        <w:ind w:firstLine="480" w:firstLineChars="200"/>
        <w:rPr>
          <w:rFonts w:hint="eastAsia" w:ascii="宋体" w:hAnsi="宋体"/>
          <w:sz w:val="24"/>
        </w:rPr>
      </w:pPr>
      <w:r>
        <w:rPr>
          <w:rFonts w:hint="eastAsia" w:ascii="宋体" w:hAnsi="宋体"/>
          <w:sz w:val="24"/>
        </w:rPr>
        <w:t>为提高民工综合素质、适应我公司发展需要，现场设民工学校（现场会议室兼作民工学校教室），在施工过程中分阶段开展形式各样的学习、交流、培训等活动，不断的提高民工素质，为打造精品工程打下坚实的基础。</w:t>
      </w:r>
    </w:p>
    <w:p>
      <w:pPr>
        <w:adjustRightInd w:val="0"/>
        <w:snapToGrid w:val="0"/>
        <w:spacing w:line="360" w:lineRule="auto"/>
        <w:outlineLvl w:val="2"/>
        <w:rPr>
          <w:rFonts w:hint="eastAsia" w:ascii="宋体" w:hAnsi="宋体" w:cs="Courier New"/>
          <w:b/>
          <w:sz w:val="24"/>
        </w:rPr>
      </w:pPr>
      <w:bookmarkStart w:id="35" w:name="_Toc21137"/>
      <w:bookmarkStart w:id="36" w:name="_Toc261444798"/>
      <w:bookmarkStart w:id="37" w:name="_Toc261444953"/>
      <w:bookmarkStart w:id="38" w:name="_Toc318280539"/>
      <w:r>
        <w:rPr>
          <w:rFonts w:hint="eastAsia" w:ascii="宋体" w:hAnsi="宋体" w:cs="Courier New"/>
          <w:b/>
          <w:sz w:val="24"/>
        </w:rPr>
        <w:t>3.3.6施工现场平面布置图</w:t>
      </w:r>
      <w:bookmarkEnd w:id="35"/>
      <w:bookmarkEnd w:id="36"/>
      <w:bookmarkEnd w:id="37"/>
      <w:bookmarkEnd w:id="38"/>
    </w:p>
    <w:p>
      <w:pPr>
        <w:adjustRightInd w:val="0"/>
        <w:spacing w:line="360" w:lineRule="auto"/>
        <w:ind w:firstLine="480" w:firstLineChars="200"/>
        <w:rPr>
          <w:rFonts w:hint="eastAsia" w:ascii="宋体" w:hAnsi="宋体"/>
          <w:sz w:val="24"/>
        </w:rPr>
      </w:pPr>
      <w:r>
        <w:rPr>
          <w:rFonts w:hint="eastAsia" w:ascii="宋体" w:hAnsi="宋体"/>
          <w:sz w:val="24"/>
        </w:rPr>
        <w:t>详见施工现场平面布置图（后附）。</w:t>
      </w:r>
    </w:p>
    <w:p>
      <w:pPr>
        <w:adjustRightInd w:val="0"/>
        <w:snapToGrid w:val="0"/>
        <w:spacing w:line="360" w:lineRule="auto"/>
        <w:jc w:val="center"/>
        <w:outlineLvl w:val="0"/>
        <w:rPr>
          <w:rFonts w:hint="eastAsia" w:ascii="黑体" w:eastAsia="黑体"/>
          <w:sz w:val="32"/>
          <w:szCs w:val="32"/>
        </w:rPr>
      </w:pPr>
      <w:bookmarkStart w:id="39" w:name="_Toc7002"/>
      <w:r>
        <w:rPr>
          <w:rFonts w:hint="eastAsia" w:ascii="黑体" w:eastAsia="黑体"/>
          <w:sz w:val="32"/>
          <w:szCs w:val="32"/>
        </w:rPr>
        <w:t>四 施工进度计划</w:t>
      </w:r>
      <w:bookmarkEnd w:id="39"/>
    </w:p>
    <w:p>
      <w:pPr>
        <w:adjustRightInd w:val="0"/>
        <w:spacing w:line="360" w:lineRule="auto"/>
        <w:ind w:firstLine="480" w:firstLineChars="200"/>
        <w:rPr>
          <w:rFonts w:hint="eastAsia" w:ascii="宋体" w:hAnsi="宋体"/>
          <w:sz w:val="24"/>
        </w:rPr>
      </w:pPr>
      <w:r>
        <w:rPr>
          <w:rFonts w:hint="eastAsia" w:ascii="宋体" w:hAnsi="宋体"/>
          <w:sz w:val="24"/>
        </w:rPr>
        <w:t>因工期紧迫。项目部必须以科学的管理、合理的流水作业计划、严格的质量要求，保质保量完成施工任务。主要抓紧基础及主体施工，为装饰施工争取更多的时间。详细计划见施工总进度计划横道图（后附）。</w:t>
      </w:r>
    </w:p>
    <w:p>
      <w:pPr>
        <w:snapToGrid w:val="0"/>
        <w:spacing w:line="360" w:lineRule="auto"/>
        <w:jc w:val="center"/>
        <w:outlineLvl w:val="0"/>
        <w:rPr>
          <w:rFonts w:hint="eastAsia" w:ascii="黑体" w:eastAsia="黑体"/>
          <w:sz w:val="32"/>
          <w:szCs w:val="32"/>
        </w:rPr>
      </w:pPr>
      <w:bookmarkStart w:id="40" w:name="_Toc5264"/>
      <w:r>
        <w:rPr>
          <w:rFonts w:hint="eastAsia" w:ascii="黑体" w:eastAsia="黑体"/>
          <w:sz w:val="32"/>
          <w:szCs w:val="32"/>
        </w:rPr>
        <w:t>五 施工准备及主要资源配置计划</w:t>
      </w:r>
      <w:bookmarkEnd w:id="40"/>
      <w:bookmarkStart w:id="41" w:name="_Toc257034424"/>
      <w:bookmarkStart w:id="42" w:name="_Toc318280522"/>
    </w:p>
    <w:p>
      <w:pPr>
        <w:adjustRightInd w:val="0"/>
        <w:snapToGrid w:val="0"/>
        <w:spacing w:line="360" w:lineRule="auto"/>
        <w:outlineLvl w:val="1"/>
        <w:rPr>
          <w:rFonts w:hint="eastAsia" w:ascii="黑体" w:eastAsia="黑体"/>
          <w:sz w:val="32"/>
          <w:szCs w:val="32"/>
        </w:rPr>
      </w:pPr>
      <w:bookmarkStart w:id="43" w:name="_Toc5486"/>
      <w:r>
        <w:rPr>
          <w:rFonts w:hint="eastAsia" w:ascii="宋体" w:hAnsi="宋体" w:cs="Courier New"/>
          <w:b/>
          <w:sz w:val="28"/>
          <w:szCs w:val="28"/>
        </w:rPr>
        <w:t>5.1施工准备</w:t>
      </w:r>
      <w:bookmarkEnd w:id="41"/>
      <w:bookmarkEnd w:id="42"/>
      <w:bookmarkEnd w:id="43"/>
    </w:p>
    <w:p>
      <w:pPr>
        <w:pStyle w:val="15"/>
        <w:spacing w:line="360" w:lineRule="auto"/>
        <w:ind w:firstLine="0" w:firstLineChars="0"/>
        <w:rPr>
          <w:rFonts w:hint="eastAsia" w:cs="Times New Roman"/>
          <w:b/>
          <w:sz w:val="24"/>
          <w:szCs w:val="20"/>
        </w:rPr>
      </w:pPr>
      <w:bookmarkStart w:id="44" w:name="_Toc22469"/>
      <w:r>
        <w:rPr>
          <w:rFonts w:hint="eastAsia" w:cs="Courier New"/>
          <w:b/>
          <w:sz w:val="24"/>
        </w:rPr>
        <w:t>5.1.1</w:t>
      </w:r>
      <w:r>
        <w:rPr>
          <w:rFonts w:hint="eastAsia" w:cs="Times New Roman"/>
          <w:b/>
          <w:sz w:val="24"/>
          <w:szCs w:val="20"/>
        </w:rPr>
        <w:t>技术准备</w:t>
      </w:r>
      <w:bookmarkEnd w:id="44"/>
    </w:p>
    <w:p>
      <w:pPr>
        <w:pStyle w:val="14"/>
        <w:spacing w:line="360" w:lineRule="auto"/>
        <w:ind w:firstLine="480"/>
        <w:rPr>
          <w:rFonts w:cs="Times New Roman"/>
          <w:sz w:val="24"/>
          <w:szCs w:val="20"/>
        </w:rPr>
      </w:pPr>
      <w:bookmarkStart w:id="45" w:name="_Toc209837536"/>
      <w:r>
        <w:rPr>
          <w:rFonts w:hint="eastAsia" w:cs="Times New Roman"/>
          <w:sz w:val="24"/>
          <w:szCs w:val="20"/>
        </w:rPr>
        <w:t>1、熟悉图纸</w:t>
      </w:r>
      <w:bookmarkEnd w:id="45"/>
    </w:p>
    <w:p>
      <w:pPr>
        <w:pStyle w:val="14"/>
        <w:spacing w:line="360" w:lineRule="auto"/>
        <w:ind w:firstLine="480"/>
        <w:rPr>
          <w:rFonts w:hint="eastAsia" w:cs="Times New Roman"/>
          <w:sz w:val="24"/>
          <w:szCs w:val="20"/>
        </w:rPr>
      </w:pPr>
      <w:r>
        <w:rPr>
          <w:rFonts w:hint="eastAsia" w:cs="Times New Roman"/>
          <w:sz w:val="24"/>
          <w:szCs w:val="20"/>
        </w:rPr>
        <w:t>我公司组织项目有关人员认真阅读熟悉图纸，</w:t>
      </w:r>
      <w:bookmarkStart w:id="46" w:name="_Toc209837537"/>
      <w:r>
        <w:rPr>
          <w:rFonts w:hint="eastAsia" w:cs="Times New Roman"/>
          <w:sz w:val="24"/>
          <w:szCs w:val="20"/>
        </w:rPr>
        <w:t>领会设计意图，掌握工程建筑和结构的形式和特点及需要采用的新技术。</w:t>
      </w:r>
    </w:p>
    <w:p>
      <w:pPr>
        <w:pStyle w:val="14"/>
        <w:spacing w:line="360" w:lineRule="auto"/>
        <w:ind w:firstLine="480"/>
        <w:rPr>
          <w:rFonts w:cs="Times New Roman"/>
          <w:sz w:val="24"/>
          <w:szCs w:val="20"/>
        </w:rPr>
      </w:pPr>
      <w:r>
        <w:rPr>
          <w:rFonts w:hint="eastAsia" w:cs="Times New Roman"/>
          <w:sz w:val="24"/>
          <w:szCs w:val="20"/>
        </w:rPr>
        <w:t>2、编制施工组织设计</w:t>
      </w:r>
      <w:bookmarkEnd w:id="46"/>
      <w:r>
        <w:rPr>
          <w:rFonts w:hint="eastAsia" w:cs="Times New Roman"/>
          <w:sz w:val="24"/>
          <w:szCs w:val="20"/>
        </w:rPr>
        <w:t>及专项施工方案</w:t>
      </w:r>
    </w:p>
    <w:p>
      <w:pPr>
        <w:pStyle w:val="14"/>
        <w:spacing w:line="360" w:lineRule="auto"/>
        <w:ind w:firstLine="480"/>
        <w:rPr>
          <w:rFonts w:hint="eastAsia" w:cs="Times New Roman"/>
          <w:sz w:val="24"/>
          <w:szCs w:val="20"/>
        </w:rPr>
      </w:pPr>
      <w:r>
        <w:rPr>
          <w:rFonts w:hint="eastAsia" w:cs="Times New Roman"/>
          <w:sz w:val="24"/>
          <w:szCs w:val="20"/>
        </w:rPr>
        <w:t>项目经理部编制施工组织设计和分部、分项工程的施工方案，报业主、监理工程师、公司审批后作为工程施工的指导性文件，并负责审核指定分包单位编制的施工方案。</w:t>
      </w:r>
    </w:p>
    <w:p>
      <w:pPr>
        <w:pStyle w:val="15"/>
        <w:spacing w:line="360" w:lineRule="auto"/>
        <w:ind w:firstLine="0" w:firstLineChars="0"/>
        <w:rPr>
          <w:rFonts w:hint="eastAsia" w:cs="Times New Roman"/>
          <w:b/>
          <w:sz w:val="24"/>
          <w:szCs w:val="20"/>
        </w:rPr>
      </w:pPr>
      <w:bookmarkStart w:id="47" w:name="_Toc25246"/>
      <w:r>
        <w:rPr>
          <w:rFonts w:hint="eastAsia" w:cs="Courier New"/>
          <w:b/>
          <w:sz w:val="24"/>
        </w:rPr>
        <w:t>5.1.2</w:t>
      </w:r>
      <w:r>
        <w:rPr>
          <w:rFonts w:hint="eastAsia" w:cs="Times New Roman"/>
          <w:b/>
          <w:sz w:val="24"/>
          <w:szCs w:val="20"/>
        </w:rPr>
        <w:t>现场准备</w:t>
      </w:r>
      <w:bookmarkEnd w:id="47"/>
    </w:p>
    <w:p>
      <w:pPr>
        <w:pStyle w:val="14"/>
        <w:spacing w:line="360" w:lineRule="auto"/>
        <w:ind w:firstLine="480"/>
        <w:rPr>
          <w:rFonts w:cs="Times New Roman"/>
          <w:sz w:val="24"/>
          <w:szCs w:val="20"/>
        </w:rPr>
      </w:pPr>
      <w:r>
        <w:rPr>
          <w:rFonts w:hint="eastAsia" w:cs="Times New Roman"/>
          <w:sz w:val="24"/>
          <w:szCs w:val="20"/>
        </w:rPr>
        <w:t>根据相关标准的要求及我公司环境与职业健康安全管理体系文件，制定科学的平面布置和管理措施，严格按</w:t>
      </w:r>
      <w:r>
        <w:rPr>
          <w:rFonts w:cs="Times New Roman"/>
          <w:sz w:val="24"/>
          <w:szCs w:val="20"/>
        </w:rPr>
        <w:t>“</w:t>
      </w:r>
      <w:r>
        <w:rPr>
          <w:rFonts w:hint="eastAsia" w:cs="Times New Roman"/>
          <w:sz w:val="24"/>
          <w:szCs w:val="20"/>
        </w:rPr>
        <w:t>合格工地</w:t>
      </w:r>
      <w:r>
        <w:rPr>
          <w:rFonts w:cs="Times New Roman"/>
          <w:sz w:val="24"/>
          <w:szCs w:val="20"/>
        </w:rPr>
        <w:t>”</w:t>
      </w:r>
      <w:r>
        <w:rPr>
          <w:rFonts w:hint="eastAsia" w:cs="Times New Roman"/>
          <w:sz w:val="24"/>
          <w:szCs w:val="20"/>
        </w:rPr>
        <w:t>的标准进行现场平面、空间的分配和动态化管理。具体准备工作如下：</w:t>
      </w:r>
    </w:p>
    <w:p>
      <w:pPr>
        <w:pStyle w:val="14"/>
        <w:spacing w:line="360" w:lineRule="auto"/>
        <w:ind w:firstLine="480"/>
        <w:rPr>
          <w:rFonts w:cs="Times New Roman"/>
          <w:sz w:val="24"/>
          <w:szCs w:val="20"/>
        </w:rPr>
      </w:pPr>
      <w:r>
        <w:rPr>
          <w:rFonts w:hint="eastAsia" w:cs="Times New Roman"/>
          <w:sz w:val="24"/>
          <w:szCs w:val="20"/>
        </w:rPr>
        <w:t>1、办理好坐标控制点，高程控制点的移交及现场复核，并以此为依据建立现场测量控制网。</w:t>
      </w:r>
    </w:p>
    <w:p>
      <w:pPr>
        <w:pStyle w:val="14"/>
        <w:spacing w:line="360" w:lineRule="auto"/>
        <w:ind w:firstLine="480"/>
        <w:rPr>
          <w:rFonts w:cs="Times New Roman"/>
          <w:sz w:val="24"/>
          <w:szCs w:val="20"/>
        </w:rPr>
      </w:pPr>
      <w:r>
        <w:rPr>
          <w:rFonts w:hint="eastAsia" w:cs="Times New Roman"/>
          <w:sz w:val="24"/>
          <w:szCs w:val="20"/>
        </w:rPr>
        <w:t>2、根据现场实际情况，作好对现场周边环境、建筑、道路和原有地下管网设施的保护工作。</w:t>
      </w:r>
    </w:p>
    <w:p>
      <w:pPr>
        <w:pStyle w:val="14"/>
        <w:spacing w:line="360" w:lineRule="auto"/>
        <w:ind w:firstLine="480"/>
        <w:rPr>
          <w:rFonts w:hint="eastAsia" w:cs="Times New Roman"/>
          <w:sz w:val="24"/>
          <w:szCs w:val="24"/>
        </w:rPr>
      </w:pPr>
      <w:r>
        <w:rPr>
          <w:rFonts w:hint="eastAsia" w:cs="Times New Roman"/>
          <w:sz w:val="24"/>
          <w:szCs w:val="20"/>
        </w:rPr>
        <w:t>3、</w:t>
      </w:r>
      <w:r>
        <w:rPr>
          <w:rFonts w:hint="eastAsia" w:cs="Times New Roman"/>
          <w:sz w:val="24"/>
          <w:szCs w:val="24"/>
        </w:rPr>
        <w:t>根据施工总平面图的要求进行现场局部围挡，临时设施的搭建，临时施工道路、材料堆场及施工机械的布置。</w:t>
      </w:r>
    </w:p>
    <w:p>
      <w:pPr>
        <w:spacing w:line="360" w:lineRule="auto"/>
        <w:ind w:firstLine="480" w:firstLineChars="200"/>
        <w:rPr>
          <w:rFonts w:hint="eastAsia" w:ascii="宋体" w:hAnsi="宋体"/>
          <w:sz w:val="24"/>
        </w:rPr>
      </w:pPr>
      <w:r>
        <w:rPr>
          <w:rFonts w:hint="eastAsia" w:ascii="宋体" w:hAnsi="宋体"/>
          <w:sz w:val="24"/>
          <w:szCs w:val="20"/>
        </w:rPr>
        <w:t>4、</w:t>
      </w:r>
      <w:r>
        <w:rPr>
          <w:rFonts w:hint="eastAsia" w:ascii="宋体" w:hAnsi="宋体"/>
          <w:sz w:val="24"/>
        </w:rPr>
        <w:t>按文明施工要求，从标识、美化等各个角度完善施工形象，创造一种积极向上的施工气氛。</w:t>
      </w:r>
    </w:p>
    <w:p>
      <w:pPr>
        <w:spacing w:line="360" w:lineRule="auto"/>
        <w:outlineLvl w:val="1"/>
        <w:rPr>
          <w:rFonts w:hint="eastAsia" w:ascii="宋体" w:hAnsi="宋体" w:cs="Courier New"/>
          <w:b/>
          <w:sz w:val="28"/>
          <w:szCs w:val="28"/>
        </w:rPr>
      </w:pPr>
      <w:bookmarkStart w:id="48" w:name="_Toc10854"/>
      <w:bookmarkStart w:id="49" w:name="_Toc318280523"/>
      <w:bookmarkStart w:id="50" w:name="_Toc257034425"/>
      <w:r>
        <w:rPr>
          <w:rFonts w:hint="eastAsia" w:ascii="宋体" w:hAnsi="宋体" w:cs="Courier New"/>
          <w:b/>
          <w:sz w:val="28"/>
          <w:szCs w:val="28"/>
        </w:rPr>
        <w:t>5.2劳动力配置计划</w:t>
      </w:r>
      <w:bookmarkEnd w:id="48"/>
    </w:p>
    <w:bookmarkEnd w:id="49"/>
    <w:bookmarkEnd w:id="50"/>
    <w:p>
      <w:pPr>
        <w:spacing w:line="360" w:lineRule="auto"/>
        <w:ind w:firstLine="480" w:firstLineChars="200"/>
        <w:rPr>
          <w:rFonts w:hint="eastAsia" w:ascii="宋体" w:hAnsi="宋体"/>
          <w:sz w:val="24"/>
        </w:rPr>
      </w:pPr>
      <w:r>
        <w:rPr>
          <w:rFonts w:hint="eastAsia" w:ascii="宋体" w:hAnsi="宋体"/>
          <w:sz w:val="24"/>
        </w:rPr>
        <w:t>本工程施工高峰期在主体结构和装饰期间。劳动力投入计划中的人数是该工种最大用量，各工种的最大用量不会同时出现，劳动力计划详见下表。</w:t>
      </w:r>
    </w:p>
    <w:p>
      <w:pPr>
        <w:spacing w:line="360" w:lineRule="auto"/>
        <w:ind w:firstLine="420" w:firstLineChars="200"/>
        <w:jc w:val="center"/>
        <w:rPr>
          <w:rFonts w:hint="eastAsia" w:ascii="宋体" w:hAnsi="宋体"/>
        </w:rPr>
      </w:pPr>
      <w:r>
        <w:rPr>
          <w:rFonts w:hint="eastAsia" w:ascii="宋体" w:hAnsi="宋体"/>
        </w:rPr>
        <w:t>劳动力投入计划一览表</w:t>
      </w:r>
    </w:p>
    <w:tbl>
      <w:tblPr>
        <w:tblStyle w:val="13"/>
        <w:tblW w:w="8685" w:type="dxa"/>
        <w:tblInd w:w="0"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
      <w:tblGrid>
        <w:gridCol w:w="1615"/>
        <w:gridCol w:w="866"/>
        <w:gridCol w:w="2309"/>
        <w:gridCol w:w="1908"/>
        <w:gridCol w:w="1987"/>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trHeight w:val="689" w:hRule="exact"/>
          <w:tblHeader/>
        </w:trPr>
        <w:tc>
          <w:tcPr>
            <w:tcW w:w="1615" w:type="dxa"/>
            <w:vAlign w:val="center"/>
          </w:tcPr>
          <w:p>
            <w:pPr>
              <w:spacing w:line="360" w:lineRule="auto"/>
              <w:jc w:val="center"/>
              <w:rPr>
                <w:rFonts w:hint="eastAsia" w:ascii="宋体" w:hAnsi="宋体"/>
                <w:szCs w:val="21"/>
              </w:rPr>
            </w:pPr>
            <w:r>
              <w:rPr>
                <w:rFonts w:hint="eastAsia" w:ascii="宋体" w:hAnsi="宋体"/>
                <w:szCs w:val="21"/>
              </w:rPr>
              <w:t>工种</w:t>
            </w:r>
          </w:p>
        </w:tc>
        <w:tc>
          <w:tcPr>
            <w:tcW w:w="866" w:type="dxa"/>
            <w:vAlign w:val="center"/>
          </w:tcPr>
          <w:p>
            <w:pPr>
              <w:spacing w:line="360" w:lineRule="auto"/>
              <w:jc w:val="center"/>
              <w:rPr>
                <w:rFonts w:hint="eastAsia" w:ascii="宋体" w:hAnsi="宋体"/>
                <w:szCs w:val="21"/>
              </w:rPr>
            </w:pPr>
            <w:r>
              <w:rPr>
                <w:rFonts w:hint="eastAsia" w:ascii="宋体" w:hAnsi="宋体"/>
                <w:szCs w:val="21"/>
              </w:rPr>
              <w:t>人数</w:t>
            </w:r>
          </w:p>
        </w:tc>
        <w:tc>
          <w:tcPr>
            <w:tcW w:w="2309" w:type="dxa"/>
            <w:vAlign w:val="center"/>
          </w:tcPr>
          <w:p>
            <w:pPr>
              <w:spacing w:line="360" w:lineRule="auto"/>
              <w:ind w:right="-78" w:rightChars="-37"/>
              <w:jc w:val="center"/>
              <w:rPr>
                <w:rFonts w:hint="eastAsia" w:ascii="宋体" w:hAnsi="宋体"/>
                <w:szCs w:val="21"/>
              </w:rPr>
            </w:pPr>
            <w:r>
              <w:rPr>
                <w:rFonts w:hint="eastAsia" w:ascii="宋体" w:hAnsi="宋体"/>
                <w:szCs w:val="21"/>
              </w:rPr>
              <w:t>目前在何工地上岗</w:t>
            </w:r>
          </w:p>
        </w:tc>
        <w:tc>
          <w:tcPr>
            <w:tcW w:w="1908" w:type="dxa"/>
            <w:vAlign w:val="center"/>
          </w:tcPr>
          <w:p>
            <w:pPr>
              <w:spacing w:line="360" w:lineRule="auto"/>
              <w:ind w:right="-55" w:rightChars="-26"/>
              <w:jc w:val="center"/>
              <w:rPr>
                <w:rFonts w:hint="eastAsia" w:ascii="宋体" w:hAnsi="宋体"/>
                <w:szCs w:val="21"/>
              </w:rPr>
            </w:pPr>
            <w:r>
              <w:rPr>
                <w:rFonts w:hint="eastAsia" w:ascii="宋体" w:hAnsi="宋体"/>
                <w:szCs w:val="21"/>
              </w:rPr>
              <w:t>计划进场时间</w:t>
            </w:r>
          </w:p>
        </w:tc>
        <w:tc>
          <w:tcPr>
            <w:tcW w:w="1987" w:type="dxa"/>
            <w:vAlign w:val="center"/>
          </w:tcPr>
          <w:p>
            <w:pPr>
              <w:spacing w:line="360" w:lineRule="auto"/>
              <w:jc w:val="center"/>
              <w:rPr>
                <w:rFonts w:hint="eastAsia" w:ascii="宋体" w:hAnsi="宋体"/>
                <w:szCs w:val="21"/>
              </w:rPr>
            </w:pPr>
            <w:r>
              <w:rPr>
                <w:rFonts w:hint="eastAsia" w:ascii="宋体" w:hAnsi="宋体"/>
                <w:szCs w:val="21"/>
              </w:rPr>
              <w:t>计划退场时间</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trHeight w:val="544" w:hRule="exact"/>
        </w:trPr>
        <w:tc>
          <w:tcPr>
            <w:tcW w:w="1615" w:type="dxa"/>
            <w:vAlign w:val="center"/>
          </w:tcPr>
          <w:p>
            <w:pPr>
              <w:spacing w:line="360" w:lineRule="auto"/>
              <w:jc w:val="center"/>
              <w:rPr>
                <w:rFonts w:hint="eastAsia" w:ascii="宋体" w:hAnsi="宋体"/>
                <w:szCs w:val="21"/>
              </w:rPr>
            </w:pPr>
            <w:r>
              <w:rPr>
                <w:rFonts w:hint="eastAsia" w:ascii="宋体" w:hAnsi="宋体"/>
                <w:szCs w:val="21"/>
              </w:rPr>
              <w:t>木工</w:t>
            </w:r>
          </w:p>
        </w:tc>
        <w:tc>
          <w:tcPr>
            <w:tcW w:w="866" w:type="dxa"/>
            <w:vAlign w:val="center"/>
          </w:tcPr>
          <w:p>
            <w:pPr>
              <w:spacing w:line="360" w:lineRule="auto"/>
              <w:jc w:val="center"/>
              <w:rPr>
                <w:rFonts w:hint="eastAsia" w:ascii="宋体" w:hAnsi="宋体"/>
                <w:szCs w:val="21"/>
              </w:rPr>
            </w:pPr>
            <w:r>
              <w:rPr>
                <w:rFonts w:hint="eastAsia" w:ascii="宋体" w:hAnsi="宋体"/>
                <w:szCs w:val="21"/>
              </w:rPr>
              <w:t>15</w:t>
            </w:r>
          </w:p>
        </w:tc>
        <w:tc>
          <w:tcPr>
            <w:tcW w:w="2309" w:type="dxa"/>
            <w:vAlign w:val="center"/>
          </w:tcPr>
          <w:p>
            <w:pPr>
              <w:spacing w:line="360" w:lineRule="auto"/>
              <w:jc w:val="center"/>
              <w:rPr>
                <w:rFonts w:hint="eastAsia" w:ascii="宋体" w:hAnsi="宋体"/>
                <w:szCs w:val="21"/>
              </w:rPr>
            </w:pPr>
            <w:r>
              <w:rPr>
                <w:rFonts w:hint="eastAsia" w:ascii="宋体" w:hAnsi="宋体"/>
                <w:szCs w:val="21"/>
              </w:rPr>
              <w:t>待岗</w:t>
            </w:r>
          </w:p>
        </w:tc>
        <w:tc>
          <w:tcPr>
            <w:tcW w:w="1908" w:type="dxa"/>
            <w:vAlign w:val="center"/>
          </w:tcPr>
          <w:p>
            <w:pPr>
              <w:spacing w:line="360" w:lineRule="auto"/>
              <w:jc w:val="center"/>
              <w:rPr>
                <w:rFonts w:hint="eastAsia" w:ascii="宋体" w:hAnsi="宋体"/>
                <w:szCs w:val="21"/>
              </w:rPr>
            </w:pPr>
            <w:r>
              <w:rPr>
                <w:rFonts w:hint="eastAsia" w:ascii="宋体" w:hAnsi="宋体"/>
                <w:szCs w:val="21"/>
              </w:rPr>
              <w:t>开工</w:t>
            </w:r>
          </w:p>
        </w:tc>
        <w:tc>
          <w:tcPr>
            <w:tcW w:w="1987" w:type="dxa"/>
            <w:vAlign w:val="center"/>
          </w:tcPr>
          <w:p>
            <w:pPr>
              <w:spacing w:line="360" w:lineRule="auto"/>
              <w:jc w:val="center"/>
              <w:rPr>
                <w:rFonts w:hint="eastAsia" w:ascii="宋体" w:hAnsi="宋体"/>
                <w:szCs w:val="21"/>
              </w:rPr>
            </w:pPr>
            <w:r>
              <w:rPr>
                <w:rFonts w:hint="eastAsia" w:ascii="宋体" w:hAnsi="宋体"/>
                <w:szCs w:val="21"/>
              </w:rPr>
              <w:t>主体结束</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trHeight w:val="568" w:hRule="exact"/>
        </w:trPr>
        <w:tc>
          <w:tcPr>
            <w:tcW w:w="1615" w:type="dxa"/>
            <w:vAlign w:val="center"/>
          </w:tcPr>
          <w:p>
            <w:pPr>
              <w:spacing w:line="360" w:lineRule="auto"/>
              <w:jc w:val="center"/>
              <w:rPr>
                <w:rFonts w:hint="eastAsia" w:ascii="宋体" w:hAnsi="宋体"/>
                <w:szCs w:val="21"/>
              </w:rPr>
            </w:pPr>
            <w:r>
              <w:rPr>
                <w:rFonts w:hint="eastAsia" w:ascii="宋体" w:hAnsi="宋体"/>
                <w:szCs w:val="21"/>
              </w:rPr>
              <w:t>泥工、砼工</w:t>
            </w:r>
          </w:p>
        </w:tc>
        <w:tc>
          <w:tcPr>
            <w:tcW w:w="866" w:type="dxa"/>
            <w:vAlign w:val="center"/>
          </w:tcPr>
          <w:p>
            <w:pPr>
              <w:spacing w:line="360" w:lineRule="auto"/>
              <w:jc w:val="center"/>
              <w:rPr>
                <w:rFonts w:hint="eastAsia" w:ascii="宋体" w:hAnsi="宋体"/>
                <w:szCs w:val="21"/>
              </w:rPr>
            </w:pPr>
            <w:r>
              <w:rPr>
                <w:rFonts w:hint="eastAsia" w:ascii="宋体" w:hAnsi="宋体"/>
                <w:szCs w:val="21"/>
              </w:rPr>
              <w:t>15</w:t>
            </w:r>
          </w:p>
        </w:tc>
        <w:tc>
          <w:tcPr>
            <w:tcW w:w="2309" w:type="dxa"/>
            <w:vAlign w:val="center"/>
          </w:tcPr>
          <w:p>
            <w:pPr>
              <w:spacing w:line="360" w:lineRule="auto"/>
              <w:jc w:val="center"/>
              <w:rPr>
                <w:rFonts w:hint="eastAsia" w:ascii="宋体" w:hAnsi="宋体"/>
                <w:szCs w:val="21"/>
              </w:rPr>
            </w:pPr>
            <w:r>
              <w:rPr>
                <w:rFonts w:hint="eastAsia" w:ascii="宋体" w:hAnsi="宋体"/>
                <w:szCs w:val="21"/>
              </w:rPr>
              <w:t>待岗</w:t>
            </w:r>
          </w:p>
        </w:tc>
        <w:tc>
          <w:tcPr>
            <w:tcW w:w="1908" w:type="dxa"/>
            <w:vAlign w:val="center"/>
          </w:tcPr>
          <w:p>
            <w:pPr>
              <w:spacing w:line="360" w:lineRule="auto"/>
              <w:jc w:val="center"/>
              <w:rPr>
                <w:rFonts w:hint="eastAsia" w:ascii="宋体" w:hAnsi="宋体"/>
                <w:szCs w:val="21"/>
              </w:rPr>
            </w:pPr>
            <w:r>
              <w:rPr>
                <w:rFonts w:hint="eastAsia" w:ascii="宋体" w:hAnsi="宋体"/>
                <w:szCs w:val="21"/>
              </w:rPr>
              <w:t>开工</w:t>
            </w:r>
          </w:p>
        </w:tc>
        <w:tc>
          <w:tcPr>
            <w:tcW w:w="1987" w:type="dxa"/>
            <w:vAlign w:val="center"/>
          </w:tcPr>
          <w:p>
            <w:pPr>
              <w:spacing w:line="360" w:lineRule="auto"/>
              <w:jc w:val="center"/>
              <w:rPr>
                <w:rFonts w:hint="eastAsia" w:ascii="宋体" w:hAnsi="宋体"/>
                <w:szCs w:val="21"/>
              </w:rPr>
            </w:pPr>
            <w:r>
              <w:rPr>
                <w:rFonts w:hint="eastAsia" w:ascii="宋体" w:hAnsi="宋体"/>
                <w:szCs w:val="21"/>
              </w:rPr>
              <w:t>竣工</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trHeight w:val="438" w:hRule="atLeast"/>
        </w:trPr>
        <w:tc>
          <w:tcPr>
            <w:tcW w:w="1615" w:type="dxa"/>
            <w:vAlign w:val="center"/>
          </w:tcPr>
          <w:p>
            <w:pPr>
              <w:spacing w:line="360" w:lineRule="auto"/>
              <w:jc w:val="center"/>
              <w:rPr>
                <w:rFonts w:hint="eastAsia" w:ascii="宋体" w:hAnsi="宋体"/>
                <w:szCs w:val="21"/>
              </w:rPr>
            </w:pPr>
            <w:r>
              <w:rPr>
                <w:rFonts w:hint="eastAsia" w:ascii="宋体" w:hAnsi="宋体"/>
                <w:szCs w:val="21"/>
              </w:rPr>
              <w:t>钢筋工</w:t>
            </w:r>
          </w:p>
        </w:tc>
        <w:tc>
          <w:tcPr>
            <w:tcW w:w="866" w:type="dxa"/>
            <w:vAlign w:val="center"/>
          </w:tcPr>
          <w:p>
            <w:pPr>
              <w:spacing w:line="360" w:lineRule="auto"/>
              <w:jc w:val="center"/>
              <w:rPr>
                <w:rFonts w:hint="eastAsia" w:ascii="宋体" w:hAnsi="宋体"/>
                <w:szCs w:val="21"/>
              </w:rPr>
            </w:pPr>
            <w:r>
              <w:rPr>
                <w:rFonts w:hint="eastAsia" w:ascii="宋体" w:hAnsi="宋体"/>
                <w:szCs w:val="21"/>
              </w:rPr>
              <w:t>8</w:t>
            </w:r>
          </w:p>
        </w:tc>
        <w:tc>
          <w:tcPr>
            <w:tcW w:w="2309" w:type="dxa"/>
            <w:vAlign w:val="center"/>
          </w:tcPr>
          <w:p>
            <w:pPr>
              <w:spacing w:line="360" w:lineRule="auto"/>
              <w:jc w:val="center"/>
              <w:rPr>
                <w:rFonts w:hint="eastAsia" w:ascii="宋体" w:hAnsi="宋体"/>
                <w:szCs w:val="21"/>
              </w:rPr>
            </w:pPr>
            <w:r>
              <w:rPr>
                <w:rFonts w:hint="eastAsia" w:ascii="宋体" w:hAnsi="宋体"/>
                <w:szCs w:val="21"/>
              </w:rPr>
              <w:t>待岗</w:t>
            </w:r>
          </w:p>
        </w:tc>
        <w:tc>
          <w:tcPr>
            <w:tcW w:w="1908" w:type="dxa"/>
            <w:vAlign w:val="center"/>
          </w:tcPr>
          <w:p>
            <w:pPr>
              <w:spacing w:line="360" w:lineRule="auto"/>
              <w:jc w:val="center"/>
              <w:rPr>
                <w:rFonts w:hint="eastAsia" w:ascii="宋体" w:hAnsi="宋体"/>
                <w:szCs w:val="21"/>
              </w:rPr>
            </w:pPr>
            <w:r>
              <w:rPr>
                <w:rFonts w:hint="eastAsia" w:ascii="宋体" w:hAnsi="宋体"/>
                <w:szCs w:val="21"/>
              </w:rPr>
              <w:t>开工</w:t>
            </w:r>
          </w:p>
        </w:tc>
        <w:tc>
          <w:tcPr>
            <w:tcW w:w="1987" w:type="dxa"/>
            <w:vAlign w:val="center"/>
          </w:tcPr>
          <w:p>
            <w:pPr>
              <w:spacing w:line="360" w:lineRule="auto"/>
              <w:jc w:val="center"/>
              <w:rPr>
                <w:rFonts w:hint="eastAsia" w:ascii="宋体" w:hAnsi="宋体"/>
                <w:szCs w:val="21"/>
              </w:rPr>
            </w:pPr>
            <w:r>
              <w:rPr>
                <w:rFonts w:hint="eastAsia" w:ascii="宋体" w:hAnsi="宋体"/>
                <w:szCs w:val="21"/>
              </w:rPr>
              <w:t>主体结束</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trHeight w:val="564" w:hRule="exact"/>
        </w:trPr>
        <w:tc>
          <w:tcPr>
            <w:tcW w:w="1615" w:type="dxa"/>
            <w:vAlign w:val="center"/>
          </w:tcPr>
          <w:p>
            <w:pPr>
              <w:spacing w:line="360" w:lineRule="auto"/>
              <w:jc w:val="center"/>
              <w:rPr>
                <w:rFonts w:hint="eastAsia" w:ascii="宋体" w:hAnsi="宋体"/>
                <w:szCs w:val="21"/>
              </w:rPr>
            </w:pPr>
            <w:r>
              <w:rPr>
                <w:rFonts w:hint="eastAsia" w:ascii="宋体" w:hAnsi="宋体"/>
                <w:szCs w:val="21"/>
              </w:rPr>
              <w:t>架子工</w:t>
            </w:r>
          </w:p>
        </w:tc>
        <w:tc>
          <w:tcPr>
            <w:tcW w:w="866" w:type="dxa"/>
            <w:vAlign w:val="center"/>
          </w:tcPr>
          <w:p>
            <w:pPr>
              <w:spacing w:line="360" w:lineRule="auto"/>
              <w:jc w:val="center"/>
              <w:rPr>
                <w:rFonts w:hint="eastAsia" w:ascii="宋体" w:hAnsi="宋体"/>
                <w:szCs w:val="21"/>
              </w:rPr>
            </w:pPr>
            <w:r>
              <w:rPr>
                <w:rFonts w:hint="eastAsia" w:ascii="宋体" w:hAnsi="宋体"/>
                <w:szCs w:val="21"/>
              </w:rPr>
              <w:t>4</w:t>
            </w:r>
          </w:p>
        </w:tc>
        <w:tc>
          <w:tcPr>
            <w:tcW w:w="2309" w:type="dxa"/>
            <w:vAlign w:val="center"/>
          </w:tcPr>
          <w:p>
            <w:pPr>
              <w:spacing w:line="360" w:lineRule="auto"/>
              <w:jc w:val="center"/>
              <w:rPr>
                <w:rFonts w:hint="eastAsia" w:ascii="宋体" w:hAnsi="宋体"/>
                <w:szCs w:val="21"/>
              </w:rPr>
            </w:pPr>
            <w:r>
              <w:rPr>
                <w:rFonts w:hint="eastAsia" w:ascii="宋体" w:hAnsi="宋体"/>
                <w:szCs w:val="21"/>
              </w:rPr>
              <w:t>待岗</w:t>
            </w:r>
          </w:p>
        </w:tc>
        <w:tc>
          <w:tcPr>
            <w:tcW w:w="1908" w:type="dxa"/>
            <w:vAlign w:val="center"/>
          </w:tcPr>
          <w:p>
            <w:pPr>
              <w:spacing w:line="360" w:lineRule="auto"/>
              <w:jc w:val="center"/>
              <w:rPr>
                <w:rFonts w:hint="eastAsia" w:ascii="宋体" w:hAnsi="宋体"/>
                <w:szCs w:val="21"/>
              </w:rPr>
            </w:pPr>
            <w:r>
              <w:rPr>
                <w:rFonts w:hint="eastAsia" w:ascii="宋体" w:hAnsi="宋体"/>
                <w:szCs w:val="21"/>
              </w:rPr>
              <w:t>开工</w:t>
            </w:r>
          </w:p>
        </w:tc>
        <w:tc>
          <w:tcPr>
            <w:tcW w:w="1987" w:type="dxa"/>
            <w:vAlign w:val="center"/>
          </w:tcPr>
          <w:p>
            <w:pPr>
              <w:spacing w:line="360" w:lineRule="auto"/>
              <w:jc w:val="center"/>
              <w:rPr>
                <w:rFonts w:hint="eastAsia" w:ascii="宋体" w:hAnsi="宋体"/>
                <w:szCs w:val="21"/>
              </w:rPr>
            </w:pPr>
            <w:r>
              <w:rPr>
                <w:rFonts w:hint="eastAsia" w:ascii="宋体" w:hAnsi="宋体"/>
                <w:szCs w:val="21"/>
              </w:rPr>
              <w:t>竣工</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PrEx>
        <w:trPr>
          <w:trHeight w:val="574" w:hRule="exact"/>
        </w:trPr>
        <w:tc>
          <w:tcPr>
            <w:tcW w:w="1615" w:type="dxa"/>
            <w:vAlign w:val="center"/>
          </w:tcPr>
          <w:p>
            <w:pPr>
              <w:spacing w:line="360" w:lineRule="auto"/>
              <w:jc w:val="center"/>
              <w:rPr>
                <w:rFonts w:hint="eastAsia" w:ascii="宋体" w:hAnsi="宋体"/>
                <w:szCs w:val="21"/>
              </w:rPr>
            </w:pPr>
            <w:r>
              <w:rPr>
                <w:rFonts w:hint="eastAsia" w:ascii="宋体" w:hAnsi="宋体"/>
                <w:szCs w:val="21"/>
              </w:rPr>
              <w:t>抹灰装修工</w:t>
            </w:r>
          </w:p>
        </w:tc>
        <w:tc>
          <w:tcPr>
            <w:tcW w:w="866" w:type="dxa"/>
            <w:vAlign w:val="center"/>
          </w:tcPr>
          <w:p>
            <w:pPr>
              <w:spacing w:line="360" w:lineRule="auto"/>
              <w:jc w:val="center"/>
              <w:rPr>
                <w:rFonts w:hint="eastAsia" w:ascii="宋体" w:hAnsi="宋体"/>
                <w:szCs w:val="21"/>
              </w:rPr>
            </w:pPr>
            <w:r>
              <w:rPr>
                <w:rFonts w:hint="eastAsia" w:ascii="宋体" w:hAnsi="宋体"/>
                <w:szCs w:val="21"/>
              </w:rPr>
              <w:t>10</w:t>
            </w:r>
          </w:p>
        </w:tc>
        <w:tc>
          <w:tcPr>
            <w:tcW w:w="2309" w:type="dxa"/>
            <w:vAlign w:val="center"/>
          </w:tcPr>
          <w:p>
            <w:pPr>
              <w:spacing w:line="360" w:lineRule="auto"/>
              <w:jc w:val="center"/>
              <w:rPr>
                <w:rFonts w:hint="eastAsia" w:ascii="宋体" w:hAnsi="宋体"/>
                <w:szCs w:val="21"/>
              </w:rPr>
            </w:pPr>
            <w:r>
              <w:rPr>
                <w:rFonts w:hint="eastAsia" w:ascii="宋体" w:hAnsi="宋体"/>
                <w:szCs w:val="21"/>
              </w:rPr>
              <w:t>待岗</w:t>
            </w:r>
          </w:p>
        </w:tc>
        <w:tc>
          <w:tcPr>
            <w:tcW w:w="1908" w:type="dxa"/>
            <w:vAlign w:val="center"/>
          </w:tcPr>
          <w:p>
            <w:pPr>
              <w:spacing w:line="360" w:lineRule="auto"/>
              <w:jc w:val="center"/>
              <w:rPr>
                <w:rFonts w:hint="eastAsia" w:ascii="宋体" w:hAnsi="宋体"/>
                <w:szCs w:val="21"/>
              </w:rPr>
            </w:pPr>
            <w:r>
              <w:rPr>
                <w:rFonts w:hint="eastAsia" w:ascii="宋体" w:hAnsi="宋体"/>
                <w:szCs w:val="21"/>
              </w:rPr>
              <w:t>装饰</w:t>
            </w:r>
          </w:p>
        </w:tc>
        <w:tc>
          <w:tcPr>
            <w:tcW w:w="1987" w:type="dxa"/>
            <w:vAlign w:val="center"/>
          </w:tcPr>
          <w:p>
            <w:pPr>
              <w:spacing w:line="360" w:lineRule="auto"/>
              <w:jc w:val="center"/>
              <w:rPr>
                <w:rFonts w:hint="eastAsia" w:ascii="宋体" w:hAnsi="宋体"/>
                <w:szCs w:val="21"/>
              </w:rPr>
            </w:pPr>
            <w:r>
              <w:rPr>
                <w:rFonts w:hint="eastAsia" w:ascii="宋体" w:hAnsi="宋体"/>
                <w:szCs w:val="21"/>
              </w:rPr>
              <w:t>竣工</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trHeight w:val="570" w:hRule="exact"/>
        </w:trPr>
        <w:tc>
          <w:tcPr>
            <w:tcW w:w="1615" w:type="dxa"/>
            <w:vAlign w:val="center"/>
          </w:tcPr>
          <w:p>
            <w:pPr>
              <w:spacing w:line="360" w:lineRule="auto"/>
              <w:jc w:val="center"/>
              <w:rPr>
                <w:rFonts w:hint="eastAsia" w:ascii="宋体" w:hAnsi="宋体"/>
                <w:szCs w:val="21"/>
              </w:rPr>
            </w:pPr>
            <w:r>
              <w:rPr>
                <w:rFonts w:hint="eastAsia" w:ascii="宋体" w:hAnsi="宋体"/>
                <w:szCs w:val="21"/>
              </w:rPr>
              <w:t>普工</w:t>
            </w:r>
          </w:p>
        </w:tc>
        <w:tc>
          <w:tcPr>
            <w:tcW w:w="866" w:type="dxa"/>
            <w:vAlign w:val="center"/>
          </w:tcPr>
          <w:p>
            <w:pPr>
              <w:spacing w:line="360" w:lineRule="auto"/>
              <w:jc w:val="center"/>
              <w:rPr>
                <w:rFonts w:hint="eastAsia" w:ascii="宋体" w:hAnsi="宋体"/>
                <w:szCs w:val="21"/>
              </w:rPr>
            </w:pPr>
            <w:r>
              <w:rPr>
                <w:rFonts w:hint="eastAsia" w:ascii="宋体" w:hAnsi="宋体"/>
                <w:szCs w:val="21"/>
              </w:rPr>
              <w:t>5</w:t>
            </w:r>
          </w:p>
        </w:tc>
        <w:tc>
          <w:tcPr>
            <w:tcW w:w="2309" w:type="dxa"/>
            <w:vAlign w:val="center"/>
          </w:tcPr>
          <w:p>
            <w:pPr>
              <w:spacing w:line="360" w:lineRule="auto"/>
              <w:jc w:val="center"/>
              <w:rPr>
                <w:rFonts w:hint="eastAsia" w:ascii="宋体" w:hAnsi="宋体"/>
                <w:szCs w:val="21"/>
              </w:rPr>
            </w:pPr>
            <w:r>
              <w:rPr>
                <w:rFonts w:hint="eastAsia" w:ascii="宋体" w:hAnsi="宋体"/>
                <w:szCs w:val="21"/>
              </w:rPr>
              <w:t>待岗</w:t>
            </w:r>
          </w:p>
        </w:tc>
        <w:tc>
          <w:tcPr>
            <w:tcW w:w="1908" w:type="dxa"/>
            <w:vAlign w:val="center"/>
          </w:tcPr>
          <w:p>
            <w:pPr>
              <w:spacing w:line="360" w:lineRule="auto"/>
              <w:jc w:val="center"/>
              <w:rPr>
                <w:rFonts w:hint="eastAsia" w:ascii="宋体" w:hAnsi="宋体"/>
                <w:szCs w:val="21"/>
              </w:rPr>
            </w:pPr>
            <w:r>
              <w:rPr>
                <w:rFonts w:hint="eastAsia" w:ascii="宋体" w:hAnsi="宋体"/>
                <w:szCs w:val="21"/>
              </w:rPr>
              <w:t>开工</w:t>
            </w:r>
          </w:p>
        </w:tc>
        <w:tc>
          <w:tcPr>
            <w:tcW w:w="1987" w:type="dxa"/>
            <w:vAlign w:val="center"/>
          </w:tcPr>
          <w:p>
            <w:pPr>
              <w:spacing w:line="360" w:lineRule="auto"/>
              <w:jc w:val="center"/>
              <w:rPr>
                <w:rFonts w:hint="eastAsia" w:ascii="宋体" w:hAnsi="宋体"/>
                <w:szCs w:val="21"/>
              </w:rPr>
            </w:pPr>
            <w:r>
              <w:rPr>
                <w:rFonts w:hint="eastAsia" w:ascii="宋体" w:hAnsi="宋体"/>
                <w:szCs w:val="21"/>
              </w:rPr>
              <w:t>竣工</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trHeight w:val="552" w:hRule="exact"/>
        </w:trPr>
        <w:tc>
          <w:tcPr>
            <w:tcW w:w="1615" w:type="dxa"/>
            <w:vAlign w:val="center"/>
          </w:tcPr>
          <w:p>
            <w:pPr>
              <w:spacing w:line="360" w:lineRule="auto"/>
              <w:jc w:val="center"/>
              <w:rPr>
                <w:rFonts w:hint="eastAsia" w:ascii="宋体" w:hAnsi="宋体"/>
                <w:szCs w:val="21"/>
              </w:rPr>
            </w:pPr>
            <w:r>
              <w:rPr>
                <w:rFonts w:hint="eastAsia" w:ascii="宋体" w:hAnsi="宋体"/>
                <w:szCs w:val="21"/>
              </w:rPr>
              <w:t>防水工</w:t>
            </w:r>
          </w:p>
        </w:tc>
        <w:tc>
          <w:tcPr>
            <w:tcW w:w="866" w:type="dxa"/>
            <w:vAlign w:val="center"/>
          </w:tcPr>
          <w:p>
            <w:pPr>
              <w:spacing w:line="360" w:lineRule="auto"/>
              <w:jc w:val="center"/>
              <w:rPr>
                <w:rFonts w:hint="eastAsia" w:ascii="宋体" w:hAnsi="宋体"/>
                <w:szCs w:val="21"/>
              </w:rPr>
            </w:pPr>
            <w:r>
              <w:rPr>
                <w:rFonts w:hint="eastAsia" w:ascii="宋体" w:hAnsi="宋体"/>
                <w:szCs w:val="21"/>
              </w:rPr>
              <w:t>4</w:t>
            </w:r>
          </w:p>
        </w:tc>
        <w:tc>
          <w:tcPr>
            <w:tcW w:w="2309" w:type="dxa"/>
            <w:vAlign w:val="center"/>
          </w:tcPr>
          <w:p>
            <w:pPr>
              <w:spacing w:line="360" w:lineRule="auto"/>
              <w:jc w:val="center"/>
              <w:rPr>
                <w:rFonts w:hint="eastAsia" w:ascii="宋体" w:hAnsi="宋体"/>
                <w:szCs w:val="21"/>
              </w:rPr>
            </w:pPr>
            <w:r>
              <w:rPr>
                <w:rFonts w:hint="eastAsia" w:ascii="宋体" w:hAnsi="宋体"/>
                <w:szCs w:val="21"/>
              </w:rPr>
              <w:t>待岗</w:t>
            </w:r>
          </w:p>
        </w:tc>
        <w:tc>
          <w:tcPr>
            <w:tcW w:w="1908" w:type="dxa"/>
            <w:vAlign w:val="center"/>
          </w:tcPr>
          <w:p>
            <w:pPr>
              <w:spacing w:line="360" w:lineRule="auto"/>
              <w:jc w:val="center"/>
              <w:rPr>
                <w:rFonts w:hint="eastAsia" w:ascii="宋体" w:hAnsi="宋体"/>
                <w:szCs w:val="21"/>
              </w:rPr>
            </w:pPr>
            <w:r>
              <w:rPr>
                <w:rFonts w:hint="eastAsia" w:ascii="宋体" w:hAnsi="宋体"/>
                <w:szCs w:val="21"/>
              </w:rPr>
              <w:t>屋面</w:t>
            </w:r>
          </w:p>
        </w:tc>
        <w:tc>
          <w:tcPr>
            <w:tcW w:w="1987" w:type="dxa"/>
            <w:vAlign w:val="center"/>
          </w:tcPr>
          <w:p>
            <w:pPr>
              <w:spacing w:line="360" w:lineRule="auto"/>
              <w:jc w:val="center"/>
              <w:rPr>
                <w:rFonts w:hint="eastAsia" w:ascii="宋体" w:hAnsi="宋体"/>
                <w:szCs w:val="21"/>
              </w:rPr>
            </w:pPr>
            <w:r>
              <w:rPr>
                <w:rFonts w:hint="eastAsia" w:ascii="宋体" w:hAnsi="宋体"/>
                <w:szCs w:val="21"/>
              </w:rPr>
              <w:t>竣工</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trHeight w:val="562" w:hRule="exact"/>
        </w:trPr>
        <w:tc>
          <w:tcPr>
            <w:tcW w:w="1615" w:type="dxa"/>
            <w:vAlign w:val="center"/>
          </w:tcPr>
          <w:p>
            <w:pPr>
              <w:spacing w:line="360" w:lineRule="auto"/>
              <w:jc w:val="center"/>
              <w:rPr>
                <w:rFonts w:hint="eastAsia" w:ascii="宋体" w:hAnsi="宋体"/>
                <w:szCs w:val="21"/>
              </w:rPr>
            </w:pPr>
            <w:r>
              <w:rPr>
                <w:rFonts w:hint="eastAsia" w:ascii="宋体" w:hAnsi="宋体"/>
                <w:szCs w:val="21"/>
              </w:rPr>
              <w:t>油漆工</w:t>
            </w:r>
          </w:p>
        </w:tc>
        <w:tc>
          <w:tcPr>
            <w:tcW w:w="866" w:type="dxa"/>
            <w:vAlign w:val="center"/>
          </w:tcPr>
          <w:p>
            <w:pPr>
              <w:spacing w:line="360" w:lineRule="auto"/>
              <w:jc w:val="center"/>
              <w:rPr>
                <w:rFonts w:hint="eastAsia" w:ascii="宋体" w:hAnsi="宋体"/>
                <w:szCs w:val="21"/>
              </w:rPr>
            </w:pPr>
            <w:r>
              <w:rPr>
                <w:rFonts w:hint="eastAsia" w:ascii="宋体" w:hAnsi="宋体"/>
                <w:szCs w:val="21"/>
              </w:rPr>
              <w:t>5</w:t>
            </w:r>
          </w:p>
        </w:tc>
        <w:tc>
          <w:tcPr>
            <w:tcW w:w="2309" w:type="dxa"/>
            <w:vAlign w:val="center"/>
          </w:tcPr>
          <w:p>
            <w:pPr>
              <w:spacing w:line="360" w:lineRule="auto"/>
              <w:jc w:val="center"/>
              <w:rPr>
                <w:rFonts w:hint="eastAsia" w:ascii="宋体" w:hAnsi="宋体"/>
                <w:szCs w:val="21"/>
              </w:rPr>
            </w:pPr>
            <w:r>
              <w:rPr>
                <w:rFonts w:hint="eastAsia" w:ascii="宋体" w:hAnsi="宋体"/>
                <w:szCs w:val="21"/>
              </w:rPr>
              <w:t>待岗</w:t>
            </w:r>
          </w:p>
        </w:tc>
        <w:tc>
          <w:tcPr>
            <w:tcW w:w="1908" w:type="dxa"/>
            <w:vAlign w:val="center"/>
          </w:tcPr>
          <w:p>
            <w:pPr>
              <w:spacing w:line="360" w:lineRule="auto"/>
              <w:jc w:val="center"/>
              <w:rPr>
                <w:rFonts w:hint="eastAsia" w:ascii="宋体" w:hAnsi="宋体"/>
                <w:szCs w:val="21"/>
              </w:rPr>
            </w:pPr>
            <w:r>
              <w:rPr>
                <w:rFonts w:hint="eastAsia" w:ascii="宋体" w:hAnsi="宋体"/>
                <w:szCs w:val="21"/>
              </w:rPr>
              <w:t>装饰</w:t>
            </w:r>
          </w:p>
        </w:tc>
        <w:tc>
          <w:tcPr>
            <w:tcW w:w="1987" w:type="dxa"/>
            <w:vAlign w:val="center"/>
          </w:tcPr>
          <w:p>
            <w:pPr>
              <w:spacing w:line="360" w:lineRule="auto"/>
              <w:jc w:val="center"/>
              <w:rPr>
                <w:rFonts w:hint="eastAsia" w:ascii="宋体" w:hAnsi="宋体"/>
                <w:szCs w:val="21"/>
              </w:rPr>
            </w:pPr>
            <w:r>
              <w:rPr>
                <w:rFonts w:hint="eastAsia" w:ascii="宋体" w:hAnsi="宋体"/>
                <w:szCs w:val="21"/>
              </w:rPr>
              <w:t>竣工</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trHeight w:val="572" w:hRule="exact"/>
        </w:trPr>
        <w:tc>
          <w:tcPr>
            <w:tcW w:w="1615" w:type="dxa"/>
            <w:vAlign w:val="center"/>
          </w:tcPr>
          <w:p>
            <w:pPr>
              <w:spacing w:line="360" w:lineRule="auto"/>
              <w:jc w:val="center"/>
              <w:rPr>
                <w:rFonts w:hint="eastAsia" w:ascii="宋体" w:hAnsi="宋体"/>
                <w:szCs w:val="21"/>
              </w:rPr>
            </w:pPr>
            <w:r>
              <w:rPr>
                <w:rFonts w:hint="eastAsia" w:ascii="宋体" w:hAnsi="宋体"/>
                <w:szCs w:val="21"/>
              </w:rPr>
              <w:t>机操工</w:t>
            </w:r>
          </w:p>
        </w:tc>
        <w:tc>
          <w:tcPr>
            <w:tcW w:w="866" w:type="dxa"/>
            <w:vAlign w:val="center"/>
          </w:tcPr>
          <w:p>
            <w:pPr>
              <w:spacing w:line="360" w:lineRule="auto"/>
              <w:jc w:val="center"/>
              <w:rPr>
                <w:rFonts w:hint="eastAsia" w:ascii="宋体" w:hAnsi="宋体"/>
                <w:szCs w:val="21"/>
              </w:rPr>
            </w:pPr>
            <w:r>
              <w:rPr>
                <w:rFonts w:hint="eastAsia" w:ascii="宋体" w:hAnsi="宋体"/>
                <w:szCs w:val="21"/>
              </w:rPr>
              <w:t>2</w:t>
            </w:r>
          </w:p>
        </w:tc>
        <w:tc>
          <w:tcPr>
            <w:tcW w:w="2309" w:type="dxa"/>
            <w:vAlign w:val="center"/>
          </w:tcPr>
          <w:p>
            <w:pPr>
              <w:spacing w:line="360" w:lineRule="auto"/>
              <w:jc w:val="center"/>
              <w:rPr>
                <w:rFonts w:hint="eastAsia" w:ascii="宋体" w:hAnsi="宋体"/>
                <w:szCs w:val="21"/>
              </w:rPr>
            </w:pPr>
            <w:r>
              <w:rPr>
                <w:rFonts w:hint="eastAsia" w:ascii="宋体" w:hAnsi="宋体"/>
                <w:szCs w:val="21"/>
              </w:rPr>
              <w:t>待岗</w:t>
            </w:r>
          </w:p>
        </w:tc>
        <w:tc>
          <w:tcPr>
            <w:tcW w:w="1908" w:type="dxa"/>
            <w:vAlign w:val="center"/>
          </w:tcPr>
          <w:p>
            <w:pPr>
              <w:spacing w:line="360" w:lineRule="auto"/>
              <w:jc w:val="center"/>
              <w:rPr>
                <w:rFonts w:hint="eastAsia" w:ascii="宋体" w:hAnsi="宋体"/>
                <w:szCs w:val="21"/>
              </w:rPr>
            </w:pPr>
            <w:r>
              <w:rPr>
                <w:rFonts w:hint="eastAsia" w:ascii="宋体" w:hAnsi="宋体"/>
                <w:szCs w:val="21"/>
              </w:rPr>
              <w:t>开工</w:t>
            </w:r>
          </w:p>
        </w:tc>
        <w:tc>
          <w:tcPr>
            <w:tcW w:w="1987" w:type="dxa"/>
            <w:vAlign w:val="center"/>
          </w:tcPr>
          <w:p>
            <w:pPr>
              <w:spacing w:line="360" w:lineRule="auto"/>
              <w:jc w:val="center"/>
              <w:rPr>
                <w:rFonts w:hint="eastAsia" w:ascii="宋体" w:hAnsi="宋体"/>
                <w:szCs w:val="21"/>
              </w:rPr>
            </w:pPr>
            <w:r>
              <w:rPr>
                <w:rFonts w:hint="eastAsia" w:ascii="宋体" w:hAnsi="宋体"/>
                <w:szCs w:val="21"/>
              </w:rPr>
              <w:t>竣工</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trHeight w:val="568" w:hRule="exact"/>
        </w:trPr>
        <w:tc>
          <w:tcPr>
            <w:tcW w:w="1615" w:type="dxa"/>
            <w:vAlign w:val="center"/>
          </w:tcPr>
          <w:p>
            <w:pPr>
              <w:spacing w:line="360" w:lineRule="auto"/>
              <w:jc w:val="center"/>
              <w:rPr>
                <w:rFonts w:hint="eastAsia" w:ascii="宋体" w:hAnsi="宋体"/>
                <w:szCs w:val="21"/>
              </w:rPr>
            </w:pPr>
            <w:r>
              <w:rPr>
                <w:rFonts w:hint="eastAsia" w:ascii="宋体" w:hAnsi="宋体"/>
                <w:szCs w:val="21"/>
              </w:rPr>
              <w:t>电焊工</w:t>
            </w:r>
          </w:p>
        </w:tc>
        <w:tc>
          <w:tcPr>
            <w:tcW w:w="866" w:type="dxa"/>
            <w:vAlign w:val="center"/>
          </w:tcPr>
          <w:p>
            <w:pPr>
              <w:spacing w:line="360" w:lineRule="auto"/>
              <w:jc w:val="center"/>
              <w:rPr>
                <w:rFonts w:hint="eastAsia" w:ascii="宋体" w:hAnsi="宋体"/>
                <w:szCs w:val="21"/>
              </w:rPr>
            </w:pPr>
            <w:r>
              <w:rPr>
                <w:rFonts w:hint="eastAsia" w:ascii="宋体" w:hAnsi="宋体"/>
                <w:szCs w:val="21"/>
              </w:rPr>
              <w:t>1</w:t>
            </w:r>
          </w:p>
        </w:tc>
        <w:tc>
          <w:tcPr>
            <w:tcW w:w="2309" w:type="dxa"/>
            <w:vAlign w:val="center"/>
          </w:tcPr>
          <w:p>
            <w:pPr>
              <w:spacing w:line="360" w:lineRule="auto"/>
              <w:jc w:val="center"/>
              <w:rPr>
                <w:rFonts w:hint="eastAsia" w:ascii="宋体" w:hAnsi="宋体"/>
                <w:szCs w:val="21"/>
              </w:rPr>
            </w:pPr>
            <w:r>
              <w:rPr>
                <w:rFonts w:hint="eastAsia" w:ascii="宋体" w:hAnsi="宋体"/>
                <w:szCs w:val="21"/>
              </w:rPr>
              <w:t>待岗</w:t>
            </w:r>
          </w:p>
        </w:tc>
        <w:tc>
          <w:tcPr>
            <w:tcW w:w="1908" w:type="dxa"/>
            <w:vAlign w:val="center"/>
          </w:tcPr>
          <w:p>
            <w:pPr>
              <w:spacing w:line="360" w:lineRule="auto"/>
              <w:jc w:val="center"/>
              <w:rPr>
                <w:rFonts w:hint="eastAsia" w:ascii="宋体" w:hAnsi="宋体"/>
                <w:szCs w:val="21"/>
              </w:rPr>
            </w:pPr>
            <w:r>
              <w:rPr>
                <w:rFonts w:hint="eastAsia" w:ascii="宋体" w:hAnsi="宋体"/>
                <w:szCs w:val="21"/>
              </w:rPr>
              <w:t>开工</w:t>
            </w:r>
          </w:p>
        </w:tc>
        <w:tc>
          <w:tcPr>
            <w:tcW w:w="1987" w:type="dxa"/>
            <w:vAlign w:val="center"/>
          </w:tcPr>
          <w:p>
            <w:pPr>
              <w:spacing w:line="360" w:lineRule="auto"/>
              <w:jc w:val="center"/>
              <w:rPr>
                <w:rFonts w:hint="eastAsia" w:ascii="宋体" w:hAnsi="宋体"/>
                <w:szCs w:val="21"/>
              </w:rPr>
            </w:pPr>
            <w:r>
              <w:rPr>
                <w:rFonts w:hint="eastAsia" w:ascii="宋体" w:hAnsi="宋体"/>
                <w:szCs w:val="21"/>
              </w:rPr>
              <w:t>竣工</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PrEx>
        <w:trPr>
          <w:trHeight w:val="564" w:hRule="exact"/>
        </w:trPr>
        <w:tc>
          <w:tcPr>
            <w:tcW w:w="1615" w:type="dxa"/>
            <w:vAlign w:val="center"/>
          </w:tcPr>
          <w:p>
            <w:pPr>
              <w:spacing w:line="360" w:lineRule="auto"/>
              <w:jc w:val="center"/>
              <w:rPr>
                <w:rFonts w:hint="eastAsia" w:ascii="宋体" w:hAnsi="宋体"/>
                <w:szCs w:val="21"/>
              </w:rPr>
            </w:pPr>
            <w:r>
              <w:rPr>
                <w:rFonts w:hint="eastAsia" w:ascii="宋体" w:hAnsi="宋体"/>
                <w:szCs w:val="21"/>
              </w:rPr>
              <w:t>安装电工</w:t>
            </w:r>
          </w:p>
        </w:tc>
        <w:tc>
          <w:tcPr>
            <w:tcW w:w="866" w:type="dxa"/>
            <w:vAlign w:val="center"/>
          </w:tcPr>
          <w:p>
            <w:pPr>
              <w:spacing w:line="360" w:lineRule="auto"/>
              <w:jc w:val="center"/>
              <w:rPr>
                <w:rFonts w:hint="eastAsia" w:ascii="宋体" w:hAnsi="宋体"/>
                <w:szCs w:val="21"/>
              </w:rPr>
            </w:pPr>
            <w:r>
              <w:rPr>
                <w:rFonts w:hint="eastAsia" w:ascii="宋体" w:hAnsi="宋体"/>
                <w:szCs w:val="21"/>
              </w:rPr>
              <w:t>4</w:t>
            </w:r>
          </w:p>
        </w:tc>
        <w:tc>
          <w:tcPr>
            <w:tcW w:w="2309" w:type="dxa"/>
            <w:vAlign w:val="center"/>
          </w:tcPr>
          <w:p>
            <w:pPr>
              <w:spacing w:line="360" w:lineRule="auto"/>
              <w:jc w:val="center"/>
              <w:rPr>
                <w:rFonts w:hint="eastAsia" w:ascii="宋体" w:hAnsi="宋体"/>
                <w:szCs w:val="21"/>
              </w:rPr>
            </w:pPr>
            <w:r>
              <w:rPr>
                <w:rFonts w:hint="eastAsia" w:ascii="宋体" w:hAnsi="宋体"/>
                <w:szCs w:val="21"/>
              </w:rPr>
              <w:t>待岗</w:t>
            </w:r>
          </w:p>
        </w:tc>
        <w:tc>
          <w:tcPr>
            <w:tcW w:w="1908" w:type="dxa"/>
            <w:vAlign w:val="center"/>
          </w:tcPr>
          <w:p>
            <w:pPr>
              <w:spacing w:line="360" w:lineRule="auto"/>
              <w:jc w:val="center"/>
              <w:rPr>
                <w:rFonts w:hint="eastAsia" w:ascii="宋体" w:hAnsi="宋体"/>
                <w:szCs w:val="21"/>
              </w:rPr>
            </w:pPr>
            <w:r>
              <w:rPr>
                <w:rFonts w:hint="eastAsia" w:ascii="宋体" w:hAnsi="宋体"/>
                <w:szCs w:val="21"/>
              </w:rPr>
              <w:t>基础</w:t>
            </w:r>
          </w:p>
        </w:tc>
        <w:tc>
          <w:tcPr>
            <w:tcW w:w="1987" w:type="dxa"/>
            <w:vAlign w:val="center"/>
          </w:tcPr>
          <w:p>
            <w:pPr>
              <w:spacing w:line="360" w:lineRule="auto"/>
              <w:jc w:val="center"/>
              <w:rPr>
                <w:rFonts w:hint="eastAsia" w:ascii="宋体" w:hAnsi="宋体"/>
                <w:szCs w:val="21"/>
              </w:rPr>
            </w:pPr>
            <w:r>
              <w:rPr>
                <w:rFonts w:hint="eastAsia" w:ascii="宋体" w:hAnsi="宋体"/>
                <w:szCs w:val="21"/>
              </w:rPr>
              <w:t>竣工</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trHeight w:val="574" w:hRule="exact"/>
        </w:trPr>
        <w:tc>
          <w:tcPr>
            <w:tcW w:w="1615" w:type="dxa"/>
            <w:vAlign w:val="center"/>
          </w:tcPr>
          <w:p>
            <w:pPr>
              <w:spacing w:line="360" w:lineRule="auto"/>
              <w:jc w:val="center"/>
              <w:rPr>
                <w:rFonts w:hint="eastAsia" w:ascii="宋体" w:hAnsi="宋体"/>
                <w:szCs w:val="21"/>
              </w:rPr>
            </w:pPr>
            <w:r>
              <w:rPr>
                <w:rFonts w:hint="eastAsia" w:ascii="宋体" w:hAnsi="宋体"/>
                <w:szCs w:val="21"/>
              </w:rPr>
              <w:t>安装管道工</w:t>
            </w:r>
          </w:p>
        </w:tc>
        <w:tc>
          <w:tcPr>
            <w:tcW w:w="866" w:type="dxa"/>
            <w:vAlign w:val="center"/>
          </w:tcPr>
          <w:p>
            <w:pPr>
              <w:spacing w:line="360" w:lineRule="auto"/>
              <w:jc w:val="center"/>
              <w:rPr>
                <w:rFonts w:hint="eastAsia" w:ascii="宋体" w:hAnsi="宋体"/>
                <w:szCs w:val="21"/>
              </w:rPr>
            </w:pPr>
            <w:r>
              <w:rPr>
                <w:rFonts w:hint="eastAsia" w:ascii="宋体" w:hAnsi="宋体"/>
                <w:szCs w:val="21"/>
              </w:rPr>
              <w:t>2</w:t>
            </w:r>
          </w:p>
        </w:tc>
        <w:tc>
          <w:tcPr>
            <w:tcW w:w="2309" w:type="dxa"/>
            <w:vAlign w:val="center"/>
          </w:tcPr>
          <w:p>
            <w:pPr>
              <w:spacing w:line="360" w:lineRule="auto"/>
              <w:jc w:val="center"/>
              <w:rPr>
                <w:rFonts w:hint="eastAsia" w:ascii="宋体" w:hAnsi="宋体"/>
                <w:szCs w:val="21"/>
              </w:rPr>
            </w:pPr>
            <w:r>
              <w:rPr>
                <w:rFonts w:hint="eastAsia" w:ascii="宋体" w:hAnsi="宋体"/>
                <w:szCs w:val="21"/>
              </w:rPr>
              <w:t>待岗</w:t>
            </w:r>
          </w:p>
        </w:tc>
        <w:tc>
          <w:tcPr>
            <w:tcW w:w="1908" w:type="dxa"/>
            <w:vAlign w:val="center"/>
          </w:tcPr>
          <w:p>
            <w:pPr>
              <w:spacing w:line="360" w:lineRule="auto"/>
              <w:jc w:val="center"/>
              <w:rPr>
                <w:rFonts w:hint="eastAsia" w:ascii="宋体" w:hAnsi="宋体"/>
                <w:szCs w:val="21"/>
              </w:rPr>
            </w:pPr>
            <w:r>
              <w:rPr>
                <w:rFonts w:hint="eastAsia" w:ascii="宋体" w:hAnsi="宋体"/>
                <w:szCs w:val="21"/>
              </w:rPr>
              <w:t>基础</w:t>
            </w:r>
          </w:p>
        </w:tc>
        <w:tc>
          <w:tcPr>
            <w:tcW w:w="1987" w:type="dxa"/>
            <w:vAlign w:val="center"/>
          </w:tcPr>
          <w:p>
            <w:pPr>
              <w:spacing w:line="360" w:lineRule="auto"/>
              <w:jc w:val="center"/>
              <w:rPr>
                <w:rFonts w:hint="eastAsia" w:ascii="宋体" w:hAnsi="宋体"/>
                <w:szCs w:val="21"/>
              </w:rPr>
            </w:pPr>
            <w:r>
              <w:rPr>
                <w:rFonts w:hint="eastAsia" w:ascii="宋体" w:hAnsi="宋体"/>
                <w:szCs w:val="21"/>
              </w:rPr>
              <w:t>竣工</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trHeight w:val="570" w:hRule="exact"/>
        </w:trPr>
        <w:tc>
          <w:tcPr>
            <w:tcW w:w="1615" w:type="dxa"/>
            <w:vAlign w:val="center"/>
          </w:tcPr>
          <w:p>
            <w:pPr>
              <w:spacing w:line="360" w:lineRule="auto"/>
              <w:jc w:val="center"/>
              <w:rPr>
                <w:rFonts w:hint="eastAsia" w:ascii="宋体" w:hAnsi="宋体"/>
                <w:szCs w:val="21"/>
              </w:rPr>
            </w:pPr>
            <w:r>
              <w:rPr>
                <w:rFonts w:hint="eastAsia" w:ascii="宋体" w:hAnsi="宋体"/>
                <w:szCs w:val="21"/>
              </w:rPr>
              <w:t>维修电工</w:t>
            </w:r>
          </w:p>
        </w:tc>
        <w:tc>
          <w:tcPr>
            <w:tcW w:w="866" w:type="dxa"/>
            <w:vAlign w:val="center"/>
          </w:tcPr>
          <w:p>
            <w:pPr>
              <w:spacing w:line="360" w:lineRule="auto"/>
              <w:jc w:val="center"/>
              <w:rPr>
                <w:rFonts w:hint="eastAsia" w:ascii="宋体" w:hAnsi="宋体"/>
                <w:szCs w:val="21"/>
              </w:rPr>
            </w:pPr>
            <w:r>
              <w:rPr>
                <w:rFonts w:hint="eastAsia" w:ascii="宋体" w:hAnsi="宋体"/>
                <w:szCs w:val="21"/>
              </w:rPr>
              <w:t>1</w:t>
            </w:r>
          </w:p>
        </w:tc>
        <w:tc>
          <w:tcPr>
            <w:tcW w:w="2309" w:type="dxa"/>
            <w:vAlign w:val="center"/>
          </w:tcPr>
          <w:p>
            <w:pPr>
              <w:spacing w:line="360" w:lineRule="auto"/>
              <w:jc w:val="center"/>
              <w:rPr>
                <w:rFonts w:hint="eastAsia" w:ascii="宋体" w:hAnsi="宋体"/>
                <w:szCs w:val="21"/>
              </w:rPr>
            </w:pPr>
            <w:r>
              <w:rPr>
                <w:rFonts w:hint="eastAsia" w:ascii="宋体" w:hAnsi="宋体"/>
                <w:szCs w:val="21"/>
              </w:rPr>
              <w:t>待岗</w:t>
            </w:r>
          </w:p>
        </w:tc>
        <w:tc>
          <w:tcPr>
            <w:tcW w:w="1908" w:type="dxa"/>
            <w:vAlign w:val="center"/>
          </w:tcPr>
          <w:p>
            <w:pPr>
              <w:spacing w:line="360" w:lineRule="auto"/>
              <w:jc w:val="center"/>
              <w:rPr>
                <w:rFonts w:hint="eastAsia" w:ascii="宋体" w:hAnsi="宋体"/>
                <w:szCs w:val="21"/>
              </w:rPr>
            </w:pPr>
            <w:r>
              <w:rPr>
                <w:rFonts w:hint="eastAsia" w:ascii="宋体" w:hAnsi="宋体"/>
                <w:szCs w:val="21"/>
              </w:rPr>
              <w:t>开工</w:t>
            </w:r>
          </w:p>
        </w:tc>
        <w:tc>
          <w:tcPr>
            <w:tcW w:w="1987" w:type="dxa"/>
            <w:vAlign w:val="center"/>
          </w:tcPr>
          <w:p>
            <w:pPr>
              <w:spacing w:line="360" w:lineRule="auto"/>
              <w:jc w:val="center"/>
              <w:rPr>
                <w:rFonts w:hint="eastAsia" w:ascii="宋体" w:hAnsi="宋体"/>
                <w:szCs w:val="21"/>
              </w:rPr>
            </w:pPr>
            <w:r>
              <w:rPr>
                <w:rFonts w:hint="eastAsia" w:ascii="宋体" w:hAnsi="宋体"/>
                <w:szCs w:val="21"/>
              </w:rPr>
              <w:t>竣工</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trHeight w:val="562" w:hRule="exact"/>
        </w:trPr>
        <w:tc>
          <w:tcPr>
            <w:tcW w:w="1615" w:type="dxa"/>
            <w:vAlign w:val="center"/>
          </w:tcPr>
          <w:p>
            <w:pPr>
              <w:spacing w:line="360" w:lineRule="auto"/>
              <w:jc w:val="center"/>
              <w:rPr>
                <w:rFonts w:hint="eastAsia" w:ascii="宋体" w:hAnsi="宋体"/>
                <w:szCs w:val="21"/>
              </w:rPr>
            </w:pPr>
            <w:r>
              <w:rPr>
                <w:rFonts w:hint="eastAsia" w:ascii="宋体" w:hAnsi="宋体"/>
                <w:szCs w:val="21"/>
              </w:rPr>
              <w:t>其它</w:t>
            </w:r>
          </w:p>
        </w:tc>
        <w:tc>
          <w:tcPr>
            <w:tcW w:w="866" w:type="dxa"/>
            <w:vAlign w:val="center"/>
          </w:tcPr>
          <w:p>
            <w:pPr>
              <w:spacing w:line="360" w:lineRule="auto"/>
              <w:jc w:val="center"/>
              <w:rPr>
                <w:rFonts w:hint="eastAsia" w:ascii="宋体" w:hAnsi="宋体"/>
                <w:szCs w:val="21"/>
              </w:rPr>
            </w:pPr>
            <w:r>
              <w:rPr>
                <w:rFonts w:hint="eastAsia" w:ascii="宋体" w:hAnsi="宋体"/>
                <w:szCs w:val="21"/>
              </w:rPr>
              <w:t>5</w:t>
            </w:r>
          </w:p>
        </w:tc>
        <w:tc>
          <w:tcPr>
            <w:tcW w:w="2309" w:type="dxa"/>
            <w:vAlign w:val="center"/>
          </w:tcPr>
          <w:p>
            <w:pPr>
              <w:spacing w:line="360" w:lineRule="auto"/>
              <w:jc w:val="center"/>
              <w:rPr>
                <w:rFonts w:hint="eastAsia" w:ascii="宋体" w:hAnsi="宋体"/>
                <w:szCs w:val="21"/>
              </w:rPr>
            </w:pPr>
            <w:r>
              <w:rPr>
                <w:rFonts w:hint="eastAsia" w:ascii="宋体" w:hAnsi="宋体"/>
                <w:szCs w:val="21"/>
              </w:rPr>
              <w:t>待岗</w:t>
            </w:r>
          </w:p>
        </w:tc>
        <w:tc>
          <w:tcPr>
            <w:tcW w:w="1908" w:type="dxa"/>
            <w:vAlign w:val="center"/>
          </w:tcPr>
          <w:p>
            <w:pPr>
              <w:spacing w:line="360" w:lineRule="auto"/>
              <w:jc w:val="center"/>
              <w:rPr>
                <w:rFonts w:hint="eastAsia" w:ascii="宋体" w:hAnsi="宋体"/>
                <w:szCs w:val="21"/>
              </w:rPr>
            </w:pPr>
            <w:r>
              <w:rPr>
                <w:rFonts w:hint="eastAsia" w:ascii="宋体" w:hAnsi="宋体"/>
                <w:szCs w:val="21"/>
              </w:rPr>
              <w:t>开工</w:t>
            </w:r>
          </w:p>
        </w:tc>
        <w:tc>
          <w:tcPr>
            <w:tcW w:w="1987" w:type="dxa"/>
            <w:vAlign w:val="center"/>
          </w:tcPr>
          <w:p>
            <w:pPr>
              <w:spacing w:line="360" w:lineRule="auto"/>
              <w:jc w:val="center"/>
              <w:rPr>
                <w:rFonts w:hint="eastAsia" w:ascii="宋体" w:hAnsi="宋体"/>
                <w:szCs w:val="21"/>
              </w:rPr>
            </w:pPr>
            <w:r>
              <w:rPr>
                <w:rFonts w:hint="eastAsia" w:ascii="宋体" w:hAnsi="宋体"/>
                <w:szCs w:val="21"/>
              </w:rPr>
              <w:t>竣工</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trHeight w:val="572" w:hRule="exact"/>
        </w:trPr>
        <w:tc>
          <w:tcPr>
            <w:tcW w:w="1615" w:type="dxa"/>
            <w:vAlign w:val="center"/>
          </w:tcPr>
          <w:p>
            <w:pPr>
              <w:spacing w:line="360" w:lineRule="auto"/>
              <w:jc w:val="center"/>
              <w:rPr>
                <w:rFonts w:hint="eastAsia" w:ascii="宋体" w:hAnsi="宋体"/>
                <w:szCs w:val="21"/>
              </w:rPr>
            </w:pPr>
            <w:r>
              <w:rPr>
                <w:rFonts w:hint="eastAsia" w:ascii="宋体" w:hAnsi="宋体"/>
                <w:szCs w:val="21"/>
              </w:rPr>
              <w:t>合计</w:t>
            </w:r>
          </w:p>
        </w:tc>
        <w:tc>
          <w:tcPr>
            <w:tcW w:w="866" w:type="dxa"/>
            <w:vAlign w:val="center"/>
          </w:tcPr>
          <w:p>
            <w:pPr>
              <w:spacing w:line="360" w:lineRule="auto"/>
              <w:jc w:val="center"/>
              <w:rPr>
                <w:rFonts w:hint="eastAsia" w:ascii="宋体" w:hAnsi="宋体"/>
                <w:szCs w:val="21"/>
              </w:rPr>
            </w:pPr>
            <w:r>
              <w:rPr>
                <w:rFonts w:hint="eastAsia" w:ascii="宋体" w:hAnsi="宋体"/>
                <w:szCs w:val="21"/>
              </w:rPr>
              <w:t>81</w:t>
            </w:r>
          </w:p>
        </w:tc>
        <w:tc>
          <w:tcPr>
            <w:tcW w:w="2309" w:type="dxa"/>
            <w:vAlign w:val="center"/>
          </w:tcPr>
          <w:p>
            <w:pPr>
              <w:spacing w:line="360" w:lineRule="auto"/>
              <w:ind w:firstLine="420" w:firstLineChars="200"/>
              <w:jc w:val="center"/>
              <w:rPr>
                <w:rFonts w:hint="eastAsia" w:ascii="宋体" w:hAnsi="宋体"/>
                <w:szCs w:val="21"/>
              </w:rPr>
            </w:pPr>
          </w:p>
        </w:tc>
        <w:tc>
          <w:tcPr>
            <w:tcW w:w="1908" w:type="dxa"/>
            <w:vAlign w:val="center"/>
          </w:tcPr>
          <w:p>
            <w:pPr>
              <w:spacing w:line="360" w:lineRule="auto"/>
              <w:ind w:firstLine="420" w:firstLineChars="200"/>
              <w:jc w:val="center"/>
              <w:rPr>
                <w:rFonts w:hint="eastAsia" w:ascii="宋体" w:hAnsi="宋体"/>
                <w:szCs w:val="21"/>
              </w:rPr>
            </w:pPr>
          </w:p>
        </w:tc>
        <w:tc>
          <w:tcPr>
            <w:tcW w:w="1987" w:type="dxa"/>
            <w:vAlign w:val="center"/>
          </w:tcPr>
          <w:p>
            <w:pPr>
              <w:spacing w:line="360" w:lineRule="auto"/>
              <w:ind w:firstLine="420" w:firstLineChars="200"/>
              <w:jc w:val="center"/>
              <w:rPr>
                <w:rFonts w:hint="eastAsia" w:ascii="宋体" w:hAnsi="宋体"/>
                <w:szCs w:val="21"/>
              </w:rPr>
            </w:pPr>
          </w:p>
        </w:tc>
      </w:tr>
    </w:tbl>
    <w:p>
      <w:pPr>
        <w:adjustRightInd w:val="0"/>
        <w:spacing w:line="360" w:lineRule="auto"/>
        <w:outlineLvl w:val="1"/>
        <w:rPr>
          <w:rFonts w:hint="eastAsia" w:ascii="宋体" w:hAnsi="宋体" w:cs="Courier New"/>
          <w:b/>
          <w:sz w:val="28"/>
          <w:szCs w:val="28"/>
        </w:rPr>
      </w:pPr>
      <w:bookmarkStart w:id="51" w:name="_Toc318280524"/>
      <w:bookmarkStart w:id="52" w:name="_Toc16453"/>
      <w:bookmarkStart w:id="53" w:name="_Toc257034426"/>
      <w:r>
        <w:rPr>
          <w:rFonts w:hint="eastAsia" w:ascii="宋体" w:hAnsi="宋体" w:cs="Courier New"/>
          <w:b/>
          <w:sz w:val="28"/>
          <w:szCs w:val="28"/>
        </w:rPr>
        <w:t>5.3主要原材料配置计划</w:t>
      </w:r>
      <w:bookmarkEnd w:id="51"/>
      <w:bookmarkEnd w:id="52"/>
      <w:bookmarkEnd w:id="53"/>
    </w:p>
    <w:p>
      <w:pPr>
        <w:spacing w:line="360" w:lineRule="auto"/>
        <w:ind w:firstLine="420" w:firstLineChars="200"/>
        <w:jc w:val="center"/>
        <w:rPr>
          <w:rFonts w:hint="eastAsia" w:ascii="宋体" w:hAnsi="宋体"/>
        </w:rPr>
      </w:pPr>
      <w:r>
        <w:rPr>
          <w:rFonts w:hint="eastAsia" w:ascii="宋体" w:hAnsi="宋体"/>
        </w:rPr>
        <w:t>主要材料用量一览表</w:t>
      </w:r>
    </w:p>
    <w:tbl>
      <w:tblPr>
        <w:tblStyle w:val="13"/>
        <w:tblW w:w="8950"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491"/>
        <w:gridCol w:w="1492"/>
        <w:gridCol w:w="1492"/>
        <w:gridCol w:w="1491"/>
        <w:gridCol w:w="1492"/>
        <w:gridCol w:w="149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810" w:hRule="atLeast"/>
        </w:trPr>
        <w:tc>
          <w:tcPr>
            <w:tcW w:w="1491" w:type="dxa"/>
            <w:vAlign w:val="center"/>
          </w:tcPr>
          <w:p>
            <w:pPr>
              <w:snapToGrid w:val="0"/>
              <w:spacing w:line="360" w:lineRule="auto"/>
              <w:jc w:val="center"/>
              <w:rPr>
                <w:rFonts w:hint="eastAsia" w:ascii="宋体" w:hAnsi="宋体"/>
              </w:rPr>
            </w:pPr>
            <w:r>
              <w:rPr>
                <w:rFonts w:hint="eastAsia" w:ascii="宋体" w:hAnsi="宋体"/>
              </w:rPr>
              <w:t>物资名称</w:t>
            </w:r>
          </w:p>
        </w:tc>
        <w:tc>
          <w:tcPr>
            <w:tcW w:w="1492" w:type="dxa"/>
            <w:vAlign w:val="center"/>
          </w:tcPr>
          <w:p>
            <w:pPr>
              <w:snapToGrid w:val="0"/>
              <w:spacing w:line="360" w:lineRule="auto"/>
              <w:jc w:val="center"/>
              <w:rPr>
                <w:rFonts w:hint="eastAsia" w:ascii="宋体" w:hAnsi="宋体"/>
              </w:rPr>
            </w:pPr>
            <w:r>
              <w:rPr>
                <w:rFonts w:hint="eastAsia" w:ascii="宋体" w:hAnsi="宋体"/>
              </w:rPr>
              <w:t>规格型号</w:t>
            </w:r>
          </w:p>
        </w:tc>
        <w:tc>
          <w:tcPr>
            <w:tcW w:w="1492" w:type="dxa"/>
            <w:vAlign w:val="center"/>
          </w:tcPr>
          <w:p>
            <w:pPr>
              <w:snapToGrid w:val="0"/>
              <w:spacing w:line="360" w:lineRule="auto"/>
              <w:jc w:val="center"/>
              <w:rPr>
                <w:rFonts w:hint="eastAsia" w:ascii="宋体" w:hAnsi="宋体"/>
              </w:rPr>
            </w:pPr>
            <w:r>
              <w:rPr>
                <w:rFonts w:hint="eastAsia" w:ascii="宋体" w:hAnsi="宋体"/>
              </w:rPr>
              <w:t>单位</w:t>
            </w:r>
          </w:p>
        </w:tc>
        <w:tc>
          <w:tcPr>
            <w:tcW w:w="1491" w:type="dxa"/>
            <w:vAlign w:val="center"/>
          </w:tcPr>
          <w:p>
            <w:pPr>
              <w:snapToGrid w:val="0"/>
              <w:spacing w:line="360" w:lineRule="auto"/>
              <w:jc w:val="center"/>
              <w:rPr>
                <w:rFonts w:hint="eastAsia" w:ascii="宋体" w:hAnsi="宋体"/>
              </w:rPr>
            </w:pPr>
            <w:r>
              <w:rPr>
                <w:rFonts w:hint="eastAsia" w:ascii="宋体" w:hAnsi="宋体"/>
              </w:rPr>
              <w:t>数量</w:t>
            </w:r>
          </w:p>
        </w:tc>
        <w:tc>
          <w:tcPr>
            <w:tcW w:w="1492" w:type="dxa"/>
            <w:vAlign w:val="center"/>
          </w:tcPr>
          <w:p>
            <w:pPr>
              <w:snapToGrid w:val="0"/>
              <w:spacing w:line="360" w:lineRule="auto"/>
              <w:jc w:val="center"/>
              <w:rPr>
                <w:rFonts w:hint="eastAsia" w:ascii="宋体" w:hAnsi="宋体"/>
              </w:rPr>
            </w:pPr>
            <w:r>
              <w:rPr>
                <w:rFonts w:hint="eastAsia" w:ascii="宋体" w:hAnsi="宋体"/>
              </w:rPr>
              <w:t>供货单位</w:t>
            </w:r>
          </w:p>
        </w:tc>
        <w:tc>
          <w:tcPr>
            <w:tcW w:w="1492" w:type="dxa"/>
            <w:vAlign w:val="center"/>
          </w:tcPr>
          <w:p>
            <w:pPr>
              <w:snapToGrid w:val="0"/>
              <w:spacing w:line="360" w:lineRule="auto"/>
              <w:jc w:val="center"/>
              <w:rPr>
                <w:rFonts w:hint="eastAsia" w:ascii="宋体" w:hAnsi="宋体"/>
              </w:rPr>
            </w:pPr>
            <w:r>
              <w:rPr>
                <w:rFonts w:hint="eastAsia" w:ascii="宋体" w:hAnsi="宋体"/>
              </w:rPr>
              <w:t>备 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810" w:hRule="atLeast"/>
        </w:trPr>
        <w:tc>
          <w:tcPr>
            <w:tcW w:w="1491" w:type="dxa"/>
            <w:vAlign w:val="center"/>
          </w:tcPr>
          <w:p>
            <w:pPr>
              <w:snapToGrid w:val="0"/>
              <w:spacing w:line="360" w:lineRule="auto"/>
              <w:jc w:val="center"/>
              <w:rPr>
                <w:rFonts w:hint="eastAsia" w:ascii="宋体" w:hAnsi="宋体"/>
              </w:rPr>
            </w:pPr>
            <w:r>
              <w:rPr>
                <w:rFonts w:hint="eastAsia" w:ascii="宋体" w:hAnsi="宋体"/>
              </w:rPr>
              <w:t>砂</w:t>
            </w:r>
          </w:p>
        </w:tc>
        <w:tc>
          <w:tcPr>
            <w:tcW w:w="1492" w:type="dxa"/>
            <w:vAlign w:val="center"/>
          </w:tcPr>
          <w:p>
            <w:pPr>
              <w:snapToGrid w:val="0"/>
              <w:spacing w:line="360" w:lineRule="auto"/>
              <w:jc w:val="center"/>
              <w:rPr>
                <w:rFonts w:hint="eastAsia" w:ascii="宋体" w:hAnsi="宋体"/>
              </w:rPr>
            </w:pPr>
            <w:r>
              <w:rPr>
                <w:rFonts w:hint="eastAsia" w:ascii="宋体" w:hAnsi="宋体"/>
              </w:rPr>
              <w:t>中砂</w:t>
            </w:r>
          </w:p>
        </w:tc>
        <w:tc>
          <w:tcPr>
            <w:tcW w:w="1492" w:type="dxa"/>
            <w:vAlign w:val="center"/>
          </w:tcPr>
          <w:p>
            <w:pPr>
              <w:snapToGrid w:val="0"/>
              <w:spacing w:line="360" w:lineRule="auto"/>
              <w:jc w:val="center"/>
              <w:rPr>
                <w:rFonts w:hint="eastAsia" w:ascii="宋体" w:hAnsi="宋体"/>
              </w:rPr>
            </w:pPr>
            <w:r>
              <w:rPr>
                <w:rFonts w:ascii="宋体" w:hAnsi="宋体"/>
              </w:rPr>
              <w:t>T</w:t>
            </w:r>
          </w:p>
        </w:tc>
        <w:tc>
          <w:tcPr>
            <w:tcW w:w="1491" w:type="dxa"/>
            <w:vAlign w:val="center"/>
          </w:tcPr>
          <w:p>
            <w:pPr>
              <w:snapToGrid w:val="0"/>
              <w:spacing w:line="360" w:lineRule="auto"/>
              <w:jc w:val="center"/>
              <w:rPr>
                <w:rFonts w:hint="eastAsia" w:ascii="宋体" w:hAnsi="宋体"/>
              </w:rPr>
            </w:pPr>
          </w:p>
        </w:tc>
        <w:tc>
          <w:tcPr>
            <w:tcW w:w="1492" w:type="dxa"/>
            <w:vAlign w:val="center"/>
          </w:tcPr>
          <w:p>
            <w:pPr>
              <w:snapToGrid w:val="0"/>
              <w:spacing w:line="360" w:lineRule="auto"/>
              <w:jc w:val="center"/>
              <w:rPr>
                <w:rFonts w:hint="eastAsia" w:ascii="宋体" w:hAnsi="宋体"/>
              </w:rPr>
            </w:pPr>
          </w:p>
        </w:tc>
        <w:tc>
          <w:tcPr>
            <w:tcW w:w="1492" w:type="dxa"/>
            <w:vAlign w:val="center"/>
          </w:tcPr>
          <w:p>
            <w:pPr>
              <w:snapToGrid w:val="0"/>
              <w:spacing w:line="360" w:lineRule="auto"/>
              <w:jc w:val="center"/>
              <w:rPr>
                <w:rFonts w:hint="eastAsia" w:ascii="宋体" w:hAnsi="宋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810" w:hRule="atLeast"/>
        </w:trPr>
        <w:tc>
          <w:tcPr>
            <w:tcW w:w="1491" w:type="dxa"/>
            <w:vAlign w:val="center"/>
          </w:tcPr>
          <w:p>
            <w:pPr>
              <w:snapToGrid w:val="0"/>
              <w:spacing w:line="360" w:lineRule="auto"/>
              <w:jc w:val="center"/>
              <w:rPr>
                <w:rFonts w:hint="eastAsia" w:ascii="宋体" w:hAnsi="宋体"/>
              </w:rPr>
            </w:pPr>
            <w:r>
              <w:rPr>
                <w:rFonts w:hint="eastAsia" w:ascii="宋体" w:hAnsi="宋体"/>
              </w:rPr>
              <w:t>石</w:t>
            </w:r>
          </w:p>
        </w:tc>
        <w:tc>
          <w:tcPr>
            <w:tcW w:w="1492" w:type="dxa"/>
            <w:vAlign w:val="center"/>
          </w:tcPr>
          <w:p>
            <w:pPr>
              <w:snapToGrid w:val="0"/>
              <w:spacing w:line="360" w:lineRule="auto"/>
              <w:jc w:val="center"/>
              <w:rPr>
                <w:rFonts w:hint="eastAsia" w:ascii="宋体" w:hAnsi="宋体"/>
              </w:rPr>
            </w:pPr>
            <w:r>
              <w:rPr>
                <w:rFonts w:hint="eastAsia" w:ascii="宋体" w:hAnsi="宋体"/>
              </w:rPr>
              <w:t>5-31.5</w:t>
            </w:r>
          </w:p>
        </w:tc>
        <w:tc>
          <w:tcPr>
            <w:tcW w:w="1492" w:type="dxa"/>
            <w:vAlign w:val="center"/>
          </w:tcPr>
          <w:p>
            <w:pPr>
              <w:snapToGrid w:val="0"/>
              <w:spacing w:line="360" w:lineRule="auto"/>
              <w:jc w:val="center"/>
              <w:rPr>
                <w:rFonts w:ascii="宋体" w:hAnsi="宋体"/>
              </w:rPr>
            </w:pPr>
            <w:r>
              <w:rPr>
                <w:rFonts w:ascii="宋体" w:hAnsi="宋体"/>
              </w:rPr>
              <w:t>T</w:t>
            </w:r>
          </w:p>
        </w:tc>
        <w:tc>
          <w:tcPr>
            <w:tcW w:w="1491" w:type="dxa"/>
            <w:vAlign w:val="center"/>
          </w:tcPr>
          <w:p>
            <w:pPr>
              <w:snapToGrid w:val="0"/>
              <w:spacing w:line="360" w:lineRule="auto"/>
              <w:jc w:val="center"/>
              <w:rPr>
                <w:rFonts w:hint="eastAsia" w:ascii="宋体" w:hAnsi="宋体"/>
              </w:rPr>
            </w:pPr>
          </w:p>
        </w:tc>
        <w:tc>
          <w:tcPr>
            <w:tcW w:w="1492" w:type="dxa"/>
            <w:vAlign w:val="center"/>
          </w:tcPr>
          <w:p>
            <w:pPr>
              <w:snapToGrid w:val="0"/>
              <w:spacing w:line="360" w:lineRule="auto"/>
              <w:jc w:val="center"/>
              <w:rPr>
                <w:rFonts w:hint="eastAsia" w:ascii="宋体" w:hAnsi="宋体"/>
              </w:rPr>
            </w:pPr>
          </w:p>
        </w:tc>
        <w:tc>
          <w:tcPr>
            <w:tcW w:w="1492" w:type="dxa"/>
            <w:vAlign w:val="center"/>
          </w:tcPr>
          <w:p>
            <w:pPr>
              <w:snapToGrid w:val="0"/>
              <w:spacing w:line="360" w:lineRule="auto"/>
              <w:jc w:val="center"/>
              <w:rPr>
                <w:rFonts w:hint="eastAsia" w:ascii="宋体" w:hAnsi="宋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810" w:hRule="atLeast"/>
        </w:trPr>
        <w:tc>
          <w:tcPr>
            <w:tcW w:w="1491" w:type="dxa"/>
            <w:vAlign w:val="center"/>
          </w:tcPr>
          <w:p>
            <w:pPr>
              <w:snapToGrid w:val="0"/>
              <w:spacing w:line="360" w:lineRule="auto"/>
              <w:jc w:val="center"/>
              <w:rPr>
                <w:rFonts w:hint="eastAsia" w:ascii="宋体" w:hAnsi="宋体"/>
              </w:rPr>
            </w:pPr>
            <w:r>
              <w:rPr>
                <w:rFonts w:hint="eastAsia" w:ascii="宋体" w:hAnsi="宋体"/>
              </w:rPr>
              <w:t>钢材</w:t>
            </w:r>
          </w:p>
        </w:tc>
        <w:tc>
          <w:tcPr>
            <w:tcW w:w="1492" w:type="dxa"/>
            <w:vAlign w:val="center"/>
          </w:tcPr>
          <w:p>
            <w:pPr>
              <w:snapToGrid w:val="0"/>
              <w:spacing w:line="360" w:lineRule="auto"/>
              <w:jc w:val="center"/>
              <w:rPr>
                <w:rFonts w:hint="eastAsia" w:ascii="宋体" w:hAnsi="宋体"/>
              </w:rPr>
            </w:pPr>
            <w:r>
              <w:rPr>
                <w:rFonts w:ascii="宋体" w:hAnsi="宋体"/>
              </w:rPr>
              <w:t>Ф</w:t>
            </w:r>
            <w:r>
              <w:rPr>
                <w:rFonts w:hint="eastAsia" w:ascii="宋体" w:hAnsi="宋体"/>
              </w:rPr>
              <w:t>6.5-28</w:t>
            </w:r>
          </w:p>
        </w:tc>
        <w:tc>
          <w:tcPr>
            <w:tcW w:w="1492" w:type="dxa"/>
            <w:vAlign w:val="center"/>
          </w:tcPr>
          <w:p>
            <w:pPr>
              <w:snapToGrid w:val="0"/>
              <w:spacing w:line="360" w:lineRule="auto"/>
              <w:jc w:val="center"/>
              <w:rPr>
                <w:rFonts w:ascii="宋体" w:hAnsi="宋体"/>
              </w:rPr>
            </w:pPr>
            <w:r>
              <w:rPr>
                <w:rFonts w:ascii="宋体" w:hAnsi="宋体"/>
              </w:rPr>
              <w:t>T</w:t>
            </w:r>
          </w:p>
        </w:tc>
        <w:tc>
          <w:tcPr>
            <w:tcW w:w="1491" w:type="dxa"/>
            <w:vAlign w:val="center"/>
          </w:tcPr>
          <w:p>
            <w:pPr>
              <w:snapToGrid w:val="0"/>
              <w:spacing w:line="360" w:lineRule="auto"/>
              <w:jc w:val="center"/>
              <w:rPr>
                <w:rFonts w:hint="eastAsia" w:ascii="宋体" w:hAnsi="宋体"/>
              </w:rPr>
            </w:pPr>
          </w:p>
        </w:tc>
        <w:tc>
          <w:tcPr>
            <w:tcW w:w="1492" w:type="dxa"/>
            <w:vAlign w:val="center"/>
          </w:tcPr>
          <w:p>
            <w:pPr>
              <w:snapToGrid w:val="0"/>
              <w:spacing w:line="360" w:lineRule="auto"/>
              <w:jc w:val="center"/>
              <w:rPr>
                <w:rFonts w:hint="eastAsia" w:ascii="宋体" w:hAnsi="宋体"/>
              </w:rPr>
            </w:pPr>
          </w:p>
        </w:tc>
        <w:tc>
          <w:tcPr>
            <w:tcW w:w="1492" w:type="dxa"/>
            <w:vAlign w:val="center"/>
          </w:tcPr>
          <w:p>
            <w:pPr>
              <w:snapToGrid w:val="0"/>
              <w:spacing w:line="360" w:lineRule="auto"/>
              <w:jc w:val="center"/>
              <w:rPr>
                <w:rFonts w:hint="eastAsia" w:ascii="宋体" w:hAnsi="宋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810" w:hRule="atLeast"/>
        </w:trPr>
        <w:tc>
          <w:tcPr>
            <w:tcW w:w="1491" w:type="dxa"/>
            <w:vAlign w:val="center"/>
          </w:tcPr>
          <w:p>
            <w:pPr>
              <w:snapToGrid w:val="0"/>
              <w:spacing w:line="360" w:lineRule="auto"/>
              <w:jc w:val="center"/>
              <w:rPr>
                <w:rFonts w:hint="eastAsia" w:ascii="宋体" w:hAnsi="宋体"/>
              </w:rPr>
            </w:pPr>
            <w:r>
              <w:rPr>
                <w:rFonts w:hint="eastAsia" w:ascii="宋体" w:hAnsi="宋体"/>
              </w:rPr>
              <w:t>水泥</w:t>
            </w:r>
          </w:p>
        </w:tc>
        <w:tc>
          <w:tcPr>
            <w:tcW w:w="1492" w:type="dxa"/>
            <w:vAlign w:val="center"/>
          </w:tcPr>
          <w:p>
            <w:pPr>
              <w:snapToGrid w:val="0"/>
              <w:spacing w:line="360" w:lineRule="auto"/>
              <w:jc w:val="center"/>
              <w:rPr>
                <w:rFonts w:hint="eastAsia" w:ascii="宋体" w:hAnsi="宋体"/>
              </w:rPr>
            </w:pPr>
            <w:r>
              <w:rPr>
                <w:rFonts w:hint="eastAsia" w:ascii="宋体" w:hAnsi="宋体"/>
              </w:rPr>
              <w:t>普32.5</w:t>
            </w:r>
          </w:p>
        </w:tc>
        <w:tc>
          <w:tcPr>
            <w:tcW w:w="1492" w:type="dxa"/>
            <w:vAlign w:val="center"/>
          </w:tcPr>
          <w:p>
            <w:pPr>
              <w:snapToGrid w:val="0"/>
              <w:spacing w:line="360" w:lineRule="auto"/>
              <w:jc w:val="center"/>
              <w:rPr>
                <w:rFonts w:ascii="宋体" w:hAnsi="宋体"/>
              </w:rPr>
            </w:pPr>
            <w:r>
              <w:rPr>
                <w:rFonts w:ascii="宋体" w:hAnsi="宋体"/>
              </w:rPr>
              <w:t>T</w:t>
            </w:r>
          </w:p>
        </w:tc>
        <w:tc>
          <w:tcPr>
            <w:tcW w:w="1491" w:type="dxa"/>
            <w:vAlign w:val="center"/>
          </w:tcPr>
          <w:p>
            <w:pPr>
              <w:snapToGrid w:val="0"/>
              <w:spacing w:line="360" w:lineRule="auto"/>
              <w:jc w:val="center"/>
              <w:rPr>
                <w:rFonts w:hint="eastAsia" w:ascii="宋体" w:hAnsi="宋体"/>
              </w:rPr>
            </w:pPr>
          </w:p>
        </w:tc>
        <w:tc>
          <w:tcPr>
            <w:tcW w:w="1492" w:type="dxa"/>
            <w:vAlign w:val="center"/>
          </w:tcPr>
          <w:p>
            <w:pPr>
              <w:snapToGrid w:val="0"/>
              <w:spacing w:line="360" w:lineRule="auto"/>
              <w:jc w:val="center"/>
              <w:rPr>
                <w:rFonts w:hint="eastAsia" w:ascii="宋体" w:hAnsi="宋体"/>
              </w:rPr>
            </w:pPr>
          </w:p>
        </w:tc>
        <w:tc>
          <w:tcPr>
            <w:tcW w:w="1492" w:type="dxa"/>
            <w:vAlign w:val="center"/>
          </w:tcPr>
          <w:p>
            <w:pPr>
              <w:snapToGrid w:val="0"/>
              <w:spacing w:line="360" w:lineRule="auto"/>
              <w:jc w:val="center"/>
              <w:rPr>
                <w:rFonts w:hint="eastAsia" w:ascii="宋体" w:hAnsi="宋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PrEx>
        <w:trPr>
          <w:trHeight w:val="810" w:hRule="atLeast"/>
        </w:trPr>
        <w:tc>
          <w:tcPr>
            <w:tcW w:w="1491" w:type="dxa"/>
            <w:vAlign w:val="center"/>
          </w:tcPr>
          <w:p>
            <w:pPr>
              <w:snapToGrid w:val="0"/>
              <w:spacing w:line="360" w:lineRule="auto"/>
              <w:jc w:val="center"/>
              <w:rPr>
                <w:rFonts w:hint="eastAsia" w:ascii="宋体" w:hAnsi="宋体"/>
                <w:sz w:val="18"/>
                <w:szCs w:val="18"/>
              </w:rPr>
            </w:pPr>
            <w:r>
              <w:rPr>
                <w:rFonts w:hint="eastAsia" w:ascii="宋体" w:hAnsi="宋体"/>
              </w:rPr>
              <w:t>标准砖</w:t>
            </w:r>
          </w:p>
        </w:tc>
        <w:tc>
          <w:tcPr>
            <w:tcW w:w="1492" w:type="dxa"/>
            <w:vAlign w:val="center"/>
          </w:tcPr>
          <w:p>
            <w:pPr>
              <w:snapToGrid w:val="0"/>
              <w:spacing w:line="360" w:lineRule="auto"/>
              <w:jc w:val="center"/>
              <w:rPr>
                <w:rFonts w:hint="eastAsia" w:ascii="宋体" w:hAnsi="宋体"/>
              </w:rPr>
            </w:pPr>
            <w:r>
              <w:rPr>
                <w:rFonts w:hint="eastAsia" w:ascii="宋体" w:hAnsi="宋体"/>
              </w:rPr>
              <w:t>2</w:t>
            </w:r>
            <w:r>
              <w:rPr>
                <w:rFonts w:hint="eastAsia" w:ascii="宋体" w:hAnsi="宋体"/>
                <w:lang w:val="en-US" w:eastAsia="zh-CN"/>
              </w:rPr>
              <w:t>0</w:t>
            </w:r>
            <w:r>
              <w:rPr>
                <w:rFonts w:hint="eastAsia" w:ascii="宋体" w:hAnsi="宋体"/>
              </w:rPr>
              <w:t>0*115*53</w:t>
            </w:r>
          </w:p>
        </w:tc>
        <w:tc>
          <w:tcPr>
            <w:tcW w:w="1492" w:type="dxa"/>
            <w:vAlign w:val="center"/>
          </w:tcPr>
          <w:p>
            <w:pPr>
              <w:snapToGrid w:val="0"/>
              <w:spacing w:line="360" w:lineRule="auto"/>
              <w:jc w:val="center"/>
              <w:rPr>
                <w:rFonts w:hint="eastAsia" w:ascii="宋体" w:hAnsi="宋体"/>
              </w:rPr>
            </w:pPr>
            <w:r>
              <w:rPr>
                <w:rFonts w:hint="eastAsia" w:ascii="宋体" w:hAnsi="宋体"/>
              </w:rPr>
              <w:t>万块</w:t>
            </w:r>
          </w:p>
        </w:tc>
        <w:tc>
          <w:tcPr>
            <w:tcW w:w="1491" w:type="dxa"/>
            <w:vAlign w:val="center"/>
          </w:tcPr>
          <w:p>
            <w:pPr>
              <w:snapToGrid w:val="0"/>
              <w:spacing w:line="360" w:lineRule="auto"/>
              <w:jc w:val="center"/>
              <w:rPr>
                <w:rFonts w:hint="eastAsia" w:ascii="宋体" w:hAnsi="宋体"/>
              </w:rPr>
            </w:pPr>
          </w:p>
        </w:tc>
        <w:tc>
          <w:tcPr>
            <w:tcW w:w="1492" w:type="dxa"/>
            <w:vAlign w:val="center"/>
          </w:tcPr>
          <w:p>
            <w:pPr>
              <w:snapToGrid w:val="0"/>
              <w:spacing w:line="360" w:lineRule="auto"/>
              <w:jc w:val="center"/>
              <w:rPr>
                <w:rFonts w:hint="eastAsia" w:ascii="宋体" w:hAnsi="宋体"/>
              </w:rPr>
            </w:pPr>
          </w:p>
        </w:tc>
        <w:tc>
          <w:tcPr>
            <w:tcW w:w="1492" w:type="dxa"/>
            <w:vAlign w:val="center"/>
          </w:tcPr>
          <w:p>
            <w:pPr>
              <w:snapToGrid w:val="0"/>
              <w:spacing w:line="360" w:lineRule="auto"/>
              <w:jc w:val="center"/>
              <w:rPr>
                <w:rFonts w:hint="eastAsia" w:ascii="宋体" w:hAnsi="宋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810" w:hRule="atLeast"/>
        </w:trPr>
        <w:tc>
          <w:tcPr>
            <w:tcW w:w="1491" w:type="dxa"/>
            <w:vAlign w:val="center"/>
          </w:tcPr>
          <w:p>
            <w:pPr>
              <w:snapToGrid w:val="0"/>
              <w:spacing w:line="360" w:lineRule="auto"/>
              <w:jc w:val="center"/>
              <w:rPr>
                <w:rFonts w:hint="eastAsia" w:ascii="宋体" w:hAnsi="宋体" w:eastAsia="宋体"/>
                <w:lang w:eastAsia="zh-CN"/>
              </w:rPr>
            </w:pPr>
            <w:r>
              <w:rPr>
                <w:rFonts w:hint="eastAsia" w:ascii="宋体" w:hAnsi="宋体"/>
                <w:lang w:eastAsia="zh-CN"/>
              </w:rPr>
              <w:t>蒸压砌块</w:t>
            </w:r>
          </w:p>
        </w:tc>
        <w:tc>
          <w:tcPr>
            <w:tcW w:w="1492" w:type="dxa"/>
            <w:vAlign w:val="center"/>
          </w:tcPr>
          <w:p>
            <w:pPr>
              <w:snapToGrid w:val="0"/>
              <w:spacing w:line="360" w:lineRule="auto"/>
              <w:jc w:val="center"/>
              <w:rPr>
                <w:rFonts w:hint="eastAsia" w:ascii="宋体" w:hAnsi="宋体"/>
              </w:rPr>
            </w:pPr>
            <w:r>
              <w:rPr>
                <w:rFonts w:hint="eastAsia" w:ascii="宋体" w:hAnsi="宋体"/>
              </w:rPr>
              <w:t>90*190*240/</w:t>
            </w:r>
          </w:p>
          <w:p>
            <w:pPr>
              <w:snapToGrid w:val="0"/>
              <w:spacing w:line="360" w:lineRule="auto"/>
              <w:jc w:val="center"/>
              <w:rPr>
                <w:rFonts w:hint="eastAsia" w:ascii="宋体" w:hAnsi="宋体"/>
              </w:rPr>
            </w:pPr>
            <w:r>
              <w:rPr>
                <w:rFonts w:hint="eastAsia" w:ascii="宋体" w:hAnsi="宋体"/>
              </w:rPr>
              <w:t>90*115*235</w:t>
            </w:r>
          </w:p>
        </w:tc>
        <w:tc>
          <w:tcPr>
            <w:tcW w:w="1492" w:type="dxa"/>
            <w:vAlign w:val="center"/>
          </w:tcPr>
          <w:p>
            <w:pPr>
              <w:snapToGrid w:val="0"/>
              <w:spacing w:line="360" w:lineRule="auto"/>
              <w:jc w:val="center"/>
              <w:rPr>
                <w:rFonts w:hint="eastAsia" w:ascii="宋体" w:hAnsi="宋体"/>
              </w:rPr>
            </w:pPr>
            <w:r>
              <w:rPr>
                <w:rFonts w:hint="eastAsia" w:ascii="宋体" w:hAnsi="宋体"/>
              </w:rPr>
              <w:t>万块</w:t>
            </w:r>
          </w:p>
        </w:tc>
        <w:tc>
          <w:tcPr>
            <w:tcW w:w="1491" w:type="dxa"/>
            <w:vAlign w:val="center"/>
          </w:tcPr>
          <w:p>
            <w:pPr>
              <w:snapToGrid w:val="0"/>
              <w:spacing w:line="360" w:lineRule="auto"/>
              <w:jc w:val="center"/>
              <w:rPr>
                <w:rFonts w:hint="eastAsia" w:ascii="宋体" w:hAnsi="宋体"/>
              </w:rPr>
            </w:pPr>
          </w:p>
        </w:tc>
        <w:tc>
          <w:tcPr>
            <w:tcW w:w="1492" w:type="dxa"/>
            <w:vAlign w:val="center"/>
          </w:tcPr>
          <w:p>
            <w:pPr>
              <w:snapToGrid w:val="0"/>
              <w:spacing w:line="360" w:lineRule="auto"/>
              <w:jc w:val="center"/>
              <w:rPr>
                <w:rFonts w:hint="eastAsia" w:ascii="宋体" w:hAnsi="宋体"/>
              </w:rPr>
            </w:pPr>
          </w:p>
        </w:tc>
        <w:tc>
          <w:tcPr>
            <w:tcW w:w="1492" w:type="dxa"/>
            <w:vAlign w:val="center"/>
          </w:tcPr>
          <w:p>
            <w:pPr>
              <w:snapToGrid w:val="0"/>
              <w:spacing w:line="360" w:lineRule="auto"/>
              <w:jc w:val="center"/>
              <w:rPr>
                <w:rFonts w:hint="eastAsia" w:ascii="宋体" w:hAnsi="宋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810" w:hRule="atLeast"/>
        </w:trPr>
        <w:tc>
          <w:tcPr>
            <w:tcW w:w="1491" w:type="dxa"/>
            <w:vAlign w:val="center"/>
          </w:tcPr>
          <w:p>
            <w:pPr>
              <w:snapToGrid w:val="0"/>
              <w:spacing w:line="360" w:lineRule="auto"/>
              <w:jc w:val="center"/>
              <w:rPr>
                <w:rFonts w:hint="eastAsia" w:ascii="宋体" w:hAnsi="宋体"/>
              </w:rPr>
            </w:pPr>
            <w:r>
              <w:rPr>
                <w:rFonts w:hint="eastAsia" w:ascii="宋体" w:hAnsi="宋体"/>
              </w:rPr>
              <w:t>商品砼</w:t>
            </w:r>
          </w:p>
        </w:tc>
        <w:tc>
          <w:tcPr>
            <w:tcW w:w="1492" w:type="dxa"/>
            <w:vAlign w:val="center"/>
          </w:tcPr>
          <w:p>
            <w:pPr>
              <w:snapToGrid w:val="0"/>
              <w:spacing w:line="360" w:lineRule="auto"/>
              <w:jc w:val="center"/>
              <w:rPr>
                <w:rFonts w:hint="eastAsia" w:ascii="宋体" w:hAnsi="宋体"/>
              </w:rPr>
            </w:pPr>
            <w:r>
              <w:rPr>
                <w:rFonts w:hint="eastAsia" w:ascii="宋体" w:hAnsi="宋体"/>
              </w:rPr>
              <w:t>C30</w:t>
            </w:r>
          </w:p>
        </w:tc>
        <w:tc>
          <w:tcPr>
            <w:tcW w:w="1492" w:type="dxa"/>
            <w:vAlign w:val="center"/>
          </w:tcPr>
          <w:p>
            <w:pPr>
              <w:snapToGrid w:val="0"/>
              <w:spacing w:line="360" w:lineRule="auto"/>
              <w:jc w:val="center"/>
              <w:rPr>
                <w:rFonts w:hint="eastAsia" w:ascii="宋体" w:hAnsi="宋体"/>
              </w:rPr>
            </w:pPr>
            <w:r>
              <w:rPr>
                <w:rFonts w:hint="eastAsia" w:ascii="宋体" w:hAnsi="宋体"/>
              </w:rPr>
              <w:t>m</w:t>
            </w:r>
            <w:r>
              <w:rPr>
                <w:rFonts w:hint="eastAsia" w:ascii="宋体" w:hAnsi="宋体"/>
                <w:vertAlign w:val="superscript"/>
              </w:rPr>
              <w:t>3</w:t>
            </w:r>
          </w:p>
        </w:tc>
        <w:tc>
          <w:tcPr>
            <w:tcW w:w="1491" w:type="dxa"/>
            <w:vAlign w:val="center"/>
          </w:tcPr>
          <w:p>
            <w:pPr>
              <w:snapToGrid w:val="0"/>
              <w:spacing w:line="360" w:lineRule="auto"/>
              <w:jc w:val="center"/>
              <w:rPr>
                <w:rFonts w:hint="eastAsia" w:ascii="宋体" w:hAnsi="宋体"/>
              </w:rPr>
            </w:pPr>
          </w:p>
        </w:tc>
        <w:tc>
          <w:tcPr>
            <w:tcW w:w="1492" w:type="dxa"/>
            <w:vAlign w:val="center"/>
          </w:tcPr>
          <w:p>
            <w:pPr>
              <w:snapToGrid w:val="0"/>
              <w:spacing w:line="360" w:lineRule="auto"/>
              <w:jc w:val="center"/>
              <w:rPr>
                <w:rFonts w:hint="eastAsia" w:ascii="宋体" w:hAnsi="宋体"/>
              </w:rPr>
            </w:pPr>
          </w:p>
        </w:tc>
        <w:tc>
          <w:tcPr>
            <w:tcW w:w="1492" w:type="dxa"/>
            <w:vAlign w:val="center"/>
          </w:tcPr>
          <w:p>
            <w:pPr>
              <w:snapToGrid w:val="0"/>
              <w:spacing w:line="360" w:lineRule="auto"/>
              <w:jc w:val="center"/>
              <w:rPr>
                <w:rFonts w:hint="eastAsia" w:ascii="宋体" w:hAnsi="宋体"/>
              </w:rPr>
            </w:pPr>
          </w:p>
        </w:tc>
      </w:tr>
    </w:tbl>
    <w:p>
      <w:pPr>
        <w:adjustRightInd w:val="0"/>
        <w:snapToGrid w:val="0"/>
        <w:spacing w:line="360" w:lineRule="auto"/>
        <w:outlineLvl w:val="1"/>
        <w:rPr>
          <w:rFonts w:hint="eastAsia" w:ascii="宋体" w:hAnsi="宋体" w:cs="Courier New"/>
          <w:b/>
          <w:sz w:val="28"/>
          <w:szCs w:val="28"/>
        </w:rPr>
      </w:pPr>
      <w:bookmarkStart w:id="54" w:name="_Toc1146"/>
      <w:bookmarkStart w:id="55" w:name="_Toc257034427"/>
      <w:bookmarkStart w:id="56" w:name="_Toc318280525"/>
      <w:r>
        <w:rPr>
          <w:rFonts w:hint="eastAsia" w:ascii="宋体" w:hAnsi="宋体" w:cs="Courier New"/>
          <w:b/>
          <w:sz w:val="28"/>
          <w:szCs w:val="28"/>
        </w:rPr>
        <w:t>5.4周转材料配置计划</w:t>
      </w:r>
      <w:bookmarkEnd w:id="54"/>
    </w:p>
    <w:bookmarkEnd w:id="55"/>
    <w:bookmarkEnd w:id="56"/>
    <w:p>
      <w:pPr>
        <w:snapToGrid w:val="0"/>
        <w:spacing w:line="360" w:lineRule="auto"/>
        <w:jc w:val="center"/>
        <w:rPr>
          <w:rFonts w:hint="eastAsia" w:ascii="宋体" w:hAnsi="宋体"/>
        </w:rPr>
      </w:pPr>
      <w:r>
        <w:rPr>
          <w:rFonts w:hint="eastAsia" w:ascii="宋体" w:hAnsi="宋体"/>
        </w:rPr>
        <w:t>主要周转材料配置一览表（前期）</w:t>
      </w:r>
    </w:p>
    <w:tbl>
      <w:tblPr>
        <w:tblStyle w:val="13"/>
        <w:tblW w:w="8706"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04"/>
        <w:gridCol w:w="1005"/>
        <w:gridCol w:w="1389"/>
        <w:gridCol w:w="1389"/>
        <w:gridCol w:w="2613"/>
        <w:gridCol w:w="150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jc w:val="center"/>
        </w:trPr>
        <w:tc>
          <w:tcPr>
            <w:tcW w:w="804" w:type="dxa"/>
            <w:vAlign w:val="center"/>
          </w:tcPr>
          <w:p>
            <w:pPr>
              <w:snapToGrid w:val="0"/>
              <w:spacing w:line="360" w:lineRule="auto"/>
              <w:jc w:val="center"/>
              <w:rPr>
                <w:rFonts w:hint="eastAsia" w:ascii="宋体" w:hAnsi="宋体"/>
              </w:rPr>
            </w:pPr>
            <w:r>
              <w:rPr>
                <w:rFonts w:hint="eastAsia" w:ascii="宋体" w:hAnsi="宋体"/>
              </w:rPr>
              <w:t>序号</w:t>
            </w:r>
          </w:p>
        </w:tc>
        <w:tc>
          <w:tcPr>
            <w:tcW w:w="1005" w:type="dxa"/>
            <w:vAlign w:val="center"/>
          </w:tcPr>
          <w:p>
            <w:pPr>
              <w:snapToGrid w:val="0"/>
              <w:spacing w:line="360" w:lineRule="auto"/>
              <w:jc w:val="center"/>
              <w:rPr>
                <w:rFonts w:hint="eastAsia" w:ascii="宋体" w:hAnsi="宋体"/>
              </w:rPr>
            </w:pPr>
            <w:r>
              <w:rPr>
                <w:rFonts w:hint="eastAsia" w:ascii="宋体" w:hAnsi="宋体"/>
              </w:rPr>
              <w:t>品种</w:t>
            </w:r>
          </w:p>
        </w:tc>
        <w:tc>
          <w:tcPr>
            <w:tcW w:w="1389" w:type="dxa"/>
            <w:vAlign w:val="center"/>
          </w:tcPr>
          <w:p>
            <w:pPr>
              <w:snapToGrid w:val="0"/>
              <w:spacing w:line="360" w:lineRule="auto"/>
              <w:jc w:val="center"/>
              <w:rPr>
                <w:rFonts w:hint="eastAsia" w:ascii="宋体" w:hAnsi="宋体"/>
              </w:rPr>
            </w:pPr>
            <w:r>
              <w:rPr>
                <w:rFonts w:hint="eastAsia" w:ascii="宋体" w:hAnsi="宋体"/>
              </w:rPr>
              <w:t>规格</w:t>
            </w:r>
          </w:p>
        </w:tc>
        <w:tc>
          <w:tcPr>
            <w:tcW w:w="1389" w:type="dxa"/>
            <w:vAlign w:val="center"/>
          </w:tcPr>
          <w:p>
            <w:pPr>
              <w:snapToGrid w:val="0"/>
              <w:spacing w:line="360" w:lineRule="auto"/>
              <w:jc w:val="center"/>
              <w:rPr>
                <w:rFonts w:hint="eastAsia" w:ascii="宋体" w:hAnsi="宋体"/>
              </w:rPr>
            </w:pPr>
            <w:r>
              <w:rPr>
                <w:rFonts w:hint="eastAsia" w:ascii="宋体" w:hAnsi="宋体"/>
              </w:rPr>
              <w:t>数量</w:t>
            </w:r>
          </w:p>
        </w:tc>
        <w:tc>
          <w:tcPr>
            <w:tcW w:w="2613" w:type="dxa"/>
            <w:vAlign w:val="center"/>
          </w:tcPr>
          <w:p>
            <w:pPr>
              <w:snapToGrid w:val="0"/>
              <w:spacing w:line="360" w:lineRule="auto"/>
              <w:jc w:val="center"/>
              <w:rPr>
                <w:rFonts w:hint="eastAsia" w:ascii="宋体" w:hAnsi="宋体"/>
              </w:rPr>
            </w:pPr>
            <w:r>
              <w:rPr>
                <w:rFonts w:hint="eastAsia" w:ascii="宋体" w:hAnsi="宋体"/>
              </w:rPr>
              <w:t>使用部位</w:t>
            </w:r>
          </w:p>
        </w:tc>
        <w:tc>
          <w:tcPr>
            <w:tcW w:w="1506" w:type="dxa"/>
            <w:vAlign w:val="center"/>
          </w:tcPr>
          <w:p>
            <w:pPr>
              <w:snapToGrid w:val="0"/>
              <w:spacing w:line="360" w:lineRule="auto"/>
              <w:jc w:val="center"/>
              <w:rPr>
                <w:rFonts w:hint="eastAsia" w:ascii="宋体" w:hAnsi="宋体"/>
              </w:rPr>
            </w:pPr>
            <w:r>
              <w:rPr>
                <w:rFonts w:hint="eastAsia" w:ascii="宋体" w:hAnsi="宋体"/>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jc w:val="center"/>
        </w:trPr>
        <w:tc>
          <w:tcPr>
            <w:tcW w:w="804" w:type="dxa"/>
            <w:vAlign w:val="center"/>
          </w:tcPr>
          <w:p>
            <w:pPr>
              <w:snapToGrid w:val="0"/>
              <w:spacing w:line="360" w:lineRule="auto"/>
              <w:jc w:val="center"/>
              <w:rPr>
                <w:rFonts w:hint="eastAsia" w:ascii="宋体" w:hAnsi="宋体"/>
              </w:rPr>
            </w:pPr>
            <w:r>
              <w:rPr>
                <w:rFonts w:hint="eastAsia" w:ascii="宋体" w:hAnsi="宋体"/>
              </w:rPr>
              <w:t>1</w:t>
            </w:r>
          </w:p>
        </w:tc>
        <w:tc>
          <w:tcPr>
            <w:tcW w:w="1005" w:type="dxa"/>
            <w:vAlign w:val="center"/>
          </w:tcPr>
          <w:p>
            <w:pPr>
              <w:snapToGrid w:val="0"/>
              <w:spacing w:line="360" w:lineRule="auto"/>
              <w:jc w:val="center"/>
              <w:rPr>
                <w:rFonts w:hint="eastAsia" w:ascii="宋体" w:hAnsi="宋体"/>
              </w:rPr>
            </w:pPr>
            <w:r>
              <w:rPr>
                <w:rFonts w:hint="eastAsia" w:ascii="宋体" w:hAnsi="宋体"/>
              </w:rPr>
              <w:t>钢管</w:t>
            </w:r>
          </w:p>
        </w:tc>
        <w:tc>
          <w:tcPr>
            <w:tcW w:w="1389" w:type="dxa"/>
            <w:vAlign w:val="center"/>
          </w:tcPr>
          <w:p>
            <w:pPr>
              <w:snapToGrid w:val="0"/>
              <w:spacing w:line="360" w:lineRule="auto"/>
              <w:jc w:val="center"/>
              <w:rPr>
                <w:rFonts w:hint="eastAsia" w:ascii="宋体" w:hAnsi="宋体"/>
              </w:rPr>
            </w:pPr>
            <w:r>
              <w:rPr>
                <w:rFonts w:hint="eastAsia" w:ascii="宋体" w:hAnsi="宋体"/>
              </w:rPr>
              <w:t>各种规格</w:t>
            </w:r>
          </w:p>
        </w:tc>
        <w:tc>
          <w:tcPr>
            <w:tcW w:w="1389" w:type="dxa"/>
            <w:vAlign w:val="center"/>
          </w:tcPr>
          <w:p>
            <w:pPr>
              <w:snapToGrid w:val="0"/>
              <w:spacing w:line="360" w:lineRule="auto"/>
              <w:jc w:val="center"/>
              <w:rPr>
                <w:rFonts w:hint="eastAsia" w:ascii="宋体" w:hAnsi="宋体"/>
              </w:rPr>
            </w:pPr>
          </w:p>
        </w:tc>
        <w:tc>
          <w:tcPr>
            <w:tcW w:w="2613" w:type="dxa"/>
            <w:vAlign w:val="center"/>
          </w:tcPr>
          <w:p>
            <w:pPr>
              <w:snapToGrid w:val="0"/>
              <w:spacing w:line="360" w:lineRule="auto"/>
              <w:jc w:val="center"/>
              <w:rPr>
                <w:rFonts w:hint="eastAsia" w:ascii="宋体" w:hAnsi="宋体"/>
              </w:rPr>
            </w:pPr>
            <w:r>
              <w:rPr>
                <w:rFonts w:hint="eastAsia" w:ascii="宋体" w:hAnsi="宋体"/>
              </w:rPr>
              <w:t>外脚手架、支模</w:t>
            </w:r>
          </w:p>
        </w:tc>
        <w:tc>
          <w:tcPr>
            <w:tcW w:w="1506" w:type="dxa"/>
            <w:vAlign w:val="center"/>
          </w:tcPr>
          <w:p>
            <w:pPr>
              <w:snapToGrid w:val="0"/>
              <w:spacing w:line="360" w:lineRule="auto"/>
              <w:jc w:val="center"/>
              <w:rPr>
                <w:rFonts w:hint="eastAsia" w:ascii="宋体" w:hAnsi="宋体"/>
              </w:rPr>
            </w:pPr>
            <w:r>
              <w:rPr>
                <w:rFonts w:hint="eastAsia" w:ascii="宋体" w:hAnsi="宋体"/>
              </w:rPr>
              <w:t>承包商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jc w:val="center"/>
        </w:trPr>
        <w:tc>
          <w:tcPr>
            <w:tcW w:w="804" w:type="dxa"/>
            <w:vAlign w:val="center"/>
          </w:tcPr>
          <w:p>
            <w:pPr>
              <w:snapToGrid w:val="0"/>
              <w:spacing w:line="360" w:lineRule="auto"/>
              <w:jc w:val="center"/>
              <w:rPr>
                <w:rFonts w:hint="eastAsia" w:ascii="宋体" w:hAnsi="宋体"/>
              </w:rPr>
            </w:pPr>
            <w:r>
              <w:rPr>
                <w:rFonts w:hint="eastAsia" w:ascii="宋体" w:hAnsi="宋体"/>
              </w:rPr>
              <w:t>2</w:t>
            </w:r>
          </w:p>
        </w:tc>
        <w:tc>
          <w:tcPr>
            <w:tcW w:w="1005" w:type="dxa"/>
            <w:vAlign w:val="center"/>
          </w:tcPr>
          <w:p>
            <w:pPr>
              <w:snapToGrid w:val="0"/>
              <w:spacing w:line="360" w:lineRule="auto"/>
              <w:jc w:val="center"/>
              <w:rPr>
                <w:rFonts w:hint="eastAsia" w:ascii="宋体" w:hAnsi="宋体"/>
              </w:rPr>
            </w:pPr>
            <w:r>
              <w:rPr>
                <w:rFonts w:hint="eastAsia" w:ascii="宋体" w:hAnsi="宋体"/>
              </w:rPr>
              <w:t>扣件</w:t>
            </w:r>
          </w:p>
        </w:tc>
        <w:tc>
          <w:tcPr>
            <w:tcW w:w="1389" w:type="dxa"/>
            <w:vAlign w:val="center"/>
          </w:tcPr>
          <w:p>
            <w:pPr>
              <w:snapToGrid w:val="0"/>
              <w:spacing w:line="360" w:lineRule="auto"/>
              <w:jc w:val="center"/>
              <w:rPr>
                <w:rFonts w:hint="eastAsia" w:ascii="宋体" w:hAnsi="宋体"/>
              </w:rPr>
            </w:pPr>
            <w:r>
              <w:rPr>
                <w:rFonts w:hint="eastAsia" w:ascii="宋体" w:hAnsi="宋体"/>
              </w:rPr>
              <w:t>各种规格</w:t>
            </w:r>
          </w:p>
        </w:tc>
        <w:tc>
          <w:tcPr>
            <w:tcW w:w="1389" w:type="dxa"/>
            <w:vAlign w:val="center"/>
          </w:tcPr>
          <w:p>
            <w:pPr>
              <w:snapToGrid w:val="0"/>
              <w:spacing w:line="360" w:lineRule="auto"/>
              <w:jc w:val="center"/>
              <w:rPr>
                <w:rFonts w:hint="eastAsia" w:ascii="宋体" w:hAnsi="宋体"/>
              </w:rPr>
            </w:pPr>
          </w:p>
        </w:tc>
        <w:tc>
          <w:tcPr>
            <w:tcW w:w="2613" w:type="dxa"/>
            <w:vAlign w:val="center"/>
          </w:tcPr>
          <w:p>
            <w:pPr>
              <w:snapToGrid w:val="0"/>
              <w:spacing w:line="360" w:lineRule="auto"/>
              <w:jc w:val="center"/>
              <w:rPr>
                <w:rFonts w:hint="eastAsia" w:ascii="宋体" w:hAnsi="宋体"/>
              </w:rPr>
            </w:pPr>
            <w:r>
              <w:rPr>
                <w:rFonts w:hint="eastAsia" w:ascii="宋体" w:hAnsi="宋体"/>
              </w:rPr>
              <w:t>外脚手架、支模</w:t>
            </w:r>
          </w:p>
        </w:tc>
        <w:tc>
          <w:tcPr>
            <w:tcW w:w="1506" w:type="dxa"/>
            <w:vAlign w:val="center"/>
          </w:tcPr>
          <w:p>
            <w:pPr>
              <w:snapToGrid w:val="0"/>
              <w:spacing w:line="360" w:lineRule="auto"/>
              <w:jc w:val="center"/>
              <w:rPr>
                <w:rFonts w:hint="eastAsia" w:ascii="宋体" w:hAnsi="宋体"/>
              </w:rPr>
            </w:pPr>
            <w:r>
              <w:rPr>
                <w:rFonts w:hint="eastAsia" w:ascii="宋体" w:hAnsi="宋体"/>
              </w:rPr>
              <w:t>承包商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jc w:val="center"/>
        </w:trPr>
        <w:tc>
          <w:tcPr>
            <w:tcW w:w="804" w:type="dxa"/>
            <w:vAlign w:val="center"/>
          </w:tcPr>
          <w:p>
            <w:pPr>
              <w:snapToGrid w:val="0"/>
              <w:spacing w:line="360" w:lineRule="auto"/>
              <w:jc w:val="center"/>
              <w:rPr>
                <w:rFonts w:hint="eastAsia" w:ascii="宋体" w:hAnsi="宋体"/>
              </w:rPr>
            </w:pPr>
            <w:r>
              <w:rPr>
                <w:rFonts w:hint="eastAsia" w:ascii="宋体" w:hAnsi="宋体"/>
              </w:rPr>
              <w:t>3</w:t>
            </w:r>
          </w:p>
        </w:tc>
        <w:tc>
          <w:tcPr>
            <w:tcW w:w="1005" w:type="dxa"/>
            <w:vAlign w:val="center"/>
          </w:tcPr>
          <w:p>
            <w:pPr>
              <w:snapToGrid w:val="0"/>
              <w:spacing w:line="360" w:lineRule="auto"/>
              <w:jc w:val="center"/>
              <w:rPr>
                <w:rFonts w:hint="eastAsia" w:ascii="宋体" w:hAnsi="宋体"/>
              </w:rPr>
            </w:pPr>
            <w:r>
              <w:rPr>
                <w:rFonts w:hint="eastAsia" w:ascii="宋体" w:hAnsi="宋体"/>
              </w:rPr>
              <w:t>顶托</w:t>
            </w:r>
          </w:p>
        </w:tc>
        <w:tc>
          <w:tcPr>
            <w:tcW w:w="1389" w:type="dxa"/>
            <w:vAlign w:val="center"/>
          </w:tcPr>
          <w:p>
            <w:pPr>
              <w:snapToGrid w:val="0"/>
              <w:spacing w:line="360" w:lineRule="auto"/>
              <w:jc w:val="center"/>
              <w:rPr>
                <w:rFonts w:hint="eastAsia" w:ascii="宋体" w:hAnsi="宋体"/>
              </w:rPr>
            </w:pPr>
          </w:p>
        </w:tc>
        <w:tc>
          <w:tcPr>
            <w:tcW w:w="1389" w:type="dxa"/>
            <w:vAlign w:val="center"/>
          </w:tcPr>
          <w:p>
            <w:pPr>
              <w:snapToGrid w:val="0"/>
              <w:spacing w:line="360" w:lineRule="auto"/>
              <w:jc w:val="center"/>
              <w:rPr>
                <w:rFonts w:hint="eastAsia" w:ascii="宋体" w:hAnsi="宋体"/>
              </w:rPr>
            </w:pPr>
          </w:p>
        </w:tc>
        <w:tc>
          <w:tcPr>
            <w:tcW w:w="2613" w:type="dxa"/>
            <w:vAlign w:val="center"/>
          </w:tcPr>
          <w:p>
            <w:pPr>
              <w:snapToGrid w:val="0"/>
              <w:spacing w:line="360" w:lineRule="auto"/>
              <w:jc w:val="center"/>
              <w:rPr>
                <w:rFonts w:hint="eastAsia" w:ascii="宋体" w:hAnsi="宋体"/>
              </w:rPr>
            </w:pPr>
            <w:r>
              <w:rPr>
                <w:rFonts w:hint="eastAsia" w:ascii="宋体" w:hAnsi="宋体"/>
              </w:rPr>
              <w:t>梁板模板</w:t>
            </w:r>
          </w:p>
        </w:tc>
        <w:tc>
          <w:tcPr>
            <w:tcW w:w="1506" w:type="dxa"/>
            <w:vAlign w:val="center"/>
          </w:tcPr>
          <w:p>
            <w:pPr>
              <w:snapToGrid w:val="0"/>
              <w:spacing w:line="360" w:lineRule="auto"/>
              <w:jc w:val="center"/>
              <w:rPr>
                <w:rFonts w:hint="eastAsia" w:ascii="宋体" w:hAnsi="宋体"/>
              </w:rPr>
            </w:pPr>
            <w:r>
              <w:rPr>
                <w:rFonts w:hint="eastAsia" w:ascii="宋体" w:hAnsi="宋体"/>
              </w:rPr>
              <w:t>承包商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jc w:val="center"/>
        </w:trPr>
        <w:tc>
          <w:tcPr>
            <w:tcW w:w="804" w:type="dxa"/>
            <w:vAlign w:val="center"/>
          </w:tcPr>
          <w:p>
            <w:pPr>
              <w:snapToGrid w:val="0"/>
              <w:spacing w:line="360" w:lineRule="auto"/>
              <w:jc w:val="center"/>
              <w:rPr>
                <w:rFonts w:hint="eastAsia" w:ascii="宋体" w:hAnsi="宋体"/>
              </w:rPr>
            </w:pPr>
            <w:r>
              <w:rPr>
                <w:rFonts w:hint="eastAsia" w:ascii="宋体" w:hAnsi="宋体"/>
              </w:rPr>
              <w:t>4</w:t>
            </w:r>
          </w:p>
        </w:tc>
        <w:tc>
          <w:tcPr>
            <w:tcW w:w="1005" w:type="dxa"/>
            <w:vAlign w:val="center"/>
          </w:tcPr>
          <w:p>
            <w:pPr>
              <w:snapToGrid w:val="0"/>
              <w:spacing w:line="360" w:lineRule="auto"/>
              <w:jc w:val="center"/>
              <w:rPr>
                <w:rFonts w:hint="eastAsia" w:ascii="宋体" w:hAnsi="宋体"/>
              </w:rPr>
            </w:pPr>
            <w:r>
              <w:rPr>
                <w:rFonts w:hint="eastAsia" w:ascii="宋体" w:hAnsi="宋体"/>
              </w:rPr>
              <w:t>方木</w:t>
            </w:r>
          </w:p>
        </w:tc>
        <w:tc>
          <w:tcPr>
            <w:tcW w:w="1389" w:type="dxa"/>
            <w:vAlign w:val="center"/>
          </w:tcPr>
          <w:p>
            <w:pPr>
              <w:snapToGrid w:val="0"/>
              <w:spacing w:line="360" w:lineRule="auto"/>
              <w:jc w:val="center"/>
              <w:rPr>
                <w:rFonts w:hint="eastAsia" w:ascii="宋体" w:hAnsi="宋体"/>
              </w:rPr>
            </w:pPr>
            <w:r>
              <w:rPr>
                <w:rFonts w:hint="eastAsia" w:ascii="宋体" w:hAnsi="宋体"/>
              </w:rPr>
              <w:t>70×50㎜</w:t>
            </w:r>
          </w:p>
        </w:tc>
        <w:tc>
          <w:tcPr>
            <w:tcW w:w="1389" w:type="dxa"/>
            <w:vAlign w:val="center"/>
          </w:tcPr>
          <w:p>
            <w:pPr>
              <w:snapToGrid w:val="0"/>
              <w:spacing w:line="360" w:lineRule="auto"/>
              <w:jc w:val="center"/>
              <w:rPr>
                <w:rFonts w:hint="eastAsia" w:ascii="宋体" w:hAnsi="宋体"/>
              </w:rPr>
            </w:pPr>
          </w:p>
        </w:tc>
        <w:tc>
          <w:tcPr>
            <w:tcW w:w="2613" w:type="dxa"/>
            <w:vAlign w:val="center"/>
          </w:tcPr>
          <w:p>
            <w:pPr>
              <w:snapToGrid w:val="0"/>
              <w:spacing w:line="360" w:lineRule="auto"/>
              <w:jc w:val="center"/>
              <w:rPr>
                <w:rFonts w:hint="eastAsia" w:ascii="宋体" w:hAnsi="宋体"/>
              </w:rPr>
            </w:pPr>
            <w:r>
              <w:rPr>
                <w:rFonts w:hint="eastAsia" w:ascii="宋体" w:hAnsi="宋体"/>
              </w:rPr>
              <w:t>梁板柱模板</w:t>
            </w:r>
          </w:p>
        </w:tc>
        <w:tc>
          <w:tcPr>
            <w:tcW w:w="1506" w:type="dxa"/>
            <w:vAlign w:val="center"/>
          </w:tcPr>
          <w:p>
            <w:pPr>
              <w:snapToGrid w:val="0"/>
              <w:spacing w:line="360" w:lineRule="auto"/>
              <w:jc w:val="center"/>
              <w:rPr>
                <w:rFonts w:hint="eastAsia" w:ascii="宋体" w:hAnsi="宋体"/>
              </w:rPr>
            </w:pPr>
            <w:r>
              <w:rPr>
                <w:rFonts w:hint="eastAsia" w:ascii="宋体" w:hAnsi="宋体"/>
              </w:rPr>
              <w:t>承包商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PrEx>
        <w:trPr>
          <w:trHeight w:val="630" w:hRule="atLeast"/>
          <w:jc w:val="center"/>
        </w:trPr>
        <w:tc>
          <w:tcPr>
            <w:tcW w:w="804" w:type="dxa"/>
            <w:vAlign w:val="center"/>
          </w:tcPr>
          <w:p>
            <w:pPr>
              <w:snapToGrid w:val="0"/>
              <w:spacing w:line="360" w:lineRule="auto"/>
              <w:jc w:val="center"/>
              <w:rPr>
                <w:rFonts w:hint="eastAsia" w:ascii="宋体" w:hAnsi="宋体"/>
              </w:rPr>
            </w:pPr>
            <w:r>
              <w:rPr>
                <w:rFonts w:hint="eastAsia" w:ascii="宋体" w:hAnsi="宋体"/>
              </w:rPr>
              <w:t>5</w:t>
            </w:r>
          </w:p>
        </w:tc>
        <w:tc>
          <w:tcPr>
            <w:tcW w:w="1005" w:type="dxa"/>
            <w:vAlign w:val="center"/>
          </w:tcPr>
          <w:p>
            <w:pPr>
              <w:snapToGrid w:val="0"/>
              <w:spacing w:line="360" w:lineRule="auto"/>
              <w:jc w:val="center"/>
              <w:rPr>
                <w:rFonts w:hint="eastAsia" w:ascii="宋体" w:hAnsi="宋体"/>
              </w:rPr>
            </w:pPr>
            <w:r>
              <w:rPr>
                <w:rFonts w:hint="eastAsia" w:ascii="宋体" w:hAnsi="宋体"/>
              </w:rPr>
              <w:t>模板</w:t>
            </w:r>
          </w:p>
        </w:tc>
        <w:tc>
          <w:tcPr>
            <w:tcW w:w="1389" w:type="dxa"/>
            <w:vAlign w:val="center"/>
          </w:tcPr>
          <w:p>
            <w:pPr>
              <w:snapToGrid w:val="0"/>
              <w:spacing w:line="360" w:lineRule="auto"/>
              <w:jc w:val="center"/>
              <w:rPr>
                <w:rFonts w:hint="eastAsia" w:ascii="宋体" w:hAnsi="宋体"/>
              </w:rPr>
            </w:pPr>
            <w:r>
              <w:rPr>
                <w:rFonts w:hint="eastAsia" w:ascii="宋体" w:hAnsi="宋体"/>
              </w:rPr>
              <w:t>900*1800㎜</w:t>
            </w:r>
          </w:p>
        </w:tc>
        <w:tc>
          <w:tcPr>
            <w:tcW w:w="1389" w:type="dxa"/>
            <w:vAlign w:val="center"/>
          </w:tcPr>
          <w:p>
            <w:pPr>
              <w:snapToGrid w:val="0"/>
              <w:spacing w:line="360" w:lineRule="auto"/>
              <w:jc w:val="center"/>
              <w:rPr>
                <w:rFonts w:hint="eastAsia" w:ascii="宋体" w:hAnsi="宋体"/>
              </w:rPr>
            </w:pPr>
          </w:p>
        </w:tc>
        <w:tc>
          <w:tcPr>
            <w:tcW w:w="2613" w:type="dxa"/>
            <w:vAlign w:val="center"/>
          </w:tcPr>
          <w:p>
            <w:pPr>
              <w:snapToGrid w:val="0"/>
              <w:spacing w:line="360" w:lineRule="auto"/>
              <w:jc w:val="center"/>
              <w:rPr>
                <w:rFonts w:hint="eastAsia" w:ascii="宋体" w:hAnsi="宋体"/>
              </w:rPr>
            </w:pPr>
            <w:r>
              <w:rPr>
                <w:rFonts w:hint="eastAsia" w:ascii="宋体" w:hAnsi="宋体"/>
              </w:rPr>
              <w:t>梁板柱模板</w:t>
            </w:r>
          </w:p>
        </w:tc>
        <w:tc>
          <w:tcPr>
            <w:tcW w:w="1506" w:type="dxa"/>
            <w:vAlign w:val="center"/>
          </w:tcPr>
          <w:p>
            <w:pPr>
              <w:snapToGrid w:val="0"/>
              <w:spacing w:line="360" w:lineRule="auto"/>
              <w:jc w:val="center"/>
              <w:rPr>
                <w:rFonts w:hint="eastAsia" w:ascii="宋体" w:hAnsi="宋体"/>
              </w:rPr>
            </w:pPr>
            <w:r>
              <w:rPr>
                <w:rFonts w:hint="eastAsia" w:ascii="宋体" w:hAnsi="宋体"/>
              </w:rPr>
              <w:t>承包商</w:t>
            </w:r>
          </w:p>
        </w:tc>
      </w:tr>
    </w:tbl>
    <w:p>
      <w:pPr>
        <w:adjustRightInd w:val="0"/>
        <w:spacing w:line="360" w:lineRule="auto"/>
        <w:outlineLvl w:val="1"/>
        <w:rPr>
          <w:rFonts w:hint="eastAsia" w:ascii="宋体" w:hAnsi="宋体" w:cs="Courier New"/>
          <w:b/>
          <w:sz w:val="28"/>
          <w:szCs w:val="28"/>
        </w:rPr>
      </w:pPr>
      <w:bookmarkStart w:id="57" w:name="_Toc32276"/>
      <w:bookmarkStart w:id="58" w:name="_Toc257034428"/>
      <w:r>
        <w:rPr>
          <w:rFonts w:hint="eastAsia" w:ascii="宋体" w:hAnsi="宋体" w:cs="Courier New"/>
          <w:b/>
          <w:sz w:val="28"/>
          <w:szCs w:val="28"/>
        </w:rPr>
        <w:t>5.5要施工机械设备配置计划</w:t>
      </w:r>
      <w:bookmarkEnd w:id="57"/>
      <w:bookmarkEnd w:id="58"/>
    </w:p>
    <w:p>
      <w:pPr>
        <w:spacing w:line="360" w:lineRule="auto"/>
        <w:jc w:val="center"/>
        <w:rPr>
          <w:rFonts w:hint="eastAsia" w:ascii="宋体" w:hAnsi="宋体"/>
        </w:rPr>
      </w:pPr>
      <w:r>
        <w:rPr>
          <w:rFonts w:hint="eastAsia" w:ascii="宋体" w:hAnsi="宋体"/>
        </w:rPr>
        <w:t>主要施工机械设备配置一览表</w:t>
      </w:r>
    </w:p>
    <w:tbl>
      <w:tblPr>
        <w:tblStyle w:val="13"/>
        <w:tblW w:w="9003" w:type="dxa"/>
        <w:jc w:val="center"/>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468"/>
        <w:gridCol w:w="1620"/>
        <w:gridCol w:w="1260"/>
        <w:gridCol w:w="360"/>
        <w:gridCol w:w="3060"/>
        <w:gridCol w:w="1620"/>
        <w:gridCol w:w="615"/>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468" w:type="dxa"/>
            <w:vAlign w:val="center"/>
          </w:tcPr>
          <w:p>
            <w:pPr>
              <w:spacing w:line="360" w:lineRule="auto"/>
              <w:jc w:val="center"/>
              <w:rPr>
                <w:rFonts w:hint="eastAsia" w:ascii="宋体" w:hAnsi="宋体"/>
                <w:szCs w:val="21"/>
              </w:rPr>
            </w:pPr>
            <w:r>
              <w:rPr>
                <w:rFonts w:hint="eastAsia" w:ascii="宋体" w:hAnsi="宋体"/>
                <w:szCs w:val="21"/>
              </w:rPr>
              <w:t>序</w:t>
            </w:r>
          </w:p>
          <w:p>
            <w:pPr>
              <w:spacing w:line="360" w:lineRule="auto"/>
              <w:jc w:val="center"/>
              <w:rPr>
                <w:rFonts w:hint="eastAsia" w:ascii="宋体" w:hAnsi="宋体"/>
                <w:szCs w:val="21"/>
              </w:rPr>
            </w:pPr>
            <w:r>
              <w:rPr>
                <w:rFonts w:hint="eastAsia" w:ascii="宋体" w:hAnsi="宋体"/>
                <w:szCs w:val="21"/>
              </w:rPr>
              <w:t>号</w:t>
            </w:r>
          </w:p>
        </w:tc>
        <w:tc>
          <w:tcPr>
            <w:tcW w:w="1620" w:type="dxa"/>
            <w:vAlign w:val="center"/>
          </w:tcPr>
          <w:p>
            <w:pPr>
              <w:spacing w:line="360" w:lineRule="auto"/>
              <w:jc w:val="center"/>
              <w:rPr>
                <w:rFonts w:hint="eastAsia" w:ascii="宋体" w:hAnsi="宋体"/>
                <w:szCs w:val="21"/>
              </w:rPr>
            </w:pPr>
            <w:r>
              <w:rPr>
                <w:rFonts w:hint="eastAsia" w:ascii="宋体" w:hAnsi="宋体"/>
                <w:szCs w:val="21"/>
              </w:rPr>
              <w:t>机械或</w:t>
            </w:r>
          </w:p>
          <w:p>
            <w:pPr>
              <w:spacing w:line="360" w:lineRule="auto"/>
              <w:jc w:val="center"/>
              <w:rPr>
                <w:rFonts w:hint="eastAsia" w:ascii="宋体" w:hAnsi="宋体"/>
                <w:szCs w:val="21"/>
              </w:rPr>
            </w:pPr>
            <w:r>
              <w:rPr>
                <w:rFonts w:hint="eastAsia" w:ascii="宋体" w:hAnsi="宋体"/>
                <w:szCs w:val="21"/>
              </w:rPr>
              <w:t>设备名称</w:t>
            </w:r>
          </w:p>
        </w:tc>
        <w:tc>
          <w:tcPr>
            <w:tcW w:w="1260" w:type="dxa"/>
            <w:vAlign w:val="center"/>
          </w:tcPr>
          <w:p>
            <w:pPr>
              <w:spacing w:line="360" w:lineRule="auto"/>
              <w:jc w:val="center"/>
              <w:rPr>
                <w:rFonts w:hint="eastAsia" w:ascii="宋体" w:hAnsi="宋体"/>
                <w:szCs w:val="21"/>
              </w:rPr>
            </w:pPr>
            <w:r>
              <w:rPr>
                <w:rFonts w:hint="eastAsia" w:ascii="宋体" w:hAnsi="宋体"/>
                <w:szCs w:val="21"/>
              </w:rPr>
              <w:t>规格</w:t>
            </w:r>
          </w:p>
          <w:p>
            <w:pPr>
              <w:spacing w:line="360" w:lineRule="auto"/>
              <w:jc w:val="center"/>
              <w:rPr>
                <w:rFonts w:hint="eastAsia" w:ascii="宋体" w:hAnsi="宋体"/>
                <w:szCs w:val="21"/>
              </w:rPr>
            </w:pPr>
            <w:r>
              <w:rPr>
                <w:rFonts w:hint="eastAsia" w:ascii="宋体" w:hAnsi="宋体"/>
                <w:szCs w:val="21"/>
              </w:rPr>
              <w:t>型号</w:t>
            </w:r>
          </w:p>
        </w:tc>
        <w:tc>
          <w:tcPr>
            <w:tcW w:w="360" w:type="dxa"/>
            <w:vAlign w:val="center"/>
          </w:tcPr>
          <w:p>
            <w:pPr>
              <w:spacing w:line="360" w:lineRule="auto"/>
              <w:jc w:val="center"/>
              <w:rPr>
                <w:rFonts w:hint="eastAsia" w:ascii="宋体" w:hAnsi="宋体"/>
                <w:szCs w:val="21"/>
              </w:rPr>
            </w:pPr>
            <w:r>
              <w:rPr>
                <w:rFonts w:hint="eastAsia" w:ascii="宋体" w:hAnsi="宋体"/>
                <w:szCs w:val="21"/>
              </w:rPr>
              <w:t>数量</w:t>
            </w:r>
          </w:p>
        </w:tc>
        <w:tc>
          <w:tcPr>
            <w:tcW w:w="3060" w:type="dxa"/>
            <w:vAlign w:val="center"/>
          </w:tcPr>
          <w:p>
            <w:pPr>
              <w:spacing w:line="360" w:lineRule="auto"/>
              <w:jc w:val="center"/>
              <w:rPr>
                <w:rFonts w:hint="eastAsia" w:ascii="宋体" w:hAnsi="宋体"/>
                <w:szCs w:val="21"/>
              </w:rPr>
            </w:pPr>
            <w:r>
              <w:rPr>
                <w:rFonts w:hint="eastAsia" w:ascii="宋体" w:hAnsi="宋体"/>
                <w:szCs w:val="21"/>
              </w:rPr>
              <w:t>使用情况</w:t>
            </w:r>
          </w:p>
        </w:tc>
        <w:tc>
          <w:tcPr>
            <w:tcW w:w="1620" w:type="dxa"/>
            <w:vAlign w:val="center"/>
          </w:tcPr>
          <w:p>
            <w:pPr>
              <w:spacing w:line="360" w:lineRule="auto"/>
              <w:jc w:val="center"/>
              <w:rPr>
                <w:rFonts w:hint="eastAsia" w:ascii="宋体" w:hAnsi="宋体"/>
                <w:szCs w:val="21"/>
              </w:rPr>
            </w:pPr>
            <w:r>
              <w:rPr>
                <w:rFonts w:hint="eastAsia" w:ascii="宋体" w:hAnsi="宋体"/>
                <w:szCs w:val="21"/>
              </w:rPr>
              <w:t>投入时间</w:t>
            </w:r>
          </w:p>
        </w:tc>
        <w:tc>
          <w:tcPr>
            <w:tcW w:w="615" w:type="dxa"/>
            <w:vAlign w:val="center"/>
          </w:tcPr>
          <w:p>
            <w:pPr>
              <w:spacing w:line="360" w:lineRule="auto"/>
              <w:jc w:val="center"/>
              <w:rPr>
                <w:rFonts w:hint="eastAsia" w:ascii="宋体" w:hAnsi="宋体"/>
                <w:szCs w:val="21"/>
              </w:rPr>
            </w:pPr>
            <w:r>
              <w:rPr>
                <w:rFonts w:hint="eastAsia" w:ascii="宋体" w:hAnsi="宋体"/>
                <w:szCs w:val="21"/>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468" w:type="dxa"/>
            <w:vAlign w:val="center"/>
          </w:tcPr>
          <w:p>
            <w:pPr>
              <w:spacing w:line="360" w:lineRule="auto"/>
              <w:jc w:val="center"/>
              <w:rPr>
                <w:rFonts w:hint="eastAsia" w:ascii="宋体" w:hAnsi="宋体"/>
                <w:szCs w:val="21"/>
              </w:rPr>
            </w:pPr>
            <w:r>
              <w:rPr>
                <w:rFonts w:hint="eastAsia" w:ascii="宋体" w:hAnsi="宋体"/>
                <w:szCs w:val="21"/>
              </w:rPr>
              <w:t>1</w:t>
            </w:r>
          </w:p>
        </w:tc>
        <w:tc>
          <w:tcPr>
            <w:tcW w:w="1620" w:type="dxa"/>
            <w:vAlign w:val="center"/>
          </w:tcPr>
          <w:p>
            <w:pPr>
              <w:spacing w:line="360" w:lineRule="auto"/>
              <w:jc w:val="center"/>
              <w:rPr>
                <w:rFonts w:hint="eastAsia" w:ascii="宋体" w:hAnsi="宋体"/>
                <w:szCs w:val="21"/>
              </w:rPr>
            </w:pPr>
            <w:r>
              <w:rPr>
                <w:rFonts w:hint="eastAsia" w:ascii="宋体" w:hAnsi="宋体"/>
                <w:szCs w:val="21"/>
              </w:rPr>
              <w:t>混凝土搅拌机</w:t>
            </w:r>
          </w:p>
        </w:tc>
        <w:tc>
          <w:tcPr>
            <w:tcW w:w="1260" w:type="dxa"/>
            <w:vAlign w:val="center"/>
          </w:tcPr>
          <w:p>
            <w:pPr>
              <w:spacing w:line="360" w:lineRule="auto"/>
              <w:jc w:val="center"/>
              <w:rPr>
                <w:rFonts w:hint="eastAsia" w:ascii="宋体" w:hAnsi="宋体"/>
                <w:szCs w:val="21"/>
              </w:rPr>
            </w:pPr>
            <w:r>
              <w:rPr>
                <w:rFonts w:hint="eastAsia" w:ascii="宋体" w:hAnsi="宋体"/>
                <w:szCs w:val="21"/>
              </w:rPr>
              <w:t>350</w:t>
            </w:r>
          </w:p>
        </w:tc>
        <w:tc>
          <w:tcPr>
            <w:tcW w:w="360" w:type="dxa"/>
            <w:vAlign w:val="center"/>
          </w:tcPr>
          <w:p>
            <w:pPr>
              <w:spacing w:line="360" w:lineRule="auto"/>
              <w:jc w:val="center"/>
              <w:rPr>
                <w:rFonts w:hint="eastAsia" w:ascii="宋体" w:hAnsi="宋体"/>
                <w:szCs w:val="21"/>
              </w:rPr>
            </w:pPr>
            <w:r>
              <w:rPr>
                <w:rFonts w:hint="eastAsia" w:ascii="宋体" w:hAnsi="宋体"/>
                <w:szCs w:val="21"/>
              </w:rPr>
              <w:t>1</w:t>
            </w:r>
          </w:p>
        </w:tc>
        <w:tc>
          <w:tcPr>
            <w:tcW w:w="3060" w:type="dxa"/>
            <w:vAlign w:val="center"/>
          </w:tcPr>
          <w:p>
            <w:pPr>
              <w:spacing w:line="360" w:lineRule="auto"/>
              <w:jc w:val="center"/>
              <w:rPr>
                <w:rFonts w:hint="eastAsia" w:ascii="宋体" w:hAnsi="宋体"/>
                <w:szCs w:val="21"/>
              </w:rPr>
            </w:pPr>
            <w:r>
              <w:rPr>
                <w:rFonts w:hint="eastAsia" w:ascii="宋体" w:hAnsi="宋体"/>
                <w:szCs w:val="21"/>
              </w:rPr>
              <w:t>分包班组提供</w:t>
            </w:r>
          </w:p>
        </w:tc>
        <w:tc>
          <w:tcPr>
            <w:tcW w:w="1620" w:type="dxa"/>
            <w:vAlign w:val="center"/>
          </w:tcPr>
          <w:p>
            <w:pPr>
              <w:spacing w:line="360" w:lineRule="auto"/>
              <w:jc w:val="center"/>
              <w:rPr>
                <w:rFonts w:hint="eastAsia" w:ascii="宋体" w:hAnsi="宋体"/>
                <w:szCs w:val="21"/>
              </w:rPr>
            </w:pPr>
            <w:r>
              <w:rPr>
                <w:rFonts w:hint="eastAsia" w:ascii="宋体" w:hAnsi="宋体"/>
                <w:szCs w:val="21"/>
              </w:rPr>
              <w:t>基础——竣工</w:t>
            </w:r>
          </w:p>
        </w:tc>
        <w:tc>
          <w:tcPr>
            <w:tcW w:w="615" w:type="dxa"/>
            <w:vAlign w:val="top"/>
          </w:tcPr>
          <w:p>
            <w:pPr>
              <w:tabs>
                <w:tab w:val="left" w:pos="292"/>
              </w:tabs>
              <w:spacing w:line="360" w:lineRule="auto"/>
              <w:jc w:val="center"/>
              <w:outlineLvl w:val="0"/>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468" w:type="dxa"/>
            <w:vAlign w:val="center"/>
          </w:tcPr>
          <w:p>
            <w:pPr>
              <w:spacing w:line="360" w:lineRule="auto"/>
              <w:jc w:val="center"/>
              <w:rPr>
                <w:rFonts w:hint="eastAsia" w:ascii="宋体" w:hAnsi="宋体"/>
                <w:szCs w:val="21"/>
              </w:rPr>
            </w:pPr>
            <w:r>
              <w:rPr>
                <w:rFonts w:hint="eastAsia" w:ascii="宋体" w:hAnsi="宋体"/>
                <w:szCs w:val="21"/>
              </w:rPr>
              <w:t>2</w:t>
            </w:r>
          </w:p>
        </w:tc>
        <w:tc>
          <w:tcPr>
            <w:tcW w:w="1620" w:type="dxa"/>
            <w:vAlign w:val="center"/>
          </w:tcPr>
          <w:p>
            <w:pPr>
              <w:spacing w:line="360" w:lineRule="auto"/>
              <w:jc w:val="center"/>
              <w:rPr>
                <w:rFonts w:hint="eastAsia" w:ascii="宋体" w:hAnsi="宋体"/>
                <w:szCs w:val="21"/>
              </w:rPr>
            </w:pPr>
            <w:r>
              <w:rPr>
                <w:rFonts w:hint="eastAsia" w:ascii="宋体" w:hAnsi="宋体"/>
                <w:szCs w:val="21"/>
              </w:rPr>
              <w:t>砂浆机</w:t>
            </w:r>
          </w:p>
        </w:tc>
        <w:tc>
          <w:tcPr>
            <w:tcW w:w="1260" w:type="dxa"/>
            <w:vAlign w:val="center"/>
          </w:tcPr>
          <w:p>
            <w:pPr>
              <w:spacing w:line="360" w:lineRule="auto"/>
              <w:jc w:val="center"/>
              <w:rPr>
                <w:rFonts w:hint="eastAsia" w:ascii="宋体" w:hAnsi="宋体"/>
                <w:szCs w:val="21"/>
              </w:rPr>
            </w:pPr>
          </w:p>
        </w:tc>
        <w:tc>
          <w:tcPr>
            <w:tcW w:w="360" w:type="dxa"/>
            <w:vAlign w:val="center"/>
          </w:tcPr>
          <w:p>
            <w:pPr>
              <w:spacing w:line="360" w:lineRule="auto"/>
              <w:jc w:val="center"/>
              <w:rPr>
                <w:rFonts w:hint="eastAsia" w:ascii="宋体" w:hAnsi="宋体"/>
                <w:szCs w:val="21"/>
              </w:rPr>
            </w:pPr>
            <w:r>
              <w:rPr>
                <w:rFonts w:hint="eastAsia" w:ascii="宋体" w:hAnsi="宋体"/>
                <w:szCs w:val="21"/>
              </w:rPr>
              <w:t>1</w:t>
            </w:r>
          </w:p>
        </w:tc>
        <w:tc>
          <w:tcPr>
            <w:tcW w:w="3060" w:type="dxa"/>
            <w:vAlign w:val="center"/>
          </w:tcPr>
          <w:p>
            <w:pPr>
              <w:spacing w:line="360" w:lineRule="auto"/>
              <w:jc w:val="center"/>
              <w:rPr>
                <w:rFonts w:hint="eastAsia" w:ascii="宋体" w:hAnsi="宋体"/>
                <w:szCs w:val="21"/>
              </w:rPr>
            </w:pPr>
            <w:r>
              <w:rPr>
                <w:rFonts w:hint="eastAsia" w:ascii="宋体" w:hAnsi="宋体"/>
                <w:szCs w:val="21"/>
              </w:rPr>
              <w:t>分包班组提供</w:t>
            </w:r>
          </w:p>
        </w:tc>
        <w:tc>
          <w:tcPr>
            <w:tcW w:w="1620" w:type="dxa"/>
            <w:vAlign w:val="center"/>
          </w:tcPr>
          <w:p>
            <w:pPr>
              <w:spacing w:line="360" w:lineRule="auto"/>
              <w:jc w:val="center"/>
              <w:rPr>
                <w:rFonts w:hint="eastAsia" w:ascii="宋体" w:hAnsi="宋体"/>
                <w:szCs w:val="21"/>
              </w:rPr>
            </w:pPr>
            <w:r>
              <w:rPr>
                <w:rFonts w:hint="eastAsia" w:ascii="宋体" w:hAnsi="宋体"/>
                <w:szCs w:val="21"/>
              </w:rPr>
              <w:t>基础——竣工</w:t>
            </w:r>
          </w:p>
        </w:tc>
        <w:tc>
          <w:tcPr>
            <w:tcW w:w="615" w:type="dxa"/>
            <w:vAlign w:val="top"/>
          </w:tcPr>
          <w:p>
            <w:pPr>
              <w:tabs>
                <w:tab w:val="left" w:pos="292"/>
              </w:tabs>
              <w:spacing w:line="360" w:lineRule="auto"/>
              <w:jc w:val="center"/>
              <w:outlineLvl w:val="0"/>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PrEx>
        <w:trPr>
          <w:jc w:val="center"/>
        </w:trPr>
        <w:tc>
          <w:tcPr>
            <w:tcW w:w="468" w:type="dxa"/>
            <w:vAlign w:val="center"/>
          </w:tcPr>
          <w:p>
            <w:pPr>
              <w:spacing w:line="360" w:lineRule="auto"/>
              <w:jc w:val="center"/>
              <w:rPr>
                <w:rFonts w:hint="eastAsia" w:ascii="宋体" w:hAnsi="宋体"/>
                <w:szCs w:val="21"/>
              </w:rPr>
            </w:pPr>
            <w:r>
              <w:rPr>
                <w:rFonts w:hint="eastAsia" w:ascii="宋体" w:hAnsi="宋体"/>
                <w:szCs w:val="21"/>
              </w:rPr>
              <w:t>3</w:t>
            </w:r>
          </w:p>
        </w:tc>
        <w:tc>
          <w:tcPr>
            <w:tcW w:w="1620" w:type="dxa"/>
            <w:vAlign w:val="center"/>
          </w:tcPr>
          <w:p>
            <w:pPr>
              <w:spacing w:line="360" w:lineRule="auto"/>
              <w:jc w:val="center"/>
              <w:rPr>
                <w:rFonts w:hint="eastAsia" w:ascii="宋体" w:hAnsi="宋体"/>
                <w:szCs w:val="21"/>
              </w:rPr>
            </w:pPr>
            <w:r>
              <w:rPr>
                <w:rFonts w:hint="eastAsia" w:ascii="宋体" w:hAnsi="宋体"/>
                <w:szCs w:val="21"/>
              </w:rPr>
              <w:t>污水泵</w:t>
            </w:r>
          </w:p>
        </w:tc>
        <w:tc>
          <w:tcPr>
            <w:tcW w:w="1260" w:type="dxa"/>
            <w:vAlign w:val="center"/>
          </w:tcPr>
          <w:p>
            <w:pPr>
              <w:spacing w:line="360" w:lineRule="auto"/>
              <w:jc w:val="center"/>
              <w:rPr>
                <w:rFonts w:hint="eastAsia" w:ascii="宋体" w:hAnsi="宋体"/>
                <w:szCs w:val="21"/>
              </w:rPr>
            </w:pPr>
          </w:p>
        </w:tc>
        <w:tc>
          <w:tcPr>
            <w:tcW w:w="360" w:type="dxa"/>
            <w:vAlign w:val="center"/>
          </w:tcPr>
          <w:p>
            <w:pPr>
              <w:spacing w:line="360" w:lineRule="auto"/>
              <w:jc w:val="center"/>
              <w:rPr>
                <w:rFonts w:hint="eastAsia" w:ascii="宋体" w:hAnsi="宋体"/>
                <w:szCs w:val="21"/>
              </w:rPr>
            </w:pPr>
            <w:r>
              <w:rPr>
                <w:rFonts w:hint="eastAsia" w:ascii="宋体" w:hAnsi="宋体"/>
                <w:szCs w:val="21"/>
              </w:rPr>
              <w:t>2</w:t>
            </w:r>
          </w:p>
        </w:tc>
        <w:tc>
          <w:tcPr>
            <w:tcW w:w="3060" w:type="dxa"/>
            <w:vAlign w:val="center"/>
          </w:tcPr>
          <w:p>
            <w:pPr>
              <w:spacing w:line="360" w:lineRule="auto"/>
              <w:jc w:val="center"/>
              <w:rPr>
                <w:rFonts w:hint="eastAsia" w:ascii="宋体" w:hAnsi="宋体"/>
                <w:szCs w:val="21"/>
              </w:rPr>
            </w:pPr>
            <w:r>
              <w:rPr>
                <w:rFonts w:hint="eastAsia" w:ascii="宋体" w:hAnsi="宋体"/>
                <w:szCs w:val="21"/>
              </w:rPr>
              <w:t>项目部自购</w:t>
            </w:r>
          </w:p>
        </w:tc>
        <w:tc>
          <w:tcPr>
            <w:tcW w:w="1620" w:type="dxa"/>
            <w:vAlign w:val="center"/>
          </w:tcPr>
          <w:p>
            <w:pPr>
              <w:spacing w:line="360" w:lineRule="auto"/>
              <w:jc w:val="center"/>
              <w:rPr>
                <w:rFonts w:hint="eastAsia" w:ascii="宋体" w:hAnsi="宋体"/>
                <w:szCs w:val="21"/>
              </w:rPr>
            </w:pPr>
            <w:r>
              <w:rPr>
                <w:rFonts w:hint="eastAsia" w:ascii="宋体" w:hAnsi="宋体"/>
                <w:szCs w:val="21"/>
              </w:rPr>
              <w:t>基础——竣工</w:t>
            </w:r>
          </w:p>
        </w:tc>
        <w:tc>
          <w:tcPr>
            <w:tcW w:w="615" w:type="dxa"/>
            <w:vAlign w:val="top"/>
          </w:tcPr>
          <w:p>
            <w:pPr>
              <w:tabs>
                <w:tab w:val="left" w:pos="292"/>
              </w:tabs>
              <w:spacing w:line="360" w:lineRule="auto"/>
              <w:jc w:val="center"/>
              <w:outlineLvl w:val="0"/>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468" w:type="dxa"/>
            <w:vAlign w:val="center"/>
          </w:tcPr>
          <w:p>
            <w:pPr>
              <w:spacing w:line="360" w:lineRule="auto"/>
              <w:jc w:val="center"/>
              <w:rPr>
                <w:rFonts w:hint="eastAsia" w:ascii="宋体" w:hAnsi="宋体"/>
                <w:szCs w:val="21"/>
              </w:rPr>
            </w:pPr>
            <w:r>
              <w:rPr>
                <w:rFonts w:hint="eastAsia" w:ascii="宋体" w:hAnsi="宋体"/>
                <w:szCs w:val="21"/>
              </w:rPr>
              <w:t>4</w:t>
            </w:r>
          </w:p>
        </w:tc>
        <w:tc>
          <w:tcPr>
            <w:tcW w:w="1620" w:type="dxa"/>
            <w:vAlign w:val="center"/>
          </w:tcPr>
          <w:p>
            <w:pPr>
              <w:spacing w:line="360" w:lineRule="auto"/>
              <w:jc w:val="center"/>
              <w:rPr>
                <w:rFonts w:hint="eastAsia" w:ascii="宋体" w:hAnsi="宋体"/>
                <w:szCs w:val="21"/>
              </w:rPr>
            </w:pPr>
            <w:r>
              <w:rPr>
                <w:rFonts w:hint="eastAsia" w:ascii="宋体" w:hAnsi="宋体"/>
                <w:szCs w:val="21"/>
              </w:rPr>
              <w:t>钢筋切断机</w:t>
            </w:r>
          </w:p>
        </w:tc>
        <w:tc>
          <w:tcPr>
            <w:tcW w:w="1260" w:type="dxa"/>
            <w:vAlign w:val="center"/>
          </w:tcPr>
          <w:p>
            <w:pPr>
              <w:spacing w:line="360" w:lineRule="auto"/>
              <w:jc w:val="center"/>
              <w:rPr>
                <w:rFonts w:hint="eastAsia" w:ascii="宋体" w:hAnsi="宋体"/>
                <w:szCs w:val="21"/>
              </w:rPr>
            </w:pPr>
          </w:p>
        </w:tc>
        <w:tc>
          <w:tcPr>
            <w:tcW w:w="360" w:type="dxa"/>
            <w:vAlign w:val="center"/>
          </w:tcPr>
          <w:p>
            <w:pPr>
              <w:spacing w:line="360" w:lineRule="auto"/>
              <w:jc w:val="center"/>
              <w:rPr>
                <w:rFonts w:hint="eastAsia" w:ascii="宋体" w:hAnsi="宋体"/>
                <w:szCs w:val="21"/>
              </w:rPr>
            </w:pPr>
            <w:r>
              <w:rPr>
                <w:rFonts w:hint="eastAsia" w:ascii="宋体" w:hAnsi="宋体"/>
                <w:szCs w:val="21"/>
              </w:rPr>
              <w:t>1</w:t>
            </w:r>
          </w:p>
        </w:tc>
        <w:tc>
          <w:tcPr>
            <w:tcW w:w="3060" w:type="dxa"/>
            <w:vAlign w:val="center"/>
          </w:tcPr>
          <w:p>
            <w:pPr>
              <w:spacing w:line="360" w:lineRule="auto"/>
              <w:jc w:val="center"/>
              <w:rPr>
                <w:rFonts w:hint="eastAsia" w:ascii="宋体" w:hAnsi="宋体"/>
                <w:szCs w:val="21"/>
              </w:rPr>
            </w:pPr>
            <w:r>
              <w:rPr>
                <w:rFonts w:hint="eastAsia" w:ascii="宋体" w:hAnsi="宋体"/>
                <w:szCs w:val="21"/>
              </w:rPr>
              <w:t>分包班组提供</w:t>
            </w:r>
          </w:p>
        </w:tc>
        <w:tc>
          <w:tcPr>
            <w:tcW w:w="1620" w:type="dxa"/>
            <w:vAlign w:val="center"/>
          </w:tcPr>
          <w:p>
            <w:pPr>
              <w:spacing w:line="360" w:lineRule="auto"/>
              <w:jc w:val="center"/>
              <w:rPr>
                <w:rFonts w:hint="eastAsia" w:ascii="宋体" w:hAnsi="宋体"/>
                <w:szCs w:val="21"/>
              </w:rPr>
            </w:pPr>
            <w:r>
              <w:rPr>
                <w:rFonts w:hint="eastAsia" w:ascii="宋体" w:hAnsi="宋体"/>
                <w:szCs w:val="21"/>
              </w:rPr>
              <w:t>基础——主体</w:t>
            </w:r>
          </w:p>
        </w:tc>
        <w:tc>
          <w:tcPr>
            <w:tcW w:w="615" w:type="dxa"/>
            <w:vAlign w:val="top"/>
          </w:tcPr>
          <w:p>
            <w:pPr>
              <w:tabs>
                <w:tab w:val="left" w:pos="292"/>
              </w:tabs>
              <w:spacing w:line="360" w:lineRule="auto"/>
              <w:jc w:val="center"/>
              <w:outlineLvl w:val="0"/>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468" w:type="dxa"/>
            <w:vAlign w:val="center"/>
          </w:tcPr>
          <w:p>
            <w:pPr>
              <w:spacing w:line="360" w:lineRule="auto"/>
              <w:jc w:val="center"/>
              <w:rPr>
                <w:rFonts w:hint="eastAsia" w:ascii="宋体" w:hAnsi="宋体"/>
                <w:szCs w:val="21"/>
              </w:rPr>
            </w:pPr>
            <w:r>
              <w:rPr>
                <w:rFonts w:hint="eastAsia" w:ascii="宋体" w:hAnsi="宋体"/>
                <w:szCs w:val="21"/>
              </w:rPr>
              <w:t>5</w:t>
            </w:r>
          </w:p>
        </w:tc>
        <w:tc>
          <w:tcPr>
            <w:tcW w:w="1620" w:type="dxa"/>
            <w:vAlign w:val="center"/>
          </w:tcPr>
          <w:p>
            <w:pPr>
              <w:spacing w:line="360" w:lineRule="auto"/>
              <w:jc w:val="center"/>
              <w:rPr>
                <w:rFonts w:hint="eastAsia" w:ascii="宋体" w:hAnsi="宋体"/>
                <w:szCs w:val="21"/>
              </w:rPr>
            </w:pPr>
            <w:r>
              <w:rPr>
                <w:rFonts w:hint="eastAsia" w:ascii="宋体" w:hAnsi="宋体"/>
                <w:szCs w:val="21"/>
              </w:rPr>
              <w:t>钢筋弯曲机</w:t>
            </w:r>
          </w:p>
        </w:tc>
        <w:tc>
          <w:tcPr>
            <w:tcW w:w="1260" w:type="dxa"/>
            <w:vAlign w:val="center"/>
          </w:tcPr>
          <w:p>
            <w:pPr>
              <w:spacing w:line="360" w:lineRule="auto"/>
              <w:jc w:val="center"/>
              <w:rPr>
                <w:rFonts w:hint="eastAsia" w:ascii="宋体" w:hAnsi="宋体"/>
                <w:szCs w:val="21"/>
              </w:rPr>
            </w:pPr>
          </w:p>
        </w:tc>
        <w:tc>
          <w:tcPr>
            <w:tcW w:w="360" w:type="dxa"/>
            <w:vAlign w:val="center"/>
          </w:tcPr>
          <w:p>
            <w:pPr>
              <w:spacing w:line="360" w:lineRule="auto"/>
              <w:jc w:val="center"/>
              <w:rPr>
                <w:rFonts w:hint="eastAsia" w:ascii="宋体" w:hAnsi="宋体"/>
                <w:szCs w:val="21"/>
              </w:rPr>
            </w:pPr>
            <w:r>
              <w:rPr>
                <w:rFonts w:hint="eastAsia" w:ascii="宋体" w:hAnsi="宋体"/>
                <w:szCs w:val="21"/>
              </w:rPr>
              <w:t>1</w:t>
            </w:r>
          </w:p>
        </w:tc>
        <w:tc>
          <w:tcPr>
            <w:tcW w:w="3060" w:type="dxa"/>
            <w:vAlign w:val="center"/>
          </w:tcPr>
          <w:p>
            <w:pPr>
              <w:spacing w:line="360" w:lineRule="auto"/>
              <w:jc w:val="center"/>
              <w:rPr>
                <w:rFonts w:hint="eastAsia" w:ascii="宋体" w:hAnsi="宋体"/>
                <w:szCs w:val="21"/>
              </w:rPr>
            </w:pPr>
            <w:r>
              <w:rPr>
                <w:rFonts w:hint="eastAsia" w:ascii="宋体" w:hAnsi="宋体"/>
                <w:szCs w:val="21"/>
              </w:rPr>
              <w:t>分包班组提供</w:t>
            </w:r>
          </w:p>
        </w:tc>
        <w:tc>
          <w:tcPr>
            <w:tcW w:w="1620" w:type="dxa"/>
            <w:vAlign w:val="center"/>
          </w:tcPr>
          <w:p>
            <w:pPr>
              <w:spacing w:line="360" w:lineRule="auto"/>
              <w:jc w:val="center"/>
              <w:rPr>
                <w:rFonts w:hint="eastAsia" w:ascii="宋体" w:hAnsi="宋体"/>
                <w:szCs w:val="21"/>
              </w:rPr>
            </w:pPr>
            <w:r>
              <w:rPr>
                <w:rFonts w:hint="eastAsia" w:ascii="宋体" w:hAnsi="宋体"/>
                <w:szCs w:val="21"/>
              </w:rPr>
              <w:t>基础——主体</w:t>
            </w:r>
          </w:p>
        </w:tc>
        <w:tc>
          <w:tcPr>
            <w:tcW w:w="615" w:type="dxa"/>
            <w:vAlign w:val="top"/>
          </w:tcPr>
          <w:p>
            <w:pPr>
              <w:tabs>
                <w:tab w:val="left" w:pos="292"/>
              </w:tabs>
              <w:spacing w:line="360" w:lineRule="auto"/>
              <w:jc w:val="center"/>
              <w:outlineLvl w:val="0"/>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468" w:type="dxa"/>
            <w:vAlign w:val="center"/>
          </w:tcPr>
          <w:p>
            <w:pPr>
              <w:spacing w:line="360" w:lineRule="auto"/>
              <w:jc w:val="center"/>
              <w:rPr>
                <w:rFonts w:hint="eastAsia" w:ascii="宋体" w:hAnsi="宋体"/>
                <w:szCs w:val="21"/>
              </w:rPr>
            </w:pPr>
            <w:r>
              <w:rPr>
                <w:rFonts w:hint="eastAsia" w:ascii="宋体" w:hAnsi="宋体"/>
                <w:szCs w:val="21"/>
              </w:rPr>
              <w:t>6</w:t>
            </w:r>
          </w:p>
        </w:tc>
        <w:tc>
          <w:tcPr>
            <w:tcW w:w="1620" w:type="dxa"/>
            <w:vAlign w:val="center"/>
          </w:tcPr>
          <w:p>
            <w:pPr>
              <w:spacing w:line="360" w:lineRule="auto"/>
              <w:jc w:val="center"/>
              <w:rPr>
                <w:rFonts w:hint="eastAsia" w:ascii="宋体" w:hAnsi="宋体"/>
                <w:szCs w:val="21"/>
              </w:rPr>
            </w:pPr>
            <w:r>
              <w:rPr>
                <w:rFonts w:hint="eastAsia" w:ascii="宋体" w:hAnsi="宋体"/>
                <w:szCs w:val="21"/>
              </w:rPr>
              <w:t>钢筋拉直机</w:t>
            </w:r>
          </w:p>
        </w:tc>
        <w:tc>
          <w:tcPr>
            <w:tcW w:w="1260" w:type="dxa"/>
            <w:vAlign w:val="center"/>
          </w:tcPr>
          <w:p>
            <w:pPr>
              <w:spacing w:line="360" w:lineRule="auto"/>
              <w:jc w:val="center"/>
              <w:rPr>
                <w:rFonts w:hint="eastAsia" w:ascii="宋体" w:hAnsi="宋体"/>
                <w:szCs w:val="21"/>
              </w:rPr>
            </w:pPr>
          </w:p>
        </w:tc>
        <w:tc>
          <w:tcPr>
            <w:tcW w:w="360" w:type="dxa"/>
            <w:vAlign w:val="center"/>
          </w:tcPr>
          <w:p>
            <w:pPr>
              <w:spacing w:line="360" w:lineRule="auto"/>
              <w:jc w:val="center"/>
              <w:rPr>
                <w:rFonts w:hint="eastAsia" w:ascii="宋体" w:hAnsi="宋体"/>
                <w:szCs w:val="21"/>
              </w:rPr>
            </w:pPr>
            <w:r>
              <w:rPr>
                <w:rFonts w:hint="eastAsia" w:ascii="宋体" w:hAnsi="宋体"/>
                <w:szCs w:val="21"/>
              </w:rPr>
              <w:t>1</w:t>
            </w:r>
          </w:p>
        </w:tc>
        <w:tc>
          <w:tcPr>
            <w:tcW w:w="3060" w:type="dxa"/>
            <w:vAlign w:val="center"/>
          </w:tcPr>
          <w:p>
            <w:pPr>
              <w:spacing w:line="360" w:lineRule="auto"/>
              <w:jc w:val="center"/>
              <w:rPr>
                <w:rFonts w:hint="eastAsia" w:ascii="宋体" w:hAnsi="宋体"/>
                <w:szCs w:val="21"/>
              </w:rPr>
            </w:pPr>
            <w:r>
              <w:rPr>
                <w:rFonts w:hint="eastAsia" w:ascii="宋体" w:hAnsi="宋体"/>
                <w:szCs w:val="21"/>
              </w:rPr>
              <w:t>分包班组提供</w:t>
            </w:r>
          </w:p>
        </w:tc>
        <w:tc>
          <w:tcPr>
            <w:tcW w:w="1620" w:type="dxa"/>
            <w:vAlign w:val="center"/>
          </w:tcPr>
          <w:p>
            <w:pPr>
              <w:spacing w:line="360" w:lineRule="auto"/>
              <w:jc w:val="center"/>
              <w:rPr>
                <w:rFonts w:hint="eastAsia" w:ascii="宋体" w:hAnsi="宋体"/>
                <w:szCs w:val="21"/>
              </w:rPr>
            </w:pPr>
            <w:r>
              <w:rPr>
                <w:rFonts w:hint="eastAsia" w:ascii="宋体" w:hAnsi="宋体"/>
                <w:szCs w:val="21"/>
              </w:rPr>
              <w:t>基础——主体</w:t>
            </w:r>
          </w:p>
        </w:tc>
        <w:tc>
          <w:tcPr>
            <w:tcW w:w="615" w:type="dxa"/>
            <w:vAlign w:val="top"/>
          </w:tcPr>
          <w:p>
            <w:pPr>
              <w:tabs>
                <w:tab w:val="left" w:pos="292"/>
              </w:tabs>
              <w:spacing w:line="360" w:lineRule="auto"/>
              <w:jc w:val="center"/>
              <w:outlineLvl w:val="0"/>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PrEx>
        <w:trPr>
          <w:jc w:val="center"/>
        </w:trPr>
        <w:tc>
          <w:tcPr>
            <w:tcW w:w="468" w:type="dxa"/>
            <w:vAlign w:val="center"/>
          </w:tcPr>
          <w:p>
            <w:pPr>
              <w:spacing w:line="360" w:lineRule="auto"/>
              <w:jc w:val="center"/>
              <w:rPr>
                <w:rFonts w:hint="eastAsia" w:ascii="宋体" w:hAnsi="宋体"/>
                <w:szCs w:val="21"/>
              </w:rPr>
            </w:pPr>
            <w:r>
              <w:rPr>
                <w:rFonts w:hint="eastAsia" w:ascii="宋体" w:hAnsi="宋体"/>
                <w:szCs w:val="21"/>
              </w:rPr>
              <w:t>7</w:t>
            </w:r>
          </w:p>
        </w:tc>
        <w:tc>
          <w:tcPr>
            <w:tcW w:w="1620" w:type="dxa"/>
            <w:vAlign w:val="center"/>
          </w:tcPr>
          <w:p>
            <w:pPr>
              <w:spacing w:line="360" w:lineRule="auto"/>
              <w:jc w:val="center"/>
              <w:rPr>
                <w:rFonts w:hint="eastAsia" w:ascii="宋体" w:hAnsi="宋体"/>
                <w:szCs w:val="21"/>
              </w:rPr>
            </w:pPr>
            <w:r>
              <w:rPr>
                <w:rFonts w:hint="eastAsia" w:ascii="宋体" w:hAnsi="宋体"/>
                <w:szCs w:val="21"/>
              </w:rPr>
              <w:t>木工圆盘锯</w:t>
            </w:r>
          </w:p>
        </w:tc>
        <w:tc>
          <w:tcPr>
            <w:tcW w:w="1260" w:type="dxa"/>
            <w:vAlign w:val="center"/>
          </w:tcPr>
          <w:p>
            <w:pPr>
              <w:spacing w:line="360" w:lineRule="auto"/>
              <w:jc w:val="center"/>
              <w:rPr>
                <w:rFonts w:hint="eastAsia" w:ascii="宋体" w:hAnsi="宋体"/>
                <w:szCs w:val="21"/>
              </w:rPr>
            </w:pPr>
          </w:p>
        </w:tc>
        <w:tc>
          <w:tcPr>
            <w:tcW w:w="360" w:type="dxa"/>
            <w:vAlign w:val="center"/>
          </w:tcPr>
          <w:p>
            <w:pPr>
              <w:spacing w:line="360" w:lineRule="auto"/>
              <w:jc w:val="center"/>
              <w:rPr>
                <w:rFonts w:hint="eastAsia" w:ascii="宋体" w:hAnsi="宋体"/>
                <w:szCs w:val="21"/>
              </w:rPr>
            </w:pPr>
            <w:r>
              <w:rPr>
                <w:rFonts w:hint="eastAsia" w:ascii="宋体" w:hAnsi="宋体"/>
                <w:szCs w:val="21"/>
              </w:rPr>
              <w:t>2</w:t>
            </w:r>
          </w:p>
        </w:tc>
        <w:tc>
          <w:tcPr>
            <w:tcW w:w="3060" w:type="dxa"/>
            <w:vAlign w:val="center"/>
          </w:tcPr>
          <w:p>
            <w:pPr>
              <w:spacing w:line="360" w:lineRule="auto"/>
              <w:jc w:val="center"/>
              <w:rPr>
                <w:rFonts w:hint="eastAsia" w:ascii="宋体" w:hAnsi="宋体"/>
                <w:szCs w:val="21"/>
              </w:rPr>
            </w:pPr>
            <w:r>
              <w:rPr>
                <w:rFonts w:hint="eastAsia" w:ascii="宋体" w:hAnsi="宋体"/>
                <w:szCs w:val="21"/>
              </w:rPr>
              <w:t>分包班组提供</w:t>
            </w:r>
          </w:p>
        </w:tc>
        <w:tc>
          <w:tcPr>
            <w:tcW w:w="1620" w:type="dxa"/>
            <w:vAlign w:val="center"/>
          </w:tcPr>
          <w:p>
            <w:pPr>
              <w:spacing w:line="360" w:lineRule="auto"/>
              <w:jc w:val="center"/>
              <w:rPr>
                <w:rFonts w:hint="eastAsia" w:ascii="宋体" w:hAnsi="宋体"/>
                <w:szCs w:val="21"/>
              </w:rPr>
            </w:pPr>
            <w:r>
              <w:rPr>
                <w:rFonts w:hint="eastAsia" w:ascii="宋体" w:hAnsi="宋体"/>
                <w:szCs w:val="21"/>
              </w:rPr>
              <w:t>基础——主体</w:t>
            </w:r>
          </w:p>
        </w:tc>
        <w:tc>
          <w:tcPr>
            <w:tcW w:w="615" w:type="dxa"/>
            <w:vAlign w:val="top"/>
          </w:tcPr>
          <w:p>
            <w:pPr>
              <w:tabs>
                <w:tab w:val="left" w:pos="292"/>
              </w:tabs>
              <w:spacing w:line="360" w:lineRule="auto"/>
              <w:jc w:val="center"/>
              <w:outlineLvl w:val="0"/>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468" w:type="dxa"/>
            <w:vAlign w:val="center"/>
          </w:tcPr>
          <w:p>
            <w:pPr>
              <w:spacing w:line="360" w:lineRule="auto"/>
              <w:jc w:val="center"/>
              <w:rPr>
                <w:rFonts w:hint="eastAsia" w:ascii="宋体" w:hAnsi="宋体"/>
                <w:szCs w:val="21"/>
              </w:rPr>
            </w:pPr>
            <w:r>
              <w:rPr>
                <w:rFonts w:hint="eastAsia" w:ascii="宋体" w:hAnsi="宋体"/>
                <w:szCs w:val="21"/>
              </w:rPr>
              <w:t>8</w:t>
            </w:r>
          </w:p>
        </w:tc>
        <w:tc>
          <w:tcPr>
            <w:tcW w:w="1620" w:type="dxa"/>
            <w:vAlign w:val="center"/>
          </w:tcPr>
          <w:p>
            <w:pPr>
              <w:spacing w:line="360" w:lineRule="auto"/>
              <w:jc w:val="center"/>
              <w:rPr>
                <w:rFonts w:hint="eastAsia" w:ascii="宋体" w:hAnsi="宋体"/>
                <w:szCs w:val="21"/>
              </w:rPr>
            </w:pPr>
            <w:r>
              <w:rPr>
                <w:rFonts w:hint="eastAsia" w:ascii="宋体" w:hAnsi="宋体"/>
                <w:szCs w:val="21"/>
              </w:rPr>
              <w:t>插入式振动器</w:t>
            </w:r>
          </w:p>
        </w:tc>
        <w:tc>
          <w:tcPr>
            <w:tcW w:w="1260" w:type="dxa"/>
            <w:vAlign w:val="center"/>
          </w:tcPr>
          <w:p>
            <w:pPr>
              <w:spacing w:line="360" w:lineRule="auto"/>
              <w:jc w:val="center"/>
              <w:rPr>
                <w:rFonts w:hint="eastAsia" w:ascii="宋体" w:hAnsi="宋体"/>
                <w:szCs w:val="21"/>
              </w:rPr>
            </w:pPr>
          </w:p>
        </w:tc>
        <w:tc>
          <w:tcPr>
            <w:tcW w:w="360" w:type="dxa"/>
            <w:vAlign w:val="center"/>
          </w:tcPr>
          <w:p>
            <w:pPr>
              <w:spacing w:line="360" w:lineRule="auto"/>
              <w:jc w:val="center"/>
              <w:rPr>
                <w:rFonts w:hint="eastAsia" w:ascii="宋体" w:hAnsi="宋体"/>
                <w:szCs w:val="21"/>
              </w:rPr>
            </w:pPr>
            <w:r>
              <w:rPr>
                <w:rFonts w:hint="eastAsia" w:ascii="宋体" w:hAnsi="宋体"/>
                <w:szCs w:val="21"/>
              </w:rPr>
              <w:t>2</w:t>
            </w:r>
          </w:p>
        </w:tc>
        <w:tc>
          <w:tcPr>
            <w:tcW w:w="3060" w:type="dxa"/>
            <w:vAlign w:val="center"/>
          </w:tcPr>
          <w:p>
            <w:pPr>
              <w:spacing w:line="360" w:lineRule="auto"/>
              <w:jc w:val="center"/>
              <w:rPr>
                <w:rFonts w:hint="eastAsia" w:ascii="宋体" w:hAnsi="宋体"/>
                <w:szCs w:val="21"/>
              </w:rPr>
            </w:pPr>
            <w:r>
              <w:rPr>
                <w:rFonts w:hint="eastAsia" w:ascii="宋体" w:hAnsi="宋体"/>
                <w:szCs w:val="21"/>
              </w:rPr>
              <w:t>分包班组提供</w:t>
            </w:r>
          </w:p>
        </w:tc>
        <w:tc>
          <w:tcPr>
            <w:tcW w:w="1620" w:type="dxa"/>
            <w:vAlign w:val="center"/>
          </w:tcPr>
          <w:p>
            <w:pPr>
              <w:spacing w:line="360" w:lineRule="auto"/>
              <w:jc w:val="center"/>
              <w:rPr>
                <w:rFonts w:hint="eastAsia" w:ascii="宋体" w:hAnsi="宋体"/>
                <w:szCs w:val="21"/>
              </w:rPr>
            </w:pPr>
            <w:r>
              <w:rPr>
                <w:rFonts w:hint="eastAsia" w:ascii="宋体" w:hAnsi="宋体"/>
                <w:szCs w:val="21"/>
              </w:rPr>
              <w:t>基础——主体</w:t>
            </w:r>
          </w:p>
        </w:tc>
        <w:tc>
          <w:tcPr>
            <w:tcW w:w="615" w:type="dxa"/>
            <w:vAlign w:val="top"/>
          </w:tcPr>
          <w:p>
            <w:pPr>
              <w:tabs>
                <w:tab w:val="left" w:pos="292"/>
              </w:tabs>
              <w:spacing w:line="360" w:lineRule="auto"/>
              <w:jc w:val="center"/>
              <w:outlineLvl w:val="0"/>
              <w:rPr>
                <w:rFonts w:hint="eastAsia" w:ascii="宋体" w:hAnsi="宋体"/>
                <w:szCs w:val="21"/>
              </w:rPr>
            </w:pPr>
          </w:p>
        </w:tc>
      </w:tr>
    </w:tbl>
    <w:p>
      <w:pPr>
        <w:adjustRightInd w:val="0"/>
        <w:spacing w:line="360" w:lineRule="auto"/>
        <w:outlineLvl w:val="1"/>
        <w:rPr>
          <w:rFonts w:hint="eastAsia" w:ascii="宋体" w:hAnsi="宋体"/>
          <w:b/>
          <w:sz w:val="28"/>
          <w:szCs w:val="28"/>
        </w:rPr>
      </w:pPr>
      <w:bookmarkStart w:id="59" w:name="_Toc30600"/>
      <w:bookmarkStart w:id="60" w:name="_Toc318280527"/>
      <w:r>
        <w:rPr>
          <w:rFonts w:hint="eastAsia" w:ascii="宋体" w:hAnsi="宋体" w:cs="Courier New"/>
          <w:b/>
          <w:sz w:val="28"/>
          <w:szCs w:val="28"/>
        </w:rPr>
        <w:t>5.6</w:t>
      </w:r>
      <w:r>
        <w:rPr>
          <w:rFonts w:hint="eastAsia" w:ascii="宋体" w:hAnsi="宋体"/>
          <w:b/>
          <w:sz w:val="28"/>
          <w:szCs w:val="28"/>
        </w:rPr>
        <w:t>主要计量、检测、试验设备计划</w:t>
      </w:r>
      <w:bookmarkEnd w:id="59"/>
    </w:p>
    <w:bookmarkEnd w:id="60"/>
    <w:p>
      <w:pPr>
        <w:spacing w:line="360" w:lineRule="auto"/>
        <w:jc w:val="center"/>
        <w:rPr>
          <w:rFonts w:hint="eastAsia" w:ascii="宋体" w:hAnsi="宋体"/>
        </w:rPr>
      </w:pPr>
      <w:r>
        <w:rPr>
          <w:rFonts w:hint="eastAsia" w:ascii="宋体" w:hAnsi="宋体"/>
        </w:rPr>
        <w:t>主要计量、检测、试验设备计划表</w:t>
      </w:r>
    </w:p>
    <w:tbl>
      <w:tblPr>
        <w:tblStyle w:val="13"/>
        <w:tblW w:w="8747" w:type="dxa"/>
        <w:tblInd w:w="181"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935"/>
        <w:gridCol w:w="2142"/>
        <w:gridCol w:w="2520"/>
        <w:gridCol w:w="1021"/>
        <w:gridCol w:w="212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935" w:type="dxa"/>
            <w:tcBorders>
              <w:top w:val="single" w:color="auto" w:sz="12" w:space="0"/>
              <w:left w:val="single" w:color="auto" w:sz="12" w:space="0"/>
            </w:tcBorders>
            <w:vAlign w:val="center"/>
          </w:tcPr>
          <w:p>
            <w:pPr>
              <w:spacing w:line="360" w:lineRule="auto"/>
              <w:jc w:val="center"/>
              <w:rPr>
                <w:rFonts w:hint="eastAsia" w:ascii="宋体" w:hAnsi="宋体"/>
                <w:szCs w:val="21"/>
              </w:rPr>
            </w:pPr>
            <w:r>
              <w:rPr>
                <w:rFonts w:hint="eastAsia" w:ascii="宋体" w:hAnsi="宋体"/>
                <w:szCs w:val="21"/>
              </w:rPr>
              <w:t>序号</w:t>
            </w:r>
          </w:p>
        </w:tc>
        <w:tc>
          <w:tcPr>
            <w:tcW w:w="2142" w:type="dxa"/>
            <w:tcBorders>
              <w:top w:val="single" w:color="auto" w:sz="12" w:space="0"/>
            </w:tcBorders>
            <w:vAlign w:val="center"/>
          </w:tcPr>
          <w:p>
            <w:pPr>
              <w:spacing w:line="360" w:lineRule="auto"/>
              <w:jc w:val="center"/>
              <w:rPr>
                <w:rFonts w:hint="eastAsia" w:ascii="宋体" w:hAnsi="宋体"/>
                <w:szCs w:val="21"/>
              </w:rPr>
            </w:pPr>
            <w:r>
              <w:rPr>
                <w:rFonts w:hint="eastAsia" w:ascii="宋体" w:hAnsi="宋体"/>
                <w:szCs w:val="21"/>
              </w:rPr>
              <w:t>名   称</w:t>
            </w:r>
          </w:p>
        </w:tc>
        <w:tc>
          <w:tcPr>
            <w:tcW w:w="2520" w:type="dxa"/>
            <w:tcBorders>
              <w:top w:val="single" w:color="auto" w:sz="12" w:space="0"/>
            </w:tcBorders>
            <w:vAlign w:val="center"/>
          </w:tcPr>
          <w:p>
            <w:pPr>
              <w:spacing w:line="360" w:lineRule="auto"/>
              <w:jc w:val="center"/>
              <w:rPr>
                <w:rFonts w:hint="eastAsia" w:ascii="宋体" w:hAnsi="宋体"/>
                <w:szCs w:val="21"/>
              </w:rPr>
            </w:pPr>
            <w:r>
              <w:rPr>
                <w:rFonts w:hint="eastAsia" w:ascii="宋体" w:hAnsi="宋体"/>
                <w:szCs w:val="21"/>
              </w:rPr>
              <w:t>规   格</w:t>
            </w:r>
          </w:p>
        </w:tc>
        <w:tc>
          <w:tcPr>
            <w:tcW w:w="1021" w:type="dxa"/>
            <w:tcBorders>
              <w:top w:val="single" w:color="auto" w:sz="12" w:space="0"/>
            </w:tcBorders>
            <w:vAlign w:val="center"/>
          </w:tcPr>
          <w:p>
            <w:pPr>
              <w:spacing w:line="360" w:lineRule="auto"/>
              <w:jc w:val="center"/>
              <w:rPr>
                <w:rFonts w:hint="eastAsia" w:ascii="宋体" w:hAnsi="宋体"/>
                <w:szCs w:val="21"/>
              </w:rPr>
            </w:pPr>
            <w:r>
              <w:rPr>
                <w:rFonts w:hint="eastAsia" w:ascii="宋体" w:hAnsi="宋体"/>
                <w:szCs w:val="21"/>
              </w:rPr>
              <w:t>数量</w:t>
            </w:r>
          </w:p>
        </w:tc>
        <w:tc>
          <w:tcPr>
            <w:tcW w:w="2129" w:type="dxa"/>
            <w:tcBorders>
              <w:top w:val="single" w:color="auto" w:sz="12" w:space="0"/>
              <w:right w:val="single" w:color="auto" w:sz="12" w:space="0"/>
            </w:tcBorders>
            <w:vAlign w:val="center"/>
          </w:tcPr>
          <w:p>
            <w:pPr>
              <w:spacing w:line="360" w:lineRule="auto"/>
              <w:jc w:val="center"/>
              <w:rPr>
                <w:rFonts w:hint="eastAsia" w:ascii="宋体" w:hAnsi="宋体"/>
                <w:szCs w:val="21"/>
              </w:rPr>
            </w:pPr>
            <w:r>
              <w:rPr>
                <w:rFonts w:hint="eastAsia" w:ascii="宋体" w:hAnsi="宋体"/>
                <w:szCs w:val="21"/>
              </w:rPr>
              <w:t>备   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935" w:type="dxa"/>
            <w:tcBorders>
              <w:left w:val="single" w:color="auto" w:sz="12" w:space="0"/>
            </w:tcBorders>
            <w:vAlign w:val="center"/>
          </w:tcPr>
          <w:p>
            <w:pPr>
              <w:spacing w:line="360" w:lineRule="auto"/>
              <w:jc w:val="center"/>
              <w:rPr>
                <w:rFonts w:hint="eastAsia" w:ascii="宋体" w:hAnsi="宋体"/>
                <w:szCs w:val="21"/>
              </w:rPr>
            </w:pPr>
            <w:r>
              <w:rPr>
                <w:rFonts w:hint="eastAsia" w:ascii="宋体" w:hAnsi="宋体"/>
                <w:szCs w:val="21"/>
              </w:rPr>
              <w:t>1</w:t>
            </w:r>
          </w:p>
        </w:tc>
        <w:tc>
          <w:tcPr>
            <w:tcW w:w="2142" w:type="dxa"/>
            <w:vAlign w:val="center"/>
          </w:tcPr>
          <w:p>
            <w:pPr>
              <w:spacing w:line="360" w:lineRule="auto"/>
              <w:jc w:val="center"/>
              <w:rPr>
                <w:rFonts w:hint="eastAsia" w:ascii="宋体" w:hAnsi="宋体"/>
                <w:szCs w:val="21"/>
              </w:rPr>
            </w:pPr>
            <w:r>
              <w:rPr>
                <w:rFonts w:hint="eastAsia" w:ascii="宋体" w:hAnsi="宋体"/>
                <w:szCs w:val="21"/>
              </w:rPr>
              <w:t>全站仪</w:t>
            </w:r>
          </w:p>
        </w:tc>
        <w:tc>
          <w:tcPr>
            <w:tcW w:w="2520" w:type="dxa"/>
            <w:vAlign w:val="center"/>
          </w:tcPr>
          <w:p>
            <w:pPr>
              <w:spacing w:line="360" w:lineRule="auto"/>
              <w:jc w:val="center"/>
              <w:rPr>
                <w:rFonts w:hint="eastAsia" w:ascii="宋体" w:hAnsi="宋体"/>
                <w:szCs w:val="21"/>
              </w:rPr>
            </w:pPr>
            <w:r>
              <w:rPr>
                <w:rFonts w:hint="eastAsia" w:ascii="宋体" w:hAnsi="宋体"/>
                <w:szCs w:val="21"/>
              </w:rPr>
              <w:t>南方测绘</w:t>
            </w:r>
          </w:p>
        </w:tc>
        <w:tc>
          <w:tcPr>
            <w:tcW w:w="1021" w:type="dxa"/>
            <w:vAlign w:val="center"/>
          </w:tcPr>
          <w:p>
            <w:pPr>
              <w:spacing w:line="360" w:lineRule="auto"/>
              <w:jc w:val="center"/>
              <w:rPr>
                <w:rFonts w:hint="eastAsia" w:ascii="宋体" w:hAnsi="宋体"/>
                <w:szCs w:val="21"/>
              </w:rPr>
            </w:pPr>
            <w:r>
              <w:rPr>
                <w:rFonts w:hint="eastAsia" w:ascii="宋体" w:hAnsi="宋体"/>
                <w:szCs w:val="21"/>
              </w:rPr>
              <w:t>1</w:t>
            </w:r>
          </w:p>
        </w:tc>
        <w:tc>
          <w:tcPr>
            <w:tcW w:w="2129" w:type="dxa"/>
            <w:tcBorders>
              <w:right w:val="single" w:color="auto" w:sz="12" w:space="0"/>
            </w:tcBorders>
            <w:vAlign w:val="center"/>
          </w:tcPr>
          <w:p>
            <w:pPr>
              <w:spacing w:line="360" w:lineRule="auto"/>
              <w:jc w:val="center"/>
              <w:rPr>
                <w:rFonts w:hint="eastAsia"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935" w:type="dxa"/>
            <w:tcBorders>
              <w:left w:val="single" w:color="auto" w:sz="12" w:space="0"/>
            </w:tcBorders>
            <w:vAlign w:val="center"/>
          </w:tcPr>
          <w:p>
            <w:pPr>
              <w:spacing w:line="360" w:lineRule="auto"/>
              <w:jc w:val="center"/>
              <w:rPr>
                <w:rFonts w:hint="eastAsia" w:ascii="宋体" w:hAnsi="宋体"/>
                <w:szCs w:val="21"/>
              </w:rPr>
            </w:pPr>
            <w:r>
              <w:rPr>
                <w:rFonts w:hint="eastAsia" w:ascii="宋体" w:hAnsi="宋体"/>
                <w:szCs w:val="21"/>
              </w:rPr>
              <w:t>2</w:t>
            </w:r>
          </w:p>
        </w:tc>
        <w:tc>
          <w:tcPr>
            <w:tcW w:w="2142" w:type="dxa"/>
            <w:vAlign w:val="center"/>
          </w:tcPr>
          <w:p>
            <w:pPr>
              <w:spacing w:line="360" w:lineRule="auto"/>
              <w:jc w:val="center"/>
              <w:rPr>
                <w:rFonts w:hint="eastAsia" w:ascii="宋体" w:hAnsi="宋体"/>
                <w:szCs w:val="21"/>
              </w:rPr>
            </w:pPr>
            <w:r>
              <w:rPr>
                <w:rFonts w:hint="eastAsia" w:ascii="宋体" w:hAnsi="宋体"/>
                <w:szCs w:val="21"/>
              </w:rPr>
              <w:t>水准仪</w:t>
            </w:r>
          </w:p>
        </w:tc>
        <w:tc>
          <w:tcPr>
            <w:tcW w:w="2520" w:type="dxa"/>
            <w:vAlign w:val="center"/>
          </w:tcPr>
          <w:p>
            <w:pPr>
              <w:spacing w:line="360" w:lineRule="auto"/>
              <w:jc w:val="center"/>
              <w:rPr>
                <w:rFonts w:hint="eastAsia" w:ascii="宋体" w:hAnsi="宋体"/>
                <w:szCs w:val="21"/>
              </w:rPr>
            </w:pPr>
            <w:r>
              <w:rPr>
                <w:rFonts w:hint="eastAsia" w:ascii="宋体" w:hAnsi="宋体"/>
                <w:szCs w:val="21"/>
              </w:rPr>
              <w:t xml:space="preserve">南方测绘 </w:t>
            </w:r>
          </w:p>
        </w:tc>
        <w:tc>
          <w:tcPr>
            <w:tcW w:w="1021" w:type="dxa"/>
            <w:vAlign w:val="center"/>
          </w:tcPr>
          <w:p>
            <w:pPr>
              <w:spacing w:line="360" w:lineRule="auto"/>
              <w:jc w:val="center"/>
              <w:rPr>
                <w:rFonts w:hint="eastAsia" w:ascii="宋体" w:hAnsi="宋体"/>
                <w:szCs w:val="21"/>
              </w:rPr>
            </w:pPr>
            <w:r>
              <w:rPr>
                <w:rFonts w:hint="eastAsia" w:ascii="宋体" w:hAnsi="宋体"/>
                <w:szCs w:val="21"/>
              </w:rPr>
              <w:t>2</w:t>
            </w:r>
          </w:p>
        </w:tc>
        <w:tc>
          <w:tcPr>
            <w:tcW w:w="2129" w:type="dxa"/>
            <w:tcBorders>
              <w:right w:val="single" w:color="auto" w:sz="12" w:space="0"/>
            </w:tcBorders>
            <w:vAlign w:val="center"/>
          </w:tcPr>
          <w:p>
            <w:pPr>
              <w:spacing w:line="360" w:lineRule="auto"/>
              <w:jc w:val="center"/>
              <w:rPr>
                <w:rFonts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935" w:type="dxa"/>
            <w:tcBorders>
              <w:left w:val="single" w:color="auto" w:sz="12" w:space="0"/>
            </w:tcBorders>
            <w:vAlign w:val="center"/>
          </w:tcPr>
          <w:p>
            <w:pPr>
              <w:spacing w:line="360" w:lineRule="auto"/>
              <w:jc w:val="center"/>
              <w:rPr>
                <w:rFonts w:hint="eastAsia" w:ascii="宋体" w:hAnsi="宋体"/>
                <w:szCs w:val="21"/>
              </w:rPr>
            </w:pPr>
            <w:r>
              <w:rPr>
                <w:rFonts w:hint="eastAsia" w:ascii="宋体" w:hAnsi="宋体"/>
                <w:szCs w:val="21"/>
              </w:rPr>
              <w:t>3</w:t>
            </w:r>
          </w:p>
        </w:tc>
        <w:tc>
          <w:tcPr>
            <w:tcW w:w="2142" w:type="dxa"/>
            <w:vAlign w:val="center"/>
          </w:tcPr>
          <w:p>
            <w:pPr>
              <w:spacing w:line="360" w:lineRule="auto"/>
              <w:jc w:val="center"/>
              <w:rPr>
                <w:rFonts w:hint="eastAsia" w:ascii="宋体" w:hAnsi="宋体"/>
                <w:szCs w:val="21"/>
              </w:rPr>
            </w:pPr>
            <w:r>
              <w:rPr>
                <w:rFonts w:hint="eastAsia" w:ascii="宋体" w:hAnsi="宋体"/>
                <w:szCs w:val="21"/>
              </w:rPr>
              <w:t>钢卷尺</w:t>
            </w:r>
          </w:p>
        </w:tc>
        <w:tc>
          <w:tcPr>
            <w:tcW w:w="2520" w:type="dxa"/>
            <w:vAlign w:val="center"/>
          </w:tcPr>
          <w:p>
            <w:pPr>
              <w:spacing w:line="360" w:lineRule="auto"/>
              <w:jc w:val="center"/>
              <w:rPr>
                <w:rFonts w:hint="eastAsia" w:ascii="宋体" w:hAnsi="宋体"/>
                <w:szCs w:val="21"/>
              </w:rPr>
            </w:pPr>
            <w:r>
              <w:rPr>
                <w:rFonts w:hint="eastAsia" w:ascii="宋体" w:hAnsi="宋体"/>
                <w:szCs w:val="21"/>
              </w:rPr>
              <w:t>50</w:t>
            </w:r>
            <w:r>
              <w:rPr>
                <w:rFonts w:ascii="宋体" w:hAnsi="宋体"/>
                <w:szCs w:val="21"/>
              </w:rPr>
              <w:t>m</w:t>
            </w:r>
          </w:p>
        </w:tc>
        <w:tc>
          <w:tcPr>
            <w:tcW w:w="1021" w:type="dxa"/>
            <w:vAlign w:val="center"/>
          </w:tcPr>
          <w:p>
            <w:pPr>
              <w:spacing w:line="360" w:lineRule="auto"/>
              <w:jc w:val="center"/>
              <w:rPr>
                <w:rFonts w:hint="eastAsia" w:ascii="宋体" w:hAnsi="宋体"/>
                <w:szCs w:val="21"/>
              </w:rPr>
            </w:pPr>
            <w:r>
              <w:rPr>
                <w:rFonts w:hint="eastAsia" w:ascii="宋体" w:hAnsi="宋体"/>
                <w:szCs w:val="21"/>
              </w:rPr>
              <w:t>1</w:t>
            </w:r>
          </w:p>
        </w:tc>
        <w:tc>
          <w:tcPr>
            <w:tcW w:w="2129" w:type="dxa"/>
            <w:tcBorders>
              <w:right w:val="single" w:color="auto" w:sz="12" w:space="0"/>
            </w:tcBorders>
            <w:vAlign w:val="center"/>
          </w:tcPr>
          <w:p>
            <w:pPr>
              <w:spacing w:line="360" w:lineRule="auto"/>
              <w:jc w:val="center"/>
              <w:rPr>
                <w:rFonts w:hint="eastAsia"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935" w:type="dxa"/>
            <w:tcBorders>
              <w:left w:val="single" w:color="auto" w:sz="12" w:space="0"/>
            </w:tcBorders>
            <w:vAlign w:val="center"/>
          </w:tcPr>
          <w:p>
            <w:pPr>
              <w:spacing w:line="360" w:lineRule="auto"/>
              <w:jc w:val="center"/>
              <w:rPr>
                <w:rFonts w:hint="eastAsia" w:ascii="宋体" w:hAnsi="宋体"/>
                <w:szCs w:val="21"/>
              </w:rPr>
            </w:pPr>
            <w:r>
              <w:rPr>
                <w:rFonts w:hint="eastAsia" w:ascii="宋体" w:hAnsi="宋体"/>
                <w:szCs w:val="21"/>
              </w:rPr>
              <w:t>4</w:t>
            </w:r>
          </w:p>
        </w:tc>
        <w:tc>
          <w:tcPr>
            <w:tcW w:w="2142" w:type="dxa"/>
            <w:vAlign w:val="center"/>
          </w:tcPr>
          <w:p>
            <w:pPr>
              <w:spacing w:line="360" w:lineRule="auto"/>
              <w:jc w:val="center"/>
              <w:rPr>
                <w:rFonts w:hint="eastAsia" w:ascii="宋体" w:hAnsi="宋体"/>
                <w:szCs w:val="21"/>
              </w:rPr>
            </w:pPr>
            <w:r>
              <w:rPr>
                <w:rFonts w:hint="eastAsia" w:ascii="宋体" w:hAnsi="宋体"/>
                <w:szCs w:val="21"/>
              </w:rPr>
              <w:t>钢卷尺</w:t>
            </w:r>
          </w:p>
        </w:tc>
        <w:tc>
          <w:tcPr>
            <w:tcW w:w="2520" w:type="dxa"/>
            <w:vAlign w:val="center"/>
          </w:tcPr>
          <w:p>
            <w:pPr>
              <w:spacing w:line="360" w:lineRule="auto"/>
              <w:jc w:val="center"/>
              <w:rPr>
                <w:rFonts w:hint="eastAsia" w:ascii="宋体" w:hAnsi="宋体"/>
                <w:szCs w:val="21"/>
              </w:rPr>
            </w:pPr>
            <w:r>
              <w:rPr>
                <w:rFonts w:hint="eastAsia" w:ascii="宋体" w:hAnsi="宋体"/>
                <w:szCs w:val="21"/>
              </w:rPr>
              <w:t>5</w:t>
            </w:r>
            <w:r>
              <w:rPr>
                <w:rFonts w:ascii="宋体" w:hAnsi="宋体"/>
                <w:szCs w:val="21"/>
              </w:rPr>
              <w:t>m</w:t>
            </w:r>
          </w:p>
        </w:tc>
        <w:tc>
          <w:tcPr>
            <w:tcW w:w="1021" w:type="dxa"/>
            <w:vAlign w:val="center"/>
          </w:tcPr>
          <w:p>
            <w:pPr>
              <w:spacing w:line="360" w:lineRule="auto"/>
              <w:jc w:val="center"/>
              <w:rPr>
                <w:rFonts w:hint="eastAsia" w:ascii="宋体" w:hAnsi="宋体"/>
                <w:szCs w:val="21"/>
              </w:rPr>
            </w:pPr>
            <w:r>
              <w:rPr>
                <w:rFonts w:hint="eastAsia" w:ascii="宋体" w:hAnsi="宋体"/>
                <w:szCs w:val="21"/>
              </w:rPr>
              <w:t>10</w:t>
            </w:r>
          </w:p>
        </w:tc>
        <w:tc>
          <w:tcPr>
            <w:tcW w:w="2129" w:type="dxa"/>
            <w:tcBorders>
              <w:right w:val="single" w:color="auto" w:sz="12" w:space="0"/>
            </w:tcBorders>
            <w:vAlign w:val="center"/>
          </w:tcPr>
          <w:p>
            <w:pPr>
              <w:spacing w:line="360" w:lineRule="auto"/>
              <w:jc w:val="center"/>
              <w:rPr>
                <w:rFonts w:hint="eastAsia"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PrEx>
        <w:trPr>
          <w:trHeight w:val="465" w:hRule="atLeast"/>
        </w:trPr>
        <w:tc>
          <w:tcPr>
            <w:tcW w:w="935" w:type="dxa"/>
            <w:tcBorders>
              <w:left w:val="single" w:color="auto" w:sz="12" w:space="0"/>
            </w:tcBorders>
            <w:vAlign w:val="center"/>
          </w:tcPr>
          <w:p>
            <w:pPr>
              <w:spacing w:line="360" w:lineRule="auto"/>
              <w:jc w:val="center"/>
              <w:rPr>
                <w:rFonts w:hint="eastAsia" w:ascii="宋体" w:hAnsi="宋体"/>
                <w:szCs w:val="21"/>
              </w:rPr>
            </w:pPr>
            <w:r>
              <w:rPr>
                <w:rFonts w:hint="eastAsia" w:ascii="宋体" w:hAnsi="宋体"/>
                <w:szCs w:val="21"/>
              </w:rPr>
              <w:t>5</w:t>
            </w:r>
          </w:p>
        </w:tc>
        <w:tc>
          <w:tcPr>
            <w:tcW w:w="2142" w:type="dxa"/>
            <w:vAlign w:val="center"/>
          </w:tcPr>
          <w:p>
            <w:pPr>
              <w:spacing w:line="360" w:lineRule="auto"/>
              <w:jc w:val="center"/>
              <w:rPr>
                <w:rFonts w:hint="eastAsia" w:ascii="宋体" w:hAnsi="宋体"/>
                <w:szCs w:val="21"/>
              </w:rPr>
            </w:pPr>
            <w:r>
              <w:rPr>
                <w:rFonts w:hint="eastAsia" w:ascii="宋体" w:hAnsi="宋体"/>
                <w:szCs w:val="21"/>
              </w:rPr>
              <w:t>皮尺</w:t>
            </w:r>
          </w:p>
        </w:tc>
        <w:tc>
          <w:tcPr>
            <w:tcW w:w="2520" w:type="dxa"/>
            <w:vAlign w:val="center"/>
          </w:tcPr>
          <w:p>
            <w:pPr>
              <w:spacing w:line="360" w:lineRule="auto"/>
              <w:jc w:val="center"/>
              <w:rPr>
                <w:rFonts w:hint="eastAsia" w:ascii="宋体" w:hAnsi="宋体"/>
                <w:szCs w:val="21"/>
              </w:rPr>
            </w:pPr>
            <w:r>
              <w:rPr>
                <w:rFonts w:hint="eastAsia" w:ascii="宋体" w:hAnsi="宋体"/>
                <w:szCs w:val="21"/>
              </w:rPr>
              <w:t>50</w:t>
            </w:r>
            <w:r>
              <w:rPr>
                <w:rFonts w:ascii="宋体" w:hAnsi="宋体"/>
                <w:szCs w:val="21"/>
              </w:rPr>
              <w:t>m</w:t>
            </w:r>
          </w:p>
        </w:tc>
        <w:tc>
          <w:tcPr>
            <w:tcW w:w="1021" w:type="dxa"/>
            <w:vAlign w:val="center"/>
          </w:tcPr>
          <w:p>
            <w:pPr>
              <w:spacing w:line="360" w:lineRule="auto"/>
              <w:jc w:val="center"/>
              <w:rPr>
                <w:rFonts w:hint="eastAsia" w:ascii="宋体" w:hAnsi="宋体"/>
                <w:szCs w:val="21"/>
              </w:rPr>
            </w:pPr>
            <w:r>
              <w:rPr>
                <w:rFonts w:hint="eastAsia" w:ascii="宋体" w:hAnsi="宋体"/>
                <w:szCs w:val="21"/>
              </w:rPr>
              <w:t>1</w:t>
            </w:r>
          </w:p>
        </w:tc>
        <w:tc>
          <w:tcPr>
            <w:tcW w:w="2129" w:type="dxa"/>
            <w:tcBorders>
              <w:right w:val="single" w:color="auto" w:sz="12" w:space="0"/>
            </w:tcBorders>
            <w:vAlign w:val="center"/>
          </w:tcPr>
          <w:p>
            <w:pPr>
              <w:spacing w:line="360" w:lineRule="auto"/>
              <w:jc w:val="center"/>
              <w:rPr>
                <w:rFonts w:hint="eastAsia"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935" w:type="dxa"/>
            <w:tcBorders>
              <w:left w:val="single" w:color="auto" w:sz="12" w:space="0"/>
            </w:tcBorders>
            <w:vAlign w:val="center"/>
          </w:tcPr>
          <w:p>
            <w:pPr>
              <w:spacing w:line="360" w:lineRule="auto"/>
              <w:jc w:val="center"/>
              <w:rPr>
                <w:rFonts w:hint="eastAsia" w:ascii="宋体" w:hAnsi="宋体"/>
                <w:szCs w:val="21"/>
              </w:rPr>
            </w:pPr>
            <w:r>
              <w:rPr>
                <w:rFonts w:hint="eastAsia" w:ascii="宋体" w:hAnsi="宋体"/>
                <w:szCs w:val="21"/>
              </w:rPr>
              <w:t>6</w:t>
            </w:r>
          </w:p>
        </w:tc>
        <w:tc>
          <w:tcPr>
            <w:tcW w:w="2142" w:type="dxa"/>
            <w:vAlign w:val="center"/>
          </w:tcPr>
          <w:p>
            <w:pPr>
              <w:spacing w:line="360" w:lineRule="auto"/>
              <w:jc w:val="center"/>
              <w:rPr>
                <w:rFonts w:hint="eastAsia" w:ascii="宋体" w:hAnsi="宋体"/>
                <w:szCs w:val="21"/>
              </w:rPr>
            </w:pPr>
            <w:r>
              <w:rPr>
                <w:rFonts w:hint="eastAsia" w:ascii="宋体" w:hAnsi="宋体"/>
                <w:szCs w:val="21"/>
              </w:rPr>
              <w:t>塔尺</w:t>
            </w:r>
          </w:p>
        </w:tc>
        <w:tc>
          <w:tcPr>
            <w:tcW w:w="2520" w:type="dxa"/>
            <w:vAlign w:val="center"/>
          </w:tcPr>
          <w:p>
            <w:pPr>
              <w:spacing w:line="360" w:lineRule="auto"/>
              <w:jc w:val="center"/>
              <w:rPr>
                <w:rFonts w:hint="eastAsia" w:ascii="宋体" w:hAnsi="宋体"/>
                <w:szCs w:val="21"/>
              </w:rPr>
            </w:pPr>
            <w:r>
              <w:rPr>
                <w:rFonts w:hint="eastAsia" w:ascii="宋体" w:hAnsi="宋体"/>
                <w:szCs w:val="21"/>
              </w:rPr>
              <w:t>5</w:t>
            </w:r>
            <w:r>
              <w:rPr>
                <w:rFonts w:ascii="宋体" w:hAnsi="宋体"/>
                <w:szCs w:val="21"/>
              </w:rPr>
              <w:t>m</w:t>
            </w:r>
          </w:p>
        </w:tc>
        <w:tc>
          <w:tcPr>
            <w:tcW w:w="1021" w:type="dxa"/>
            <w:vAlign w:val="center"/>
          </w:tcPr>
          <w:p>
            <w:pPr>
              <w:spacing w:line="360" w:lineRule="auto"/>
              <w:jc w:val="center"/>
              <w:rPr>
                <w:rFonts w:hint="eastAsia" w:ascii="宋体" w:hAnsi="宋体"/>
                <w:szCs w:val="21"/>
              </w:rPr>
            </w:pPr>
            <w:r>
              <w:rPr>
                <w:rFonts w:hint="eastAsia" w:ascii="宋体" w:hAnsi="宋体"/>
                <w:szCs w:val="21"/>
              </w:rPr>
              <w:t>2</w:t>
            </w:r>
          </w:p>
        </w:tc>
        <w:tc>
          <w:tcPr>
            <w:tcW w:w="2129" w:type="dxa"/>
            <w:tcBorders>
              <w:right w:val="single" w:color="auto" w:sz="12" w:space="0"/>
            </w:tcBorders>
            <w:vAlign w:val="center"/>
          </w:tcPr>
          <w:p>
            <w:pPr>
              <w:spacing w:line="360" w:lineRule="auto"/>
              <w:jc w:val="center"/>
              <w:rPr>
                <w:rFonts w:hint="eastAsia"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935" w:type="dxa"/>
            <w:tcBorders>
              <w:left w:val="single" w:color="auto" w:sz="12" w:space="0"/>
            </w:tcBorders>
            <w:vAlign w:val="center"/>
          </w:tcPr>
          <w:p>
            <w:pPr>
              <w:spacing w:line="360" w:lineRule="auto"/>
              <w:jc w:val="center"/>
              <w:rPr>
                <w:rFonts w:hint="eastAsia" w:ascii="宋体" w:hAnsi="宋体"/>
                <w:szCs w:val="21"/>
              </w:rPr>
            </w:pPr>
            <w:r>
              <w:rPr>
                <w:rFonts w:hint="eastAsia" w:ascii="宋体" w:hAnsi="宋体"/>
                <w:szCs w:val="21"/>
              </w:rPr>
              <w:t>7</w:t>
            </w:r>
          </w:p>
        </w:tc>
        <w:tc>
          <w:tcPr>
            <w:tcW w:w="2142" w:type="dxa"/>
            <w:vAlign w:val="center"/>
          </w:tcPr>
          <w:p>
            <w:pPr>
              <w:spacing w:line="360" w:lineRule="auto"/>
              <w:jc w:val="center"/>
              <w:rPr>
                <w:rFonts w:hint="eastAsia" w:ascii="宋体" w:hAnsi="宋体"/>
                <w:szCs w:val="21"/>
              </w:rPr>
            </w:pPr>
            <w:r>
              <w:rPr>
                <w:rFonts w:hint="eastAsia" w:ascii="宋体" w:hAnsi="宋体"/>
                <w:szCs w:val="21"/>
              </w:rPr>
              <w:t>专用检测尺</w:t>
            </w:r>
          </w:p>
        </w:tc>
        <w:tc>
          <w:tcPr>
            <w:tcW w:w="2520" w:type="dxa"/>
            <w:vAlign w:val="center"/>
          </w:tcPr>
          <w:p>
            <w:pPr>
              <w:spacing w:line="360" w:lineRule="auto"/>
              <w:jc w:val="center"/>
              <w:rPr>
                <w:rFonts w:hint="eastAsia" w:ascii="宋体" w:hAnsi="宋体"/>
                <w:szCs w:val="21"/>
              </w:rPr>
            </w:pPr>
          </w:p>
        </w:tc>
        <w:tc>
          <w:tcPr>
            <w:tcW w:w="1021" w:type="dxa"/>
            <w:vAlign w:val="center"/>
          </w:tcPr>
          <w:p>
            <w:pPr>
              <w:spacing w:line="360" w:lineRule="auto"/>
              <w:jc w:val="center"/>
              <w:rPr>
                <w:rFonts w:hint="eastAsia" w:ascii="宋体" w:hAnsi="宋体"/>
                <w:szCs w:val="21"/>
              </w:rPr>
            </w:pPr>
            <w:r>
              <w:rPr>
                <w:rFonts w:hint="eastAsia" w:ascii="宋体" w:hAnsi="宋体"/>
                <w:szCs w:val="21"/>
              </w:rPr>
              <w:t>1</w:t>
            </w:r>
          </w:p>
        </w:tc>
        <w:tc>
          <w:tcPr>
            <w:tcW w:w="2129" w:type="dxa"/>
            <w:tcBorders>
              <w:right w:val="single" w:color="auto" w:sz="12" w:space="0"/>
            </w:tcBorders>
            <w:vAlign w:val="center"/>
          </w:tcPr>
          <w:p>
            <w:pPr>
              <w:spacing w:line="360" w:lineRule="auto"/>
              <w:jc w:val="center"/>
              <w:rPr>
                <w:rFonts w:hint="eastAsia"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935" w:type="dxa"/>
            <w:tcBorders>
              <w:left w:val="single" w:color="auto" w:sz="12" w:space="0"/>
            </w:tcBorders>
            <w:vAlign w:val="center"/>
          </w:tcPr>
          <w:p>
            <w:pPr>
              <w:spacing w:line="360" w:lineRule="auto"/>
              <w:jc w:val="center"/>
              <w:rPr>
                <w:rFonts w:hint="eastAsia" w:ascii="宋体" w:hAnsi="宋体"/>
                <w:szCs w:val="21"/>
              </w:rPr>
            </w:pPr>
            <w:r>
              <w:rPr>
                <w:rFonts w:hint="eastAsia" w:ascii="宋体" w:hAnsi="宋体"/>
                <w:szCs w:val="21"/>
              </w:rPr>
              <w:t>8</w:t>
            </w:r>
          </w:p>
        </w:tc>
        <w:tc>
          <w:tcPr>
            <w:tcW w:w="2142" w:type="dxa"/>
            <w:vAlign w:val="center"/>
          </w:tcPr>
          <w:p>
            <w:pPr>
              <w:spacing w:line="360" w:lineRule="auto"/>
              <w:jc w:val="center"/>
              <w:rPr>
                <w:rFonts w:hint="eastAsia" w:ascii="宋体" w:hAnsi="宋体"/>
                <w:szCs w:val="21"/>
              </w:rPr>
            </w:pPr>
            <w:r>
              <w:rPr>
                <w:rFonts w:hint="eastAsia" w:ascii="宋体" w:hAnsi="宋体"/>
                <w:szCs w:val="21"/>
              </w:rPr>
              <w:t>游标卡尺</w:t>
            </w:r>
          </w:p>
        </w:tc>
        <w:tc>
          <w:tcPr>
            <w:tcW w:w="2520" w:type="dxa"/>
            <w:vAlign w:val="center"/>
          </w:tcPr>
          <w:p>
            <w:pPr>
              <w:spacing w:line="360" w:lineRule="auto"/>
              <w:jc w:val="center"/>
              <w:rPr>
                <w:rFonts w:hint="eastAsia" w:ascii="宋体" w:hAnsi="宋体"/>
                <w:szCs w:val="21"/>
              </w:rPr>
            </w:pPr>
            <w:r>
              <w:rPr>
                <w:rFonts w:hint="eastAsia" w:ascii="宋体" w:hAnsi="宋体"/>
                <w:szCs w:val="21"/>
              </w:rPr>
              <w:t>0～15</w:t>
            </w:r>
            <w:r>
              <w:rPr>
                <w:rFonts w:ascii="宋体" w:hAnsi="宋体"/>
                <w:szCs w:val="21"/>
              </w:rPr>
              <w:t>mm</w:t>
            </w:r>
          </w:p>
        </w:tc>
        <w:tc>
          <w:tcPr>
            <w:tcW w:w="1021" w:type="dxa"/>
            <w:vAlign w:val="center"/>
          </w:tcPr>
          <w:p>
            <w:pPr>
              <w:spacing w:line="360" w:lineRule="auto"/>
              <w:jc w:val="center"/>
              <w:rPr>
                <w:rFonts w:hint="eastAsia" w:ascii="宋体" w:hAnsi="宋体"/>
                <w:szCs w:val="21"/>
              </w:rPr>
            </w:pPr>
            <w:r>
              <w:rPr>
                <w:rFonts w:hint="eastAsia" w:ascii="宋体" w:hAnsi="宋体"/>
                <w:szCs w:val="21"/>
              </w:rPr>
              <w:t>1</w:t>
            </w:r>
          </w:p>
        </w:tc>
        <w:tc>
          <w:tcPr>
            <w:tcW w:w="2129" w:type="dxa"/>
            <w:tcBorders>
              <w:right w:val="single" w:color="auto" w:sz="12" w:space="0"/>
            </w:tcBorders>
            <w:vAlign w:val="center"/>
          </w:tcPr>
          <w:p>
            <w:pPr>
              <w:spacing w:line="360" w:lineRule="auto"/>
              <w:jc w:val="center"/>
              <w:rPr>
                <w:rFonts w:hint="eastAsia"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935" w:type="dxa"/>
            <w:tcBorders>
              <w:left w:val="single" w:color="auto" w:sz="12" w:space="0"/>
            </w:tcBorders>
            <w:vAlign w:val="center"/>
          </w:tcPr>
          <w:p>
            <w:pPr>
              <w:spacing w:line="360" w:lineRule="auto"/>
              <w:jc w:val="center"/>
              <w:rPr>
                <w:rFonts w:hint="eastAsia" w:ascii="宋体" w:hAnsi="宋体"/>
                <w:szCs w:val="21"/>
              </w:rPr>
            </w:pPr>
            <w:r>
              <w:rPr>
                <w:rFonts w:hint="eastAsia" w:ascii="宋体" w:hAnsi="宋体"/>
                <w:szCs w:val="21"/>
              </w:rPr>
              <w:t>9</w:t>
            </w:r>
          </w:p>
        </w:tc>
        <w:tc>
          <w:tcPr>
            <w:tcW w:w="2142" w:type="dxa"/>
            <w:vAlign w:val="center"/>
          </w:tcPr>
          <w:p>
            <w:pPr>
              <w:spacing w:line="360" w:lineRule="auto"/>
              <w:jc w:val="center"/>
              <w:rPr>
                <w:rFonts w:hint="eastAsia" w:ascii="宋体" w:hAnsi="宋体"/>
                <w:szCs w:val="21"/>
              </w:rPr>
            </w:pPr>
            <w:r>
              <w:rPr>
                <w:rFonts w:hint="eastAsia" w:ascii="宋体" w:hAnsi="宋体"/>
                <w:szCs w:val="21"/>
              </w:rPr>
              <w:t>混凝土试模</w:t>
            </w:r>
          </w:p>
        </w:tc>
        <w:tc>
          <w:tcPr>
            <w:tcW w:w="2520" w:type="dxa"/>
            <w:vAlign w:val="center"/>
          </w:tcPr>
          <w:p>
            <w:pPr>
              <w:spacing w:line="360" w:lineRule="auto"/>
              <w:jc w:val="center"/>
              <w:rPr>
                <w:rFonts w:hint="eastAsia" w:ascii="宋体" w:hAnsi="宋体"/>
                <w:szCs w:val="21"/>
              </w:rPr>
            </w:pPr>
            <w:r>
              <w:rPr>
                <w:rFonts w:hint="eastAsia" w:ascii="宋体" w:hAnsi="宋体"/>
                <w:szCs w:val="21"/>
              </w:rPr>
              <w:t>150×150×150</w:t>
            </w:r>
            <w:r>
              <w:rPr>
                <w:rFonts w:ascii="宋体" w:hAnsi="宋体"/>
                <w:szCs w:val="21"/>
              </w:rPr>
              <w:t>mm</w:t>
            </w:r>
          </w:p>
        </w:tc>
        <w:tc>
          <w:tcPr>
            <w:tcW w:w="1021" w:type="dxa"/>
            <w:vAlign w:val="center"/>
          </w:tcPr>
          <w:p>
            <w:pPr>
              <w:spacing w:line="360" w:lineRule="auto"/>
              <w:jc w:val="center"/>
              <w:rPr>
                <w:rFonts w:hint="eastAsia" w:ascii="宋体" w:hAnsi="宋体"/>
                <w:szCs w:val="21"/>
              </w:rPr>
            </w:pPr>
            <w:r>
              <w:rPr>
                <w:rFonts w:hint="eastAsia" w:ascii="宋体" w:hAnsi="宋体"/>
                <w:szCs w:val="21"/>
              </w:rPr>
              <w:t>9组</w:t>
            </w:r>
          </w:p>
        </w:tc>
        <w:tc>
          <w:tcPr>
            <w:tcW w:w="2129" w:type="dxa"/>
            <w:tcBorders>
              <w:right w:val="single" w:color="auto" w:sz="12" w:space="0"/>
            </w:tcBorders>
            <w:vAlign w:val="center"/>
          </w:tcPr>
          <w:p>
            <w:pPr>
              <w:spacing w:line="360" w:lineRule="auto"/>
              <w:jc w:val="center"/>
              <w:rPr>
                <w:rFonts w:hint="eastAsia"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935" w:type="dxa"/>
            <w:tcBorders>
              <w:left w:val="single" w:color="auto" w:sz="12" w:space="0"/>
            </w:tcBorders>
            <w:vAlign w:val="center"/>
          </w:tcPr>
          <w:p>
            <w:pPr>
              <w:spacing w:line="360" w:lineRule="auto"/>
              <w:jc w:val="center"/>
              <w:rPr>
                <w:rFonts w:hint="eastAsia" w:ascii="宋体" w:hAnsi="宋体"/>
                <w:szCs w:val="21"/>
              </w:rPr>
            </w:pPr>
            <w:r>
              <w:rPr>
                <w:rFonts w:hint="eastAsia" w:ascii="宋体" w:hAnsi="宋体"/>
                <w:szCs w:val="21"/>
              </w:rPr>
              <w:t>10</w:t>
            </w:r>
          </w:p>
        </w:tc>
        <w:tc>
          <w:tcPr>
            <w:tcW w:w="2142" w:type="dxa"/>
            <w:vAlign w:val="center"/>
          </w:tcPr>
          <w:p>
            <w:pPr>
              <w:spacing w:line="360" w:lineRule="auto"/>
              <w:jc w:val="center"/>
              <w:rPr>
                <w:rFonts w:hint="eastAsia" w:ascii="宋体" w:hAnsi="宋体"/>
                <w:szCs w:val="21"/>
              </w:rPr>
            </w:pPr>
            <w:r>
              <w:rPr>
                <w:rFonts w:hint="eastAsia" w:ascii="宋体" w:hAnsi="宋体"/>
                <w:szCs w:val="21"/>
              </w:rPr>
              <w:t>砂浆试模</w:t>
            </w:r>
          </w:p>
        </w:tc>
        <w:tc>
          <w:tcPr>
            <w:tcW w:w="2520" w:type="dxa"/>
            <w:vAlign w:val="center"/>
          </w:tcPr>
          <w:p>
            <w:pPr>
              <w:spacing w:line="360" w:lineRule="auto"/>
              <w:jc w:val="center"/>
              <w:rPr>
                <w:rFonts w:ascii="宋体" w:hAnsi="宋体"/>
                <w:szCs w:val="21"/>
              </w:rPr>
            </w:pPr>
            <w:r>
              <w:rPr>
                <w:rFonts w:hint="eastAsia" w:ascii="宋体" w:hAnsi="宋体"/>
                <w:szCs w:val="21"/>
              </w:rPr>
              <w:t>70.7×70.7×70.7</w:t>
            </w:r>
            <w:r>
              <w:rPr>
                <w:rFonts w:ascii="宋体" w:hAnsi="宋体"/>
                <w:szCs w:val="21"/>
              </w:rPr>
              <w:t>mm</w:t>
            </w:r>
          </w:p>
        </w:tc>
        <w:tc>
          <w:tcPr>
            <w:tcW w:w="1021" w:type="dxa"/>
            <w:vAlign w:val="center"/>
          </w:tcPr>
          <w:p>
            <w:pPr>
              <w:spacing w:line="360" w:lineRule="auto"/>
              <w:jc w:val="center"/>
              <w:rPr>
                <w:rFonts w:hint="eastAsia" w:ascii="宋体" w:hAnsi="宋体"/>
                <w:szCs w:val="21"/>
              </w:rPr>
            </w:pPr>
            <w:r>
              <w:rPr>
                <w:rFonts w:hint="eastAsia" w:ascii="宋体" w:hAnsi="宋体"/>
                <w:szCs w:val="21"/>
              </w:rPr>
              <w:t>3组</w:t>
            </w:r>
          </w:p>
        </w:tc>
        <w:tc>
          <w:tcPr>
            <w:tcW w:w="2129" w:type="dxa"/>
            <w:tcBorders>
              <w:right w:val="single" w:color="auto" w:sz="12" w:space="0"/>
            </w:tcBorders>
            <w:vAlign w:val="center"/>
          </w:tcPr>
          <w:p>
            <w:pPr>
              <w:spacing w:line="360" w:lineRule="auto"/>
              <w:jc w:val="center"/>
              <w:rPr>
                <w:rFonts w:hint="eastAsia"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PrEx>
        <w:trPr>
          <w:trHeight w:val="465" w:hRule="atLeast"/>
        </w:trPr>
        <w:tc>
          <w:tcPr>
            <w:tcW w:w="935" w:type="dxa"/>
            <w:tcBorders>
              <w:left w:val="single" w:color="auto" w:sz="12" w:space="0"/>
            </w:tcBorders>
            <w:vAlign w:val="center"/>
          </w:tcPr>
          <w:p>
            <w:pPr>
              <w:spacing w:line="360" w:lineRule="auto"/>
              <w:jc w:val="center"/>
              <w:rPr>
                <w:rFonts w:hint="eastAsia" w:ascii="宋体" w:hAnsi="宋体"/>
                <w:szCs w:val="21"/>
              </w:rPr>
            </w:pPr>
            <w:r>
              <w:rPr>
                <w:rFonts w:hint="eastAsia" w:ascii="宋体" w:hAnsi="宋体"/>
                <w:szCs w:val="21"/>
              </w:rPr>
              <w:t>11</w:t>
            </w:r>
          </w:p>
        </w:tc>
        <w:tc>
          <w:tcPr>
            <w:tcW w:w="2142" w:type="dxa"/>
            <w:vAlign w:val="center"/>
          </w:tcPr>
          <w:p>
            <w:pPr>
              <w:spacing w:line="360" w:lineRule="auto"/>
              <w:jc w:val="center"/>
              <w:rPr>
                <w:rFonts w:hint="eastAsia" w:ascii="宋体" w:hAnsi="宋体"/>
                <w:szCs w:val="21"/>
              </w:rPr>
            </w:pPr>
            <w:r>
              <w:rPr>
                <w:rFonts w:hint="eastAsia" w:ascii="宋体" w:hAnsi="宋体"/>
                <w:szCs w:val="21"/>
              </w:rPr>
              <w:t>混凝土坍落度筒</w:t>
            </w:r>
          </w:p>
        </w:tc>
        <w:tc>
          <w:tcPr>
            <w:tcW w:w="2520" w:type="dxa"/>
            <w:vAlign w:val="center"/>
          </w:tcPr>
          <w:p>
            <w:pPr>
              <w:spacing w:line="360" w:lineRule="auto"/>
              <w:jc w:val="center"/>
              <w:rPr>
                <w:rFonts w:ascii="宋体" w:hAnsi="宋体"/>
                <w:szCs w:val="21"/>
              </w:rPr>
            </w:pPr>
            <w:r>
              <w:rPr>
                <w:rFonts w:hint="eastAsia" w:ascii="宋体" w:hAnsi="宋体"/>
                <w:szCs w:val="21"/>
              </w:rPr>
              <w:t>100×200×300</w:t>
            </w:r>
            <w:r>
              <w:rPr>
                <w:rFonts w:ascii="宋体" w:hAnsi="宋体"/>
                <w:szCs w:val="21"/>
              </w:rPr>
              <w:t>mm</w:t>
            </w:r>
          </w:p>
        </w:tc>
        <w:tc>
          <w:tcPr>
            <w:tcW w:w="1021" w:type="dxa"/>
            <w:vAlign w:val="center"/>
          </w:tcPr>
          <w:p>
            <w:pPr>
              <w:spacing w:line="360" w:lineRule="auto"/>
              <w:jc w:val="center"/>
              <w:rPr>
                <w:rFonts w:hint="eastAsia" w:ascii="宋体" w:hAnsi="宋体"/>
                <w:szCs w:val="21"/>
              </w:rPr>
            </w:pPr>
            <w:r>
              <w:rPr>
                <w:rFonts w:hint="eastAsia" w:ascii="宋体" w:hAnsi="宋体"/>
                <w:szCs w:val="21"/>
              </w:rPr>
              <w:t>1</w:t>
            </w:r>
          </w:p>
        </w:tc>
        <w:tc>
          <w:tcPr>
            <w:tcW w:w="2129" w:type="dxa"/>
            <w:tcBorders>
              <w:right w:val="single" w:color="auto" w:sz="12" w:space="0"/>
            </w:tcBorders>
            <w:vAlign w:val="center"/>
          </w:tcPr>
          <w:p>
            <w:pPr>
              <w:spacing w:line="360" w:lineRule="auto"/>
              <w:jc w:val="center"/>
              <w:rPr>
                <w:rFonts w:hint="eastAsia"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935" w:type="dxa"/>
            <w:tcBorders>
              <w:left w:val="single" w:color="auto" w:sz="12" w:space="0"/>
            </w:tcBorders>
            <w:vAlign w:val="center"/>
          </w:tcPr>
          <w:p>
            <w:pPr>
              <w:spacing w:line="360" w:lineRule="auto"/>
              <w:jc w:val="center"/>
              <w:rPr>
                <w:rFonts w:hint="eastAsia" w:ascii="宋体" w:hAnsi="宋体"/>
                <w:szCs w:val="21"/>
              </w:rPr>
            </w:pPr>
            <w:r>
              <w:rPr>
                <w:rFonts w:hint="eastAsia" w:ascii="宋体" w:hAnsi="宋体"/>
                <w:szCs w:val="21"/>
              </w:rPr>
              <w:t>12</w:t>
            </w:r>
          </w:p>
        </w:tc>
        <w:tc>
          <w:tcPr>
            <w:tcW w:w="2142" w:type="dxa"/>
            <w:vAlign w:val="center"/>
          </w:tcPr>
          <w:p>
            <w:pPr>
              <w:spacing w:line="360" w:lineRule="auto"/>
              <w:jc w:val="center"/>
              <w:rPr>
                <w:rFonts w:hint="eastAsia" w:ascii="宋体" w:hAnsi="宋体"/>
                <w:szCs w:val="21"/>
              </w:rPr>
            </w:pPr>
            <w:r>
              <w:rPr>
                <w:rFonts w:hint="eastAsia" w:ascii="宋体" w:hAnsi="宋体"/>
                <w:szCs w:val="21"/>
              </w:rPr>
              <w:t>万用表</w:t>
            </w:r>
          </w:p>
        </w:tc>
        <w:tc>
          <w:tcPr>
            <w:tcW w:w="2520" w:type="dxa"/>
            <w:vAlign w:val="center"/>
          </w:tcPr>
          <w:p>
            <w:pPr>
              <w:spacing w:line="360" w:lineRule="auto"/>
              <w:jc w:val="center"/>
              <w:rPr>
                <w:rFonts w:hint="eastAsia" w:ascii="宋体" w:hAnsi="宋体"/>
                <w:szCs w:val="21"/>
              </w:rPr>
            </w:pPr>
          </w:p>
        </w:tc>
        <w:tc>
          <w:tcPr>
            <w:tcW w:w="1021" w:type="dxa"/>
            <w:vAlign w:val="center"/>
          </w:tcPr>
          <w:p>
            <w:pPr>
              <w:spacing w:line="360" w:lineRule="auto"/>
              <w:jc w:val="center"/>
              <w:rPr>
                <w:rFonts w:hint="eastAsia" w:ascii="宋体" w:hAnsi="宋体"/>
                <w:szCs w:val="21"/>
              </w:rPr>
            </w:pPr>
            <w:r>
              <w:rPr>
                <w:rFonts w:hint="eastAsia" w:ascii="宋体" w:hAnsi="宋体"/>
                <w:szCs w:val="21"/>
              </w:rPr>
              <w:t>1</w:t>
            </w:r>
          </w:p>
        </w:tc>
        <w:tc>
          <w:tcPr>
            <w:tcW w:w="2129" w:type="dxa"/>
            <w:tcBorders>
              <w:right w:val="single" w:color="auto" w:sz="12" w:space="0"/>
            </w:tcBorders>
            <w:vAlign w:val="center"/>
          </w:tcPr>
          <w:p>
            <w:pPr>
              <w:spacing w:line="360" w:lineRule="auto"/>
              <w:jc w:val="center"/>
              <w:rPr>
                <w:rFonts w:hint="eastAsia"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935" w:type="dxa"/>
            <w:tcBorders>
              <w:left w:val="single" w:color="auto" w:sz="12" w:space="0"/>
            </w:tcBorders>
            <w:vAlign w:val="center"/>
          </w:tcPr>
          <w:p>
            <w:pPr>
              <w:spacing w:line="360" w:lineRule="auto"/>
              <w:jc w:val="center"/>
              <w:rPr>
                <w:rFonts w:hint="eastAsia" w:ascii="宋体" w:hAnsi="宋体"/>
                <w:szCs w:val="21"/>
              </w:rPr>
            </w:pPr>
            <w:r>
              <w:rPr>
                <w:rFonts w:hint="eastAsia" w:ascii="宋体" w:hAnsi="宋体"/>
                <w:szCs w:val="21"/>
              </w:rPr>
              <w:t>13</w:t>
            </w:r>
          </w:p>
        </w:tc>
        <w:tc>
          <w:tcPr>
            <w:tcW w:w="2142" w:type="dxa"/>
            <w:vAlign w:val="center"/>
          </w:tcPr>
          <w:p>
            <w:pPr>
              <w:spacing w:line="360" w:lineRule="auto"/>
              <w:jc w:val="center"/>
              <w:rPr>
                <w:rFonts w:hint="eastAsia" w:ascii="宋体" w:hAnsi="宋体"/>
                <w:szCs w:val="21"/>
              </w:rPr>
            </w:pPr>
            <w:r>
              <w:rPr>
                <w:rFonts w:hint="eastAsia" w:ascii="宋体" w:hAnsi="宋体"/>
                <w:szCs w:val="21"/>
              </w:rPr>
              <w:t>台秤</w:t>
            </w:r>
          </w:p>
        </w:tc>
        <w:tc>
          <w:tcPr>
            <w:tcW w:w="2520" w:type="dxa"/>
            <w:vAlign w:val="center"/>
          </w:tcPr>
          <w:p>
            <w:pPr>
              <w:spacing w:line="360" w:lineRule="auto"/>
              <w:jc w:val="center"/>
              <w:rPr>
                <w:rFonts w:hint="eastAsia" w:ascii="宋体" w:hAnsi="宋体"/>
                <w:szCs w:val="21"/>
              </w:rPr>
            </w:pPr>
            <w:r>
              <w:rPr>
                <w:rFonts w:hint="eastAsia" w:ascii="宋体" w:hAnsi="宋体"/>
                <w:szCs w:val="21"/>
              </w:rPr>
              <w:t>100kg</w:t>
            </w:r>
          </w:p>
        </w:tc>
        <w:tc>
          <w:tcPr>
            <w:tcW w:w="1021" w:type="dxa"/>
            <w:vAlign w:val="center"/>
          </w:tcPr>
          <w:p>
            <w:pPr>
              <w:spacing w:line="360" w:lineRule="auto"/>
              <w:jc w:val="center"/>
              <w:rPr>
                <w:rFonts w:hint="eastAsia" w:ascii="宋体" w:hAnsi="宋体"/>
                <w:szCs w:val="21"/>
              </w:rPr>
            </w:pPr>
            <w:r>
              <w:rPr>
                <w:rFonts w:hint="eastAsia" w:ascii="宋体" w:hAnsi="宋体"/>
                <w:szCs w:val="21"/>
              </w:rPr>
              <w:t>1</w:t>
            </w:r>
          </w:p>
        </w:tc>
        <w:tc>
          <w:tcPr>
            <w:tcW w:w="2129" w:type="dxa"/>
            <w:tcBorders>
              <w:right w:val="single" w:color="auto" w:sz="12" w:space="0"/>
            </w:tcBorders>
            <w:vAlign w:val="center"/>
          </w:tcPr>
          <w:p>
            <w:pPr>
              <w:spacing w:line="360" w:lineRule="auto"/>
              <w:jc w:val="center"/>
              <w:rPr>
                <w:rFonts w:hint="eastAsia"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465" w:hRule="atLeast"/>
        </w:trPr>
        <w:tc>
          <w:tcPr>
            <w:tcW w:w="935" w:type="dxa"/>
            <w:tcBorders>
              <w:left w:val="single" w:color="auto" w:sz="12" w:space="0"/>
            </w:tcBorders>
            <w:vAlign w:val="center"/>
          </w:tcPr>
          <w:p>
            <w:pPr>
              <w:spacing w:line="360" w:lineRule="auto"/>
              <w:jc w:val="center"/>
              <w:rPr>
                <w:rFonts w:hint="eastAsia" w:ascii="宋体" w:hAnsi="宋体"/>
                <w:szCs w:val="21"/>
              </w:rPr>
            </w:pPr>
            <w:r>
              <w:rPr>
                <w:rFonts w:hint="eastAsia" w:ascii="宋体" w:hAnsi="宋体"/>
                <w:szCs w:val="21"/>
              </w:rPr>
              <w:t>14</w:t>
            </w:r>
          </w:p>
        </w:tc>
        <w:tc>
          <w:tcPr>
            <w:tcW w:w="2142" w:type="dxa"/>
            <w:vAlign w:val="center"/>
          </w:tcPr>
          <w:p>
            <w:pPr>
              <w:spacing w:line="360" w:lineRule="auto"/>
              <w:jc w:val="center"/>
              <w:rPr>
                <w:rFonts w:hint="eastAsia" w:ascii="宋体" w:hAnsi="宋体"/>
                <w:szCs w:val="21"/>
              </w:rPr>
            </w:pPr>
            <w:r>
              <w:rPr>
                <w:rFonts w:hint="eastAsia" w:ascii="宋体" w:hAnsi="宋体"/>
                <w:szCs w:val="21"/>
              </w:rPr>
              <w:t>电表</w:t>
            </w:r>
          </w:p>
        </w:tc>
        <w:tc>
          <w:tcPr>
            <w:tcW w:w="2520" w:type="dxa"/>
            <w:vAlign w:val="center"/>
          </w:tcPr>
          <w:p>
            <w:pPr>
              <w:spacing w:line="360" w:lineRule="auto"/>
              <w:jc w:val="center"/>
              <w:rPr>
                <w:rFonts w:hint="eastAsia" w:ascii="宋体" w:hAnsi="宋体"/>
                <w:szCs w:val="21"/>
              </w:rPr>
            </w:pPr>
          </w:p>
        </w:tc>
        <w:tc>
          <w:tcPr>
            <w:tcW w:w="1021" w:type="dxa"/>
            <w:vAlign w:val="center"/>
          </w:tcPr>
          <w:p>
            <w:pPr>
              <w:spacing w:line="360" w:lineRule="auto"/>
              <w:jc w:val="center"/>
              <w:rPr>
                <w:rFonts w:hint="eastAsia" w:ascii="宋体" w:hAnsi="宋体"/>
                <w:szCs w:val="21"/>
              </w:rPr>
            </w:pPr>
            <w:r>
              <w:rPr>
                <w:rFonts w:hint="eastAsia" w:ascii="宋体" w:hAnsi="宋体"/>
                <w:szCs w:val="21"/>
              </w:rPr>
              <w:t>4</w:t>
            </w:r>
          </w:p>
        </w:tc>
        <w:tc>
          <w:tcPr>
            <w:tcW w:w="2129" w:type="dxa"/>
            <w:vMerge w:val="restart"/>
            <w:tcBorders>
              <w:right w:val="single" w:color="auto" w:sz="12" w:space="0"/>
            </w:tcBorders>
            <w:vAlign w:val="center"/>
          </w:tcPr>
          <w:p>
            <w:pPr>
              <w:spacing w:line="360" w:lineRule="auto"/>
              <w:jc w:val="center"/>
              <w:rPr>
                <w:rFonts w:hint="eastAsia" w:ascii="宋体" w:hAnsi="宋体"/>
                <w:szCs w:val="21"/>
              </w:rPr>
            </w:pPr>
            <w:r>
              <w:rPr>
                <w:rFonts w:hint="eastAsia" w:ascii="宋体" w:hAnsi="宋体"/>
                <w:szCs w:val="21"/>
              </w:rPr>
              <w:t>施工用电用水量计量</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465" w:hRule="atLeast"/>
        </w:trPr>
        <w:tc>
          <w:tcPr>
            <w:tcW w:w="935" w:type="dxa"/>
            <w:tcBorders>
              <w:left w:val="single" w:color="auto" w:sz="12" w:space="0"/>
            </w:tcBorders>
            <w:vAlign w:val="center"/>
          </w:tcPr>
          <w:p>
            <w:pPr>
              <w:spacing w:line="360" w:lineRule="auto"/>
              <w:jc w:val="center"/>
              <w:rPr>
                <w:rFonts w:hint="eastAsia" w:ascii="宋体" w:hAnsi="宋体"/>
                <w:szCs w:val="21"/>
              </w:rPr>
            </w:pPr>
            <w:r>
              <w:rPr>
                <w:rFonts w:hint="eastAsia" w:ascii="宋体" w:hAnsi="宋体"/>
                <w:szCs w:val="21"/>
              </w:rPr>
              <w:t>15</w:t>
            </w:r>
          </w:p>
        </w:tc>
        <w:tc>
          <w:tcPr>
            <w:tcW w:w="2142" w:type="dxa"/>
            <w:vAlign w:val="center"/>
          </w:tcPr>
          <w:p>
            <w:pPr>
              <w:spacing w:line="360" w:lineRule="auto"/>
              <w:jc w:val="center"/>
              <w:rPr>
                <w:rFonts w:hint="eastAsia" w:ascii="宋体" w:hAnsi="宋体"/>
                <w:szCs w:val="21"/>
              </w:rPr>
            </w:pPr>
            <w:r>
              <w:rPr>
                <w:rFonts w:hint="eastAsia" w:ascii="宋体" w:hAnsi="宋体"/>
                <w:szCs w:val="21"/>
              </w:rPr>
              <w:t>水表</w:t>
            </w:r>
          </w:p>
        </w:tc>
        <w:tc>
          <w:tcPr>
            <w:tcW w:w="2520" w:type="dxa"/>
            <w:vAlign w:val="center"/>
          </w:tcPr>
          <w:p>
            <w:pPr>
              <w:spacing w:line="360" w:lineRule="auto"/>
              <w:jc w:val="center"/>
              <w:rPr>
                <w:rFonts w:hint="eastAsia" w:ascii="宋体" w:hAnsi="宋体"/>
                <w:szCs w:val="21"/>
              </w:rPr>
            </w:pPr>
          </w:p>
        </w:tc>
        <w:tc>
          <w:tcPr>
            <w:tcW w:w="1021" w:type="dxa"/>
            <w:vAlign w:val="center"/>
          </w:tcPr>
          <w:p>
            <w:pPr>
              <w:spacing w:line="360" w:lineRule="auto"/>
              <w:jc w:val="center"/>
              <w:rPr>
                <w:rFonts w:hint="eastAsia" w:ascii="宋体" w:hAnsi="宋体"/>
                <w:szCs w:val="21"/>
              </w:rPr>
            </w:pPr>
            <w:r>
              <w:rPr>
                <w:rFonts w:hint="eastAsia" w:ascii="宋体" w:hAnsi="宋体"/>
                <w:szCs w:val="21"/>
              </w:rPr>
              <w:t>4</w:t>
            </w:r>
          </w:p>
        </w:tc>
        <w:tc>
          <w:tcPr>
            <w:tcW w:w="2129" w:type="dxa"/>
            <w:vMerge w:val="continue"/>
            <w:tcBorders>
              <w:right w:val="single" w:color="auto" w:sz="12" w:space="0"/>
            </w:tcBorders>
            <w:vAlign w:val="center"/>
          </w:tcPr>
          <w:p>
            <w:pPr>
              <w:spacing w:line="360" w:lineRule="auto"/>
              <w:jc w:val="center"/>
              <w:rPr>
                <w:rFonts w:hint="eastAsia" w:ascii="宋体" w:hAnsi="宋体"/>
                <w:szCs w:val="21"/>
              </w:rPr>
            </w:pPr>
          </w:p>
        </w:tc>
      </w:tr>
    </w:tbl>
    <w:p>
      <w:pPr>
        <w:adjustRightInd w:val="0"/>
        <w:snapToGrid w:val="0"/>
        <w:spacing w:line="360" w:lineRule="auto"/>
        <w:jc w:val="center"/>
        <w:outlineLvl w:val="0"/>
        <w:rPr>
          <w:rFonts w:hint="eastAsia" w:ascii="黑体" w:eastAsia="黑体"/>
          <w:sz w:val="32"/>
          <w:szCs w:val="32"/>
        </w:rPr>
      </w:pPr>
      <w:bookmarkStart w:id="61" w:name="_Toc28051"/>
      <w:r>
        <w:rPr>
          <w:rFonts w:hint="eastAsia" w:ascii="黑体" w:eastAsia="黑体"/>
          <w:sz w:val="32"/>
          <w:szCs w:val="32"/>
        </w:rPr>
        <w:t>六 主要施工方法、措施</w:t>
      </w:r>
      <w:bookmarkEnd w:id="61"/>
      <w:bookmarkStart w:id="62" w:name="_Toc257034430"/>
      <w:bookmarkStart w:id="63" w:name="_Toc318280529"/>
    </w:p>
    <w:p>
      <w:pPr>
        <w:adjustRightInd w:val="0"/>
        <w:snapToGrid w:val="0"/>
        <w:spacing w:line="360" w:lineRule="auto"/>
        <w:outlineLvl w:val="1"/>
        <w:rPr>
          <w:rFonts w:hint="eastAsia" w:ascii="宋体" w:hAnsi="宋体"/>
          <w:b/>
          <w:sz w:val="30"/>
          <w:szCs w:val="30"/>
        </w:rPr>
      </w:pPr>
      <w:bookmarkStart w:id="64" w:name="_Toc25776"/>
      <w:r>
        <w:rPr>
          <w:rFonts w:hint="eastAsia" w:ascii="宋体" w:hAnsi="宋体" w:cs="Courier New"/>
          <w:b/>
          <w:sz w:val="28"/>
          <w:szCs w:val="28"/>
        </w:rPr>
        <w:t>6.1施工测量放线</w:t>
      </w:r>
      <w:bookmarkEnd w:id="64"/>
    </w:p>
    <w:bookmarkEnd w:id="62"/>
    <w:bookmarkEnd w:id="63"/>
    <w:p>
      <w:pPr>
        <w:spacing w:line="360" w:lineRule="auto"/>
        <w:ind w:firstLine="480" w:firstLineChars="200"/>
        <w:rPr>
          <w:rFonts w:hint="eastAsia" w:ascii="宋体" w:hAnsi="宋体"/>
          <w:sz w:val="24"/>
        </w:rPr>
      </w:pPr>
      <w:r>
        <w:rPr>
          <w:rFonts w:hint="eastAsia" w:ascii="宋体" w:hAnsi="宋体"/>
          <w:sz w:val="24"/>
        </w:rPr>
        <w:t>为保证工程施工质量，做到严格按图施工，严格按有关施工规范和规程指导施工，创主体结构优质工程，必须做好工程施工过程中的测量工作。施工测量必须跟随施工进度及时进行，并起到指导施工的目的。</w:t>
      </w:r>
    </w:p>
    <w:p>
      <w:pPr>
        <w:pStyle w:val="15"/>
        <w:spacing w:line="360" w:lineRule="auto"/>
        <w:ind w:firstLine="0" w:firstLineChars="0"/>
        <w:rPr>
          <w:rFonts w:hint="eastAsia" w:cs="Times New Roman"/>
          <w:b/>
          <w:sz w:val="24"/>
          <w:szCs w:val="20"/>
        </w:rPr>
      </w:pPr>
      <w:bookmarkStart w:id="65" w:name="_Toc12873"/>
      <w:r>
        <w:rPr>
          <w:rFonts w:hint="eastAsia" w:cs="Courier New"/>
          <w:b/>
          <w:sz w:val="24"/>
        </w:rPr>
        <w:t>6.1.1</w:t>
      </w:r>
      <w:r>
        <w:rPr>
          <w:rFonts w:hint="eastAsia" w:cs="Times New Roman"/>
          <w:b/>
          <w:sz w:val="24"/>
          <w:szCs w:val="20"/>
        </w:rPr>
        <w:t>平面轴线测量</w:t>
      </w:r>
      <w:bookmarkEnd w:id="65"/>
    </w:p>
    <w:p>
      <w:pPr>
        <w:tabs>
          <w:tab w:val="left" w:pos="1050"/>
        </w:tabs>
        <w:spacing w:line="360" w:lineRule="auto"/>
        <w:ind w:firstLine="480" w:firstLineChars="200"/>
        <w:rPr>
          <w:rFonts w:hint="eastAsia" w:ascii="宋体" w:hAnsi="宋体"/>
          <w:b/>
          <w:bCs/>
          <w:sz w:val="24"/>
        </w:rPr>
      </w:pPr>
      <w:r>
        <w:rPr>
          <w:rFonts w:hint="eastAsia" w:ascii="宋体" w:hAnsi="宋体"/>
          <w:sz w:val="24"/>
        </w:rPr>
        <w:t>为了准确进行平面控制，就必须建立施工控制网，同时必须从总体施工考虑，保证基础和主体工程施工的定位轴线均能应用所建立的施工控制网。</w:t>
      </w:r>
    </w:p>
    <w:p>
      <w:pPr>
        <w:pStyle w:val="5"/>
        <w:spacing w:line="360" w:lineRule="auto"/>
        <w:ind w:left="0" w:leftChars="0" w:firstLine="480" w:firstLineChars="200"/>
        <w:rPr>
          <w:rFonts w:hint="eastAsia"/>
          <w:sz w:val="24"/>
        </w:rPr>
      </w:pPr>
      <w:r>
        <w:rPr>
          <w:rFonts w:hint="eastAsia"/>
          <w:sz w:val="24"/>
        </w:rPr>
        <w:t>1、施测前的准备工作</w:t>
      </w:r>
    </w:p>
    <w:p>
      <w:pPr>
        <w:pStyle w:val="5"/>
        <w:spacing w:line="360" w:lineRule="auto"/>
        <w:ind w:left="0" w:leftChars="0" w:firstLine="480" w:firstLineChars="200"/>
        <w:rPr>
          <w:rFonts w:hint="eastAsia"/>
          <w:sz w:val="24"/>
        </w:rPr>
      </w:pPr>
      <w:r>
        <w:rPr>
          <w:rFonts w:hint="eastAsia"/>
          <w:sz w:val="24"/>
        </w:rPr>
        <w:t>熟悉图纸，拟定合理测量方案，根据现场实际情况布置建筑物外围控制网，设定合理的控制点并计算坐标值。控制点位置避开施工通道、堆场等施工用地。平面控制网的建立采用全站仪进行。</w:t>
      </w:r>
    </w:p>
    <w:p>
      <w:pPr>
        <w:pStyle w:val="5"/>
        <w:spacing w:line="360" w:lineRule="auto"/>
        <w:ind w:left="0" w:leftChars="0" w:firstLine="480" w:firstLineChars="200"/>
        <w:rPr>
          <w:rFonts w:hint="eastAsia"/>
          <w:sz w:val="24"/>
        </w:rPr>
      </w:pPr>
      <w:r>
        <w:rPr>
          <w:rFonts w:hint="eastAsia"/>
          <w:sz w:val="24"/>
        </w:rPr>
        <w:t>2、根据施工图中的尺寸、原有建筑平面位置、现场情况及控制点坐标为定位依据，进行定位放线工作。</w:t>
      </w:r>
    </w:p>
    <w:p>
      <w:pPr>
        <w:pStyle w:val="5"/>
        <w:spacing w:line="360" w:lineRule="auto"/>
        <w:ind w:left="0" w:leftChars="0" w:firstLine="480" w:firstLineChars="200"/>
        <w:rPr>
          <w:rFonts w:hint="eastAsia"/>
          <w:sz w:val="24"/>
        </w:rPr>
      </w:pPr>
      <w:r>
        <w:rPr>
          <w:rFonts w:hint="eastAsia"/>
          <w:sz w:val="24"/>
        </w:rPr>
        <w:t>定位前先将控制点间的角度和距离进行复核，确认各点的准确性。无误后，再进行测量放样。定出所有控制点后，再将仪器置于有关联的点上，进行相关点的距离和角度校核，待各点的精度达到定位要求后，用标桩将位置确定，埋设固定标桩，建立建筑物外围控制网，经复核后再定出各主要轴线及细部轴线，作为施工放样依据。</w:t>
      </w:r>
    </w:p>
    <w:p>
      <w:pPr>
        <w:pStyle w:val="5"/>
        <w:spacing w:line="360" w:lineRule="auto"/>
        <w:ind w:left="0" w:leftChars="0" w:firstLine="480" w:firstLineChars="200"/>
        <w:rPr>
          <w:rFonts w:hint="eastAsia"/>
          <w:sz w:val="24"/>
        </w:rPr>
      </w:pPr>
      <w:r>
        <w:rPr>
          <w:rFonts w:hint="eastAsia"/>
          <w:sz w:val="24"/>
        </w:rPr>
        <w:t>3、在测量的全过程中,要严格遵守《工程测量规范》（</w:t>
      </w:r>
      <w:r>
        <w:rPr>
          <w:rFonts w:hint="eastAsia"/>
          <w:color w:val="000000"/>
          <w:sz w:val="24"/>
        </w:rPr>
        <w:t>GB50026-2007</w:t>
      </w:r>
      <w:r>
        <w:rPr>
          <w:rFonts w:hint="eastAsia"/>
          <w:sz w:val="24"/>
        </w:rPr>
        <w:t>）。</w:t>
      </w:r>
    </w:p>
    <w:p>
      <w:pPr>
        <w:pStyle w:val="15"/>
        <w:spacing w:line="360" w:lineRule="auto"/>
        <w:ind w:firstLine="0" w:firstLineChars="0"/>
        <w:rPr>
          <w:rFonts w:hint="eastAsia" w:cs="Times New Roman"/>
          <w:b/>
          <w:sz w:val="24"/>
          <w:szCs w:val="20"/>
        </w:rPr>
      </w:pPr>
      <w:bookmarkStart w:id="66" w:name="_Toc13470"/>
      <w:r>
        <w:rPr>
          <w:rFonts w:hint="eastAsia" w:cs="Courier New"/>
          <w:b/>
          <w:sz w:val="24"/>
        </w:rPr>
        <w:t>6.1.2</w:t>
      </w:r>
      <w:r>
        <w:rPr>
          <w:rFonts w:hint="eastAsia" w:cs="Times New Roman"/>
          <w:b/>
          <w:sz w:val="24"/>
          <w:szCs w:val="20"/>
        </w:rPr>
        <w:t>高程控制</w:t>
      </w:r>
      <w:bookmarkEnd w:id="66"/>
    </w:p>
    <w:p>
      <w:pPr>
        <w:spacing w:line="360" w:lineRule="auto"/>
        <w:ind w:firstLine="480" w:firstLineChars="200"/>
        <w:rPr>
          <w:rFonts w:hint="eastAsia" w:ascii="宋体" w:hAnsi="宋体"/>
          <w:sz w:val="24"/>
        </w:rPr>
      </w:pPr>
      <w:r>
        <w:rPr>
          <w:rFonts w:hint="eastAsia" w:ascii="宋体" w:hAnsi="宋体"/>
          <w:sz w:val="24"/>
        </w:rPr>
        <w:t>在建立平面轴线控制网的同时，根据建设单位提供的水准基点，用二等水准测量引测基准标高至现场，在现场各建筑物四周设立水准基准点，各水准点误差不超过±3ｍｍ。</w:t>
      </w:r>
    </w:p>
    <w:p>
      <w:pPr>
        <w:spacing w:line="360" w:lineRule="auto"/>
        <w:ind w:firstLine="480" w:firstLineChars="200"/>
        <w:jc w:val="left"/>
        <w:rPr>
          <w:rFonts w:hint="eastAsia" w:ascii="宋体" w:hAnsi="宋体"/>
          <w:sz w:val="24"/>
        </w:rPr>
      </w:pPr>
      <w:r>
        <w:rPr>
          <w:rFonts w:hint="eastAsia" w:ascii="宋体" w:hAnsi="宋体"/>
          <w:sz w:val="24"/>
        </w:rPr>
        <w:t>高程测量采用水准测量进行。水准测量是测量工作的重要部分。正确合理地布置高程控制水准点，能在很大程度上使立面布置、管线敷设和建筑物施工得以顺利进行。</w:t>
      </w:r>
    </w:p>
    <w:p>
      <w:pPr>
        <w:spacing w:line="360" w:lineRule="auto"/>
        <w:ind w:firstLine="480" w:firstLineChars="200"/>
        <w:jc w:val="left"/>
        <w:rPr>
          <w:rFonts w:hint="eastAsia" w:ascii="宋体" w:hAnsi="宋体"/>
          <w:sz w:val="24"/>
        </w:rPr>
      </w:pPr>
      <w:r>
        <w:rPr>
          <w:rFonts w:hint="eastAsia" w:ascii="宋体" w:hAnsi="宋体"/>
          <w:sz w:val="24"/>
        </w:rPr>
        <w:t>标高点依据建设单位提供的高级水准点引测。为了计算简便又不容易出错，应根据水准基点将工程的设计±0.00点标高准确引测于附近固定建筑物或构筑物上，做好标志。</w:t>
      </w:r>
    </w:p>
    <w:p>
      <w:pPr>
        <w:pStyle w:val="15"/>
        <w:spacing w:line="360" w:lineRule="auto"/>
        <w:ind w:firstLine="0" w:firstLineChars="0"/>
        <w:rPr>
          <w:rFonts w:hint="eastAsia" w:cs="Times New Roman"/>
          <w:b/>
          <w:sz w:val="24"/>
          <w:szCs w:val="20"/>
        </w:rPr>
      </w:pPr>
      <w:bookmarkStart w:id="67" w:name="_Toc8305"/>
      <w:r>
        <w:rPr>
          <w:rFonts w:hint="eastAsia" w:cs="Courier New"/>
          <w:b/>
          <w:sz w:val="24"/>
        </w:rPr>
        <w:t>6.1.3</w:t>
      </w:r>
      <w:r>
        <w:rPr>
          <w:rFonts w:hint="eastAsia" w:cs="Times New Roman"/>
          <w:b/>
          <w:sz w:val="24"/>
          <w:szCs w:val="20"/>
        </w:rPr>
        <w:t>基础测量放线</w:t>
      </w:r>
      <w:bookmarkEnd w:id="67"/>
    </w:p>
    <w:p>
      <w:pPr>
        <w:spacing w:line="360" w:lineRule="auto"/>
        <w:ind w:right="227" w:firstLine="480" w:firstLineChars="200"/>
        <w:rPr>
          <w:rFonts w:hint="eastAsia" w:ascii="宋体" w:hAnsi="宋体"/>
          <w:sz w:val="24"/>
        </w:rPr>
      </w:pPr>
      <w:r>
        <w:rPr>
          <w:rFonts w:hint="eastAsia" w:ascii="宋体" w:hAnsi="宋体"/>
          <w:sz w:val="24"/>
        </w:rPr>
        <w:t>1、建筑物位置根据现场定位依据和设计要求定位，并报监理工程师进行复验核准，平面网中的控制线应包括建筑物的主要轴线，间距宜为30-50</w:t>
      </w:r>
      <w:r>
        <w:rPr>
          <w:rFonts w:ascii="宋体" w:hAnsi="宋体"/>
          <w:sz w:val="24"/>
        </w:rPr>
        <w:t>m</w:t>
      </w:r>
      <w:r>
        <w:rPr>
          <w:rFonts w:hint="eastAsia" w:ascii="宋体" w:hAnsi="宋体"/>
          <w:sz w:val="24"/>
        </w:rPr>
        <w:t>。并组成封闭图形，其测距精度不低于1/10000,测角精度不低于</w:t>
      </w:r>
      <w:r>
        <w:rPr>
          <w:rFonts w:ascii="宋体" w:hAnsi="宋体"/>
          <w:sz w:val="24"/>
        </w:rPr>
        <w:t>±</w:t>
      </w:r>
      <w:r>
        <w:rPr>
          <w:rFonts w:hint="eastAsia" w:ascii="宋体" w:hAnsi="宋体"/>
          <w:sz w:val="24"/>
        </w:rPr>
        <w:t>10″。各层均应由初始控制线向上投测。</w:t>
      </w:r>
    </w:p>
    <w:p>
      <w:pPr>
        <w:spacing w:line="360" w:lineRule="auto"/>
        <w:ind w:right="227" w:firstLine="480" w:firstLineChars="200"/>
        <w:rPr>
          <w:rFonts w:ascii="宋体" w:hAnsi="宋体"/>
          <w:sz w:val="24"/>
        </w:rPr>
      </w:pPr>
      <w:r>
        <w:rPr>
          <w:rFonts w:hint="eastAsia" w:ascii="宋体" w:hAnsi="宋体"/>
          <w:sz w:val="24"/>
        </w:rPr>
        <w:t>2、在现场四周可靠位置，根据需要设立足够临时水准点。 采用水准仪引测出临时水准点标高，以此作为施工时水准测量的依据，引测采用闭合水准路线。对临时水准点标高，在基础施工阶段要进行多次复核，发现误差及时调整。</w:t>
      </w:r>
    </w:p>
    <w:p>
      <w:pPr>
        <w:pStyle w:val="15"/>
        <w:spacing w:line="360" w:lineRule="auto"/>
        <w:ind w:firstLine="0" w:firstLineChars="0"/>
        <w:rPr>
          <w:rFonts w:hint="eastAsia" w:cs="Times New Roman"/>
          <w:b/>
          <w:sz w:val="24"/>
          <w:szCs w:val="20"/>
        </w:rPr>
      </w:pPr>
      <w:bookmarkStart w:id="68" w:name="_Toc10225"/>
      <w:bookmarkStart w:id="69" w:name="_Toc27797147"/>
      <w:bookmarkStart w:id="70" w:name="_Toc27798784"/>
      <w:bookmarkStart w:id="71" w:name="_Toc27798313"/>
      <w:bookmarkStart w:id="72" w:name="_Toc104193913"/>
      <w:bookmarkStart w:id="73" w:name="_Toc27797429"/>
      <w:bookmarkStart w:id="74" w:name="_Toc27797789"/>
      <w:bookmarkStart w:id="75" w:name="_Toc26105409"/>
      <w:bookmarkStart w:id="76" w:name="_Toc26105675"/>
      <w:bookmarkStart w:id="77" w:name="_Toc104717014"/>
      <w:bookmarkStart w:id="78" w:name="_Toc26602087"/>
      <w:r>
        <w:rPr>
          <w:rFonts w:hint="eastAsia" w:cs="Courier New"/>
          <w:b/>
          <w:sz w:val="24"/>
        </w:rPr>
        <w:t>6.1.4</w:t>
      </w:r>
      <w:r>
        <w:rPr>
          <w:rFonts w:hint="eastAsia" w:cs="Times New Roman"/>
          <w:b/>
          <w:sz w:val="24"/>
          <w:szCs w:val="20"/>
        </w:rPr>
        <w:t>主体结构阶段测量</w:t>
      </w:r>
      <w:bookmarkEnd w:id="68"/>
    </w:p>
    <w:p>
      <w:pPr>
        <w:tabs>
          <w:tab w:val="left" w:pos="1050"/>
        </w:tabs>
        <w:spacing w:line="360" w:lineRule="auto"/>
        <w:ind w:firstLine="480" w:firstLineChars="200"/>
        <w:rPr>
          <w:rFonts w:hint="eastAsia" w:ascii="宋体" w:hAnsi="宋体"/>
          <w:sz w:val="24"/>
        </w:rPr>
      </w:pPr>
      <w:r>
        <w:rPr>
          <w:rFonts w:hint="eastAsia" w:ascii="宋体" w:hAnsi="宋体"/>
          <w:sz w:val="24"/>
        </w:rPr>
        <w:t>1、主楼测量控制</w:t>
      </w:r>
    </w:p>
    <w:p>
      <w:pPr>
        <w:tabs>
          <w:tab w:val="left" w:pos="1050"/>
        </w:tabs>
        <w:spacing w:line="360" w:lineRule="auto"/>
        <w:ind w:firstLine="480" w:firstLineChars="200"/>
        <w:rPr>
          <w:rFonts w:hint="eastAsia" w:ascii="宋体" w:hAnsi="宋体"/>
          <w:sz w:val="24"/>
        </w:rPr>
      </w:pPr>
      <w:r>
        <w:rPr>
          <w:rFonts w:hint="eastAsia" w:ascii="宋体" w:hAnsi="宋体"/>
          <w:sz w:val="24"/>
        </w:rPr>
        <w:t>主楼的测量控制为本工程的重点及难点，计划采用外控法。主要有以下三个方面：轴线传递与控制、标高传递和垂直度控制。</w:t>
      </w:r>
    </w:p>
    <w:p>
      <w:pPr>
        <w:tabs>
          <w:tab w:val="left" w:pos="1050"/>
        </w:tabs>
        <w:spacing w:line="360" w:lineRule="auto"/>
        <w:ind w:firstLine="480" w:firstLineChars="200"/>
        <w:rPr>
          <w:rFonts w:hint="eastAsia" w:ascii="宋体" w:hAnsi="宋体"/>
          <w:sz w:val="24"/>
        </w:rPr>
      </w:pPr>
      <w:r>
        <w:rPr>
          <w:rFonts w:hint="eastAsia" w:ascii="宋体" w:hAnsi="宋体"/>
          <w:sz w:val="24"/>
        </w:rPr>
        <w:t>1）轴线传递与控制</w:t>
      </w:r>
    </w:p>
    <w:p>
      <w:pPr>
        <w:tabs>
          <w:tab w:val="left" w:pos="1050"/>
        </w:tabs>
        <w:spacing w:line="360" w:lineRule="auto"/>
        <w:ind w:firstLine="480" w:firstLineChars="200"/>
        <w:rPr>
          <w:rFonts w:hint="eastAsia" w:ascii="宋体" w:hAnsi="宋体"/>
          <w:sz w:val="24"/>
        </w:rPr>
      </w:pPr>
      <w:r>
        <w:rPr>
          <w:rFonts w:hint="eastAsia" w:ascii="宋体" w:hAnsi="宋体"/>
          <w:sz w:val="24"/>
        </w:rPr>
        <w:t>可用吊锤球或经纬仪将轴线投测到各层楼板边缘或柱顶上。</w:t>
      </w:r>
    </w:p>
    <w:p>
      <w:pPr>
        <w:tabs>
          <w:tab w:val="left" w:pos="1050"/>
        </w:tabs>
        <w:spacing w:line="360" w:lineRule="auto"/>
        <w:ind w:firstLine="480" w:firstLineChars="200"/>
        <w:rPr>
          <w:rFonts w:hint="eastAsia" w:ascii="宋体" w:hAnsi="宋体"/>
          <w:sz w:val="24"/>
        </w:rPr>
      </w:pPr>
      <w:r>
        <w:rPr>
          <w:rFonts w:hint="eastAsia" w:ascii="宋体" w:hAnsi="宋体"/>
          <w:sz w:val="24"/>
        </w:rPr>
        <w:t xml:space="preserve">a.吊锤球法 将较重的锤球悬吊在楼板或柱顶边缘，当锤球尖对准基础墙地面上的轴线标志时，线在楼板或柱顶边缘的位置即为楼层轴线端点位置，并画出标志线。各轴线的端点投测完后，用钢尺检核各轴线的间距，符合要求后，继续施工，并把轴线逐层自下向上传递。 吊锤球法简便易行，不受施工场地限制，一般能保证施工质量。但当有风或建筑物较高时，投测误差较大，应采用经纬仪投测法。 </w:t>
      </w:r>
    </w:p>
    <w:p>
      <w:pPr>
        <w:tabs>
          <w:tab w:val="left" w:pos="1050"/>
        </w:tabs>
        <w:spacing w:line="360" w:lineRule="auto"/>
        <w:ind w:firstLine="480" w:firstLineChars="200"/>
        <w:rPr>
          <w:rFonts w:hint="eastAsia" w:ascii="宋体" w:hAnsi="宋体"/>
          <w:sz w:val="24"/>
        </w:rPr>
      </w:pPr>
      <w:r>
        <w:rPr>
          <w:rFonts w:hint="eastAsia" w:ascii="宋体" w:hAnsi="宋体"/>
          <w:sz w:val="24"/>
        </w:rPr>
        <w:t xml:space="preserve">b.经纬仪投测法 在轴线控制桩上安置经纬仪，严格整平后，瞄准基础墙面上的轴线标志，用盘左、盘右分中投点法，将轴线投测到楼层边缘或柱顶上。将所有端点投测到楼板上之后，用钢尺检核其间距，相对误差不得大于1/2000。检查合格后，才能在楼板分间弹线，继续施工。   </w:t>
      </w:r>
    </w:p>
    <w:p>
      <w:pPr>
        <w:tabs>
          <w:tab w:val="left" w:pos="1050"/>
        </w:tabs>
        <w:spacing w:line="360" w:lineRule="auto"/>
        <w:ind w:firstLine="480" w:firstLineChars="200"/>
        <w:rPr>
          <w:rFonts w:hint="eastAsia" w:ascii="宋体" w:hAnsi="宋体"/>
          <w:sz w:val="24"/>
        </w:rPr>
      </w:pPr>
      <w:r>
        <w:rPr>
          <w:rFonts w:hint="eastAsia" w:ascii="宋体" w:hAnsi="宋体"/>
          <w:sz w:val="24"/>
        </w:rPr>
        <w:t>2）标高传递</w:t>
      </w:r>
    </w:p>
    <w:p>
      <w:pPr>
        <w:tabs>
          <w:tab w:val="left" w:pos="1050"/>
        </w:tabs>
        <w:spacing w:line="360" w:lineRule="auto"/>
        <w:ind w:firstLine="480" w:firstLineChars="200"/>
        <w:rPr>
          <w:rFonts w:hint="eastAsia" w:ascii="宋体" w:hAnsi="宋体"/>
          <w:sz w:val="24"/>
        </w:rPr>
      </w:pPr>
      <w:r>
        <w:rPr>
          <w:rFonts w:hint="eastAsia" w:ascii="宋体" w:hAnsi="宋体"/>
          <w:sz w:val="24"/>
        </w:rPr>
        <w:t>主体结构阶段施工过程中标高引测工作量很大，上部结构施工开始后，从现场标高基准点引测高程至两端角柱上,作为标高引测点。用经过温度和长度校正的50</w:t>
      </w:r>
      <w:r>
        <w:rPr>
          <w:rFonts w:ascii="宋体" w:hAnsi="宋体"/>
          <w:sz w:val="24"/>
        </w:rPr>
        <w:t>m</w:t>
      </w:r>
      <w:r>
        <w:rPr>
          <w:rFonts w:hint="eastAsia" w:ascii="宋体" w:hAnsi="宋体"/>
          <w:sz w:val="24"/>
        </w:rPr>
        <w:t>钢尺向上传递,每次传递必须从标高引测点向上读数，以减少误差积累。</w:t>
      </w:r>
    </w:p>
    <w:p>
      <w:pPr>
        <w:tabs>
          <w:tab w:val="left" w:pos="1050"/>
        </w:tabs>
        <w:spacing w:line="360" w:lineRule="auto"/>
        <w:ind w:firstLine="480" w:firstLineChars="200"/>
        <w:rPr>
          <w:rFonts w:hint="eastAsia" w:ascii="宋体" w:hAnsi="宋体"/>
          <w:sz w:val="24"/>
        </w:rPr>
      </w:pPr>
      <w:r>
        <w:rPr>
          <w:rFonts w:hint="eastAsia" w:ascii="宋体" w:hAnsi="宋体"/>
          <w:sz w:val="24"/>
        </w:rPr>
        <w:t>第一次标高先标记在柱钢筋上，当梁板支撑完成后，对模板标高作一次全面复核，将误差控制在允许范围内。主体框架完成后引测并弹线于柱子上，以备以后装饰阶段使用。</w:t>
      </w:r>
    </w:p>
    <w:p>
      <w:pPr>
        <w:tabs>
          <w:tab w:val="left" w:pos="1050"/>
        </w:tabs>
        <w:spacing w:line="360" w:lineRule="auto"/>
        <w:ind w:firstLine="480" w:firstLineChars="200"/>
        <w:rPr>
          <w:rFonts w:hint="eastAsia" w:ascii="宋体" w:hAnsi="宋体"/>
          <w:sz w:val="24"/>
        </w:rPr>
      </w:pPr>
      <w:r>
        <w:rPr>
          <w:rFonts w:hint="eastAsia" w:ascii="宋体" w:hAnsi="宋体"/>
          <w:sz w:val="24"/>
        </w:rPr>
        <w:t>3）垂直度控制</w:t>
      </w:r>
    </w:p>
    <w:p>
      <w:pPr>
        <w:tabs>
          <w:tab w:val="left" w:pos="1050"/>
        </w:tabs>
        <w:spacing w:line="360" w:lineRule="auto"/>
        <w:ind w:firstLine="480" w:firstLineChars="200"/>
        <w:rPr>
          <w:rFonts w:hint="eastAsia" w:ascii="宋体" w:hAnsi="宋体"/>
          <w:sz w:val="24"/>
        </w:rPr>
      </w:pPr>
      <w:r>
        <w:rPr>
          <w:rFonts w:hint="eastAsia" w:ascii="宋体" w:hAnsi="宋体"/>
          <w:sz w:val="24"/>
        </w:rPr>
        <w:t>垂直度控制分为：每层垂直度和保证全高垂直度两方面，在施工过程中只有严格控制好每层的垂直度才能保证全高垂直度不超标。</w:t>
      </w:r>
    </w:p>
    <w:p>
      <w:pPr>
        <w:tabs>
          <w:tab w:val="left" w:pos="1050"/>
        </w:tabs>
        <w:spacing w:line="360" w:lineRule="auto"/>
        <w:ind w:firstLine="480" w:firstLineChars="200"/>
        <w:rPr>
          <w:rFonts w:hint="eastAsia" w:ascii="宋体" w:hAnsi="宋体"/>
          <w:bCs/>
          <w:sz w:val="24"/>
        </w:rPr>
      </w:pPr>
      <w:r>
        <w:rPr>
          <w:rFonts w:hint="eastAsia" w:ascii="宋体" w:hAnsi="宋体"/>
          <w:sz w:val="24"/>
        </w:rPr>
        <w:t>2、</w:t>
      </w:r>
      <w:r>
        <w:rPr>
          <w:rFonts w:hint="eastAsia" w:ascii="宋体" w:hAnsi="宋体"/>
          <w:bCs/>
          <w:sz w:val="24"/>
        </w:rPr>
        <w:t>装饰、水电、设备安装阶段测量</w:t>
      </w:r>
    </w:p>
    <w:p>
      <w:pPr>
        <w:tabs>
          <w:tab w:val="left" w:pos="1050"/>
        </w:tabs>
        <w:spacing w:line="360" w:lineRule="auto"/>
        <w:ind w:firstLine="480" w:firstLineChars="200"/>
        <w:rPr>
          <w:rFonts w:hint="eastAsia" w:ascii="宋体" w:hAnsi="宋体"/>
          <w:sz w:val="24"/>
        </w:rPr>
      </w:pPr>
      <w:r>
        <w:rPr>
          <w:rFonts w:hint="eastAsia" w:ascii="宋体" w:hAnsi="宋体"/>
          <w:sz w:val="24"/>
        </w:rPr>
        <w:t>此阶段测量工作特别繁忙，项目部需要加强总分包和各施工班组的协调，提前提出计划，经综合平衡后安排好测量工作。</w:t>
      </w:r>
    </w:p>
    <w:p>
      <w:pPr>
        <w:tabs>
          <w:tab w:val="left" w:pos="1050"/>
        </w:tabs>
        <w:spacing w:line="360" w:lineRule="auto"/>
        <w:ind w:firstLine="480" w:firstLineChars="200"/>
        <w:rPr>
          <w:rFonts w:hint="eastAsia" w:ascii="宋体" w:hAnsi="宋体"/>
          <w:bCs/>
          <w:sz w:val="24"/>
        </w:rPr>
      </w:pPr>
      <w:r>
        <w:rPr>
          <w:rFonts w:hint="eastAsia" w:ascii="宋体" w:hAnsi="宋体"/>
          <w:sz w:val="24"/>
        </w:rPr>
        <w:t>3、</w:t>
      </w:r>
      <w:r>
        <w:rPr>
          <w:rFonts w:hint="eastAsia" w:ascii="宋体" w:hAnsi="宋体"/>
          <w:bCs/>
          <w:sz w:val="24"/>
        </w:rPr>
        <w:t>沉降观测测量</w:t>
      </w:r>
    </w:p>
    <w:p>
      <w:pPr>
        <w:tabs>
          <w:tab w:val="left" w:pos="1050"/>
        </w:tabs>
        <w:spacing w:line="360" w:lineRule="auto"/>
        <w:ind w:firstLine="480" w:firstLineChars="200"/>
        <w:rPr>
          <w:rFonts w:hint="eastAsia" w:ascii="宋体" w:hAnsi="宋体"/>
          <w:sz w:val="24"/>
        </w:rPr>
      </w:pPr>
      <w:r>
        <w:rPr>
          <w:rFonts w:hint="eastAsia" w:ascii="宋体" w:hAnsi="宋体"/>
          <w:sz w:val="24"/>
        </w:rPr>
        <w:t>这是一项专业性和要求极高的工作，必须“定人、定仪器、定时、定线路”进行观察，符合国家水准测量要求。根据设计图纸要求设置沉降观测点，标志的埋设必须牢固、明显、结构合理。</w:t>
      </w:r>
    </w:p>
    <w:p>
      <w:pPr>
        <w:pStyle w:val="4"/>
        <w:spacing w:line="360" w:lineRule="auto"/>
        <w:ind w:firstLine="480" w:firstLineChars="200"/>
        <w:rPr>
          <w:rFonts w:hint="eastAsia" w:ascii="宋体" w:hAnsi="宋体"/>
          <w:sz w:val="24"/>
        </w:rPr>
      </w:pPr>
      <w:r>
        <w:rPr>
          <w:rFonts w:hint="eastAsia" w:ascii="宋体" w:hAnsi="宋体"/>
          <w:sz w:val="24"/>
        </w:rPr>
        <w:t>沉降观测点设置好后，即进行初次观测和记录，使用精密水准仪，将读数估读至0.01㎜，标高记录采用绝对标高。</w:t>
      </w:r>
    </w:p>
    <w:p>
      <w:pPr>
        <w:tabs>
          <w:tab w:val="left" w:pos="1050"/>
        </w:tabs>
        <w:spacing w:line="360" w:lineRule="auto"/>
        <w:ind w:firstLine="480" w:firstLineChars="200"/>
        <w:rPr>
          <w:rFonts w:hint="eastAsia" w:ascii="宋体" w:hAnsi="宋体"/>
          <w:sz w:val="24"/>
        </w:rPr>
      </w:pPr>
      <w:r>
        <w:rPr>
          <w:rFonts w:hint="eastAsia" w:ascii="宋体" w:hAnsi="宋体"/>
          <w:sz w:val="24"/>
        </w:rPr>
        <w:t>±</w:t>
      </w:r>
      <w:r>
        <w:rPr>
          <w:rFonts w:ascii="宋体" w:hAnsi="宋体"/>
          <w:sz w:val="24"/>
        </w:rPr>
        <w:t>0.000</w:t>
      </w:r>
      <w:r>
        <w:rPr>
          <w:rFonts w:hint="eastAsia" w:ascii="宋体" w:hAnsi="宋体"/>
          <w:sz w:val="24"/>
        </w:rPr>
        <w:t>层柱墙完成后，及时设永久沉降观测点，并测定各临时观测点与永久观测点的相对高差。如发现建筑物沉降量有不正常现象，应立即向项目技术负责人汇报，作出相应处理。</w:t>
      </w:r>
    </w:p>
    <w:p>
      <w:pPr>
        <w:pStyle w:val="15"/>
        <w:spacing w:line="360" w:lineRule="auto"/>
        <w:ind w:firstLine="0" w:firstLineChars="0"/>
        <w:rPr>
          <w:rFonts w:hint="eastAsia" w:cs="Times New Roman"/>
          <w:b/>
          <w:sz w:val="24"/>
          <w:szCs w:val="20"/>
        </w:rPr>
      </w:pPr>
      <w:bookmarkStart w:id="79" w:name="_Toc1588"/>
      <w:r>
        <w:rPr>
          <w:rFonts w:hint="eastAsia" w:cs="Courier New"/>
          <w:b/>
          <w:sz w:val="24"/>
        </w:rPr>
        <w:t>6.1.5</w:t>
      </w:r>
      <w:r>
        <w:rPr>
          <w:rFonts w:hint="eastAsia" w:cs="Times New Roman"/>
          <w:b/>
          <w:sz w:val="24"/>
          <w:szCs w:val="20"/>
        </w:rPr>
        <w:t>测量质量控制</w:t>
      </w:r>
      <w:bookmarkEnd w:id="79"/>
    </w:p>
    <w:bookmarkEnd w:id="69"/>
    <w:bookmarkEnd w:id="70"/>
    <w:bookmarkEnd w:id="71"/>
    <w:bookmarkEnd w:id="72"/>
    <w:bookmarkEnd w:id="73"/>
    <w:bookmarkEnd w:id="74"/>
    <w:bookmarkEnd w:id="75"/>
    <w:bookmarkEnd w:id="76"/>
    <w:bookmarkEnd w:id="77"/>
    <w:bookmarkEnd w:id="78"/>
    <w:p>
      <w:pPr>
        <w:tabs>
          <w:tab w:val="left" w:pos="1050"/>
        </w:tabs>
        <w:spacing w:line="360" w:lineRule="auto"/>
        <w:ind w:firstLine="480" w:firstLineChars="200"/>
        <w:rPr>
          <w:rFonts w:hint="eastAsia" w:ascii="宋体" w:hAnsi="宋体"/>
          <w:sz w:val="24"/>
        </w:rPr>
      </w:pPr>
      <w:r>
        <w:rPr>
          <w:rFonts w:hint="eastAsia" w:ascii="宋体" w:hAnsi="宋体"/>
          <w:sz w:val="24"/>
        </w:rPr>
        <w:t>1、坚持先整体后局部和高精度控制低精度的工作程序，先测设场地整体的平面控制网和高程控制网，再以控制网为依据进行各局部建筑物的定位、放线和标高测量。采用科学、严谨的工作方式，达到精确定位的目的。</w:t>
      </w:r>
    </w:p>
    <w:p>
      <w:pPr>
        <w:tabs>
          <w:tab w:val="left" w:pos="1050"/>
        </w:tabs>
        <w:spacing w:line="360" w:lineRule="auto"/>
        <w:ind w:firstLine="480" w:firstLineChars="200"/>
        <w:rPr>
          <w:rFonts w:hint="eastAsia" w:ascii="宋体" w:hAnsi="宋体"/>
          <w:sz w:val="24"/>
        </w:rPr>
      </w:pPr>
      <w:r>
        <w:rPr>
          <w:rFonts w:hint="eastAsia" w:ascii="宋体" w:hAnsi="宋体"/>
          <w:sz w:val="24"/>
        </w:rPr>
        <w:t>2、凡是投入该工程所使用的各种测量仪器，应有严格按照鉴定周期鉴定的合格证书。</w:t>
      </w:r>
    </w:p>
    <w:p>
      <w:pPr>
        <w:tabs>
          <w:tab w:val="left" w:pos="1050"/>
        </w:tabs>
        <w:spacing w:line="360" w:lineRule="auto"/>
        <w:ind w:firstLine="480" w:firstLineChars="200"/>
        <w:rPr>
          <w:rFonts w:hint="eastAsia" w:ascii="宋体" w:hAnsi="宋体"/>
          <w:sz w:val="24"/>
        </w:rPr>
      </w:pPr>
      <w:r>
        <w:rPr>
          <w:rFonts w:hint="eastAsia" w:ascii="宋体" w:hAnsi="宋体"/>
          <w:sz w:val="24"/>
        </w:rPr>
        <w:t>3、各种测量控制点，在使用前应进行检查，确认没有变动后才能使用。</w:t>
      </w:r>
    </w:p>
    <w:p>
      <w:pPr>
        <w:tabs>
          <w:tab w:val="left" w:pos="1050"/>
        </w:tabs>
        <w:spacing w:line="360" w:lineRule="auto"/>
        <w:ind w:firstLine="480" w:firstLineChars="200"/>
        <w:rPr>
          <w:rFonts w:hint="eastAsia" w:ascii="宋体" w:hAnsi="宋体"/>
          <w:sz w:val="24"/>
        </w:rPr>
      </w:pPr>
      <w:r>
        <w:rPr>
          <w:rFonts w:hint="eastAsia" w:ascii="宋体" w:hAnsi="宋体"/>
          <w:sz w:val="24"/>
        </w:rPr>
        <w:t>4、测量时尽量选在气候条件较好的时间，以减少旁折光的影响。</w:t>
      </w:r>
    </w:p>
    <w:p>
      <w:pPr>
        <w:spacing w:line="360" w:lineRule="auto"/>
        <w:outlineLvl w:val="1"/>
        <w:rPr>
          <w:rFonts w:hint="eastAsia"/>
          <w:b/>
          <w:sz w:val="28"/>
          <w:szCs w:val="28"/>
        </w:rPr>
      </w:pPr>
      <w:bookmarkStart w:id="80" w:name="_Toc19474"/>
      <w:r>
        <w:rPr>
          <w:rFonts w:hint="eastAsia" w:ascii="宋体" w:hAnsi="宋体" w:cs="Courier New"/>
          <w:b/>
          <w:sz w:val="28"/>
          <w:szCs w:val="28"/>
        </w:rPr>
        <w:t>6.2</w:t>
      </w:r>
      <w:r>
        <w:rPr>
          <w:rFonts w:hint="eastAsia"/>
          <w:b/>
          <w:sz w:val="28"/>
          <w:szCs w:val="28"/>
        </w:rPr>
        <w:t>基础与主体工程施工方案</w:t>
      </w:r>
      <w:bookmarkEnd w:id="80"/>
    </w:p>
    <w:p>
      <w:pPr>
        <w:tabs>
          <w:tab w:val="left" w:pos="1050"/>
        </w:tabs>
        <w:spacing w:line="360" w:lineRule="auto"/>
        <w:ind w:firstLine="480" w:firstLineChars="200"/>
        <w:rPr>
          <w:rFonts w:hint="eastAsia" w:ascii="宋体" w:hAnsi="宋体"/>
          <w:sz w:val="24"/>
        </w:rPr>
      </w:pPr>
      <w:r>
        <w:rPr>
          <w:rFonts w:hint="eastAsia" w:ascii="宋体" w:hAnsi="宋体"/>
          <w:sz w:val="24"/>
        </w:rPr>
        <w:t>本工程的主体结构为框架结构。</w:t>
      </w:r>
    </w:p>
    <w:p>
      <w:pPr>
        <w:tabs>
          <w:tab w:val="left" w:pos="1050"/>
        </w:tabs>
        <w:spacing w:line="360" w:lineRule="auto"/>
        <w:ind w:firstLine="480" w:firstLineChars="200"/>
        <w:rPr>
          <w:rFonts w:hint="eastAsia" w:ascii="宋体" w:hAnsi="宋体"/>
          <w:sz w:val="24"/>
        </w:rPr>
      </w:pPr>
      <w:r>
        <w:rPr>
          <w:rFonts w:hint="eastAsia" w:ascii="宋体" w:hAnsi="宋体"/>
          <w:sz w:val="24"/>
        </w:rPr>
        <w:t>1、施工顺序</w:t>
      </w:r>
    </w:p>
    <w:p>
      <w:pPr>
        <w:spacing w:line="360" w:lineRule="auto"/>
        <w:ind w:firstLine="480" w:firstLineChars="200"/>
        <w:rPr>
          <w:rFonts w:hint="eastAsia" w:ascii="宋体" w:hAnsi="宋体"/>
          <w:sz w:val="24"/>
        </w:rPr>
      </w:pPr>
      <w:r>
        <w:rPr>
          <w:rFonts w:hint="eastAsia" w:ascii="宋体" w:hAnsi="宋体"/>
          <w:sz w:val="24"/>
        </w:rPr>
        <w:t>定位放线—柱钢筋绑扎（满堂脚手架搭设）—柱钢筋隐蔽验收—梁板底模安装—梁板钢筋绑扎（柱模板安装、加固）—梁板侧模安装、梁板模板校正加固—梁板钢筋隐蔽验收—浇梁板柱砼—养护、拆模—砖墙放线—砌墙。</w:t>
      </w:r>
    </w:p>
    <w:p>
      <w:pPr>
        <w:tabs>
          <w:tab w:val="left" w:pos="1050"/>
        </w:tabs>
        <w:spacing w:line="360" w:lineRule="auto"/>
        <w:ind w:firstLine="480" w:firstLineChars="200"/>
        <w:rPr>
          <w:rFonts w:hint="eastAsia" w:ascii="宋体" w:hAnsi="宋体"/>
          <w:sz w:val="24"/>
        </w:rPr>
      </w:pPr>
      <w:r>
        <w:rPr>
          <w:rFonts w:hint="eastAsia" w:ascii="宋体" w:hAnsi="宋体"/>
          <w:sz w:val="24"/>
        </w:rPr>
        <w:t>2、钢筋工程施工</w:t>
      </w:r>
    </w:p>
    <w:p>
      <w:pPr>
        <w:spacing w:line="360" w:lineRule="auto"/>
        <w:ind w:firstLine="480" w:firstLineChars="200"/>
        <w:rPr>
          <w:rFonts w:hint="eastAsia" w:ascii="宋体" w:hAnsi="宋体"/>
          <w:sz w:val="24"/>
        </w:rPr>
      </w:pPr>
      <w:r>
        <w:rPr>
          <w:rFonts w:hint="eastAsia" w:ascii="宋体" w:hAnsi="宋体"/>
          <w:sz w:val="24"/>
        </w:rPr>
        <w:t>1）钢筋加工：</w:t>
      </w:r>
    </w:p>
    <w:p>
      <w:pPr>
        <w:spacing w:line="360" w:lineRule="auto"/>
        <w:ind w:firstLine="480" w:firstLineChars="200"/>
        <w:rPr>
          <w:rFonts w:hint="eastAsia" w:ascii="宋体" w:hAnsi="宋体"/>
          <w:sz w:val="24"/>
        </w:rPr>
      </w:pPr>
      <w:r>
        <w:rPr>
          <w:rFonts w:hint="eastAsia" w:ascii="宋体" w:hAnsi="宋体"/>
          <w:sz w:val="24"/>
        </w:rPr>
        <w:t>a.本工程钢筋复杂，节点做法各不相同，在不同部位施工前针对实际情况，认真对待，根据各部位绑扎钢筋时的特点，事先制定加工方案。</w:t>
      </w:r>
    </w:p>
    <w:p>
      <w:pPr>
        <w:spacing w:line="360" w:lineRule="auto"/>
        <w:ind w:firstLine="480" w:firstLineChars="200"/>
        <w:rPr>
          <w:rFonts w:hint="eastAsia" w:ascii="宋体" w:hAnsi="宋体"/>
          <w:sz w:val="24"/>
        </w:rPr>
      </w:pPr>
      <w:r>
        <w:rPr>
          <w:rFonts w:hint="eastAsia" w:ascii="宋体" w:hAnsi="宋体"/>
          <w:sz w:val="24"/>
        </w:rPr>
        <w:t>b.所有钢筋必须具备出厂合格证和焊接试验合格证明，对进入现场的钢筋按批量进行抽检，并应有试验报告，未经试验或试验不合格的钢筋严禁使用。</w:t>
      </w:r>
    </w:p>
    <w:p>
      <w:pPr>
        <w:spacing w:line="360" w:lineRule="auto"/>
        <w:ind w:firstLine="480" w:firstLineChars="200"/>
        <w:rPr>
          <w:rFonts w:hint="eastAsia" w:ascii="宋体" w:hAnsi="宋体"/>
          <w:sz w:val="24"/>
        </w:rPr>
      </w:pPr>
      <w:r>
        <w:rPr>
          <w:rFonts w:hint="eastAsia" w:ascii="宋体" w:hAnsi="宋体"/>
          <w:sz w:val="24"/>
        </w:rPr>
        <w:t>c.根据施工进度，分阶段向施工班组进行绑扎顺序、钢筋规格、间距位置、保护层垫块、搭接长度以及弯钩形式等技术交流、交底，做到严格按施工图纸及施工验收规范进行施工，钢筋在现场按照施工图和料单制作。钢筋锚固、连接、搭接、保护层厚度、节点构造必须符合设计要求和11G101-1图集规定。</w:t>
      </w:r>
    </w:p>
    <w:p>
      <w:pPr>
        <w:spacing w:line="360" w:lineRule="auto"/>
        <w:ind w:firstLine="480" w:firstLineChars="200"/>
        <w:rPr>
          <w:rFonts w:hint="eastAsia" w:ascii="宋体" w:hAnsi="宋体"/>
          <w:sz w:val="24"/>
        </w:rPr>
      </w:pPr>
      <w:r>
        <w:rPr>
          <w:rFonts w:hint="eastAsia" w:ascii="宋体" w:hAnsi="宋体"/>
          <w:sz w:val="24"/>
        </w:rPr>
        <w:t>d.钢筋的加工和堆放必须根据材料需要情况，先绑扎的先加工，加工与绑扎密切配合，加工好的钢筋分类，编号堆放，先用的钢筋堆在上面，减少不必要的二次搬运。</w:t>
      </w:r>
    </w:p>
    <w:p>
      <w:pPr>
        <w:spacing w:line="360" w:lineRule="auto"/>
        <w:ind w:firstLine="480" w:firstLineChars="200"/>
        <w:rPr>
          <w:rFonts w:hint="eastAsia" w:ascii="宋体" w:hAnsi="宋体"/>
          <w:sz w:val="24"/>
        </w:rPr>
      </w:pPr>
      <w:r>
        <w:rPr>
          <w:rFonts w:hint="eastAsia" w:ascii="宋体" w:hAnsi="宋体"/>
          <w:sz w:val="24"/>
        </w:rPr>
        <w:t>e.弯曲不直的钢筋应校正后方可使用，不得采用热效应法校直，受污钢筋必须清洗干净后方可使用。</w:t>
      </w:r>
    </w:p>
    <w:p>
      <w:pPr>
        <w:spacing w:line="360" w:lineRule="auto"/>
        <w:ind w:firstLine="480" w:firstLineChars="200"/>
        <w:rPr>
          <w:rFonts w:hint="eastAsia" w:ascii="宋体" w:hAnsi="宋体"/>
          <w:sz w:val="24"/>
        </w:rPr>
      </w:pPr>
      <w:r>
        <w:rPr>
          <w:rFonts w:hint="eastAsia" w:ascii="宋体" w:hAnsi="宋体"/>
          <w:sz w:val="24"/>
        </w:rPr>
        <w:t>f.圆盘钢筋调直后，不得有局部弯曲、死弯、小波浪形，其表面伤痕不得使钢筋截面减小5%。</w:t>
      </w:r>
    </w:p>
    <w:p>
      <w:pPr>
        <w:spacing w:line="360" w:lineRule="auto"/>
        <w:ind w:firstLine="480" w:firstLineChars="200"/>
        <w:rPr>
          <w:rFonts w:hint="eastAsia" w:ascii="宋体" w:hAnsi="宋体"/>
          <w:sz w:val="24"/>
        </w:rPr>
      </w:pPr>
      <w:r>
        <w:rPr>
          <w:rFonts w:hint="eastAsia" w:ascii="宋体" w:hAnsi="宋体"/>
          <w:sz w:val="24"/>
        </w:rPr>
        <w:t>g.钢筋切断应根据钢筋型号、直径、长度和数量，长短搭配，先断长料后短料，尽量用活和缩短钢筋短头，节约钢材。</w:t>
      </w:r>
    </w:p>
    <w:p>
      <w:pPr>
        <w:spacing w:line="360" w:lineRule="auto"/>
        <w:ind w:firstLine="480" w:firstLineChars="200"/>
        <w:rPr>
          <w:rFonts w:hint="eastAsia" w:ascii="宋体" w:hAnsi="宋体"/>
          <w:sz w:val="24"/>
        </w:rPr>
      </w:pPr>
      <w:r>
        <w:rPr>
          <w:rFonts w:hint="eastAsia" w:ascii="宋体" w:hAnsi="宋体"/>
          <w:sz w:val="24"/>
        </w:rPr>
        <w:t>h.钢筋的弯曲和弯钩：I级钢筋端部做180度的弯钩，弯心直径</w:t>
      </w:r>
      <w:r>
        <w:rPr>
          <w:rFonts w:ascii="宋体" w:hAnsi="宋体"/>
          <w:sz w:val="24"/>
        </w:rPr>
        <w:t>2.5d</w:t>
      </w:r>
      <w:r>
        <w:rPr>
          <w:rFonts w:hint="eastAsia" w:ascii="宋体" w:hAnsi="宋体"/>
          <w:sz w:val="24"/>
        </w:rPr>
        <w:t>，平直部分长度</w:t>
      </w:r>
      <w:r>
        <w:rPr>
          <w:rFonts w:ascii="宋体" w:hAnsi="宋体"/>
          <w:sz w:val="24"/>
        </w:rPr>
        <w:t>&gt;3d</w:t>
      </w:r>
      <w:r>
        <w:rPr>
          <w:rFonts w:hint="eastAsia" w:ascii="宋体" w:hAnsi="宋体"/>
          <w:sz w:val="24"/>
        </w:rPr>
        <w:t>，箍筋端部做</w:t>
      </w:r>
      <w:r>
        <w:rPr>
          <w:rFonts w:ascii="宋体" w:hAnsi="宋体"/>
          <w:sz w:val="24"/>
        </w:rPr>
        <w:t>135</w:t>
      </w:r>
      <w:r>
        <w:rPr>
          <w:rFonts w:hint="eastAsia" w:ascii="宋体" w:hAnsi="宋体"/>
          <w:sz w:val="24"/>
        </w:rPr>
        <w:t>度的弯钩，弯心直径</w:t>
      </w:r>
      <w:r>
        <w:rPr>
          <w:rFonts w:ascii="宋体" w:hAnsi="宋体"/>
          <w:sz w:val="24"/>
        </w:rPr>
        <w:t>2.5d</w:t>
      </w:r>
      <w:r>
        <w:rPr>
          <w:rFonts w:hint="eastAsia" w:ascii="宋体" w:hAnsi="宋体"/>
          <w:sz w:val="24"/>
        </w:rPr>
        <w:t>，平直部份长度</w:t>
      </w:r>
      <w:r>
        <w:rPr>
          <w:rFonts w:ascii="宋体" w:hAnsi="宋体"/>
          <w:sz w:val="24"/>
        </w:rPr>
        <w:t>&gt;10d</w:t>
      </w:r>
      <w:r>
        <w:rPr>
          <w:rFonts w:hint="eastAsia" w:ascii="宋体" w:hAnsi="宋体"/>
          <w:sz w:val="24"/>
        </w:rPr>
        <w:t>，弯起钢筋弯折处的弯曲直径D不小于钢筋直径的</w:t>
      </w:r>
      <w:r>
        <w:rPr>
          <w:rFonts w:ascii="宋体" w:hAnsi="宋体"/>
          <w:sz w:val="24"/>
        </w:rPr>
        <w:t>5d</w:t>
      </w:r>
      <w:r>
        <w:rPr>
          <w:rFonts w:hint="eastAsia" w:ascii="宋体" w:hAnsi="宋体"/>
          <w:sz w:val="24"/>
        </w:rPr>
        <w:t>。</w:t>
      </w:r>
    </w:p>
    <w:p>
      <w:pPr>
        <w:spacing w:line="360" w:lineRule="auto"/>
        <w:ind w:firstLine="480" w:firstLineChars="200"/>
        <w:rPr>
          <w:rFonts w:hint="eastAsia" w:ascii="宋体" w:hAnsi="宋体"/>
          <w:sz w:val="24"/>
        </w:rPr>
      </w:pPr>
      <w:r>
        <w:rPr>
          <w:rFonts w:hint="eastAsia" w:ascii="宋体" w:hAnsi="宋体"/>
          <w:sz w:val="24"/>
        </w:rPr>
        <w:t>2）钢筋绑扎：</w:t>
      </w:r>
    </w:p>
    <w:p>
      <w:pPr>
        <w:spacing w:line="360" w:lineRule="auto"/>
        <w:ind w:firstLine="480" w:firstLineChars="200"/>
        <w:rPr>
          <w:rFonts w:hint="eastAsia" w:ascii="宋体" w:hAnsi="宋体"/>
          <w:sz w:val="24"/>
        </w:rPr>
      </w:pPr>
      <w:r>
        <w:rPr>
          <w:rFonts w:hint="eastAsia" w:ascii="宋体" w:hAnsi="宋体"/>
          <w:sz w:val="24"/>
        </w:rPr>
        <w:t>钢筋绑扎必须严格按施工图要求组织施工。</w:t>
      </w:r>
    </w:p>
    <w:p>
      <w:pPr>
        <w:spacing w:line="360" w:lineRule="auto"/>
        <w:ind w:firstLine="480" w:firstLineChars="200"/>
        <w:rPr>
          <w:rFonts w:hint="eastAsia" w:ascii="宋体" w:hAnsi="宋体"/>
          <w:sz w:val="24"/>
        </w:rPr>
      </w:pPr>
      <w:r>
        <w:rPr>
          <w:rFonts w:hint="eastAsia" w:ascii="宋体" w:hAnsi="宋体"/>
          <w:sz w:val="24"/>
        </w:rPr>
        <w:t>钢筋绑扎尺寸、间距、位置准确。所有钢筋搭接和锚固长度必须满足设计和施工规范要求。</w:t>
      </w:r>
    </w:p>
    <w:p>
      <w:pPr>
        <w:spacing w:line="360" w:lineRule="auto"/>
        <w:ind w:firstLine="480" w:firstLineChars="200"/>
        <w:rPr>
          <w:rFonts w:hint="eastAsia" w:ascii="宋体" w:hAnsi="宋体"/>
          <w:sz w:val="24"/>
        </w:rPr>
      </w:pPr>
      <w:r>
        <w:rPr>
          <w:rFonts w:hint="eastAsia" w:ascii="宋体" w:hAnsi="宋体"/>
          <w:sz w:val="24"/>
        </w:rPr>
        <w:t>楼面梁按先主梁后次梁，先主筋后构造筋的顺序绑扎，现浇梁柱结点处梁的纵筋，必须放在柱筋内侧，并保证柱主筋的位置正确，箍筋弯钩叠合处沿受力筋方向错开布置。</w:t>
      </w:r>
    </w:p>
    <w:p>
      <w:pPr>
        <w:spacing w:line="360" w:lineRule="auto"/>
        <w:ind w:firstLine="480" w:firstLineChars="200"/>
        <w:rPr>
          <w:rFonts w:hint="eastAsia" w:ascii="宋体" w:hAnsi="宋体"/>
          <w:sz w:val="24"/>
        </w:rPr>
      </w:pPr>
      <w:r>
        <w:rPr>
          <w:rFonts w:hint="eastAsia" w:ascii="宋体" w:hAnsi="宋体"/>
          <w:sz w:val="24"/>
        </w:rPr>
        <w:t>楼面板钢筋底板按先短向筋后长向筋，面板按先长向筋后短向筋的顺序绑扎。板底钢筋按楼面划线位置布设，面钢筋位置根据板厚用钢筋撑脚固定，底筋保护层用1：2水泥砂浆垫块控制。</w:t>
      </w:r>
    </w:p>
    <w:p>
      <w:pPr>
        <w:spacing w:line="360" w:lineRule="auto"/>
        <w:ind w:firstLine="480" w:firstLineChars="200"/>
        <w:rPr>
          <w:rFonts w:hint="eastAsia" w:ascii="宋体" w:hAnsi="宋体"/>
          <w:sz w:val="24"/>
        </w:rPr>
      </w:pPr>
      <w:r>
        <w:rPr>
          <w:rFonts w:hint="eastAsia" w:ascii="宋体" w:hAnsi="宋体"/>
          <w:sz w:val="24"/>
        </w:rPr>
        <w:t>a.柱筋：</w:t>
      </w:r>
    </w:p>
    <w:p>
      <w:pPr>
        <w:spacing w:line="360" w:lineRule="auto"/>
        <w:ind w:firstLine="480" w:firstLineChars="200"/>
        <w:rPr>
          <w:rFonts w:hint="eastAsia" w:ascii="宋体" w:hAnsi="宋体"/>
          <w:sz w:val="24"/>
        </w:rPr>
      </w:pPr>
      <w:r>
        <w:rPr>
          <w:rFonts w:hint="eastAsia" w:ascii="宋体" w:hAnsi="宋体"/>
          <w:sz w:val="24"/>
        </w:rPr>
        <w:t>施工顺序：套柱箍筋</w:t>
      </w:r>
      <w:r>
        <w:rPr>
          <w:rFonts w:ascii="宋体" w:hAnsi="宋体"/>
          <w:sz w:val="24"/>
        </w:rPr>
        <w:t>—</w:t>
      </w:r>
      <w:r>
        <w:rPr>
          <w:rFonts w:hint="eastAsia" w:ascii="宋体" w:hAnsi="宋体"/>
          <w:sz w:val="24"/>
        </w:rPr>
        <w:t>竖向受力筋焊接、绑扎</w:t>
      </w:r>
      <w:r>
        <w:rPr>
          <w:rFonts w:ascii="宋体" w:hAnsi="宋体"/>
          <w:sz w:val="24"/>
        </w:rPr>
        <w:t>—</w:t>
      </w:r>
      <w:r>
        <w:rPr>
          <w:rFonts w:hint="eastAsia" w:ascii="宋体" w:hAnsi="宋体"/>
          <w:sz w:val="24"/>
        </w:rPr>
        <w:t>画箍筋间距</w:t>
      </w:r>
      <w:r>
        <w:rPr>
          <w:rFonts w:ascii="宋体" w:hAnsi="宋体"/>
          <w:sz w:val="24"/>
        </w:rPr>
        <w:t>—</w:t>
      </w:r>
      <w:r>
        <w:rPr>
          <w:rFonts w:hint="eastAsia" w:ascii="宋体" w:hAnsi="宋体"/>
          <w:sz w:val="24"/>
        </w:rPr>
        <w:t>绑箍筋。</w:t>
      </w:r>
    </w:p>
    <w:p>
      <w:pPr>
        <w:spacing w:line="360" w:lineRule="auto"/>
        <w:ind w:firstLine="480" w:firstLineChars="200"/>
        <w:rPr>
          <w:rFonts w:hint="eastAsia" w:ascii="宋体" w:hAnsi="宋体"/>
          <w:sz w:val="24"/>
        </w:rPr>
      </w:pPr>
      <w:r>
        <w:rPr>
          <w:rFonts w:hint="eastAsia" w:ascii="宋体" w:hAnsi="宋体"/>
          <w:sz w:val="24"/>
        </w:rPr>
        <w:t>施工要点：按图纸要求间距，先将箍筋套在下层伸出的柱主筋上，再焊接、绑扎（本工程采用电渣压力焊）柱子钢筋，箍筋绑扎时，箍筋与主筋要垂直，箍筋转角处与主筋交点均要绑扎，主筋与箍筋非转角部分的相交点可交错绑扎。箍筋的弯钩叠合处应沿柱子竖筋交错布置，柱子上下两端箍筋应根据设计要求加密。有拉筋时按设计要求进行绑扎牢固。在柱模封闭前，沿着柱子四周每隔</w:t>
      </w:r>
      <w:r>
        <w:rPr>
          <w:rFonts w:ascii="宋体" w:hAnsi="宋体"/>
          <w:sz w:val="24"/>
        </w:rPr>
        <w:t>1000mm</w:t>
      </w:r>
      <w:r>
        <w:rPr>
          <w:rFonts w:hint="eastAsia" w:ascii="宋体" w:hAnsi="宋体"/>
          <w:sz w:val="24"/>
        </w:rPr>
        <w:t>绑扎保护层垫块，以保证主筋保护层厚度准确。钢筋锚固、连接、搭接、保护层厚度、节点构造必须符合设计要求和11G101图集规定。</w:t>
      </w:r>
    </w:p>
    <w:p>
      <w:pPr>
        <w:spacing w:line="360" w:lineRule="auto"/>
        <w:ind w:firstLine="480" w:firstLineChars="200"/>
        <w:rPr>
          <w:rFonts w:hint="eastAsia" w:ascii="宋体" w:hAnsi="宋体"/>
          <w:sz w:val="24"/>
        </w:rPr>
      </w:pPr>
      <w:r>
        <w:rPr>
          <w:rFonts w:hint="eastAsia" w:ascii="宋体" w:hAnsi="宋体"/>
          <w:sz w:val="24"/>
        </w:rPr>
        <w:t>b.梁筋：</w:t>
      </w:r>
    </w:p>
    <w:p>
      <w:pPr>
        <w:spacing w:line="360" w:lineRule="auto"/>
        <w:ind w:firstLine="480" w:firstLineChars="200"/>
        <w:rPr>
          <w:rFonts w:hint="eastAsia" w:ascii="宋体" w:hAnsi="宋体"/>
          <w:sz w:val="24"/>
        </w:rPr>
      </w:pPr>
      <w:r>
        <w:rPr>
          <w:rFonts w:hint="eastAsia" w:ascii="宋体" w:hAnsi="宋体"/>
          <w:sz w:val="24"/>
        </w:rPr>
        <w:t>施工顺序：画主次梁箍筋间距</w:t>
      </w:r>
      <w:r>
        <w:rPr>
          <w:rFonts w:ascii="宋体" w:hAnsi="宋体"/>
          <w:sz w:val="24"/>
        </w:rPr>
        <w:t>—</w:t>
      </w:r>
      <w:r>
        <w:rPr>
          <w:rFonts w:hint="eastAsia" w:ascii="宋体" w:hAnsi="宋体"/>
          <w:sz w:val="24"/>
        </w:rPr>
        <w:t>放主次梁箍筋</w:t>
      </w:r>
      <w:r>
        <w:rPr>
          <w:rFonts w:ascii="宋体" w:hAnsi="宋体"/>
          <w:sz w:val="24"/>
        </w:rPr>
        <w:t>—</w:t>
      </w:r>
      <w:r>
        <w:rPr>
          <w:rFonts w:hint="eastAsia" w:ascii="宋体" w:hAnsi="宋体"/>
          <w:sz w:val="24"/>
        </w:rPr>
        <w:t>垫空主梁底层纵筋及弯起筋</w:t>
      </w:r>
      <w:r>
        <w:rPr>
          <w:rFonts w:ascii="宋体" w:hAnsi="宋体"/>
          <w:sz w:val="24"/>
        </w:rPr>
        <w:t>—</w:t>
      </w:r>
      <w:r>
        <w:rPr>
          <w:rFonts w:hint="eastAsia" w:ascii="宋体" w:hAnsi="宋体"/>
          <w:sz w:val="24"/>
        </w:rPr>
        <w:t>垫空次梁底层纵筋并箍筋固定</w:t>
      </w:r>
      <w:r>
        <w:rPr>
          <w:rFonts w:ascii="宋体" w:hAnsi="宋体"/>
          <w:sz w:val="24"/>
        </w:rPr>
        <w:t>—</w:t>
      </w:r>
      <w:r>
        <w:rPr>
          <w:rFonts w:hint="eastAsia" w:ascii="宋体" w:hAnsi="宋体"/>
          <w:sz w:val="24"/>
        </w:rPr>
        <w:t>垫空主梁上层纵向筋</w:t>
      </w:r>
      <w:r>
        <w:rPr>
          <w:rFonts w:ascii="宋体" w:hAnsi="宋体"/>
          <w:sz w:val="24"/>
        </w:rPr>
        <w:t>—</w:t>
      </w:r>
      <w:r>
        <w:rPr>
          <w:rFonts w:hint="eastAsia" w:ascii="宋体" w:hAnsi="宋体"/>
          <w:sz w:val="24"/>
        </w:rPr>
        <w:t>按箍筋间距绑扎</w:t>
      </w:r>
      <w:r>
        <w:rPr>
          <w:rFonts w:ascii="宋体" w:hAnsi="宋体"/>
          <w:sz w:val="24"/>
        </w:rPr>
        <w:t>—</w:t>
      </w:r>
      <w:r>
        <w:rPr>
          <w:rFonts w:hint="eastAsia" w:ascii="宋体" w:hAnsi="宋体"/>
          <w:sz w:val="24"/>
        </w:rPr>
        <w:t>垫空次梁上层纵向钢筋</w:t>
      </w:r>
      <w:r>
        <w:rPr>
          <w:rFonts w:ascii="宋体" w:hAnsi="宋体"/>
          <w:sz w:val="24"/>
        </w:rPr>
        <w:t>—</w:t>
      </w:r>
      <w:r>
        <w:rPr>
          <w:rFonts w:hint="eastAsia" w:ascii="宋体" w:hAnsi="宋体"/>
          <w:sz w:val="24"/>
        </w:rPr>
        <w:t>按箍筋间距绑扎</w:t>
      </w:r>
      <w:r>
        <w:rPr>
          <w:rFonts w:ascii="宋体" w:hAnsi="宋体"/>
          <w:sz w:val="24"/>
        </w:rPr>
        <w:t>—</w:t>
      </w:r>
      <w:r>
        <w:rPr>
          <w:rFonts w:hint="eastAsia" w:ascii="宋体" w:hAnsi="宋体"/>
          <w:sz w:val="24"/>
        </w:rPr>
        <w:t>校对。</w:t>
      </w:r>
    </w:p>
    <w:p>
      <w:pPr>
        <w:spacing w:line="360" w:lineRule="auto"/>
        <w:ind w:firstLine="480" w:firstLineChars="200"/>
        <w:rPr>
          <w:rFonts w:hint="eastAsia" w:ascii="宋体" w:hAnsi="宋体"/>
          <w:sz w:val="24"/>
        </w:rPr>
      </w:pPr>
      <w:r>
        <w:rPr>
          <w:rFonts w:hint="eastAsia" w:ascii="宋体" w:hAnsi="宋体"/>
          <w:sz w:val="24"/>
        </w:rPr>
        <w:t>施工要点：</w:t>
      </w:r>
    </w:p>
    <w:p>
      <w:pPr>
        <w:spacing w:line="360" w:lineRule="auto"/>
        <w:ind w:firstLine="480" w:firstLineChars="200"/>
        <w:rPr>
          <w:rFonts w:hint="eastAsia" w:ascii="宋体" w:hAnsi="宋体"/>
          <w:sz w:val="24"/>
        </w:rPr>
      </w:pPr>
      <w:r>
        <w:rPr>
          <w:rFonts w:hint="eastAsia" w:ascii="宋体" w:hAnsi="宋体"/>
          <w:sz w:val="24"/>
        </w:rPr>
        <w:t>①在模板上画出箍筋间距，摆放箍筋，先垫空主梁的下部纵向钢筋，将箍筋按已画好的间距逐个分开，垫空次梁的下部纵向钢筋，并套好箍筋，放主次梁的上部纵向筋，隔一定间距把钢筋与箍筋绑扎牢固，调整箍筋间距，使间距符合设计要求，主次梁同时配合进行纵筋的绑扎。</w:t>
      </w:r>
    </w:p>
    <w:p>
      <w:pPr>
        <w:spacing w:line="360" w:lineRule="auto"/>
        <w:ind w:firstLine="480" w:firstLineChars="200"/>
        <w:rPr>
          <w:rFonts w:hint="eastAsia" w:ascii="宋体" w:hAnsi="宋体"/>
          <w:sz w:val="24"/>
        </w:rPr>
      </w:pPr>
      <w:r>
        <w:rPr>
          <w:rFonts w:hint="eastAsia" w:ascii="宋体" w:hAnsi="宋体"/>
          <w:sz w:val="24"/>
        </w:rPr>
        <w:t>②钢筋锚固、连接、搭接、保护层厚度、节点构造必须符合设计要求和11G101图集规定。</w:t>
      </w:r>
    </w:p>
    <w:p>
      <w:pPr>
        <w:spacing w:line="360" w:lineRule="auto"/>
        <w:ind w:firstLine="480" w:firstLineChars="200"/>
        <w:rPr>
          <w:rFonts w:hint="eastAsia" w:ascii="宋体" w:hAnsi="宋体"/>
          <w:sz w:val="24"/>
        </w:rPr>
      </w:pPr>
      <w:r>
        <w:rPr>
          <w:rFonts w:hint="eastAsia" w:ascii="宋体" w:hAnsi="宋体"/>
          <w:sz w:val="24"/>
        </w:rPr>
        <w:t>③框架节点处钢筋间距十分稠密时，应特别注意梁顶面主筋间的净距要有</w:t>
      </w:r>
      <w:r>
        <w:rPr>
          <w:rFonts w:ascii="宋体" w:hAnsi="宋体"/>
          <w:sz w:val="24"/>
        </w:rPr>
        <w:t>30mm</w:t>
      </w:r>
      <w:r>
        <w:rPr>
          <w:rFonts w:hint="eastAsia" w:ascii="宋体" w:hAnsi="宋体"/>
          <w:sz w:val="24"/>
        </w:rPr>
        <w:t>，以利浇筑砼。</w:t>
      </w:r>
    </w:p>
    <w:p>
      <w:pPr>
        <w:spacing w:line="360" w:lineRule="auto"/>
        <w:ind w:firstLine="480" w:firstLineChars="200"/>
        <w:rPr>
          <w:rFonts w:hint="eastAsia" w:ascii="宋体" w:hAnsi="宋体"/>
          <w:sz w:val="24"/>
        </w:rPr>
      </w:pPr>
      <w:r>
        <w:rPr>
          <w:rFonts w:hint="eastAsia" w:ascii="宋体" w:hAnsi="宋体"/>
          <w:sz w:val="24"/>
        </w:rPr>
        <w:t>④梁钢筋绑扎时，应防止水电管线将钢筋抬起或压下。</w:t>
      </w:r>
    </w:p>
    <w:p>
      <w:pPr>
        <w:spacing w:line="360" w:lineRule="auto"/>
        <w:ind w:firstLine="480" w:firstLineChars="200"/>
        <w:rPr>
          <w:rFonts w:hint="eastAsia" w:ascii="宋体" w:hAnsi="宋体"/>
          <w:sz w:val="24"/>
        </w:rPr>
      </w:pPr>
      <w:r>
        <w:rPr>
          <w:rFonts w:hint="eastAsia" w:ascii="宋体" w:hAnsi="宋体"/>
          <w:sz w:val="24"/>
        </w:rPr>
        <w:t>c.板筋：</w:t>
      </w:r>
    </w:p>
    <w:p>
      <w:pPr>
        <w:spacing w:line="360" w:lineRule="auto"/>
        <w:ind w:firstLine="480" w:firstLineChars="200"/>
        <w:rPr>
          <w:rFonts w:hint="eastAsia" w:ascii="宋体" w:hAnsi="宋体"/>
          <w:sz w:val="24"/>
        </w:rPr>
      </w:pPr>
      <w:r>
        <w:rPr>
          <w:rFonts w:hint="eastAsia" w:ascii="宋体" w:hAnsi="宋体"/>
          <w:sz w:val="24"/>
        </w:rPr>
        <w:t>施工顺序：清理模板</w:t>
      </w:r>
      <w:r>
        <w:rPr>
          <w:rFonts w:ascii="宋体" w:hAnsi="宋体"/>
          <w:sz w:val="24"/>
        </w:rPr>
        <w:t>—</w:t>
      </w:r>
      <w:r>
        <w:rPr>
          <w:rFonts w:hint="eastAsia" w:ascii="宋体" w:hAnsi="宋体"/>
          <w:sz w:val="24"/>
        </w:rPr>
        <w:t>模板上画线</w:t>
      </w:r>
      <w:r>
        <w:rPr>
          <w:rFonts w:ascii="宋体" w:hAnsi="宋体"/>
          <w:sz w:val="24"/>
        </w:rPr>
        <w:t>—</w:t>
      </w:r>
      <w:r>
        <w:rPr>
          <w:rFonts w:hint="eastAsia" w:ascii="宋体" w:hAnsi="宋体"/>
          <w:sz w:val="24"/>
        </w:rPr>
        <w:t>绑板底部筋</w:t>
      </w:r>
      <w:r>
        <w:rPr>
          <w:rFonts w:ascii="宋体" w:hAnsi="宋体"/>
          <w:sz w:val="24"/>
        </w:rPr>
        <w:t>—</w:t>
      </w:r>
      <w:r>
        <w:rPr>
          <w:rFonts w:hint="eastAsia" w:ascii="宋体" w:hAnsi="宋体"/>
          <w:sz w:val="24"/>
        </w:rPr>
        <w:t>绑扎上部筋。</w:t>
      </w:r>
    </w:p>
    <w:p>
      <w:pPr>
        <w:spacing w:line="360" w:lineRule="auto"/>
        <w:ind w:firstLine="480" w:firstLineChars="200"/>
        <w:rPr>
          <w:rFonts w:hint="eastAsia" w:ascii="宋体" w:hAnsi="宋体"/>
          <w:sz w:val="24"/>
        </w:rPr>
      </w:pPr>
      <w:r>
        <w:rPr>
          <w:rFonts w:hint="eastAsia" w:ascii="宋体" w:hAnsi="宋体"/>
          <w:sz w:val="24"/>
        </w:rPr>
        <w:t>施工要点：绑扎前，应先清理模板上的杂物、砂浆等，并在模板上画出钢筋间距（每间四周边筋离梁边50），次梁与板钢筋交叉处，应使板钢筋在上，次梁钢筋在中层，主梁钢筋在下，保证结构荷载有效传递，并注意板上部负筋防止被踩下，保证板有效厚度。根据设计板厚加工钢筋撑脚控制板上部钢筋位置。</w:t>
      </w:r>
    </w:p>
    <w:p>
      <w:pPr>
        <w:spacing w:line="360" w:lineRule="auto"/>
        <w:ind w:firstLine="480" w:firstLineChars="200"/>
        <w:rPr>
          <w:rFonts w:hint="eastAsia" w:ascii="宋体" w:hAnsi="宋体"/>
          <w:sz w:val="24"/>
        </w:rPr>
      </w:pPr>
      <w:r>
        <w:rPr>
          <w:rFonts w:hint="eastAsia" w:ascii="宋体" w:hAnsi="宋体"/>
          <w:sz w:val="24"/>
        </w:rPr>
        <w:t>做好预埋件，电线管、预留孔等安装工作。</w:t>
      </w:r>
    </w:p>
    <w:p>
      <w:pPr>
        <w:spacing w:line="360" w:lineRule="auto"/>
        <w:ind w:firstLine="480" w:firstLineChars="200"/>
        <w:rPr>
          <w:rFonts w:hint="eastAsia" w:ascii="宋体" w:hAnsi="宋体"/>
          <w:sz w:val="24"/>
        </w:rPr>
      </w:pPr>
      <w:r>
        <w:rPr>
          <w:rFonts w:hint="eastAsia" w:ascii="宋体" w:hAnsi="宋体"/>
          <w:sz w:val="24"/>
        </w:rPr>
        <w:t>3）质量检查：</w:t>
      </w:r>
    </w:p>
    <w:p>
      <w:pPr>
        <w:spacing w:line="360" w:lineRule="auto"/>
        <w:ind w:firstLine="480" w:firstLineChars="200"/>
        <w:rPr>
          <w:rFonts w:hint="eastAsia" w:ascii="宋体" w:hAnsi="宋体"/>
          <w:sz w:val="24"/>
        </w:rPr>
      </w:pPr>
      <w:r>
        <w:rPr>
          <w:rFonts w:hint="eastAsia" w:ascii="宋体" w:hAnsi="宋体"/>
          <w:sz w:val="24"/>
        </w:rPr>
        <w:t>钢筋安装完毕后，应检查下列几个方面：</w:t>
      </w:r>
    </w:p>
    <w:p>
      <w:pPr>
        <w:spacing w:line="360" w:lineRule="auto"/>
        <w:ind w:firstLine="480" w:firstLineChars="200"/>
        <w:rPr>
          <w:rFonts w:hint="eastAsia" w:ascii="宋体" w:hAnsi="宋体"/>
          <w:sz w:val="24"/>
        </w:rPr>
      </w:pPr>
      <w:r>
        <w:rPr>
          <w:rFonts w:hint="eastAsia" w:ascii="宋体" w:hAnsi="宋体"/>
          <w:sz w:val="24"/>
        </w:rPr>
        <w:t>a.根据设计图纸检查钢筋的级别、直径、根数、间距、位置是否正确，特别是要注意检查负筋的位置；</w:t>
      </w:r>
    </w:p>
    <w:p>
      <w:pPr>
        <w:spacing w:line="360" w:lineRule="auto"/>
        <w:ind w:firstLine="480" w:firstLineChars="200"/>
        <w:rPr>
          <w:rFonts w:hint="eastAsia" w:ascii="宋体" w:hAnsi="宋体"/>
          <w:sz w:val="24"/>
        </w:rPr>
      </w:pPr>
      <w:r>
        <w:rPr>
          <w:rFonts w:hint="eastAsia" w:ascii="宋体" w:hAnsi="宋体"/>
          <w:sz w:val="24"/>
        </w:rPr>
        <w:t>b.检查钢筋接头的位置及搭接长度是否符合规定；</w:t>
      </w:r>
    </w:p>
    <w:p>
      <w:pPr>
        <w:spacing w:line="360" w:lineRule="auto"/>
        <w:ind w:firstLine="480" w:firstLineChars="200"/>
        <w:rPr>
          <w:rFonts w:hint="eastAsia" w:ascii="宋体" w:hAnsi="宋体"/>
          <w:sz w:val="24"/>
        </w:rPr>
      </w:pPr>
      <w:r>
        <w:rPr>
          <w:rFonts w:hint="eastAsia" w:ascii="宋体" w:hAnsi="宋体"/>
          <w:sz w:val="24"/>
        </w:rPr>
        <w:t>c.检查钢筋保护层是否符合要求；</w:t>
      </w:r>
    </w:p>
    <w:p>
      <w:pPr>
        <w:spacing w:line="360" w:lineRule="auto"/>
        <w:ind w:firstLine="480" w:firstLineChars="200"/>
        <w:rPr>
          <w:rFonts w:hint="eastAsia" w:ascii="宋体" w:hAnsi="宋体"/>
          <w:sz w:val="24"/>
        </w:rPr>
      </w:pPr>
      <w:r>
        <w:rPr>
          <w:rFonts w:hint="eastAsia" w:ascii="宋体" w:hAnsi="宋体"/>
          <w:sz w:val="24"/>
        </w:rPr>
        <w:t>d.检查钢筋绑扎是否牢固，有无松动弯曲现象；</w:t>
      </w:r>
    </w:p>
    <w:p>
      <w:pPr>
        <w:spacing w:line="360" w:lineRule="auto"/>
        <w:ind w:firstLine="480" w:firstLineChars="200"/>
        <w:rPr>
          <w:rFonts w:hint="eastAsia" w:ascii="宋体" w:hAnsi="宋体"/>
          <w:sz w:val="24"/>
        </w:rPr>
      </w:pPr>
      <w:r>
        <w:rPr>
          <w:rFonts w:hint="eastAsia" w:ascii="宋体" w:hAnsi="宋体"/>
          <w:sz w:val="24"/>
        </w:rPr>
        <w:t>施工完毕后先进行项目部自检，自检合格后通知监理单位组织有关单位及人员对钢筋及预埋进行隐蔽验收，并作好隐工蔽工程验收记录。</w:t>
      </w:r>
    </w:p>
    <w:p>
      <w:pPr>
        <w:spacing w:line="360" w:lineRule="auto"/>
        <w:ind w:firstLine="480" w:firstLineChars="200"/>
        <w:rPr>
          <w:rFonts w:hint="eastAsia" w:ascii="宋体" w:hAnsi="宋体"/>
          <w:bCs/>
          <w:sz w:val="24"/>
        </w:rPr>
      </w:pPr>
      <w:r>
        <w:rPr>
          <w:rFonts w:hint="eastAsia" w:ascii="宋体" w:hAnsi="宋体"/>
          <w:bCs/>
          <w:sz w:val="24"/>
        </w:rPr>
        <w:t>3、模板工程施工</w:t>
      </w:r>
    </w:p>
    <w:p>
      <w:pPr>
        <w:spacing w:line="360" w:lineRule="auto"/>
        <w:ind w:firstLine="480" w:firstLineChars="200"/>
        <w:rPr>
          <w:rFonts w:hint="eastAsia" w:ascii="宋体" w:hAnsi="宋体"/>
          <w:sz w:val="24"/>
        </w:rPr>
      </w:pPr>
      <w:r>
        <w:rPr>
          <w:rFonts w:hint="eastAsia" w:ascii="宋体" w:hAnsi="宋体"/>
          <w:sz w:val="24"/>
        </w:rPr>
        <w:t>本工程模板采用0.9×1.8×0.018木模板及70×50方木组合，支模架采用钢管支模架系统。</w:t>
      </w:r>
    </w:p>
    <w:p>
      <w:pPr>
        <w:spacing w:line="360" w:lineRule="auto"/>
        <w:ind w:firstLine="480" w:firstLineChars="200"/>
        <w:rPr>
          <w:rFonts w:hint="eastAsia" w:ascii="宋体" w:hAnsi="宋体"/>
          <w:sz w:val="24"/>
        </w:rPr>
      </w:pPr>
      <w:r>
        <w:rPr>
          <w:rFonts w:hint="eastAsia" w:ascii="宋体" w:hAnsi="宋体"/>
          <w:sz w:val="24"/>
        </w:rPr>
        <w:t>1）柱模加固采用钢管打箍，每挡间距500</w:t>
      </w:r>
      <w:r>
        <w:rPr>
          <w:rFonts w:ascii="宋体" w:hAnsi="宋体"/>
          <w:sz w:val="24"/>
        </w:rPr>
        <w:t>m</w:t>
      </w:r>
      <w:r>
        <w:rPr>
          <w:rFonts w:hint="eastAsia" w:ascii="宋体" w:hAnsi="宋体"/>
          <w:sz w:val="24"/>
        </w:rPr>
        <w:t>m。柱子支模时和楼层支模满堂架子连接，增加其横、竖向整体稳定性，保证柱模位置、垂直度正确。通排柱模必须拉通线校正柱模位置，柱模垂直度必须逐一校正（两个方向）。</w:t>
      </w:r>
    </w:p>
    <w:p>
      <w:pPr>
        <w:spacing w:line="360" w:lineRule="auto"/>
        <w:ind w:firstLine="480" w:firstLineChars="200"/>
        <w:rPr>
          <w:rFonts w:hint="eastAsia" w:ascii="宋体" w:hAnsi="宋体"/>
          <w:sz w:val="24"/>
        </w:rPr>
      </w:pPr>
      <w:r>
        <w:rPr>
          <w:rFonts w:hint="eastAsia" w:ascii="宋体" w:hAnsi="宋体"/>
          <w:sz w:val="24"/>
        </w:rPr>
        <w:t>2）梁板模板当梁、板的跨度&gt;4.00M，跨中按0.2%起拱。底模固定于支模架横楞上，侧模板底部用固定夹板固定，上部用木条或铁丝拉牢。楼板的特点是面积大而厚度不大，因此模板的侧压力很小。板底模固定于支模架横楞上。现浇梁板式楼屋盖结构制模重点是梁与柱节点的制模质量，大梁底板和侧边模板，应整块与柱搭接，镶接点必须设在梁中；梁高超过500时，梁高的中部增加一根φ12对拉螺杆，以确保砼构件的截面尺寸。</w:t>
      </w:r>
    </w:p>
    <w:p>
      <w:pPr>
        <w:spacing w:line="360" w:lineRule="auto"/>
        <w:ind w:firstLine="480" w:firstLineChars="200"/>
        <w:rPr>
          <w:rFonts w:hint="eastAsia" w:ascii="宋体" w:hAnsi="宋体"/>
          <w:sz w:val="24"/>
        </w:rPr>
      </w:pPr>
      <w:r>
        <w:rPr>
          <w:rFonts w:hint="eastAsia" w:ascii="宋体" w:hAnsi="宋体"/>
          <w:sz w:val="24"/>
        </w:rPr>
        <w:t>3）所有模板均由木工在木工棚内按图加工预制，现场实地拼装。柱模板配足一个施工段，周转一次；梁板模板配足二个施工段，因本工程只有二层，梁板模板不能周转使用。</w:t>
      </w:r>
    </w:p>
    <w:p>
      <w:pPr>
        <w:spacing w:line="360" w:lineRule="auto"/>
        <w:ind w:firstLine="480" w:firstLineChars="200"/>
        <w:rPr>
          <w:rFonts w:hint="eastAsia" w:ascii="宋体" w:hAnsi="宋体"/>
          <w:sz w:val="24"/>
        </w:rPr>
      </w:pPr>
      <w:r>
        <w:rPr>
          <w:rFonts w:hint="eastAsia" w:ascii="宋体" w:hAnsi="宋体"/>
          <w:sz w:val="24"/>
        </w:rPr>
        <w:t>主体结构保证梁、柱及其它细部节点的质量，该处的模板镶嵌工作是确保柱梁接头处砼质量及构件尺寸重要环节。所有模板按部位支撑完毕后，垂直度用吊线锤校正复核，水平面拉线复核，验收合格后方可转入下一道工序。</w:t>
      </w:r>
    </w:p>
    <w:p>
      <w:pPr>
        <w:spacing w:line="360" w:lineRule="auto"/>
        <w:ind w:firstLine="480" w:firstLineChars="200"/>
        <w:rPr>
          <w:rFonts w:hint="eastAsia" w:ascii="宋体" w:hAnsi="宋体"/>
          <w:sz w:val="24"/>
        </w:rPr>
      </w:pPr>
      <w:r>
        <w:rPr>
          <w:rFonts w:hint="eastAsia" w:ascii="宋体" w:hAnsi="宋体"/>
          <w:sz w:val="24"/>
        </w:rPr>
        <w:t>4）模板的拆除时间要严格控制，侧模要在砼强度大于1.0N/mm</w:t>
      </w:r>
      <w:r>
        <w:rPr>
          <w:rFonts w:hint="eastAsia" w:ascii="宋体" w:hAnsi="宋体"/>
          <w:sz w:val="24"/>
          <w:vertAlign w:val="superscript"/>
        </w:rPr>
        <w:t>2</w:t>
      </w:r>
      <w:r>
        <w:rPr>
          <w:rFonts w:hint="eastAsia" w:ascii="宋体" w:hAnsi="宋体"/>
          <w:sz w:val="24"/>
        </w:rPr>
        <w:t>（即能保证表面及棱角不受损坏）时才能拆模，梁底模板要符合《混凝土结构工程施工及验收规范》的相关规定才可拆模，拆模时应先拆非承重部位，后拆承重部位，并遵循后支先拆、先支后拆的原则。</w:t>
      </w:r>
    </w:p>
    <w:p>
      <w:pPr>
        <w:spacing w:line="360" w:lineRule="auto"/>
        <w:ind w:firstLine="480" w:firstLineChars="200"/>
        <w:rPr>
          <w:rFonts w:hint="eastAsia" w:ascii="宋体" w:hAnsi="宋体"/>
          <w:bCs/>
          <w:sz w:val="24"/>
        </w:rPr>
      </w:pPr>
      <w:r>
        <w:rPr>
          <w:rFonts w:hint="eastAsia" w:ascii="宋体" w:hAnsi="宋体"/>
          <w:bCs/>
          <w:sz w:val="24"/>
        </w:rPr>
        <w:t>4、砼工程施工</w:t>
      </w:r>
    </w:p>
    <w:p>
      <w:pPr>
        <w:spacing w:line="360" w:lineRule="auto"/>
        <w:ind w:firstLine="480" w:firstLineChars="200"/>
        <w:rPr>
          <w:rFonts w:hint="eastAsia" w:ascii="宋体" w:hAnsi="宋体"/>
          <w:bCs/>
          <w:sz w:val="24"/>
        </w:rPr>
      </w:pPr>
      <w:r>
        <w:rPr>
          <w:rFonts w:hint="eastAsia" w:ascii="宋体" w:hAnsi="宋体"/>
          <w:bCs/>
          <w:sz w:val="24"/>
        </w:rPr>
        <w:t>本工程主体结构砼采用商品砼，汽车泵配合。</w:t>
      </w:r>
    </w:p>
    <w:p>
      <w:pPr>
        <w:spacing w:line="360" w:lineRule="auto"/>
        <w:ind w:firstLine="480" w:firstLineChars="200"/>
        <w:rPr>
          <w:rFonts w:hint="eastAsia" w:ascii="宋体" w:hAnsi="宋体"/>
          <w:sz w:val="24"/>
        </w:rPr>
      </w:pPr>
      <w:r>
        <w:rPr>
          <w:rFonts w:hint="eastAsia" w:ascii="宋体" w:hAnsi="宋体"/>
          <w:sz w:val="24"/>
        </w:rPr>
        <w:t>其质量保证措施及注意事项：</w:t>
      </w:r>
    </w:p>
    <w:p>
      <w:pPr>
        <w:spacing w:line="360" w:lineRule="auto"/>
        <w:ind w:firstLine="480" w:firstLineChars="200"/>
        <w:rPr>
          <w:rFonts w:hint="eastAsia" w:ascii="宋体" w:hAnsi="宋体"/>
          <w:sz w:val="24"/>
        </w:rPr>
      </w:pPr>
      <w:r>
        <w:rPr>
          <w:rFonts w:hint="eastAsia" w:ascii="宋体" w:hAnsi="宋体"/>
          <w:sz w:val="24"/>
        </w:rPr>
        <w:t>1）选择具有相关资质证明、实验室资质证书、计量认证证书的商品砼厂家。并要求其提供有关原材料证明及试验报告、水泥砼配合比试验报告、配合比设计通知书、混凝土抗压强度试验报告等。每批每车砼都需要出厂合格证。</w:t>
      </w:r>
    </w:p>
    <w:p>
      <w:pPr>
        <w:spacing w:line="360" w:lineRule="auto"/>
        <w:ind w:firstLine="480" w:firstLineChars="200"/>
        <w:rPr>
          <w:rFonts w:hint="eastAsia" w:ascii="宋体" w:hAnsi="宋体"/>
          <w:sz w:val="24"/>
        </w:rPr>
      </w:pPr>
      <w:r>
        <w:rPr>
          <w:rFonts w:hint="eastAsia" w:ascii="宋体" w:hAnsi="宋体"/>
          <w:sz w:val="24"/>
        </w:rPr>
        <w:t>2）砼施工现场性能监控：</w:t>
      </w:r>
    </w:p>
    <w:p>
      <w:pPr>
        <w:spacing w:line="360" w:lineRule="auto"/>
        <w:ind w:firstLine="480" w:firstLineChars="200"/>
        <w:rPr>
          <w:rFonts w:hint="eastAsia" w:ascii="宋体" w:hAnsi="宋体"/>
          <w:sz w:val="24"/>
        </w:rPr>
      </w:pPr>
      <w:r>
        <w:rPr>
          <w:rFonts w:hint="eastAsia" w:ascii="宋体" w:hAnsi="宋体"/>
          <w:sz w:val="24"/>
        </w:rPr>
        <w:t xml:space="preserve">a.技术人员现场核实砼施工性能，如不能满足要求将第一时间通知商品砼厂家做出调整，并监督作业人员，不可随意加水调整。  </w:t>
      </w:r>
    </w:p>
    <w:p>
      <w:pPr>
        <w:spacing w:line="360" w:lineRule="auto"/>
        <w:ind w:firstLine="480" w:firstLineChars="200"/>
        <w:rPr>
          <w:rFonts w:hint="eastAsia" w:ascii="宋体" w:hAnsi="宋体"/>
          <w:sz w:val="24"/>
        </w:rPr>
      </w:pPr>
      <w:r>
        <w:rPr>
          <w:rFonts w:hint="eastAsia" w:ascii="宋体" w:hAnsi="宋体"/>
          <w:sz w:val="24"/>
        </w:rPr>
        <w:t>b.施工现场不合格品处理：在施工现场出现的不合格品，如:坍落度过大或过小、砼和易性差等，直接将该车砼退回，并通知砼厂家调整。</w:t>
      </w:r>
    </w:p>
    <w:p>
      <w:pPr>
        <w:spacing w:line="360" w:lineRule="auto"/>
        <w:ind w:firstLine="480" w:firstLineChars="200"/>
        <w:rPr>
          <w:rFonts w:hint="eastAsia" w:ascii="宋体" w:hAnsi="宋体"/>
          <w:sz w:val="24"/>
        </w:rPr>
      </w:pPr>
      <w:r>
        <w:rPr>
          <w:rFonts w:hint="eastAsia" w:ascii="宋体" w:hAnsi="宋体"/>
          <w:sz w:val="24"/>
        </w:rPr>
        <w:t>c.砼浇筑：商品砼到达施工现场后，必须在规定时间内卸料浇筑至施工部位，如超过规定时间，须退回厂家进行调整。</w:t>
      </w:r>
    </w:p>
    <w:p>
      <w:pPr>
        <w:spacing w:line="360" w:lineRule="auto"/>
        <w:ind w:firstLine="480" w:firstLineChars="200"/>
        <w:rPr>
          <w:rFonts w:hint="eastAsia" w:ascii="宋体" w:hAnsi="宋体"/>
          <w:sz w:val="24"/>
        </w:rPr>
      </w:pPr>
      <w:r>
        <w:rPr>
          <w:rFonts w:hint="eastAsia" w:ascii="宋体" w:hAnsi="宋体"/>
          <w:sz w:val="24"/>
        </w:rPr>
        <w:t>3）严格实行混凝土浇灌令制度，经过技术、质量、安全检验合格，各项准备工作（如：施工技术方案准备、技术与安全交底、机具和动力准备、柱墙基底处理、钢筋模板工程交接、水电照明以及气象信息和相应技术措施准备等等），经检查合格后方可报请监理签发混凝土浇捣令进行混凝土浇捣。</w:t>
      </w:r>
    </w:p>
    <w:p>
      <w:pPr>
        <w:spacing w:line="360" w:lineRule="auto"/>
        <w:ind w:firstLine="480" w:firstLineChars="200"/>
        <w:rPr>
          <w:rFonts w:hint="eastAsia" w:ascii="宋体" w:hAnsi="宋体"/>
          <w:sz w:val="24"/>
        </w:rPr>
      </w:pPr>
      <w:r>
        <w:rPr>
          <w:rFonts w:hint="eastAsia" w:ascii="宋体" w:hAnsi="宋体"/>
          <w:sz w:val="24"/>
        </w:rPr>
        <w:t>4）砼浇捣时的振动用插入式振动器，局部采用插入式和附壁式共同振动的方式解决钢筋密集节点处的振捣难点。</w:t>
      </w:r>
    </w:p>
    <w:p>
      <w:pPr>
        <w:spacing w:line="360" w:lineRule="auto"/>
        <w:ind w:firstLine="480" w:firstLineChars="200"/>
        <w:rPr>
          <w:rFonts w:hint="eastAsia" w:ascii="宋体" w:hAnsi="宋体"/>
          <w:sz w:val="24"/>
        </w:rPr>
      </w:pPr>
      <w:r>
        <w:rPr>
          <w:rFonts w:hint="eastAsia" w:ascii="宋体" w:hAnsi="宋体"/>
          <w:sz w:val="24"/>
        </w:rPr>
        <w:t>浇注柱、墙、梁时，用串筒或溜槽下料，混凝土的浇捣必须严格分层进行，严格控制沉实时间，钢筋密集处，尽可能避免浇灌工作在此停歇以及分班施工交接，确保混凝土的浇捣密实。</w:t>
      </w:r>
    </w:p>
    <w:p>
      <w:pPr>
        <w:spacing w:line="360" w:lineRule="auto"/>
        <w:ind w:firstLine="480" w:firstLineChars="200"/>
        <w:rPr>
          <w:rFonts w:hint="eastAsia" w:ascii="宋体" w:hAnsi="宋体"/>
          <w:sz w:val="24"/>
        </w:rPr>
      </w:pPr>
      <w:r>
        <w:rPr>
          <w:rFonts w:hint="eastAsia" w:ascii="宋体" w:hAnsi="宋体"/>
          <w:sz w:val="24"/>
        </w:rPr>
        <w:t>5）冬季、雨季浇筑混凝土施工时，及时采用相应措施，保证质量与安全。</w:t>
      </w:r>
    </w:p>
    <w:p>
      <w:pPr>
        <w:spacing w:line="360" w:lineRule="auto"/>
        <w:ind w:firstLine="480" w:firstLineChars="200"/>
        <w:rPr>
          <w:rFonts w:hint="eastAsia" w:ascii="宋体" w:hAnsi="宋体"/>
          <w:sz w:val="24"/>
        </w:rPr>
      </w:pPr>
      <w:r>
        <w:rPr>
          <w:rFonts w:hint="eastAsia" w:ascii="宋体" w:hAnsi="宋体"/>
          <w:sz w:val="24"/>
        </w:rPr>
        <w:t>6）混凝土浇捣后由专人负责混凝土的养护工作，技术负责人和质量员监督其养护质量。混凝土在浇注12h后即进行浇水养护。对柱墙竖向混凝土，先模外淋水，拆模后用麻袋进行外包浇水养护；对梁、板等水平结构的混凝土，进行保水养护，同时在梁板底面喷管向上喷水养护。</w:t>
      </w:r>
    </w:p>
    <w:p>
      <w:pPr>
        <w:spacing w:line="360" w:lineRule="auto"/>
        <w:ind w:firstLine="480" w:firstLineChars="200"/>
        <w:rPr>
          <w:rFonts w:hint="eastAsia" w:ascii="宋体" w:hAnsi="宋体"/>
          <w:sz w:val="24"/>
        </w:rPr>
      </w:pPr>
      <w:r>
        <w:rPr>
          <w:rFonts w:hint="eastAsia" w:ascii="宋体" w:hAnsi="宋体"/>
          <w:sz w:val="24"/>
        </w:rPr>
        <w:t>7）按我国现行的《钢筋混凝土施工及验收规范》中有关规定进行混凝土试块制作和测试。</w:t>
      </w:r>
    </w:p>
    <w:p>
      <w:pPr>
        <w:tabs>
          <w:tab w:val="left" w:pos="1050"/>
        </w:tabs>
        <w:spacing w:line="360" w:lineRule="auto"/>
        <w:ind w:firstLine="480" w:firstLineChars="200"/>
        <w:rPr>
          <w:rFonts w:hint="eastAsia" w:ascii="宋体" w:hAnsi="宋体"/>
          <w:bCs/>
          <w:sz w:val="24"/>
        </w:rPr>
      </w:pPr>
      <w:r>
        <w:rPr>
          <w:rFonts w:hint="eastAsia" w:ascii="宋体" w:hAnsi="宋体"/>
          <w:bCs/>
          <w:sz w:val="24"/>
        </w:rPr>
        <w:t>5、砌体工程施工</w:t>
      </w:r>
    </w:p>
    <w:p>
      <w:pPr>
        <w:adjustRightInd w:val="0"/>
        <w:snapToGrid w:val="0"/>
        <w:spacing w:line="360" w:lineRule="auto"/>
        <w:ind w:firstLine="480" w:firstLineChars="200"/>
        <w:rPr>
          <w:rFonts w:hint="eastAsia" w:ascii="宋体" w:hAnsi="宋体"/>
          <w:sz w:val="24"/>
        </w:rPr>
      </w:pPr>
      <w:r>
        <w:rPr>
          <w:rFonts w:hint="eastAsia" w:ascii="宋体" w:hAnsi="宋体"/>
          <w:sz w:val="24"/>
        </w:rPr>
        <w:t>1）注意事项</w:t>
      </w:r>
    </w:p>
    <w:p>
      <w:pPr>
        <w:adjustRightInd w:val="0"/>
        <w:snapToGrid w:val="0"/>
        <w:spacing w:line="360" w:lineRule="auto"/>
        <w:ind w:firstLine="480" w:firstLineChars="200"/>
        <w:rPr>
          <w:rFonts w:hint="eastAsia" w:ascii="宋体" w:hAnsi="宋体"/>
          <w:sz w:val="24"/>
        </w:rPr>
      </w:pPr>
      <w:r>
        <w:rPr>
          <w:rFonts w:hint="eastAsia" w:ascii="宋体" w:hAnsi="宋体"/>
          <w:sz w:val="24"/>
        </w:rPr>
        <w:t>在框架结构的填充墙砌筑时必须做好砌体与柱的连接。避免拉结筋漏埋、移位而造成拉结不能满足砌体要求的情况。</w:t>
      </w:r>
    </w:p>
    <w:p>
      <w:pPr>
        <w:spacing w:line="360" w:lineRule="auto"/>
        <w:ind w:firstLine="480" w:firstLineChars="200"/>
        <w:rPr>
          <w:rFonts w:hint="eastAsia" w:ascii="宋体" w:hAnsi="宋体"/>
          <w:sz w:val="24"/>
        </w:rPr>
      </w:pPr>
      <w:r>
        <w:rPr>
          <w:rFonts w:hint="eastAsia" w:ascii="宋体" w:hAnsi="宋体"/>
          <w:sz w:val="24"/>
        </w:rPr>
        <w:t>对拉结筋设计不明确的，设置2φ6@500，伸入砌体不小于1000mm，且不小于墙长度的1/5。</w:t>
      </w:r>
    </w:p>
    <w:p>
      <w:pPr>
        <w:spacing w:line="360" w:lineRule="auto"/>
        <w:ind w:firstLine="480" w:firstLineChars="200"/>
        <w:rPr>
          <w:rFonts w:hint="eastAsia" w:ascii="宋体" w:hAnsi="宋体"/>
          <w:sz w:val="24"/>
        </w:rPr>
      </w:pPr>
      <w:r>
        <w:rPr>
          <w:rFonts w:hint="eastAsia" w:ascii="宋体" w:hAnsi="宋体"/>
          <w:sz w:val="24"/>
        </w:rPr>
        <w:t>在砌体施工前加强土建与安装的协调工作。一般应先预留管线，后砌筑墙体，避免凿槽、凿洞。</w:t>
      </w:r>
    </w:p>
    <w:p>
      <w:pPr>
        <w:spacing w:line="360" w:lineRule="auto"/>
        <w:ind w:firstLine="480" w:firstLineChars="200"/>
        <w:rPr>
          <w:rFonts w:hint="eastAsia" w:ascii="宋体" w:hAnsi="宋体"/>
          <w:sz w:val="24"/>
        </w:rPr>
      </w:pPr>
      <w:r>
        <w:rPr>
          <w:rFonts w:hint="eastAsia" w:ascii="宋体" w:hAnsi="宋体"/>
          <w:sz w:val="24"/>
        </w:rPr>
        <w:t>对厕所、卫生间、女儿墙等浸水部位的墙下钢筋混凝土楼板，在结构混凝土浇筑时预先向上翻起200mm高素混凝土墙脚（门洞处除外），防止这些部分由墙脚处向外渗水。</w:t>
      </w:r>
    </w:p>
    <w:p>
      <w:pPr>
        <w:spacing w:line="360" w:lineRule="auto"/>
        <w:ind w:firstLine="480" w:firstLineChars="200"/>
        <w:rPr>
          <w:rFonts w:hint="eastAsia" w:ascii="宋体" w:hAnsi="宋体"/>
          <w:sz w:val="24"/>
        </w:rPr>
      </w:pPr>
      <w:r>
        <w:rPr>
          <w:rFonts w:hint="eastAsia" w:ascii="宋体" w:hAnsi="宋体"/>
          <w:sz w:val="24"/>
        </w:rPr>
        <w:t>2）砖砌体质量保证措施</w:t>
      </w:r>
    </w:p>
    <w:p>
      <w:pPr>
        <w:spacing w:line="360" w:lineRule="auto"/>
        <w:ind w:firstLine="480" w:firstLineChars="200"/>
        <w:rPr>
          <w:rFonts w:hint="eastAsia" w:ascii="宋体" w:hAnsi="宋体"/>
          <w:sz w:val="24"/>
        </w:rPr>
      </w:pPr>
      <w:r>
        <w:rPr>
          <w:rFonts w:hint="eastAsia" w:ascii="宋体" w:hAnsi="宋体"/>
          <w:sz w:val="24"/>
        </w:rPr>
        <w:t>a.砖的品种、强度等级必须符合设计要求。</w:t>
      </w:r>
    </w:p>
    <w:p>
      <w:pPr>
        <w:spacing w:line="360" w:lineRule="auto"/>
        <w:ind w:firstLine="480" w:firstLineChars="200"/>
        <w:rPr>
          <w:rFonts w:hint="eastAsia" w:ascii="宋体" w:hAnsi="宋体"/>
          <w:sz w:val="24"/>
        </w:rPr>
      </w:pPr>
      <w:r>
        <w:rPr>
          <w:rFonts w:hint="eastAsia" w:ascii="宋体" w:hAnsi="宋体"/>
          <w:sz w:val="24"/>
        </w:rPr>
        <w:t>b.砌筑用砂浆应符合设计及施工验收规范要求，砂浆按设计强度要求由试验室提供配合比。</w:t>
      </w:r>
    </w:p>
    <w:p>
      <w:pPr>
        <w:spacing w:line="360" w:lineRule="auto"/>
        <w:ind w:firstLine="480" w:firstLineChars="200"/>
        <w:rPr>
          <w:rFonts w:hint="eastAsia" w:ascii="宋体" w:hAnsi="宋体"/>
          <w:sz w:val="24"/>
        </w:rPr>
      </w:pPr>
      <w:r>
        <w:rPr>
          <w:rFonts w:hint="eastAsia" w:ascii="宋体" w:hAnsi="宋体"/>
          <w:sz w:val="24"/>
        </w:rPr>
        <w:t>砂浆强度合格标准必须符合下列规定：同一验收批砂浆试块抗压强度平均值必须大于或等于设计强度所对应的立方体抗压强度；同一验收批砂浆试块抗压强度的最小一组平均值必须大于或等于设计强度所对应的立方体抗压强度的0.75倍。</w:t>
      </w:r>
    </w:p>
    <w:p>
      <w:pPr>
        <w:spacing w:line="360" w:lineRule="auto"/>
        <w:ind w:firstLine="480" w:firstLineChars="200"/>
        <w:rPr>
          <w:rFonts w:hint="eastAsia" w:ascii="宋体" w:hAnsi="宋体"/>
          <w:sz w:val="24"/>
        </w:rPr>
      </w:pPr>
      <w:r>
        <w:rPr>
          <w:rFonts w:hint="eastAsia" w:ascii="宋体" w:hAnsi="宋体"/>
          <w:sz w:val="24"/>
        </w:rPr>
        <w:t>c.砌体砂浆必须密实饱满，砖砌体水平灰缝的砂浆饱满度不少于85%。</w:t>
      </w:r>
    </w:p>
    <w:p>
      <w:pPr>
        <w:spacing w:line="360" w:lineRule="auto"/>
        <w:ind w:firstLine="480" w:firstLineChars="200"/>
        <w:rPr>
          <w:rFonts w:hint="eastAsia" w:ascii="宋体" w:hAnsi="宋体"/>
          <w:sz w:val="24"/>
        </w:rPr>
      </w:pPr>
      <w:r>
        <w:rPr>
          <w:rFonts w:hint="eastAsia" w:ascii="宋体" w:hAnsi="宋体"/>
          <w:sz w:val="24"/>
        </w:rPr>
        <w:t>d.砖砌体接搓符合：接搓处灰浆密实，缝、砖平直，每处接搓部位水平缝厚5mm，或透亮的缺陷不超过5个。</w:t>
      </w:r>
    </w:p>
    <w:p>
      <w:pPr>
        <w:spacing w:line="360" w:lineRule="auto"/>
        <w:ind w:firstLine="480" w:firstLineChars="200"/>
        <w:rPr>
          <w:rFonts w:hint="eastAsia" w:ascii="宋体" w:hAnsi="宋体"/>
          <w:sz w:val="24"/>
        </w:rPr>
      </w:pPr>
      <w:r>
        <w:rPr>
          <w:rFonts w:hint="eastAsia" w:ascii="宋体" w:hAnsi="宋体"/>
          <w:sz w:val="24"/>
        </w:rPr>
        <w:t>e.预埋拉结筋的数量、长度均符合设计要求和施工规范规定，留置间距偏差不超过2皮砖。</w:t>
      </w:r>
    </w:p>
    <w:p>
      <w:pPr>
        <w:spacing w:line="360" w:lineRule="auto"/>
        <w:ind w:firstLine="480" w:firstLineChars="200"/>
        <w:rPr>
          <w:rFonts w:hint="eastAsia" w:ascii="宋体" w:hAnsi="宋体"/>
          <w:sz w:val="24"/>
        </w:rPr>
      </w:pPr>
      <w:r>
        <w:rPr>
          <w:rFonts w:hint="eastAsia" w:ascii="宋体" w:hAnsi="宋体"/>
          <w:sz w:val="24"/>
        </w:rPr>
        <w:t>f.留置构造柱应符合：留置位置正确，大马牙槎先退后进，上下顺直，残留砂浆清理干净。</w:t>
      </w:r>
    </w:p>
    <w:p>
      <w:pPr>
        <w:spacing w:line="360" w:lineRule="auto"/>
        <w:ind w:firstLine="480" w:firstLineChars="200"/>
        <w:rPr>
          <w:rFonts w:hint="eastAsia" w:ascii="宋体" w:hAnsi="宋体"/>
          <w:sz w:val="24"/>
        </w:rPr>
      </w:pPr>
      <w:r>
        <w:rPr>
          <w:rFonts w:hint="eastAsia" w:ascii="宋体" w:hAnsi="宋体"/>
          <w:sz w:val="24"/>
        </w:rPr>
        <w:t>g.墙体表面不得留置水平沟槽。</w:t>
      </w:r>
    </w:p>
    <w:p>
      <w:pPr>
        <w:spacing w:line="360" w:lineRule="auto"/>
        <w:ind w:firstLine="480" w:firstLineChars="200"/>
        <w:rPr>
          <w:rFonts w:hint="eastAsia" w:ascii="宋体" w:hAnsi="宋体"/>
          <w:sz w:val="24"/>
        </w:rPr>
      </w:pPr>
      <w:r>
        <w:rPr>
          <w:rFonts w:hint="eastAsia" w:ascii="宋体" w:hAnsi="宋体"/>
          <w:sz w:val="24"/>
        </w:rPr>
        <w:t>h.工程质量通病的防治。</w:t>
      </w:r>
    </w:p>
    <w:p>
      <w:pPr>
        <w:spacing w:line="360" w:lineRule="auto"/>
        <w:ind w:firstLine="480" w:firstLineChars="200"/>
        <w:rPr>
          <w:rFonts w:hint="eastAsia" w:ascii="宋体" w:hAnsi="宋体"/>
          <w:sz w:val="24"/>
        </w:rPr>
      </w:pPr>
      <w:r>
        <w:rPr>
          <w:rFonts w:hint="eastAsia" w:ascii="宋体" w:hAnsi="宋体"/>
          <w:sz w:val="24"/>
        </w:rPr>
        <w:t>墙身轴线位移。造成原因：在砌筑操作过程中，没有检查校核砌体的轴线与边线的关系，以及挂准线过长而未能达到平直通光一致的要求。</w:t>
      </w:r>
    </w:p>
    <w:p>
      <w:pPr>
        <w:spacing w:line="360" w:lineRule="auto"/>
        <w:ind w:firstLine="480" w:firstLineChars="200"/>
        <w:rPr>
          <w:rFonts w:hint="eastAsia" w:ascii="宋体" w:hAnsi="宋体"/>
          <w:sz w:val="24"/>
        </w:rPr>
      </w:pPr>
      <w:r>
        <w:rPr>
          <w:rFonts w:hint="eastAsia" w:ascii="宋体" w:hAnsi="宋体"/>
          <w:sz w:val="24"/>
        </w:rPr>
        <w:t>水平灰缝厚薄不均。造成原因：砌砖时候每道灰缝控制不均匀，砌砖准线没拉紧。</w:t>
      </w:r>
    </w:p>
    <w:p>
      <w:pPr>
        <w:spacing w:line="360" w:lineRule="auto"/>
        <w:ind w:firstLine="480" w:firstLineChars="200"/>
        <w:rPr>
          <w:rFonts w:hint="eastAsia" w:ascii="宋体" w:hAnsi="宋体"/>
          <w:sz w:val="24"/>
        </w:rPr>
      </w:pPr>
      <w:r>
        <w:rPr>
          <w:rFonts w:hint="eastAsia" w:ascii="宋体" w:hAnsi="宋体"/>
          <w:sz w:val="24"/>
        </w:rPr>
        <w:t>同一砖层的标高差一皮砖的厚度。造成原因：砌筑前由于基础顶面或楼板面标高偏差过大而没有找平理顺；在砌筑时，没有按标高控制砖的皮数。</w:t>
      </w:r>
    </w:p>
    <w:p>
      <w:pPr>
        <w:spacing w:line="360" w:lineRule="auto"/>
        <w:ind w:firstLine="480" w:firstLineChars="200"/>
        <w:rPr>
          <w:rFonts w:hint="eastAsia" w:ascii="宋体" w:hAnsi="宋体"/>
          <w:sz w:val="24"/>
        </w:rPr>
      </w:pPr>
      <w:r>
        <w:rPr>
          <w:rFonts w:hint="eastAsia" w:ascii="宋体" w:hAnsi="宋体"/>
          <w:sz w:val="24"/>
        </w:rPr>
        <w:t>墙面粗糙。造成原因：砌筑时半块砖集中使用造成通缝。一砖厚墙背面平直度偏差较大；溢墙面的灰渍未刮平顺。</w:t>
      </w:r>
    </w:p>
    <w:p>
      <w:pPr>
        <w:spacing w:line="360" w:lineRule="auto"/>
        <w:ind w:firstLine="480" w:firstLineChars="200"/>
        <w:rPr>
          <w:rFonts w:hint="eastAsia" w:ascii="宋体" w:hAnsi="宋体"/>
          <w:sz w:val="24"/>
        </w:rPr>
      </w:pPr>
      <w:r>
        <w:rPr>
          <w:rFonts w:hint="eastAsia" w:ascii="宋体" w:hAnsi="宋体"/>
          <w:sz w:val="24"/>
        </w:rPr>
        <w:t>构造柱未按规范砌筑。造成原因：构造柱两侧砖墙没砌成马牙槎，没设置好拉结筋及柱脚开始先退后进，当齿深120mm时上口一皮没按进60mm后再上一皮进120mm；落入构造柱内的地灰、砖渣杂物没清理干净。</w:t>
      </w:r>
    </w:p>
    <w:p>
      <w:pPr>
        <w:spacing w:line="360" w:lineRule="auto"/>
        <w:ind w:firstLine="480" w:firstLineChars="200"/>
        <w:rPr>
          <w:rFonts w:hint="eastAsia" w:ascii="宋体" w:hAnsi="宋体"/>
          <w:sz w:val="24"/>
        </w:rPr>
      </w:pPr>
      <w:r>
        <w:rPr>
          <w:rFonts w:hint="eastAsia" w:ascii="宋体" w:hAnsi="宋体"/>
          <w:sz w:val="24"/>
        </w:rPr>
        <w:t>墙体顶部与梁、板连接处出现裂缝。造成原因：砌筑进墙体顶部与梁板连接处没有用侧砖或立砖斜（60º）顶贴挤紧。</w:t>
      </w:r>
    </w:p>
    <w:p>
      <w:pPr>
        <w:tabs>
          <w:tab w:val="left" w:pos="1050"/>
        </w:tabs>
        <w:spacing w:line="360" w:lineRule="auto"/>
        <w:ind w:firstLine="480" w:firstLineChars="200"/>
        <w:rPr>
          <w:rFonts w:hint="eastAsia" w:ascii="宋体" w:hAnsi="宋体"/>
          <w:sz w:val="24"/>
        </w:rPr>
      </w:pPr>
      <w:r>
        <w:rPr>
          <w:rFonts w:hint="eastAsia" w:ascii="宋体" w:hAnsi="宋体"/>
          <w:sz w:val="24"/>
          <w:lang w:val="en-US" w:eastAsia="zh-CN"/>
        </w:rPr>
        <w:t>6</w:t>
      </w:r>
      <w:r>
        <w:rPr>
          <w:rFonts w:hint="eastAsia" w:ascii="宋体" w:hAnsi="宋体"/>
          <w:sz w:val="24"/>
        </w:rPr>
        <w:t>、安全要求</w:t>
      </w:r>
    </w:p>
    <w:p>
      <w:pPr>
        <w:tabs>
          <w:tab w:val="left" w:pos="1050"/>
        </w:tabs>
        <w:spacing w:line="360" w:lineRule="auto"/>
        <w:ind w:firstLine="480" w:firstLineChars="200"/>
        <w:rPr>
          <w:rFonts w:hint="eastAsia" w:ascii="宋体" w:hAnsi="宋体"/>
          <w:sz w:val="24"/>
        </w:rPr>
      </w:pPr>
      <w:r>
        <w:rPr>
          <w:rFonts w:hint="eastAsia" w:ascii="宋体" w:hAnsi="宋体"/>
          <w:sz w:val="24"/>
          <w:lang w:val="en-US" w:eastAsia="zh-CN"/>
        </w:rPr>
        <w:t>a.</w:t>
      </w:r>
      <w:r>
        <w:rPr>
          <w:rFonts w:hint="eastAsia" w:ascii="宋体" w:hAnsi="宋体"/>
          <w:sz w:val="24"/>
        </w:rPr>
        <w:t xml:space="preserve">材料堆放：材料堆放区见施工现场平面布置图，加工成型的材料（钢筋、模板等）应分开码放，并写入编号。      </w:t>
      </w:r>
    </w:p>
    <w:p>
      <w:pPr>
        <w:tabs>
          <w:tab w:val="left" w:pos="1050"/>
        </w:tabs>
        <w:spacing w:line="360" w:lineRule="auto"/>
        <w:ind w:firstLine="480" w:firstLineChars="200"/>
        <w:rPr>
          <w:rFonts w:hint="eastAsia" w:ascii="宋体" w:hAnsi="宋体"/>
          <w:sz w:val="24"/>
        </w:rPr>
      </w:pPr>
      <w:r>
        <w:rPr>
          <w:rFonts w:hint="eastAsia" w:ascii="宋体" w:hAnsi="宋体"/>
          <w:sz w:val="24"/>
          <w:lang w:val="en-US" w:eastAsia="zh-CN"/>
        </w:rPr>
        <w:t>b.</w:t>
      </w:r>
      <w:r>
        <w:rPr>
          <w:rFonts w:hint="eastAsia" w:ascii="宋体" w:hAnsi="宋体"/>
          <w:sz w:val="24"/>
        </w:rPr>
        <w:t xml:space="preserve">进入施工现场人员必须戴好安全帽。       </w:t>
      </w:r>
    </w:p>
    <w:p>
      <w:pPr>
        <w:tabs>
          <w:tab w:val="left" w:pos="1050"/>
        </w:tabs>
        <w:spacing w:line="360" w:lineRule="auto"/>
        <w:ind w:firstLine="480" w:firstLineChars="200"/>
        <w:rPr>
          <w:rFonts w:hint="eastAsia" w:ascii="宋体" w:hAnsi="宋体"/>
          <w:sz w:val="24"/>
        </w:rPr>
      </w:pPr>
      <w:r>
        <w:rPr>
          <w:rFonts w:hint="eastAsia" w:ascii="宋体" w:hAnsi="宋体"/>
          <w:sz w:val="24"/>
          <w:lang w:val="en-US" w:eastAsia="zh-CN"/>
        </w:rPr>
        <w:t>c.</w:t>
      </w:r>
      <w:r>
        <w:rPr>
          <w:rFonts w:hint="eastAsia" w:ascii="宋体" w:hAnsi="宋体"/>
          <w:sz w:val="24"/>
        </w:rPr>
        <w:t>施工现场不准吸烟，并设有完善的消防措施。</w:t>
      </w:r>
    </w:p>
    <w:p>
      <w:pPr>
        <w:spacing w:line="360" w:lineRule="auto"/>
        <w:ind w:firstLine="480" w:firstLineChars="200"/>
        <w:rPr>
          <w:rFonts w:hint="eastAsia" w:ascii="宋体" w:hAnsi="宋体"/>
          <w:sz w:val="24"/>
        </w:rPr>
      </w:pPr>
    </w:p>
    <w:p>
      <w:pPr>
        <w:adjustRightInd w:val="0"/>
        <w:snapToGrid w:val="0"/>
        <w:spacing w:line="360" w:lineRule="auto"/>
        <w:outlineLvl w:val="1"/>
        <w:rPr>
          <w:rFonts w:hint="eastAsia"/>
          <w:b/>
          <w:sz w:val="28"/>
          <w:szCs w:val="28"/>
        </w:rPr>
      </w:pPr>
      <w:bookmarkStart w:id="81" w:name="_Toc30828"/>
      <w:r>
        <w:rPr>
          <w:rFonts w:hint="eastAsia" w:ascii="宋体" w:hAnsi="宋体" w:cs="Courier New"/>
          <w:b/>
          <w:sz w:val="28"/>
          <w:szCs w:val="28"/>
        </w:rPr>
        <w:t>6.3</w:t>
      </w:r>
      <w:r>
        <w:rPr>
          <w:rFonts w:hint="eastAsia"/>
          <w:b/>
          <w:sz w:val="28"/>
          <w:szCs w:val="28"/>
        </w:rPr>
        <w:t>建筑装饰装修工程施工方案</w:t>
      </w:r>
      <w:bookmarkEnd w:id="81"/>
    </w:p>
    <w:p>
      <w:pPr>
        <w:tabs>
          <w:tab w:val="left" w:pos="1050"/>
        </w:tabs>
        <w:spacing w:line="360" w:lineRule="auto"/>
        <w:outlineLvl w:val="2"/>
        <w:rPr>
          <w:rFonts w:hint="eastAsia" w:ascii="宋体" w:hAnsi="宋体"/>
          <w:b/>
          <w:bCs/>
          <w:sz w:val="24"/>
        </w:rPr>
      </w:pPr>
      <w:bookmarkStart w:id="82" w:name="_Toc8381"/>
      <w:r>
        <w:rPr>
          <w:rFonts w:hint="eastAsia" w:ascii="宋体" w:hAnsi="宋体" w:cs="Courier New"/>
          <w:b/>
          <w:sz w:val="24"/>
        </w:rPr>
        <w:t>6.3.1</w:t>
      </w:r>
      <w:r>
        <w:rPr>
          <w:rFonts w:hint="eastAsia" w:ascii="宋体" w:hAnsi="宋体"/>
          <w:b/>
          <w:bCs/>
          <w:sz w:val="24"/>
        </w:rPr>
        <w:t>抹灰施工</w:t>
      </w:r>
      <w:bookmarkEnd w:id="82"/>
    </w:p>
    <w:p>
      <w:pPr>
        <w:tabs>
          <w:tab w:val="left" w:pos="1050"/>
        </w:tabs>
        <w:adjustRightInd w:val="0"/>
        <w:snapToGrid w:val="0"/>
        <w:spacing w:line="360" w:lineRule="auto"/>
        <w:ind w:firstLine="480" w:firstLineChars="200"/>
        <w:rPr>
          <w:rFonts w:hint="eastAsia" w:ascii="宋体" w:hAnsi="宋体"/>
          <w:bCs/>
          <w:sz w:val="24"/>
        </w:rPr>
      </w:pPr>
      <w:r>
        <w:rPr>
          <w:rFonts w:hint="eastAsia" w:ascii="宋体" w:hAnsi="宋体"/>
          <w:bCs/>
          <w:sz w:val="24"/>
        </w:rPr>
        <w:t>1.外墙抹灰</w:t>
      </w:r>
    </w:p>
    <w:p>
      <w:pPr>
        <w:tabs>
          <w:tab w:val="left" w:pos="1050"/>
        </w:tabs>
        <w:adjustRightInd w:val="0"/>
        <w:snapToGrid w:val="0"/>
        <w:spacing w:line="360" w:lineRule="auto"/>
        <w:ind w:firstLine="480" w:firstLineChars="200"/>
        <w:rPr>
          <w:rFonts w:hint="eastAsia" w:ascii="宋体" w:hAnsi="宋体"/>
          <w:bCs/>
          <w:sz w:val="24"/>
        </w:rPr>
      </w:pPr>
      <w:r>
        <w:rPr>
          <w:rFonts w:hint="eastAsia" w:ascii="宋体" w:hAnsi="宋体"/>
          <w:bCs/>
          <w:sz w:val="24"/>
        </w:rPr>
        <w:t>1</w:t>
      </w:r>
      <w:r>
        <w:rPr>
          <w:rFonts w:hint="eastAsia" w:ascii="宋体" w:hAnsi="宋体"/>
          <w:sz w:val="24"/>
        </w:rPr>
        <w:t xml:space="preserve">) </w:t>
      </w:r>
      <w:r>
        <w:rPr>
          <w:rFonts w:hint="eastAsia" w:ascii="宋体" w:hAnsi="宋体"/>
          <w:bCs/>
          <w:sz w:val="24"/>
        </w:rPr>
        <w:t>工艺流程：墙面清理→浇水湿墙面→吊垂直、套方、抹灰饼、充筋→弹灰层控制线→基层处理→抹底层砂浆→</w:t>
      </w:r>
      <w:r>
        <w:rPr>
          <w:rFonts w:hint="eastAsia" w:ascii="宋体" w:hAnsi="宋体"/>
          <w:bCs/>
          <w:sz w:val="24"/>
          <w:lang w:eastAsia="zh-CN"/>
        </w:rPr>
        <w:t>养护</w:t>
      </w:r>
      <w:r>
        <w:rPr>
          <w:rFonts w:hint="eastAsia" w:ascii="宋体" w:hAnsi="宋体"/>
          <w:bCs/>
          <w:sz w:val="24"/>
        </w:rPr>
        <w:t>→</w:t>
      </w:r>
      <w:r>
        <w:rPr>
          <w:rFonts w:hint="eastAsia" w:ascii="宋体" w:hAnsi="宋体"/>
          <w:bCs/>
          <w:sz w:val="24"/>
          <w:lang w:eastAsia="zh-CN"/>
        </w:rPr>
        <w:t>水泥砂浆粉面</w:t>
      </w:r>
      <w:r>
        <w:rPr>
          <w:rFonts w:hint="eastAsia" w:ascii="宋体" w:hAnsi="宋体"/>
          <w:bCs/>
          <w:sz w:val="24"/>
        </w:rPr>
        <w:t>→</w:t>
      </w:r>
      <w:r>
        <w:rPr>
          <w:rFonts w:hint="eastAsia" w:ascii="宋体" w:hAnsi="宋体"/>
          <w:bCs/>
          <w:sz w:val="24"/>
          <w:lang w:eastAsia="zh-CN"/>
        </w:rPr>
        <w:t>养护</w:t>
      </w:r>
      <w:r>
        <w:rPr>
          <w:rFonts w:hint="eastAsia" w:ascii="宋体" w:hAnsi="宋体"/>
          <w:bCs/>
          <w:sz w:val="24"/>
        </w:rPr>
        <w:t>→</w:t>
      </w:r>
      <w:r>
        <w:rPr>
          <w:rFonts w:hint="eastAsia" w:ascii="宋体" w:hAnsi="宋体"/>
          <w:bCs/>
          <w:sz w:val="24"/>
          <w:lang w:eastAsia="zh-CN"/>
        </w:rPr>
        <w:t>真石漆墙面</w:t>
      </w:r>
      <w:r>
        <w:rPr>
          <w:rFonts w:hint="eastAsia" w:ascii="宋体" w:hAnsi="宋体"/>
          <w:bCs/>
          <w:sz w:val="24"/>
        </w:rPr>
        <w:t xml:space="preserve">                           </w:t>
      </w:r>
    </w:p>
    <w:p>
      <w:pPr>
        <w:tabs>
          <w:tab w:val="left" w:pos="1050"/>
        </w:tabs>
        <w:adjustRightInd w:val="0"/>
        <w:snapToGrid w:val="0"/>
        <w:spacing w:line="360" w:lineRule="auto"/>
        <w:ind w:firstLine="480" w:firstLineChars="200"/>
        <w:rPr>
          <w:rFonts w:hint="eastAsia" w:ascii="宋体" w:hAnsi="宋体"/>
          <w:bCs/>
          <w:sz w:val="24"/>
        </w:rPr>
      </w:pPr>
      <w:r>
        <w:rPr>
          <w:rFonts w:hint="eastAsia" w:ascii="宋体" w:hAnsi="宋体"/>
          <w:bCs/>
          <w:sz w:val="24"/>
        </w:rPr>
        <w:t xml:space="preserve">a.基层处理：将墙面上残存的砂浆、污垢、灰尘等清理干净，用水浇墙，将砖缝中的尘土冲掉，将墙面润湿。  </w:t>
      </w:r>
    </w:p>
    <w:p>
      <w:pPr>
        <w:tabs>
          <w:tab w:val="left" w:pos="1050"/>
        </w:tabs>
        <w:adjustRightInd w:val="0"/>
        <w:snapToGrid w:val="0"/>
        <w:spacing w:line="360" w:lineRule="auto"/>
        <w:ind w:firstLine="480" w:firstLineChars="200"/>
        <w:rPr>
          <w:rFonts w:hint="eastAsia" w:ascii="宋体" w:hAnsi="宋体"/>
          <w:bCs/>
          <w:sz w:val="24"/>
        </w:rPr>
      </w:pPr>
      <w:r>
        <w:rPr>
          <w:rFonts w:hint="eastAsia" w:ascii="宋体" w:hAnsi="宋体"/>
          <w:bCs/>
          <w:sz w:val="24"/>
        </w:rPr>
        <w:t xml:space="preserve">b.吊垂直、套方、抹灰饼、充筋:分别在门窗口角、垛、墙面等处吊垂直，套方抹灰饼，并按灰饼充筋后，在墙面上弹出抹灰灰层控制线。 </w:t>
      </w:r>
    </w:p>
    <w:p>
      <w:pPr>
        <w:tabs>
          <w:tab w:val="left" w:pos="1050"/>
        </w:tabs>
        <w:adjustRightInd w:val="0"/>
        <w:snapToGrid w:val="0"/>
        <w:spacing w:line="360" w:lineRule="auto"/>
        <w:ind w:firstLine="480" w:firstLineChars="200"/>
        <w:rPr>
          <w:rFonts w:hint="eastAsia" w:ascii="宋体" w:hAnsi="宋体"/>
          <w:bCs/>
          <w:sz w:val="24"/>
        </w:rPr>
      </w:pPr>
      <w:r>
        <w:rPr>
          <w:rFonts w:hint="eastAsia" w:ascii="宋体" w:hAnsi="宋体"/>
          <w:bCs/>
          <w:sz w:val="24"/>
        </w:rPr>
        <w:t xml:space="preserve">c.抹底层砂浆：常温时可采用水泥混合砂浆，应分层与所冲筋抹平，大杠横竖刮平，木抹子搓毛，终凝后浇水养护。  </w:t>
      </w:r>
    </w:p>
    <w:p>
      <w:pPr>
        <w:tabs>
          <w:tab w:val="left" w:pos="1050"/>
        </w:tabs>
        <w:adjustRightInd w:val="0"/>
        <w:snapToGrid w:val="0"/>
        <w:spacing w:line="360" w:lineRule="auto"/>
        <w:ind w:firstLine="480" w:firstLineChars="200"/>
        <w:rPr>
          <w:rFonts w:hint="eastAsia" w:ascii="宋体" w:hAnsi="宋体"/>
          <w:bCs/>
          <w:sz w:val="24"/>
        </w:rPr>
      </w:pPr>
      <w:r>
        <w:rPr>
          <w:rFonts w:hint="eastAsia" w:ascii="宋体" w:hAnsi="宋体"/>
          <w:bCs/>
          <w:sz w:val="24"/>
        </w:rPr>
        <w:t xml:space="preserve">d.，当底灰五、六成干时，即可抹面层砂浆。面层砂浆为水泥混合砂浆，一般厚度5mm左右，用杠横竖刮平，木抹子搓毛，铁抹子压实、压光，待表面无明水后，用刷子蘸水按垂直于地面方向轻刷一遍，使其面层颜色一致。做完面层后应喷水养护。      </w:t>
      </w:r>
    </w:p>
    <w:p>
      <w:pPr>
        <w:tabs>
          <w:tab w:val="left" w:pos="1050"/>
        </w:tabs>
        <w:adjustRightInd w:val="0"/>
        <w:snapToGrid w:val="0"/>
        <w:spacing w:line="360" w:lineRule="auto"/>
        <w:ind w:firstLine="480" w:firstLineChars="200"/>
        <w:rPr>
          <w:rFonts w:hint="eastAsia" w:ascii="宋体" w:hAnsi="宋体"/>
          <w:bCs/>
          <w:sz w:val="24"/>
        </w:rPr>
      </w:pPr>
      <w:r>
        <w:rPr>
          <w:rFonts w:hint="eastAsia" w:ascii="宋体" w:hAnsi="宋体"/>
          <w:bCs/>
          <w:sz w:val="24"/>
        </w:rPr>
        <w:t xml:space="preserve">e.滴水线（槽）：在檐口、窗台、窗桅、雨篷、阳台、压顶和突出墙面等部位，上面应做出流水坡度，下面应做滴水线（槽）。流水坡度及滴水线（槽）距外表面不应小于40mm，滴水线（又称鹰嘴）应保证其坡向正确。 </w:t>
      </w:r>
    </w:p>
    <w:p>
      <w:pPr>
        <w:tabs>
          <w:tab w:val="left" w:pos="1050"/>
        </w:tabs>
        <w:adjustRightInd w:val="0"/>
        <w:snapToGrid w:val="0"/>
        <w:spacing w:line="360" w:lineRule="auto"/>
        <w:ind w:firstLine="480" w:firstLineChars="200"/>
        <w:rPr>
          <w:rFonts w:hint="eastAsia" w:ascii="宋体" w:hAnsi="宋体"/>
          <w:bCs/>
          <w:sz w:val="24"/>
        </w:rPr>
      </w:pPr>
      <w:r>
        <w:rPr>
          <w:rFonts w:hint="eastAsia" w:ascii="宋体" w:hAnsi="宋体"/>
          <w:bCs/>
          <w:sz w:val="24"/>
        </w:rPr>
        <w:t xml:space="preserve">f.雨期抹灰工程应采取防雨措施，防止抹灰层终凝前受雨淋而损坏。  </w:t>
      </w:r>
    </w:p>
    <w:p>
      <w:pPr>
        <w:tabs>
          <w:tab w:val="left" w:pos="1050"/>
        </w:tabs>
        <w:adjustRightInd w:val="0"/>
        <w:snapToGrid w:val="0"/>
        <w:spacing w:line="360" w:lineRule="auto"/>
        <w:ind w:firstLine="480" w:firstLineChars="200"/>
        <w:rPr>
          <w:rFonts w:hint="eastAsia" w:ascii="宋体" w:hAnsi="宋体"/>
          <w:bCs/>
          <w:sz w:val="24"/>
        </w:rPr>
      </w:pPr>
      <w:r>
        <w:rPr>
          <w:rFonts w:hint="eastAsia" w:ascii="宋体" w:hAnsi="宋体"/>
          <w:bCs/>
          <w:sz w:val="24"/>
        </w:rPr>
        <w:t xml:space="preserve">2) 质量标准  </w:t>
      </w:r>
    </w:p>
    <w:p>
      <w:pPr>
        <w:tabs>
          <w:tab w:val="left" w:pos="1050"/>
        </w:tabs>
        <w:adjustRightInd w:val="0"/>
        <w:snapToGrid w:val="0"/>
        <w:spacing w:line="360" w:lineRule="auto"/>
        <w:ind w:firstLine="480" w:firstLineChars="200"/>
        <w:rPr>
          <w:rFonts w:hint="eastAsia" w:ascii="宋体" w:hAnsi="宋体"/>
          <w:bCs/>
          <w:sz w:val="24"/>
        </w:rPr>
      </w:pPr>
      <w:r>
        <w:rPr>
          <w:rFonts w:hint="eastAsia" w:ascii="宋体" w:hAnsi="宋体"/>
          <w:bCs/>
          <w:sz w:val="24"/>
        </w:rPr>
        <w:t>a.保证项目：所用材料的品种、质量必须符合设计要求，各抹灰层之间，及抹灰层与基体之间必须粘结牢固，无脱层、空鼓，面层无爆灰和裂缝等缺陷。</w:t>
      </w:r>
    </w:p>
    <w:p>
      <w:pPr>
        <w:tabs>
          <w:tab w:val="left" w:pos="1050"/>
        </w:tabs>
        <w:adjustRightInd w:val="0"/>
        <w:snapToGrid w:val="0"/>
        <w:spacing w:line="360" w:lineRule="auto"/>
        <w:ind w:firstLine="480" w:firstLineChars="200"/>
        <w:rPr>
          <w:rFonts w:hint="eastAsia" w:ascii="宋体" w:hAnsi="宋体"/>
          <w:bCs/>
          <w:sz w:val="24"/>
        </w:rPr>
      </w:pPr>
      <w:r>
        <w:rPr>
          <w:rFonts w:hint="eastAsia" w:ascii="宋体" w:hAnsi="宋体"/>
          <w:bCs/>
          <w:sz w:val="24"/>
        </w:rPr>
        <w:t>b.基本项目：</w:t>
      </w:r>
    </w:p>
    <w:p>
      <w:pPr>
        <w:tabs>
          <w:tab w:val="left" w:pos="1050"/>
        </w:tabs>
        <w:adjustRightInd w:val="0"/>
        <w:snapToGrid w:val="0"/>
        <w:spacing w:line="360" w:lineRule="auto"/>
        <w:ind w:firstLine="360" w:firstLineChars="150"/>
        <w:rPr>
          <w:rFonts w:hint="eastAsia" w:ascii="宋体" w:hAnsi="宋体"/>
          <w:bCs/>
          <w:sz w:val="24"/>
        </w:rPr>
      </w:pPr>
      <w:r>
        <w:rPr>
          <w:rFonts w:hint="eastAsia" w:ascii="宋体" w:hAnsi="宋体"/>
          <w:bCs/>
          <w:sz w:val="24"/>
        </w:rPr>
        <w:t xml:space="preserve"> </w:t>
      </w:r>
      <w:r>
        <w:rPr>
          <w:rFonts w:ascii="宋体" w:hAnsi="宋体"/>
          <w:bCs/>
          <w:sz w:val="24"/>
        </w:rPr>
        <w:fldChar w:fldCharType="begin"/>
      </w:r>
      <w:r>
        <w:rPr>
          <w:rFonts w:ascii="宋体" w:hAnsi="宋体"/>
          <w:bCs/>
          <w:sz w:val="24"/>
        </w:rPr>
        <w:instrText xml:space="preserve"> </w:instrText>
      </w:r>
      <w:r>
        <w:rPr>
          <w:rFonts w:hint="eastAsia" w:ascii="宋体" w:hAnsi="宋体"/>
          <w:bCs/>
          <w:sz w:val="24"/>
        </w:rPr>
        <w:instrText xml:space="preserve">= 1 \* GB3</w:instrText>
      </w:r>
      <w:r>
        <w:rPr>
          <w:rFonts w:ascii="宋体" w:hAnsi="宋体"/>
          <w:bCs/>
          <w:sz w:val="24"/>
        </w:rPr>
        <w:instrText xml:space="preserve"> </w:instrText>
      </w:r>
      <w:r>
        <w:rPr>
          <w:rFonts w:ascii="宋体" w:hAnsi="宋体"/>
          <w:bCs/>
          <w:sz w:val="24"/>
        </w:rPr>
        <w:fldChar w:fldCharType="separate"/>
      </w:r>
      <w:r>
        <w:rPr>
          <w:rFonts w:hint="eastAsia" w:ascii="宋体" w:hAnsi="宋体"/>
          <w:bCs/>
          <w:sz w:val="24"/>
          <w:lang w:val="zh-CN" w:eastAsia="zh-CN"/>
        </w:rPr>
        <w:t>①</w:t>
      </w:r>
      <w:r>
        <w:rPr>
          <w:rFonts w:ascii="宋体" w:hAnsi="宋体"/>
          <w:bCs/>
          <w:sz w:val="24"/>
        </w:rPr>
        <w:fldChar w:fldCharType="end"/>
      </w:r>
      <w:r>
        <w:rPr>
          <w:rFonts w:hint="eastAsia" w:ascii="宋体" w:hAnsi="宋体"/>
          <w:bCs/>
          <w:sz w:val="24"/>
        </w:rPr>
        <w:t xml:space="preserve">表面光滑、洁净，接槎平整，线角顺直、清晰（毛面纹路均匀一致）。  </w:t>
      </w:r>
    </w:p>
    <w:p>
      <w:pPr>
        <w:tabs>
          <w:tab w:val="left" w:pos="1050"/>
        </w:tabs>
        <w:adjustRightInd w:val="0"/>
        <w:snapToGrid w:val="0"/>
        <w:spacing w:line="360" w:lineRule="auto"/>
        <w:ind w:firstLine="480" w:firstLineChars="200"/>
        <w:rPr>
          <w:rFonts w:hint="eastAsia" w:ascii="宋体" w:hAnsi="宋体"/>
          <w:bCs/>
          <w:sz w:val="24"/>
        </w:rPr>
      </w:pPr>
      <w:r>
        <w:rPr>
          <w:rFonts w:ascii="宋体" w:hAnsi="宋体"/>
          <w:bCs/>
          <w:sz w:val="24"/>
        </w:rPr>
        <w:fldChar w:fldCharType="begin"/>
      </w:r>
      <w:r>
        <w:rPr>
          <w:rFonts w:ascii="宋体" w:hAnsi="宋体"/>
          <w:bCs/>
          <w:sz w:val="24"/>
        </w:rPr>
        <w:instrText xml:space="preserve"> </w:instrText>
      </w:r>
      <w:r>
        <w:rPr>
          <w:rFonts w:hint="eastAsia" w:ascii="宋体" w:hAnsi="宋体"/>
          <w:bCs/>
          <w:sz w:val="24"/>
        </w:rPr>
        <w:instrText xml:space="preserve">= 2 \* GB3</w:instrText>
      </w:r>
      <w:r>
        <w:rPr>
          <w:rFonts w:ascii="宋体" w:hAnsi="宋体"/>
          <w:bCs/>
          <w:sz w:val="24"/>
        </w:rPr>
        <w:instrText xml:space="preserve"> </w:instrText>
      </w:r>
      <w:r>
        <w:rPr>
          <w:rFonts w:ascii="宋体" w:hAnsi="宋体"/>
          <w:bCs/>
          <w:sz w:val="24"/>
        </w:rPr>
        <w:fldChar w:fldCharType="separate"/>
      </w:r>
      <w:r>
        <w:rPr>
          <w:rFonts w:hint="eastAsia" w:ascii="宋体" w:hAnsi="宋体"/>
          <w:bCs/>
          <w:sz w:val="24"/>
          <w:lang w:val="zh-CN" w:eastAsia="zh-CN"/>
        </w:rPr>
        <w:t>②</w:t>
      </w:r>
      <w:r>
        <w:rPr>
          <w:rFonts w:ascii="宋体" w:hAnsi="宋体"/>
          <w:bCs/>
          <w:sz w:val="24"/>
        </w:rPr>
        <w:fldChar w:fldCharType="end"/>
      </w:r>
      <w:r>
        <w:rPr>
          <w:rFonts w:hint="eastAsia" w:ascii="宋体" w:hAnsi="宋体"/>
          <w:bCs/>
          <w:sz w:val="24"/>
        </w:rPr>
        <w:t xml:space="preserve">护角应符合装饰工程施工规范的规定，表面光滑、平顺，门窗框与墙体缝隙填塞密实，表面平整。  </w:t>
      </w:r>
    </w:p>
    <w:p>
      <w:pPr>
        <w:tabs>
          <w:tab w:val="left" w:pos="1050"/>
        </w:tabs>
        <w:adjustRightInd w:val="0"/>
        <w:snapToGrid w:val="0"/>
        <w:spacing w:line="360" w:lineRule="auto"/>
        <w:ind w:firstLine="480" w:firstLineChars="200"/>
        <w:rPr>
          <w:rFonts w:hint="eastAsia" w:ascii="宋体" w:hAnsi="宋体"/>
          <w:bCs/>
          <w:sz w:val="24"/>
        </w:rPr>
      </w:pPr>
      <w:r>
        <w:rPr>
          <w:rFonts w:ascii="宋体" w:hAnsi="宋体"/>
          <w:bCs/>
          <w:sz w:val="24"/>
        </w:rPr>
        <w:fldChar w:fldCharType="begin"/>
      </w:r>
      <w:r>
        <w:rPr>
          <w:rFonts w:ascii="宋体" w:hAnsi="宋体"/>
          <w:bCs/>
          <w:sz w:val="24"/>
        </w:rPr>
        <w:instrText xml:space="preserve"> </w:instrText>
      </w:r>
      <w:r>
        <w:rPr>
          <w:rFonts w:hint="eastAsia" w:ascii="宋体" w:hAnsi="宋体"/>
          <w:bCs/>
          <w:sz w:val="24"/>
        </w:rPr>
        <w:instrText xml:space="preserve">= 3 \* GB3</w:instrText>
      </w:r>
      <w:r>
        <w:rPr>
          <w:rFonts w:ascii="宋体" w:hAnsi="宋体"/>
          <w:bCs/>
          <w:sz w:val="24"/>
        </w:rPr>
        <w:instrText xml:space="preserve"> </w:instrText>
      </w:r>
      <w:r>
        <w:rPr>
          <w:rFonts w:ascii="宋体" w:hAnsi="宋体"/>
          <w:bCs/>
          <w:sz w:val="24"/>
        </w:rPr>
        <w:fldChar w:fldCharType="separate"/>
      </w:r>
      <w:r>
        <w:rPr>
          <w:rFonts w:hint="eastAsia" w:ascii="宋体" w:hAnsi="宋体"/>
          <w:bCs/>
          <w:sz w:val="24"/>
          <w:lang w:val="zh-CN" w:eastAsia="zh-CN"/>
        </w:rPr>
        <w:t>③</w:t>
      </w:r>
      <w:r>
        <w:rPr>
          <w:rFonts w:ascii="宋体" w:hAnsi="宋体"/>
          <w:bCs/>
          <w:sz w:val="24"/>
        </w:rPr>
        <w:fldChar w:fldCharType="end"/>
      </w:r>
      <w:r>
        <w:rPr>
          <w:rFonts w:hint="eastAsia" w:ascii="宋体" w:hAnsi="宋体"/>
          <w:bCs/>
          <w:sz w:val="24"/>
        </w:rPr>
        <w:t xml:space="preserve">孔洞、槽、盒尺寸正确、方正、整齐、光滑，管道后面抹灰平整。  </w:t>
      </w:r>
    </w:p>
    <w:p>
      <w:pPr>
        <w:tabs>
          <w:tab w:val="left" w:pos="1050"/>
        </w:tabs>
        <w:adjustRightInd w:val="0"/>
        <w:snapToGrid w:val="0"/>
        <w:spacing w:line="360" w:lineRule="auto"/>
        <w:ind w:firstLine="480" w:firstLineChars="200"/>
        <w:rPr>
          <w:rFonts w:hint="eastAsia" w:ascii="宋体" w:hAnsi="宋体"/>
          <w:bCs/>
          <w:sz w:val="24"/>
        </w:rPr>
      </w:pPr>
      <w:r>
        <w:rPr>
          <w:rFonts w:ascii="宋体" w:hAnsi="宋体"/>
          <w:bCs/>
          <w:sz w:val="24"/>
        </w:rPr>
        <w:fldChar w:fldCharType="begin"/>
      </w:r>
      <w:r>
        <w:rPr>
          <w:rFonts w:ascii="宋体" w:hAnsi="宋体"/>
          <w:bCs/>
          <w:sz w:val="24"/>
        </w:rPr>
        <w:instrText xml:space="preserve"> </w:instrText>
      </w:r>
      <w:r>
        <w:rPr>
          <w:rFonts w:hint="eastAsia" w:ascii="宋体" w:hAnsi="宋体"/>
          <w:bCs/>
          <w:sz w:val="24"/>
        </w:rPr>
        <w:instrText xml:space="preserve">= 4 \* GB3</w:instrText>
      </w:r>
      <w:r>
        <w:rPr>
          <w:rFonts w:ascii="宋体" w:hAnsi="宋体"/>
          <w:bCs/>
          <w:sz w:val="24"/>
        </w:rPr>
        <w:instrText xml:space="preserve"> </w:instrText>
      </w:r>
      <w:r>
        <w:rPr>
          <w:rFonts w:ascii="宋体" w:hAnsi="宋体"/>
          <w:bCs/>
          <w:sz w:val="24"/>
        </w:rPr>
        <w:fldChar w:fldCharType="separate"/>
      </w:r>
      <w:r>
        <w:rPr>
          <w:rFonts w:hint="eastAsia" w:ascii="宋体" w:hAnsi="宋体"/>
          <w:bCs/>
          <w:sz w:val="24"/>
          <w:lang w:val="zh-CN" w:eastAsia="zh-CN"/>
        </w:rPr>
        <w:t>④</w:t>
      </w:r>
      <w:r>
        <w:rPr>
          <w:rFonts w:ascii="宋体" w:hAnsi="宋体"/>
          <w:bCs/>
          <w:sz w:val="24"/>
        </w:rPr>
        <w:fldChar w:fldCharType="end"/>
      </w:r>
      <w:r>
        <w:rPr>
          <w:rFonts w:hint="eastAsia" w:ascii="宋体" w:hAnsi="宋体"/>
          <w:bCs/>
          <w:sz w:val="24"/>
        </w:rPr>
        <w:t xml:space="preserve">分格条（缝）宽度、深度均匀一致，条（缝）平整光滑，棱角整齐，横平竖直、通顺。 </w:t>
      </w:r>
    </w:p>
    <w:p>
      <w:pPr>
        <w:tabs>
          <w:tab w:val="left" w:pos="1050"/>
        </w:tabs>
        <w:adjustRightInd w:val="0"/>
        <w:snapToGrid w:val="0"/>
        <w:spacing w:line="360" w:lineRule="auto"/>
        <w:ind w:firstLine="480" w:firstLineChars="200"/>
        <w:rPr>
          <w:rFonts w:hint="eastAsia" w:ascii="宋体" w:hAnsi="宋体"/>
          <w:bCs/>
          <w:sz w:val="24"/>
        </w:rPr>
      </w:pPr>
      <w:r>
        <w:rPr>
          <w:rFonts w:ascii="宋体" w:hAnsi="宋体"/>
          <w:bCs/>
          <w:sz w:val="24"/>
        </w:rPr>
        <w:fldChar w:fldCharType="begin"/>
      </w:r>
      <w:r>
        <w:rPr>
          <w:rFonts w:ascii="宋体" w:hAnsi="宋体"/>
          <w:bCs/>
          <w:sz w:val="24"/>
        </w:rPr>
        <w:instrText xml:space="preserve"> </w:instrText>
      </w:r>
      <w:r>
        <w:rPr>
          <w:rFonts w:hint="eastAsia" w:ascii="宋体" w:hAnsi="宋体"/>
          <w:bCs/>
          <w:sz w:val="24"/>
        </w:rPr>
        <w:instrText xml:space="preserve">= 5 \* GB3</w:instrText>
      </w:r>
      <w:r>
        <w:rPr>
          <w:rFonts w:ascii="宋体" w:hAnsi="宋体"/>
          <w:bCs/>
          <w:sz w:val="24"/>
        </w:rPr>
        <w:instrText xml:space="preserve"> </w:instrText>
      </w:r>
      <w:r>
        <w:rPr>
          <w:rFonts w:ascii="宋体" w:hAnsi="宋体"/>
          <w:bCs/>
          <w:sz w:val="24"/>
        </w:rPr>
        <w:fldChar w:fldCharType="separate"/>
      </w:r>
      <w:r>
        <w:rPr>
          <w:rFonts w:hint="eastAsia" w:ascii="宋体" w:hAnsi="宋体"/>
          <w:bCs/>
          <w:sz w:val="24"/>
          <w:lang w:val="zh-CN" w:eastAsia="zh-CN"/>
        </w:rPr>
        <w:t>⑤</w:t>
      </w:r>
      <w:r>
        <w:rPr>
          <w:rFonts w:ascii="宋体" w:hAnsi="宋体"/>
          <w:bCs/>
          <w:sz w:val="24"/>
        </w:rPr>
        <w:fldChar w:fldCharType="end"/>
      </w:r>
      <w:r>
        <w:rPr>
          <w:rFonts w:hint="eastAsia" w:ascii="宋体" w:hAnsi="宋体"/>
          <w:bCs/>
          <w:sz w:val="24"/>
        </w:rPr>
        <w:t xml:space="preserve">滴水线和滴水槽流水坡向正确，滴水线顺直，滴水槽宽度、密度均不小于10mm，整齐一致。  </w:t>
      </w:r>
    </w:p>
    <w:p>
      <w:pPr>
        <w:tabs>
          <w:tab w:val="left" w:pos="1050"/>
        </w:tabs>
        <w:adjustRightInd w:val="0"/>
        <w:snapToGrid w:val="0"/>
        <w:spacing w:line="360" w:lineRule="auto"/>
        <w:ind w:firstLine="480" w:firstLineChars="200"/>
        <w:rPr>
          <w:rFonts w:hint="eastAsia" w:ascii="宋体" w:hAnsi="宋体"/>
          <w:bCs/>
          <w:sz w:val="24"/>
        </w:rPr>
      </w:pPr>
      <w:r>
        <w:rPr>
          <w:rFonts w:ascii="宋体" w:hAnsi="宋体"/>
          <w:bCs/>
          <w:sz w:val="24"/>
        </w:rPr>
        <w:fldChar w:fldCharType="begin"/>
      </w:r>
      <w:r>
        <w:rPr>
          <w:rFonts w:ascii="宋体" w:hAnsi="宋体"/>
          <w:bCs/>
          <w:sz w:val="24"/>
        </w:rPr>
        <w:instrText xml:space="preserve"> </w:instrText>
      </w:r>
      <w:r>
        <w:rPr>
          <w:rFonts w:hint="eastAsia" w:ascii="宋体" w:hAnsi="宋体"/>
          <w:bCs/>
          <w:sz w:val="24"/>
        </w:rPr>
        <w:instrText xml:space="preserve">= 6 \* GB3</w:instrText>
      </w:r>
      <w:r>
        <w:rPr>
          <w:rFonts w:ascii="宋体" w:hAnsi="宋体"/>
          <w:bCs/>
          <w:sz w:val="24"/>
        </w:rPr>
        <w:instrText xml:space="preserve"> </w:instrText>
      </w:r>
      <w:r>
        <w:rPr>
          <w:rFonts w:ascii="宋体" w:hAnsi="宋体"/>
          <w:bCs/>
          <w:sz w:val="24"/>
        </w:rPr>
        <w:fldChar w:fldCharType="separate"/>
      </w:r>
      <w:r>
        <w:rPr>
          <w:rFonts w:hint="eastAsia" w:ascii="宋体" w:hAnsi="宋体"/>
          <w:bCs/>
          <w:sz w:val="24"/>
          <w:lang w:val="zh-CN" w:eastAsia="zh-CN"/>
        </w:rPr>
        <w:t>⑥</w:t>
      </w:r>
      <w:r>
        <w:rPr>
          <w:rFonts w:ascii="宋体" w:hAnsi="宋体"/>
          <w:bCs/>
          <w:sz w:val="24"/>
        </w:rPr>
        <w:fldChar w:fldCharType="end"/>
      </w:r>
      <w:r>
        <w:rPr>
          <w:rFonts w:hint="eastAsia" w:ascii="宋体" w:hAnsi="宋体"/>
          <w:bCs/>
          <w:sz w:val="24"/>
        </w:rPr>
        <w:t>门窗框上残存的砂浆应及时清理干净。</w:t>
      </w:r>
    </w:p>
    <w:p>
      <w:pPr>
        <w:tabs>
          <w:tab w:val="left" w:pos="1050"/>
        </w:tabs>
        <w:adjustRightInd w:val="0"/>
        <w:snapToGrid w:val="0"/>
        <w:spacing w:line="360" w:lineRule="auto"/>
        <w:ind w:firstLine="480" w:firstLineChars="200"/>
        <w:rPr>
          <w:rFonts w:hint="eastAsia" w:ascii="宋体" w:hAnsi="宋体"/>
          <w:bCs/>
          <w:sz w:val="24"/>
        </w:rPr>
      </w:pPr>
      <w:r>
        <w:rPr>
          <w:rFonts w:ascii="宋体" w:hAnsi="宋体"/>
          <w:bCs/>
          <w:sz w:val="24"/>
        </w:rPr>
        <w:fldChar w:fldCharType="begin"/>
      </w:r>
      <w:r>
        <w:rPr>
          <w:rFonts w:ascii="宋体" w:hAnsi="宋体"/>
          <w:bCs/>
          <w:sz w:val="24"/>
        </w:rPr>
        <w:instrText xml:space="preserve"> </w:instrText>
      </w:r>
      <w:r>
        <w:rPr>
          <w:rFonts w:hint="eastAsia" w:ascii="宋体" w:hAnsi="宋体"/>
          <w:bCs/>
          <w:sz w:val="24"/>
        </w:rPr>
        <w:instrText xml:space="preserve">= 7 \* GB3</w:instrText>
      </w:r>
      <w:r>
        <w:rPr>
          <w:rFonts w:ascii="宋体" w:hAnsi="宋体"/>
          <w:bCs/>
          <w:sz w:val="24"/>
        </w:rPr>
        <w:instrText xml:space="preserve"> </w:instrText>
      </w:r>
      <w:r>
        <w:rPr>
          <w:rFonts w:ascii="宋体" w:hAnsi="宋体"/>
          <w:bCs/>
          <w:sz w:val="24"/>
        </w:rPr>
        <w:fldChar w:fldCharType="separate"/>
      </w:r>
      <w:r>
        <w:rPr>
          <w:rFonts w:hint="eastAsia" w:ascii="宋体" w:hAnsi="宋体"/>
          <w:bCs/>
          <w:sz w:val="24"/>
          <w:lang w:val="zh-CN" w:eastAsia="zh-CN"/>
        </w:rPr>
        <w:t>⑦</w:t>
      </w:r>
      <w:r>
        <w:rPr>
          <w:rFonts w:ascii="宋体" w:hAnsi="宋体"/>
          <w:bCs/>
          <w:sz w:val="24"/>
        </w:rPr>
        <w:fldChar w:fldCharType="end"/>
      </w:r>
      <w:r>
        <w:rPr>
          <w:rFonts w:hint="eastAsia" w:ascii="宋体" w:hAnsi="宋体"/>
          <w:bCs/>
          <w:sz w:val="24"/>
        </w:rPr>
        <w:t xml:space="preserve"> 翻拆架子时要小心，防止损坏已抹好的水泥墙面，并应及时采取保护措施，防止因工序穿插造成污染和损坏，特别对边角处应钉木板保护。  </w:t>
      </w:r>
    </w:p>
    <w:p>
      <w:pPr>
        <w:tabs>
          <w:tab w:val="left" w:pos="1050"/>
        </w:tabs>
        <w:adjustRightInd w:val="0"/>
        <w:snapToGrid w:val="0"/>
        <w:spacing w:line="360" w:lineRule="auto"/>
        <w:ind w:firstLine="480" w:firstLineChars="200"/>
        <w:rPr>
          <w:rFonts w:hint="eastAsia" w:ascii="宋体" w:hAnsi="宋体"/>
          <w:bCs/>
          <w:sz w:val="24"/>
        </w:rPr>
      </w:pPr>
      <w:r>
        <w:rPr>
          <w:rFonts w:ascii="宋体" w:hAnsi="宋体"/>
          <w:bCs/>
          <w:sz w:val="24"/>
        </w:rPr>
        <w:fldChar w:fldCharType="begin"/>
      </w:r>
      <w:r>
        <w:rPr>
          <w:rFonts w:ascii="宋体" w:hAnsi="宋体"/>
          <w:bCs/>
          <w:sz w:val="24"/>
        </w:rPr>
        <w:instrText xml:space="preserve"> </w:instrText>
      </w:r>
      <w:r>
        <w:rPr>
          <w:rFonts w:hint="eastAsia" w:ascii="宋体" w:hAnsi="宋体"/>
          <w:bCs/>
          <w:sz w:val="24"/>
        </w:rPr>
        <w:instrText xml:space="preserve">= 8 \* GB3</w:instrText>
      </w:r>
      <w:r>
        <w:rPr>
          <w:rFonts w:ascii="宋体" w:hAnsi="宋体"/>
          <w:bCs/>
          <w:sz w:val="24"/>
        </w:rPr>
        <w:instrText xml:space="preserve"> </w:instrText>
      </w:r>
      <w:r>
        <w:rPr>
          <w:rFonts w:ascii="宋体" w:hAnsi="宋体"/>
          <w:bCs/>
          <w:sz w:val="24"/>
        </w:rPr>
        <w:fldChar w:fldCharType="separate"/>
      </w:r>
      <w:r>
        <w:rPr>
          <w:rFonts w:hint="eastAsia" w:ascii="宋体" w:hAnsi="宋体"/>
          <w:bCs/>
          <w:sz w:val="24"/>
          <w:lang w:val="zh-CN" w:eastAsia="zh-CN"/>
        </w:rPr>
        <w:t>⑧</w:t>
      </w:r>
      <w:r>
        <w:rPr>
          <w:rFonts w:ascii="宋体" w:hAnsi="宋体"/>
          <w:bCs/>
          <w:sz w:val="24"/>
        </w:rPr>
        <w:fldChar w:fldCharType="end"/>
      </w:r>
      <w:r>
        <w:rPr>
          <w:rFonts w:hint="eastAsia" w:ascii="宋体" w:hAnsi="宋体"/>
          <w:bCs/>
          <w:sz w:val="24"/>
        </w:rPr>
        <w:t>各抹灰层在凝结前应防止快干、爆晒、水冲、撞击和振动，以保证其灰层有足够的强度。</w:t>
      </w:r>
    </w:p>
    <w:p>
      <w:pPr>
        <w:tabs>
          <w:tab w:val="left" w:pos="1050"/>
        </w:tabs>
        <w:adjustRightInd w:val="0"/>
        <w:snapToGrid w:val="0"/>
        <w:spacing w:line="360" w:lineRule="auto"/>
        <w:ind w:firstLine="480" w:firstLineChars="200"/>
        <w:rPr>
          <w:rFonts w:hint="eastAsia" w:ascii="宋体" w:hAnsi="宋体"/>
          <w:bCs/>
          <w:sz w:val="24"/>
        </w:rPr>
      </w:pPr>
      <w:r>
        <w:rPr>
          <w:rFonts w:ascii="宋体" w:hAnsi="宋体"/>
          <w:bCs/>
          <w:sz w:val="24"/>
        </w:rPr>
        <w:fldChar w:fldCharType="begin"/>
      </w:r>
      <w:r>
        <w:rPr>
          <w:rFonts w:ascii="宋体" w:hAnsi="宋体"/>
          <w:bCs/>
          <w:sz w:val="24"/>
        </w:rPr>
        <w:instrText xml:space="preserve"> </w:instrText>
      </w:r>
      <w:r>
        <w:rPr>
          <w:rFonts w:hint="eastAsia" w:ascii="宋体" w:hAnsi="宋体"/>
          <w:bCs/>
          <w:sz w:val="24"/>
        </w:rPr>
        <w:instrText xml:space="preserve">= 9 \* GB3</w:instrText>
      </w:r>
      <w:r>
        <w:rPr>
          <w:rFonts w:ascii="宋体" w:hAnsi="宋体"/>
          <w:bCs/>
          <w:sz w:val="24"/>
        </w:rPr>
        <w:instrText xml:space="preserve"> </w:instrText>
      </w:r>
      <w:r>
        <w:rPr>
          <w:rFonts w:ascii="宋体" w:hAnsi="宋体"/>
          <w:bCs/>
          <w:sz w:val="24"/>
        </w:rPr>
        <w:fldChar w:fldCharType="separate"/>
      </w:r>
      <w:r>
        <w:rPr>
          <w:rFonts w:hint="eastAsia" w:ascii="宋体" w:hAnsi="宋体"/>
          <w:bCs/>
          <w:sz w:val="24"/>
          <w:lang w:val="zh-CN" w:eastAsia="zh-CN"/>
        </w:rPr>
        <w:t>⑨</w:t>
      </w:r>
      <w:r>
        <w:rPr>
          <w:rFonts w:ascii="宋体" w:hAnsi="宋体"/>
          <w:bCs/>
          <w:sz w:val="24"/>
        </w:rPr>
        <w:fldChar w:fldCharType="end"/>
      </w:r>
      <w:r>
        <w:rPr>
          <w:rFonts w:hint="eastAsia" w:ascii="宋体" w:hAnsi="宋体"/>
          <w:bCs/>
          <w:sz w:val="24"/>
        </w:rPr>
        <w:t xml:space="preserve"> 油工刷涂料时不可蹬踩窗台，防止损坏棱角。   </w:t>
      </w:r>
    </w:p>
    <w:p>
      <w:pPr>
        <w:tabs>
          <w:tab w:val="left" w:pos="1050"/>
        </w:tabs>
        <w:adjustRightInd w:val="0"/>
        <w:snapToGrid w:val="0"/>
        <w:spacing w:line="360" w:lineRule="auto"/>
        <w:ind w:firstLine="480" w:firstLineChars="200"/>
        <w:rPr>
          <w:rFonts w:hint="eastAsia" w:ascii="宋体" w:hAnsi="宋体"/>
          <w:bCs/>
          <w:sz w:val="24"/>
        </w:rPr>
      </w:pPr>
      <w:r>
        <w:rPr>
          <w:rFonts w:hint="eastAsia" w:ascii="宋体" w:hAnsi="宋体"/>
          <w:bCs/>
          <w:sz w:val="24"/>
        </w:rPr>
        <w:t xml:space="preserve">3) 应注意的质量问题  </w:t>
      </w:r>
    </w:p>
    <w:p>
      <w:pPr>
        <w:tabs>
          <w:tab w:val="left" w:pos="1050"/>
        </w:tabs>
        <w:adjustRightInd w:val="0"/>
        <w:snapToGrid w:val="0"/>
        <w:spacing w:line="360" w:lineRule="auto"/>
        <w:ind w:firstLine="480" w:firstLineChars="200"/>
        <w:rPr>
          <w:rFonts w:hint="eastAsia" w:ascii="宋体" w:hAnsi="宋体"/>
          <w:bCs/>
          <w:sz w:val="24"/>
        </w:rPr>
      </w:pPr>
      <w:r>
        <w:rPr>
          <w:rFonts w:hint="eastAsia" w:ascii="宋体" w:hAnsi="宋体"/>
          <w:bCs/>
          <w:sz w:val="24"/>
        </w:rPr>
        <w:t xml:space="preserve">a.空鼓、开裂和烂根：由于抹灰前基层底部清理不干净或不彻底，抹灰前不浇水，每层灰抹得太厚，跟得太紧；对于预制混凝土，光滑表面不剔毛、也不甩毛，甚至混凝土表面的酥皮也不剔除就抹灰；抹灰后不养护。为解决好空鼓、开裂的质量问题，应从三方面下手解决：第一施工前的基体清理和浇水；第二施工操作时分层分遍压实应认真，不马虎；第三施工后及时浇水养护，并注意操作地点的洁净，抹灰层一次抹到底，克服烂根。  </w:t>
      </w:r>
    </w:p>
    <w:p>
      <w:pPr>
        <w:tabs>
          <w:tab w:val="left" w:pos="1050"/>
        </w:tabs>
        <w:adjustRightInd w:val="0"/>
        <w:snapToGrid w:val="0"/>
        <w:spacing w:line="360" w:lineRule="auto"/>
        <w:ind w:firstLine="480" w:firstLineChars="200"/>
        <w:rPr>
          <w:rFonts w:hint="eastAsia" w:ascii="宋体" w:hAnsi="宋体"/>
          <w:bCs/>
          <w:sz w:val="24"/>
        </w:rPr>
      </w:pPr>
      <w:r>
        <w:rPr>
          <w:rFonts w:hint="eastAsia" w:ascii="宋体" w:hAnsi="宋体"/>
          <w:bCs/>
          <w:sz w:val="24"/>
        </w:rPr>
        <w:t xml:space="preserve">b.滴水线（槽）不符合要求：不按规范规定留置滴水槽，窗台、檐口等位置应留滴水槽，在施工时应设分格条，起条后保持滴水槽有10mm×10mm的槽，严禁抹灰后用溜子划缝压条，或用钉子划沟。 </w:t>
      </w:r>
    </w:p>
    <w:p>
      <w:pPr>
        <w:tabs>
          <w:tab w:val="left" w:pos="1050"/>
        </w:tabs>
        <w:adjustRightInd w:val="0"/>
        <w:snapToGrid w:val="0"/>
        <w:spacing w:line="360" w:lineRule="auto"/>
        <w:ind w:firstLine="480" w:firstLineChars="200"/>
        <w:rPr>
          <w:rFonts w:hint="eastAsia" w:ascii="宋体" w:hAnsi="宋体"/>
          <w:bCs/>
          <w:sz w:val="24"/>
        </w:rPr>
      </w:pPr>
      <w:r>
        <w:rPr>
          <w:rFonts w:hint="eastAsia" w:ascii="宋体" w:hAnsi="宋体"/>
          <w:bCs/>
          <w:sz w:val="24"/>
        </w:rPr>
        <w:t xml:space="preserve">c.分格条、滴水槽处起条后不整齐不美观：起条后应用素水泥浆勾缝，并将损坏的棱角及时修补好。  </w:t>
      </w:r>
    </w:p>
    <w:p>
      <w:pPr>
        <w:tabs>
          <w:tab w:val="left" w:pos="1050"/>
        </w:tabs>
        <w:adjustRightInd w:val="0"/>
        <w:snapToGrid w:val="0"/>
        <w:spacing w:line="360" w:lineRule="auto"/>
        <w:ind w:firstLine="480" w:firstLineChars="200"/>
        <w:rPr>
          <w:rFonts w:hint="eastAsia" w:ascii="宋体" w:hAnsi="宋体"/>
          <w:bCs/>
          <w:sz w:val="24"/>
        </w:rPr>
      </w:pPr>
      <w:r>
        <w:rPr>
          <w:rFonts w:hint="eastAsia" w:ascii="宋体" w:hAnsi="宋体"/>
          <w:bCs/>
          <w:sz w:val="24"/>
        </w:rPr>
        <w:t xml:space="preserve">d.窗台吃口：同一层的窗台标高不一致，为保证外饰面抹灰线条的横平竖直需拉通线找规矩，故造成窗台吃口，影响使用。首先要求结构施工时标高要正确，考虑好抹灰层厚度，并应注意窗台上表面抹灰应伸入框内10mm，并应勾成小圆角，上口应找好流水坡度。 </w:t>
      </w:r>
    </w:p>
    <w:p>
      <w:pPr>
        <w:tabs>
          <w:tab w:val="left" w:pos="1050"/>
        </w:tabs>
        <w:adjustRightInd w:val="0"/>
        <w:snapToGrid w:val="0"/>
        <w:spacing w:line="360" w:lineRule="auto"/>
        <w:ind w:firstLine="480" w:firstLineChars="200"/>
        <w:rPr>
          <w:rFonts w:hint="eastAsia" w:ascii="宋体" w:hAnsi="宋体"/>
          <w:bCs/>
          <w:sz w:val="24"/>
        </w:rPr>
      </w:pPr>
      <w:r>
        <w:rPr>
          <w:rFonts w:hint="eastAsia" w:ascii="宋体" w:hAnsi="宋体"/>
          <w:bCs/>
          <w:sz w:val="24"/>
        </w:rPr>
        <w:t xml:space="preserve"> e.面层接槎不平、颜色不一致：槎子甩得不规矩，留槎不平，故接槎时难找平。注意接槎应避免在块中，应留置在分格条处，或不显眼的地方；外抹水泥一定要采用同品种、同批号进场的水泥，以保证抹灰层的颜色一致。施工前基层浇水要透，便于操作，避免压活困难将表面压黑，造成颜色不均。</w:t>
      </w:r>
    </w:p>
    <w:p>
      <w:pPr>
        <w:tabs>
          <w:tab w:val="left" w:pos="1050"/>
        </w:tabs>
        <w:adjustRightInd w:val="0"/>
        <w:snapToGrid w:val="0"/>
        <w:spacing w:line="360" w:lineRule="auto"/>
        <w:ind w:firstLine="480" w:firstLineChars="200"/>
        <w:rPr>
          <w:rFonts w:hint="eastAsia" w:ascii="宋体" w:hAnsi="宋体"/>
          <w:bCs/>
          <w:sz w:val="24"/>
        </w:rPr>
      </w:pPr>
      <w:r>
        <w:rPr>
          <w:rFonts w:hint="eastAsia" w:ascii="宋体" w:hAnsi="宋体"/>
          <w:bCs/>
          <w:sz w:val="24"/>
        </w:rPr>
        <w:t>2、内墙抹灰</w:t>
      </w:r>
    </w:p>
    <w:p>
      <w:pPr>
        <w:tabs>
          <w:tab w:val="left" w:pos="1050"/>
        </w:tabs>
        <w:adjustRightInd w:val="0"/>
        <w:snapToGrid w:val="0"/>
        <w:spacing w:line="360" w:lineRule="auto"/>
        <w:ind w:firstLine="480" w:firstLineChars="200"/>
        <w:rPr>
          <w:rFonts w:hint="eastAsia" w:ascii="宋体" w:hAnsi="宋体"/>
          <w:bCs/>
          <w:sz w:val="24"/>
        </w:rPr>
      </w:pPr>
      <w:r>
        <w:rPr>
          <w:rFonts w:hint="eastAsia" w:ascii="宋体" w:hAnsi="宋体"/>
          <w:bCs/>
          <w:sz w:val="24"/>
        </w:rPr>
        <w:t xml:space="preserve">与外墙抹灰类似，不再阐述。 </w:t>
      </w:r>
    </w:p>
    <w:p>
      <w:pPr>
        <w:tabs>
          <w:tab w:val="left" w:pos="1050"/>
        </w:tabs>
        <w:spacing w:line="360" w:lineRule="auto"/>
        <w:outlineLvl w:val="2"/>
        <w:rPr>
          <w:rFonts w:hint="eastAsia" w:ascii="宋体" w:hAnsi="宋体"/>
          <w:b/>
          <w:bCs/>
          <w:sz w:val="24"/>
        </w:rPr>
      </w:pPr>
      <w:bookmarkStart w:id="83" w:name="_Toc11799"/>
      <w:r>
        <w:rPr>
          <w:rFonts w:hint="eastAsia" w:ascii="宋体" w:hAnsi="宋体" w:cs="Courier New"/>
          <w:b/>
          <w:sz w:val="24"/>
        </w:rPr>
        <w:t>6.3.</w:t>
      </w:r>
      <w:r>
        <w:rPr>
          <w:rFonts w:hint="eastAsia" w:ascii="宋体" w:hAnsi="宋体" w:cs="Courier New"/>
          <w:b/>
          <w:sz w:val="24"/>
          <w:lang w:val="en-US" w:eastAsia="zh-CN"/>
        </w:rPr>
        <w:t>2</w:t>
      </w:r>
      <w:r>
        <w:rPr>
          <w:rFonts w:hint="eastAsia" w:ascii="宋体" w:hAnsi="宋体"/>
          <w:b/>
          <w:bCs/>
          <w:sz w:val="24"/>
        </w:rPr>
        <w:t>涂料施工</w:t>
      </w:r>
      <w:bookmarkEnd w:id="83"/>
    </w:p>
    <w:p>
      <w:pPr>
        <w:tabs>
          <w:tab w:val="left" w:pos="378"/>
        </w:tabs>
        <w:spacing w:line="360" w:lineRule="auto"/>
        <w:ind w:firstLine="480" w:firstLineChars="200"/>
        <w:rPr>
          <w:rFonts w:hint="eastAsia" w:ascii="宋体" w:hAnsi="宋体"/>
          <w:sz w:val="24"/>
        </w:rPr>
      </w:pPr>
      <w:r>
        <w:rPr>
          <w:rFonts w:ascii="宋体" w:hAnsi="宋体"/>
          <w:sz w:val="24"/>
        </w:rPr>
        <w:t>墙体及天棚涂料施工前，先要把基层清理干净，基层要求平整，但不宜太光滑，孔洞和不必要的沟槽提前进行修补</w:t>
      </w:r>
      <w:r>
        <w:rPr>
          <w:rFonts w:hint="eastAsia" w:ascii="宋体" w:hAnsi="宋体"/>
          <w:sz w:val="24"/>
        </w:rPr>
        <w:t>。</w:t>
      </w:r>
    </w:p>
    <w:p>
      <w:pPr>
        <w:spacing w:line="360" w:lineRule="auto"/>
        <w:ind w:firstLine="480" w:firstLineChars="200"/>
        <w:rPr>
          <w:rFonts w:ascii="宋体" w:hAnsi="宋体"/>
          <w:sz w:val="24"/>
        </w:rPr>
      </w:pPr>
      <w:r>
        <w:rPr>
          <w:rFonts w:ascii="宋体" w:hAnsi="宋体"/>
          <w:sz w:val="24"/>
        </w:rPr>
        <w:t>基层用腻子满</w:t>
      </w:r>
      <w:r>
        <w:rPr>
          <w:rFonts w:hint="eastAsia" w:ascii="宋体" w:hAnsi="宋体"/>
          <w:sz w:val="24"/>
        </w:rPr>
        <w:t>涂</w:t>
      </w:r>
      <w:r>
        <w:rPr>
          <w:rFonts w:ascii="宋体" w:hAnsi="宋体"/>
          <w:sz w:val="24"/>
        </w:rPr>
        <w:t>干燥后，用砂纸打磨平整。</w:t>
      </w:r>
    </w:p>
    <w:p>
      <w:pPr>
        <w:spacing w:line="360" w:lineRule="auto"/>
        <w:ind w:firstLine="480" w:firstLineChars="200"/>
        <w:rPr>
          <w:rFonts w:hint="eastAsia" w:ascii="宋体" w:hAnsi="宋体"/>
          <w:sz w:val="24"/>
        </w:rPr>
      </w:pPr>
      <w:r>
        <w:rPr>
          <w:rFonts w:ascii="宋体" w:hAnsi="宋体"/>
          <w:sz w:val="24"/>
        </w:rPr>
        <w:t>采用滚涂施工，施工时在辊子上蘸少量涂料后再在被滚墙面上轻缓平稳地来回滚动，直上直下，保证涂料厚度</w:t>
      </w:r>
      <w:r>
        <w:rPr>
          <w:rFonts w:hint="eastAsia" w:ascii="宋体" w:hAnsi="宋体"/>
          <w:sz w:val="24"/>
        </w:rPr>
        <w:t>、</w:t>
      </w:r>
      <w:r>
        <w:rPr>
          <w:rFonts w:ascii="宋体" w:hAnsi="宋体"/>
          <w:sz w:val="24"/>
        </w:rPr>
        <w:t>色泽</w:t>
      </w:r>
      <w:r>
        <w:rPr>
          <w:rFonts w:hint="eastAsia" w:ascii="宋体" w:hAnsi="宋体"/>
          <w:sz w:val="24"/>
        </w:rPr>
        <w:t>及</w:t>
      </w:r>
      <w:r>
        <w:rPr>
          <w:rFonts w:ascii="宋体" w:hAnsi="宋体"/>
          <w:sz w:val="24"/>
        </w:rPr>
        <w:t>质感</w:t>
      </w:r>
      <w:r>
        <w:rPr>
          <w:rFonts w:hint="eastAsia" w:ascii="宋体" w:hAnsi="宋体"/>
          <w:sz w:val="24"/>
        </w:rPr>
        <w:t>的</w:t>
      </w:r>
      <w:r>
        <w:rPr>
          <w:rFonts w:ascii="宋体" w:hAnsi="宋体"/>
          <w:sz w:val="24"/>
        </w:rPr>
        <w:t>一致。</w:t>
      </w:r>
    </w:p>
    <w:p>
      <w:pPr>
        <w:pStyle w:val="2"/>
        <w:spacing w:after="0" w:line="360" w:lineRule="auto"/>
        <w:ind w:firstLine="504" w:firstLineChars="200"/>
        <w:rPr>
          <w:rFonts w:hint="eastAsia" w:ascii="宋体" w:hAnsi="宋体"/>
          <w:spacing w:val="6"/>
          <w:sz w:val="24"/>
        </w:rPr>
      </w:pPr>
      <w:r>
        <w:rPr>
          <w:rFonts w:ascii="宋体" w:hAnsi="宋体"/>
          <w:spacing w:val="6"/>
          <w:sz w:val="24"/>
        </w:rPr>
        <w:t>涂料使用前，按出厂说明书规定，开桶后搅拌均匀后使用</w:t>
      </w:r>
      <w:r>
        <w:rPr>
          <w:rFonts w:hint="eastAsia" w:ascii="宋体" w:hAnsi="宋体"/>
          <w:spacing w:val="6"/>
          <w:sz w:val="24"/>
        </w:rPr>
        <w:t>。</w:t>
      </w:r>
    </w:p>
    <w:p>
      <w:pPr>
        <w:tabs>
          <w:tab w:val="left" w:pos="1050"/>
        </w:tabs>
        <w:adjustRightInd w:val="0"/>
        <w:snapToGrid w:val="0"/>
        <w:spacing w:line="360" w:lineRule="auto"/>
        <w:outlineLvl w:val="2"/>
        <w:rPr>
          <w:rFonts w:hint="eastAsia" w:ascii="宋体" w:hAnsi="宋体"/>
          <w:b/>
          <w:bCs/>
          <w:sz w:val="24"/>
        </w:rPr>
      </w:pPr>
      <w:bookmarkStart w:id="84" w:name="_Toc20633"/>
      <w:r>
        <w:rPr>
          <w:rFonts w:hint="eastAsia" w:ascii="宋体" w:hAnsi="宋体" w:cs="Courier New"/>
          <w:b/>
          <w:sz w:val="24"/>
        </w:rPr>
        <w:t>6.3.</w:t>
      </w:r>
      <w:r>
        <w:rPr>
          <w:rFonts w:hint="eastAsia" w:ascii="宋体" w:hAnsi="宋体" w:cs="Courier New"/>
          <w:b/>
          <w:sz w:val="24"/>
          <w:lang w:val="en-US" w:eastAsia="zh-CN"/>
        </w:rPr>
        <w:t>3</w:t>
      </w:r>
      <w:r>
        <w:rPr>
          <w:rFonts w:hint="eastAsia" w:ascii="宋体" w:hAnsi="宋体"/>
          <w:b/>
          <w:bCs/>
          <w:sz w:val="24"/>
        </w:rPr>
        <w:t>楼地面砖施工</w:t>
      </w:r>
      <w:bookmarkEnd w:id="84"/>
    </w:p>
    <w:p>
      <w:pPr>
        <w:spacing w:line="360" w:lineRule="auto"/>
        <w:ind w:firstLine="480" w:firstLineChars="200"/>
        <w:rPr>
          <w:rFonts w:hint="eastAsia" w:ascii="宋体" w:hAnsi="宋体"/>
          <w:sz w:val="24"/>
        </w:rPr>
      </w:pPr>
      <w:r>
        <w:rPr>
          <w:rFonts w:hint="eastAsia" w:ascii="宋体" w:hAnsi="宋体"/>
          <w:sz w:val="24"/>
        </w:rPr>
        <w:t>1、施工工艺</w:t>
      </w:r>
    </w:p>
    <w:p>
      <w:pPr>
        <w:adjustRightInd w:val="0"/>
        <w:snapToGrid w:val="0"/>
        <w:spacing w:line="360" w:lineRule="auto"/>
        <w:ind w:firstLine="480" w:firstLineChars="200"/>
        <w:rPr>
          <w:rFonts w:hint="eastAsia" w:ascii="宋体" w:hAnsi="宋体"/>
          <w:sz w:val="24"/>
        </w:rPr>
      </w:pPr>
      <w:r>
        <w:rPr>
          <w:rFonts w:hint="eastAsia" w:ascii="宋体" w:hAnsi="宋体"/>
          <w:sz w:val="24"/>
        </w:rPr>
        <w:t>基层清理—贴灰饼、标筋—铺结合层砂浆（底层）—弹线—铺砖—压平拨缝—嵌缝—养护。</w:t>
      </w:r>
    </w:p>
    <w:p>
      <w:pPr>
        <w:adjustRightInd w:val="0"/>
        <w:snapToGrid w:val="0"/>
        <w:spacing w:line="360" w:lineRule="auto"/>
        <w:ind w:firstLine="480" w:firstLineChars="200"/>
        <w:rPr>
          <w:rFonts w:hint="eastAsia" w:ascii="宋体" w:hAnsi="宋体"/>
          <w:sz w:val="24"/>
        </w:rPr>
      </w:pPr>
      <w:r>
        <w:rPr>
          <w:rFonts w:hint="eastAsia" w:ascii="宋体" w:hAnsi="宋体"/>
          <w:sz w:val="24"/>
        </w:rPr>
        <w:t>2、操作要点</w:t>
      </w:r>
    </w:p>
    <w:p>
      <w:pPr>
        <w:adjustRightInd w:val="0"/>
        <w:snapToGrid w:val="0"/>
        <w:spacing w:line="360" w:lineRule="auto"/>
        <w:ind w:firstLine="480" w:firstLineChars="200"/>
        <w:rPr>
          <w:rFonts w:hint="eastAsia" w:ascii="宋体" w:hAnsi="宋体"/>
          <w:sz w:val="24"/>
        </w:rPr>
      </w:pPr>
      <w:r>
        <w:rPr>
          <w:rFonts w:hint="eastAsia" w:ascii="宋体" w:hAnsi="宋体"/>
          <w:sz w:val="24"/>
        </w:rPr>
        <w:t>1）基层清理，基层表面的砂浆、油污和垃圾应清除干净，用水冲洗、晾干。</w:t>
      </w:r>
    </w:p>
    <w:p>
      <w:pPr>
        <w:adjustRightInd w:val="0"/>
        <w:snapToGrid w:val="0"/>
        <w:spacing w:line="360" w:lineRule="auto"/>
        <w:ind w:firstLine="480" w:firstLineChars="200"/>
        <w:rPr>
          <w:rFonts w:hint="eastAsia" w:ascii="宋体" w:hAnsi="宋体"/>
          <w:sz w:val="24"/>
        </w:rPr>
      </w:pPr>
      <w:r>
        <w:rPr>
          <w:rFonts w:hint="eastAsia" w:ascii="宋体" w:hAnsi="宋体"/>
          <w:sz w:val="24"/>
        </w:rPr>
        <w:t>2）根据墙面水平基准线，弹出地面标高线。然后做比地面标高线低一块所铺面砖的厚度的灰饼与标筋。</w:t>
      </w:r>
    </w:p>
    <w:p>
      <w:pPr>
        <w:adjustRightInd w:val="0"/>
        <w:snapToGrid w:val="0"/>
        <w:spacing w:line="360" w:lineRule="auto"/>
        <w:ind w:firstLine="480" w:firstLineChars="200"/>
        <w:rPr>
          <w:rFonts w:hint="eastAsia" w:ascii="宋体" w:hAnsi="宋体"/>
          <w:sz w:val="24"/>
        </w:rPr>
      </w:pPr>
      <w:r>
        <w:rPr>
          <w:rFonts w:hint="eastAsia" w:ascii="宋体" w:hAnsi="宋体"/>
          <w:sz w:val="24"/>
        </w:rPr>
        <w:t>3）在铺砂浆前，基层应浇水湿润，并刷一道水灰比为0.5的水泥素浆，随刷随铺干硬性砂浆；铺好后的砂浆用木抹子拍实，短刮尺刮平，再用长刮尺通刮一遍。</w:t>
      </w:r>
    </w:p>
    <w:p>
      <w:pPr>
        <w:tabs>
          <w:tab w:val="left" w:pos="1050"/>
        </w:tabs>
        <w:adjustRightInd w:val="0"/>
        <w:snapToGrid w:val="0"/>
        <w:spacing w:line="360" w:lineRule="auto"/>
        <w:outlineLvl w:val="1"/>
        <w:rPr>
          <w:rFonts w:hint="eastAsia" w:ascii="宋体" w:hAnsi="宋体"/>
          <w:b/>
          <w:bCs/>
          <w:sz w:val="28"/>
          <w:szCs w:val="28"/>
        </w:rPr>
      </w:pPr>
      <w:bookmarkStart w:id="85" w:name="_Toc32038"/>
      <w:r>
        <w:rPr>
          <w:rFonts w:hint="eastAsia" w:ascii="宋体" w:hAnsi="宋体"/>
          <w:b/>
          <w:bCs/>
          <w:sz w:val="28"/>
          <w:szCs w:val="28"/>
        </w:rPr>
        <w:t>6.4安装工程施工方案</w:t>
      </w:r>
      <w:bookmarkEnd w:id="85"/>
    </w:p>
    <w:p>
      <w:pPr>
        <w:tabs>
          <w:tab w:val="left" w:pos="1050"/>
        </w:tabs>
        <w:adjustRightInd w:val="0"/>
        <w:snapToGrid w:val="0"/>
        <w:spacing w:line="360" w:lineRule="auto"/>
        <w:outlineLvl w:val="2"/>
        <w:rPr>
          <w:rFonts w:hint="eastAsia" w:ascii="宋体" w:hAnsi="宋体"/>
          <w:b/>
          <w:bCs/>
          <w:sz w:val="24"/>
        </w:rPr>
      </w:pPr>
      <w:bookmarkStart w:id="86" w:name="_Toc6661"/>
      <w:r>
        <w:rPr>
          <w:rFonts w:hint="eastAsia" w:ascii="宋体" w:hAnsi="宋体"/>
          <w:b/>
          <w:bCs/>
          <w:sz w:val="24"/>
        </w:rPr>
        <w:t>6.4.1门窗安装工程</w:t>
      </w:r>
      <w:bookmarkEnd w:id="86"/>
    </w:p>
    <w:p>
      <w:pPr>
        <w:tabs>
          <w:tab w:val="left" w:pos="1050"/>
        </w:tabs>
        <w:adjustRightInd w:val="0"/>
        <w:snapToGrid w:val="0"/>
        <w:spacing w:line="360" w:lineRule="auto"/>
        <w:ind w:firstLine="480" w:firstLineChars="200"/>
        <w:rPr>
          <w:rFonts w:hint="eastAsia" w:ascii="宋体" w:hAnsi="宋体"/>
          <w:bCs/>
          <w:sz w:val="24"/>
        </w:rPr>
      </w:pPr>
      <w:r>
        <w:rPr>
          <w:rFonts w:hint="eastAsia" w:ascii="宋体" w:hAnsi="宋体"/>
          <w:bCs/>
          <w:sz w:val="24"/>
        </w:rPr>
        <w:t>1、施工准备：</w:t>
      </w:r>
    </w:p>
    <w:p>
      <w:pPr>
        <w:adjustRightInd w:val="0"/>
        <w:snapToGrid w:val="0"/>
        <w:spacing w:line="360" w:lineRule="auto"/>
        <w:ind w:firstLine="480" w:firstLineChars="200"/>
        <w:rPr>
          <w:rFonts w:hint="eastAsia" w:ascii="宋体" w:hAnsi="宋体"/>
          <w:sz w:val="24"/>
        </w:rPr>
      </w:pPr>
      <w:r>
        <w:rPr>
          <w:rFonts w:hint="eastAsia" w:ascii="宋体" w:hAnsi="宋体"/>
          <w:sz w:val="24"/>
        </w:rPr>
        <w:t>1）对组装好的门窗要检查门窗品种、规格等，并对其外形、平整度检查校正，合格后方可安装。</w:t>
      </w:r>
    </w:p>
    <w:p>
      <w:pPr>
        <w:adjustRightInd w:val="0"/>
        <w:spacing w:line="360" w:lineRule="auto"/>
        <w:ind w:firstLine="480" w:firstLineChars="200"/>
        <w:rPr>
          <w:rFonts w:hint="eastAsia" w:ascii="宋体" w:hAnsi="宋体"/>
          <w:sz w:val="24"/>
        </w:rPr>
      </w:pPr>
      <w:r>
        <w:rPr>
          <w:rFonts w:hint="eastAsia" w:ascii="宋体" w:hAnsi="宋体"/>
          <w:sz w:val="24"/>
        </w:rPr>
        <w:t>2）安装前，要检查门窗洞口尺寸与框四周空隙，空隙不够时，要先将洞口修整好；空隙太大，则须经抹灰处理后安装。同时还应复核标高、预留洞口的基准线等，确保安装位置准确。</w:t>
      </w:r>
    </w:p>
    <w:p>
      <w:pPr>
        <w:adjustRightInd w:val="0"/>
        <w:spacing w:line="360" w:lineRule="auto"/>
        <w:ind w:firstLine="480" w:firstLineChars="200"/>
        <w:rPr>
          <w:rFonts w:hint="eastAsia" w:ascii="宋体" w:hAnsi="宋体"/>
          <w:sz w:val="24"/>
        </w:rPr>
      </w:pPr>
      <w:r>
        <w:rPr>
          <w:rFonts w:hint="eastAsia" w:ascii="宋体" w:hAnsi="宋体"/>
          <w:sz w:val="24"/>
        </w:rPr>
        <w:t>2、安装方法：</w:t>
      </w:r>
    </w:p>
    <w:p>
      <w:pPr>
        <w:adjustRightInd w:val="0"/>
        <w:spacing w:line="360" w:lineRule="auto"/>
        <w:ind w:firstLine="480" w:firstLineChars="200"/>
        <w:rPr>
          <w:rFonts w:hint="eastAsia" w:ascii="宋体" w:hAnsi="宋体"/>
          <w:sz w:val="24"/>
        </w:rPr>
      </w:pPr>
      <w:r>
        <w:rPr>
          <w:rFonts w:hint="eastAsia" w:ascii="宋体" w:hAnsi="宋体"/>
          <w:sz w:val="24"/>
        </w:rPr>
        <w:t>1）安装时施工程序为：预留门窗洞口——→弹水平线与垂直线——→安装门窗框——→门窗框四周填嵌1：2水泥砂浆（密封）——→墙面内外粉刷——→安装门窗扇及附件——→检查校正——→嵌防水密封膏</w:t>
      </w:r>
    </w:p>
    <w:p>
      <w:pPr>
        <w:adjustRightInd w:val="0"/>
        <w:spacing w:line="360" w:lineRule="auto"/>
        <w:ind w:firstLine="480" w:firstLineChars="200"/>
        <w:rPr>
          <w:rFonts w:hint="eastAsia" w:ascii="宋体" w:hAnsi="宋体"/>
          <w:sz w:val="24"/>
        </w:rPr>
      </w:pPr>
      <w:r>
        <w:rPr>
          <w:rFonts w:hint="eastAsia" w:ascii="宋体" w:hAnsi="宋体"/>
          <w:sz w:val="24"/>
        </w:rPr>
        <w:t>2）门窗框与墙体固定一般采用用冲击电钻钻φ10</w:t>
      </w:r>
      <w:r>
        <w:rPr>
          <w:rFonts w:ascii="宋体" w:hAnsi="宋体"/>
          <w:sz w:val="24"/>
        </w:rPr>
        <w:t>mm</w:t>
      </w:r>
      <w:r>
        <w:rPr>
          <w:rFonts w:hint="eastAsia" w:ascii="宋体" w:hAnsi="宋体"/>
          <w:sz w:val="24"/>
        </w:rPr>
        <w:t>孔，埋入膨胀螺栓固定或用射钉枪将φ4—5</w:t>
      </w:r>
      <w:r>
        <w:rPr>
          <w:rFonts w:ascii="宋体" w:hAnsi="宋体"/>
          <w:sz w:val="24"/>
        </w:rPr>
        <w:t>mm</w:t>
      </w:r>
      <w:r>
        <w:rPr>
          <w:rFonts w:hint="eastAsia" w:ascii="宋体" w:hAnsi="宋体"/>
          <w:sz w:val="24"/>
        </w:rPr>
        <w:t>钢钉射入墙体固定。</w:t>
      </w:r>
    </w:p>
    <w:p>
      <w:pPr>
        <w:adjustRightInd w:val="0"/>
        <w:spacing w:line="360" w:lineRule="auto"/>
        <w:ind w:firstLine="480" w:firstLineChars="200"/>
        <w:rPr>
          <w:rFonts w:hint="eastAsia" w:ascii="宋体" w:hAnsi="宋体"/>
          <w:sz w:val="24"/>
        </w:rPr>
      </w:pPr>
      <w:r>
        <w:rPr>
          <w:rFonts w:hint="eastAsia" w:ascii="宋体" w:hAnsi="宋体"/>
          <w:sz w:val="24"/>
        </w:rPr>
        <w:t>3）门窗框与墙体间缝嵌应饱满密实，表面平整、光滑、无裂缝，填嵌1：2水泥砂浆，外表面留5—8</w:t>
      </w:r>
      <w:r>
        <w:rPr>
          <w:rFonts w:ascii="宋体" w:hAnsi="宋体"/>
          <w:sz w:val="24"/>
        </w:rPr>
        <w:t>mm</w:t>
      </w:r>
      <w:r>
        <w:rPr>
          <w:rFonts w:hint="eastAsia" w:ascii="宋体" w:hAnsi="宋体"/>
          <w:sz w:val="24"/>
        </w:rPr>
        <w:t>深槽口，便于填嵌防密封膏，以避免框边收缩而产生裂缝导致渗水，防水密封膏要求表面平整光滑。</w:t>
      </w:r>
    </w:p>
    <w:p>
      <w:pPr>
        <w:adjustRightInd w:val="0"/>
        <w:spacing w:line="360" w:lineRule="auto"/>
        <w:ind w:firstLine="480" w:firstLineChars="200"/>
        <w:rPr>
          <w:rFonts w:hint="eastAsia" w:ascii="宋体" w:hAnsi="宋体"/>
          <w:sz w:val="24"/>
        </w:rPr>
      </w:pPr>
      <w:r>
        <w:rPr>
          <w:rFonts w:hint="eastAsia" w:ascii="宋体" w:hAnsi="宋体"/>
          <w:sz w:val="24"/>
        </w:rPr>
        <w:t>4）为防止门窗在施工中受污染和损坏，在安装前，对门窗框用薄腊胶纸贴好保护。</w:t>
      </w:r>
    </w:p>
    <w:p>
      <w:pPr>
        <w:adjustRightInd w:val="0"/>
        <w:spacing w:line="360" w:lineRule="auto"/>
        <w:ind w:firstLine="480" w:firstLineChars="200"/>
        <w:rPr>
          <w:rFonts w:hint="eastAsia" w:ascii="宋体" w:hAnsi="宋体"/>
          <w:sz w:val="24"/>
        </w:rPr>
      </w:pPr>
      <w:r>
        <w:rPr>
          <w:rFonts w:hint="eastAsia" w:ascii="宋体" w:hAnsi="宋体"/>
          <w:sz w:val="24"/>
        </w:rPr>
        <w:t>5）待内、外装饰完毕后，清扫干净，方可进行门窗扇安装工作，先撕开框上的保护纸，再安装门窗扇。</w:t>
      </w:r>
    </w:p>
    <w:p>
      <w:pPr>
        <w:adjustRightInd w:val="0"/>
        <w:spacing w:line="360" w:lineRule="auto"/>
        <w:ind w:firstLine="480" w:firstLineChars="200"/>
        <w:rPr>
          <w:rFonts w:hint="eastAsia" w:ascii="宋体" w:hAnsi="宋体"/>
          <w:sz w:val="24"/>
        </w:rPr>
      </w:pPr>
      <w:r>
        <w:rPr>
          <w:rFonts w:hint="eastAsia" w:ascii="宋体" w:hAnsi="宋体"/>
          <w:sz w:val="24"/>
        </w:rPr>
        <w:t>6）检查门窗扇启闭是否平稳、轻松、自如，扣合是否紧密后，外框四周预留槽口嵌填防水密封膏。</w:t>
      </w:r>
    </w:p>
    <w:p>
      <w:pPr>
        <w:spacing w:line="360" w:lineRule="auto"/>
        <w:outlineLvl w:val="2"/>
        <w:rPr>
          <w:rFonts w:hint="eastAsia" w:ascii="宋体" w:hAnsi="宋体" w:cs="Courier New"/>
          <w:b/>
          <w:sz w:val="24"/>
        </w:rPr>
      </w:pPr>
      <w:bookmarkStart w:id="87" w:name="_Toc9030"/>
      <w:r>
        <w:rPr>
          <w:rFonts w:hint="eastAsia" w:ascii="宋体" w:hAnsi="宋体" w:cs="Courier New"/>
          <w:b/>
          <w:sz w:val="24"/>
        </w:rPr>
        <w:t>6.4.2电气安装工程</w:t>
      </w:r>
      <w:bookmarkEnd w:id="87"/>
    </w:p>
    <w:p>
      <w:pPr>
        <w:pStyle w:val="16"/>
        <w:spacing w:line="360" w:lineRule="auto"/>
        <w:ind w:right="-506" w:rightChars="-241" w:firstLine="480" w:firstLineChars="200"/>
        <w:rPr>
          <w:rFonts w:hint="eastAsia" w:ascii="宋体" w:hAnsi="宋体"/>
          <w:sz w:val="24"/>
          <w:szCs w:val="24"/>
        </w:rPr>
      </w:pPr>
      <w:r>
        <w:rPr>
          <w:rFonts w:hint="eastAsia" w:ascii="宋体" w:hAnsi="宋体"/>
          <w:sz w:val="24"/>
          <w:szCs w:val="24"/>
        </w:rPr>
        <w:t>1、管线敷设</w:t>
      </w:r>
    </w:p>
    <w:p>
      <w:pPr>
        <w:pStyle w:val="16"/>
        <w:spacing w:line="360" w:lineRule="auto"/>
        <w:ind w:right="-506" w:rightChars="-241" w:firstLine="480" w:firstLineChars="200"/>
        <w:rPr>
          <w:rFonts w:hint="eastAsia" w:ascii="宋体" w:hAnsi="宋体"/>
          <w:sz w:val="24"/>
          <w:szCs w:val="24"/>
        </w:rPr>
      </w:pPr>
      <w:r>
        <w:rPr>
          <w:rFonts w:hint="eastAsia" w:ascii="宋体" w:hAnsi="宋体"/>
          <w:sz w:val="24"/>
          <w:szCs w:val="24"/>
        </w:rPr>
        <w:t>本工程的线管主要包括照明的板内及墙体内暗敷设。本工程的线管大多采用PVC管敷设。</w:t>
      </w:r>
    </w:p>
    <w:p>
      <w:pPr>
        <w:spacing w:line="360" w:lineRule="auto"/>
        <w:ind w:right="-506" w:rightChars="-241" w:firstLine="480" w:firstLineChars="200"/>
        <w:rPr>
          <w:rFonts w:hint="eastAsia" w:ascii="宋体" w:hAnsi="宋体"/>
          <w:sz w:val="24"/>
        </w:rPr>
      </w:pPr>
      <w:r>
        <w:rPr>
          <w:rFonts w:ascii="宋体" w:hAnsi="宋体"/>
          <w:sz w:val="24"/>
        </w:rPr>
        <w:t>1)</w:t>
      </w:r>
      <w:r>
        <w:rPr>
          <w:rFonts w:hint="eastAsia" w:ascii="宋体" w:hAnsi="宋体"/>
          <w:sz w:val="24"/>
        </w:rPr>
        <w:t xml:space="preserve"> 主要施工工序：熟悉图纸→随主体结构预埋线管及接线盒→清理预埋线管并穿铁丝引线→随土建预埋墙体内线管→清管穿铁丝引线→预埋开关及插座线盒</w:t>
      </w:r>
    </w:p>
    <w:p>
      <w:pPr>
        <w:spacing w:line="360" w:lineRule="auto"/>
        <w:ind w:right="-506" w:rightChars="-241" w:firstLine="480" w:firstLineChars="200"/>
        <w:rPr>
          <w:rFonts w:hint="eastAsia" w:ascii="宋体" w:hAnsi="宋体"/>
          <w:sz w:val="24"/>
        </w:rPr>
      </w:pPr>
      <w:r>
        <w:rPr>
          <w:rFonts w:hint="eastAsia" w:ascii="宋体" w:hAnsi="宋体"/>
          <w:sz w:val="24"/>
        </w:rPr>
        <w:t>2</w:t>
      </w:r>
      <w:r>
        <w:rPr>
          <w:rFonts w:ascii="宋体" w:hAnsi="宋体"/>
          <w:sz w:val="24"/>
        </w:rPr>
        <w:t>)</w:t>
      </w:r>
      <w:r>
        <w:rPr>
          <w:rFonts w:hint="eastAsia" w:ascii="宋体" w:hAnsi="宋体"/>
          <w:sz w:val="24"/>
        </w:rPr>
        <w:t xml:space="preserve"> 线管埋设准备</w:t>
      </w:r>
    </w:p>
    <w:p>
      <w:pPr>
        <w:spacing w:line="360" w:lineRule="auto"/>
        <w:ind w:right="-506" w:rightChars="-241" w:firstLine="480" w:firstLineChars="200"/>
        <w:rPr>
          <w:rFonts w:hint="eastAsia" w:ascii="宋体" w:hAnsi="宋体"/>
          <w:sz w:val="24"/>
        </w:rPr>
      </w:pPr>
      <w:r>
        <w:rPr>
          <w:rFonts w:hint="eastAsia" w:ascii="宋体" w:hAnsi="宋体"/>
          <w:sz w:val="24"/>
        </w:rPr>
        <w:t>线管的预留预埋前在充分熟悉专业施工图基础上，仔细核对建筑图、结构图等相关图纸资料，防止漏埋、错埋。</w:t>
      </w:r>
    </w:p>
    <w:p>
      <w:pPr>
        <w:spacing w:line="360" w:lineRule="auto"/>
        <w:ind w:right="-506" w:rightChars="-241" w:firstLine="480" w:firstLineChars="200"/>
        <w:rPr>
          <w:rFonts w:hint="eastAsia" w:ascii="宋体" w:hAnsi="宋体"/>
          <w:sz w:val="24"/>
        </w:rPr>
      </w:pPr>
      <w:r>
        <w:rPr>
          <w:rFonts w:hint="eastAsia" w:ascii="宋体" w:hAnsi="宋体"/>
          <w:sz w:val="24"/>
        </w:rPr>
        <w:t>3</w:t>
      </w:r>
      <w:r>
        <w:rPr>
          <w:rFonts w:ascii="宋体" w:hAnsi="宋体"/>
          <w:sz w:val="24"/>
        </w:rPr>
        <w:t>)</w:t>
      </w:r>
      <w:r>
        <w:rPr>
          <w:rFonts w:hint="eastAsia" w:ascii="宋体" w:hAnsi="宋体"/>
          <w:sz w:val="24"/>
        </w:rPr>
        <w:t xml:space="preserve"> 板内线管埋设</w:t>
      </w:r>
    </w:p>
    <w:p>
      <w:pPr>
        <w:spacing w:line="360" w:lineRule="auto"/>
        <w:ind w:firstLine="480" w:firstLineChars="200"/>
        <w:rPr>
          <w:rFonts w:hint="eastAsia" w:ascii="宋体" w:hAnsi="宋体"/>
          <w:sz w:val="24"/>
        </w:rPr>
      </w:pPr>
      <w:r>
        <w:rPr>
          <w:rFonts w:hint="eastAsia" w:ascii="宋体" w:hAnsi="宋体"/>
          <w:sz w:val="24"/>
        </w:rPr>
        <w:t>板内线管预埋用接线盒采用封闭式，盒内用竹绒塞紧，固定牢固，并以红油漆作好记号，浇灌混凝土时必须派人监护，砼脱模后及时疏通管道，防止管路堵塞。</w:t>
      </w:r>
    </w:p>
    <w:p>
      <w:pPr>
        <w:spacing w:line="360" w:lineRule="auto"/>
        <w:ind w:firstLine="480" w:firstLineChars="200"/>
        <w:rPr>
          <w:rFonts w:hint="eastAsia" w:ascii="宋体" w:hAnsi="宋体"/>
          <w:sz w:val="24"/>
        </w:rPr>
      </w:pPr>
      <w:r>
        <w:rPr>
          <w:rFonts w:ascii="宋体" w:hAnsi="宋体"/>
          <w:sz w:val="24"/>
        </w:rPr>
        <w:t>PVC</w:t>
      </w:r>
      <w:r>
        <w:rPr>
          <w:rFonts w:hint="eastAsia" w:ascii="宋体" w:hAnsi="宋体"/>
          <w:sz w:val="24"/>
        </w:rPr>
        <w:t>线管</w:t>
      </w:r>
      <w:r>
        <w:rPr>
          <w:rFonts w:ascii="宋体" w:hAnsi="宋体"/>
          <w:sz w:val="24"/>
        </w:rPr>
        <w:t>一般采用胶粘的方式连接,</w:t>
      </w:r>
      <w:r>
        <w:rPr>
          <w:rFonts w:hint="eastAsia" w:ascii="宋体" w:hAnsi="宋体"/>
          <w:sz w:val="24"/>
        </w:rPr>
        <w:t>敷设线管时应密切配合土建施工，特别是在土建楼板施工时。当土建铺设模板施工完第一层楼板钢筋时，即应立即组织人员进行线管的敷设。楼板上敷设线管首先应按设计图纸定位各灯具等的出线口，即在所有的灯具处安装塑料线盒。</w:t>
      </w:r>
    </w:p>
    <w:p>
      <w:pPr>
        <w:autoSpaceDE w:val="0"/>
        <w:autoSpaceDN w:val="0"/>
        <w:adjustRightInd w:val="0"/>
        <w:spacing w:line="360" w:lineRule="auto"/>
        <w:ind w:firstLine="480" w:firstLineChars="200"/>
        <w:rPr>
          <w:rFonts w:hint="eastAsia" w:ascii="宋体" w:hAnsi="宋体"/>
          <w:sz w:val="24"/>
        </w:rPr>
      </w:pPr>
      <w:r>
        <w:rPr>
          <w:rFonts w:hint="eastAsia" w:ascii="宋体" w:hAnsi="宋体"/>
          <w:kern w:val="0"/>
          <w:sz w:val="24"/>
        </w:rPr>
        <w:t>4</w:t>
      </w:r>
      <w:r>
        <w:rPr>
          <w:rFonts w:ascii="宋体" w:hAnsi="宋体"/>
          <w:kern w:val="0"/>
          <w:sz w:val="24"/>
        </w:rPr>
        <w:t>)</w:t>
      </w:r>
      <w:r>
        <w:rPr>
          <w:rFonts w:hint="eastAsia" w:ascii="宋体" w:hAnsi="宋体"/>
          <w:kern w:val="0"/>
          <w:sz w:val="24"/>
        </w:rPr>
        <w:t xml:space="preserve"> </w:t>
      </w:r>
      <w:r>
        <w:rPr>
          <w:rFonts w:hint="eastAsia" w:ascii="宋体" w:hAnsi="宋体"/>
          <w:sz w:val="24"/>
        </w:rPr>
        <w:t>墙上暗埋线管</w:t>
      </w:r>
    </w:p>
    <w:p>
      <w:pPr>
        <w:spacing w:line="360" w:lineRule="auto"/>
        <w:ind w:firstLine="480" w:firstLineChars="200"/>
        <w:rPr>
          <w:rFonts w:hint="eastAsia" w:ascii="宋体" w:hAnsi="宋体"/>
          <w:sz w:val="24"/>
        </w:rPr>
      </w:pPr>
      <w:r>
        <w:rPr>
          <w:rFonts w:hint="eastAsia" w:ascii="宋体" w:hAnsi="宋体"/>
          <w:sz w:val="24"/>
        </w:rPr>
        <w:t>砌体内线管埋设采用开槽埋设方式，开槽由安装负责，补槽由土建负责，以保证施工质量。线管、线盒定位后应用高标号水泥稳固。暗埋在混凝土梁内的线管与填充墙内线管相接时按相关规范采用套管过渡连接，避免在梁口剔槽打洞。</w:t>
      </w:r>
    </w:p>
    <w:p>
      <w:pPr>
        <w:spacing w:line="360" w:lineRule="auto"/>
        <w:ind w:firstLine="480" w:firstLineChars="200"/>
        <w:rPr>
          <w:rFonts w:hint="eastAsia" w:ascii="宋体" w:hAnsi="宋体"/>
          <w:sz w:val="24"/>
        </w:rPr>
      </w:pPr>
      <w:r>
        <w:rPr>
          <w:rFonts w:hint="eastAsia" w:ascii="宋体" w:hAnsi="宋体"/>
          <w:sz w:val="24"/>
        </w:rPr>
        <w:t>2、导线敷设</w:t>
      </w:r>
    </w:p>
    <w:p>
      <w:pPr>
        <w:spacing w:line="360" w:lineRule="auto"/>
        <w:ind w:firstLine="480" w:firstLineChars="200"/>
        <w:rPr>
          <w:rFonts w:hint="eastAsia" w:ascii="宋体" w:hAnsi="宋体"/>
          <w:sz w:val="24"/>
        </w:rPr>
      </w:pPr>
      <w:r>
        <w:rPr>
          <w:rFonts w:hint="eastAsia" w:ascii="宋体" w:hAnsi="宋体"/>
          <w:sz w:val="24"/>
        </w:rPr>
        <w:t>1）导线敷设程序：管道清扫→放线→穿线→绝缘测试。</w:t>
      </w:r>
    </w:p>
    <w:p>
      <w:pPr>
        <w:spacing w:line="360" w:lineRule="auto"/>
        <w:ind w:firstLine="480" w:firstLineChars="200"/>
        <w:rPr>
          <w:rFonts w:hint="eastAsia" w:ascii="宋体" w:hAnsi="宋体"/>
          <w:sz w:val="24"/>
        </w:rPr>
      </w:pPr>
      <w:r>
        <w:rPr>
          <w:rFonts w:hint="eastAsia" w:ascii="宋体" w:hAnsi="宋体"/>
          <w:sz w:val="24"/>
        </w:rPr>
        <w:t>在管内穿线前,应清扫所有的预埋电线管路,在清理完毕后的管路内穿上引线。</w:t>
      </w:r>
    </w:p>
    <w:p>
      <w:pPr>
        <w:spacing w:line="360" w:lineRule="auto"/>
        <w:ind w:firstLine="480" w:firstLineChars="200"/>
        <w:rPr>
          <w:rFonts w:hint="eastAsia" w:ascii="宋体" w:hAnsi="宋体"/>
          <w:sz w:val="24"/>
        </w:rPr>
      </w:pPr>
      <w:r>
        <w:rPr>
          <w:rFonts w:hint="eastAsia" w:ascii="宋体" w:hAnsi="宋体"/>
          <w:sz w:val="24"/>
        </w:rPr>
        <w:t>2）利用已穿好的引线绑住线的一端,通过引线往另一端拉,拉出线头,按规定留足余量即可去掉多余的线,如此往复搞好每一道管线的穿线工作。穿好后紧随压接连接,剥削的芯线长度应与压接帽套管深度配合。接线完毕后,将线头卷放在接线盒内,并在盒内塞入废报纸等物进行成品保护。</w:t>
      </w:r>
    </w:p>
    <w:p>
      <w:pPr>
        <w:spacing w:line="360" w:lineRule="auto"/>
        <w:ind w:right="-506" w:rightChars="-241" w:firstLine="480" w:firstLineChars="200"/>
        <w:rPr>
          <w:rFonts w:hint="eastAsia" w:ascii="宋体" w:hAnsi="宋体"/>
          <w:sz w:val="24"/>
        </w:rPr>
      </w:pPr>
      <w:r>
        <w:rPr>
          <w:rFonts w:hint="eastAsia" w:ascii="宋体" w:hAnsi="宋体"/>
          <w:sz w:val="24"/>
        </w:rPr>
        <w:t>3）导线敷设到位后照明器具安装前，在开关盒、灯头盒上加设钢制白盖板，以加强成品保护。</w:t>
      </w:r>
    </w:p>
    <w:p>
      <w:pPr>
        <w:spacing w:line="360" w:lineRule="auto"/>
        <w:ind w:right="-506" w:rightChars="-241" w:firstLine="480" w:firstLineChars="200"/>
        <w:rPr>
          <w:rFonts w:hint="eastAsia" w:ascii="宋体" w:hAnsi="宋体"/>
          <w:sz w:val="24"/>
        </w:rPr>
      </w:pPr>
      <w:r>
        <w:rPr>
          <w:rFonts w:hint="eastAsia" w:ascii="宋体" w:hAnsi="宋体"/>
          <w:sz w:val="24"/>
        </w:rPr>
        <w:t>3、配电箱（柜）安装</w:t>
      </w:r>
    </w:p>
    <w:p>
      <w:pPr>
        <w:spacing w:line="360" w:lineRule="auto"/>
        <w:ind w:right="-506" w:rightChars="-241" w:firstLine="480" w:firstLineChars="200"/>
        <w:rPr>
          <w:rFonts w:hint="eastAsia" w:ascii="宋体" w:hAnsi="宋体"/>
          <w:sz w:val="24"/>
        </w:rPr>
      </w:pPr>
      <w:r>
        <w:rPr>
          <w:rFonts w:hint="eastAsia" w:ascii="宋体" w:hAnsi="宋体"/>
          <w:sz w:val="24"/>
        </w:rPr>
        <w:t>1）主要施工程序：预留安装孔洞→开箱检查→箱柜安装→测试→接线→通电试验→编号。</w:t>
      </w:r>
    </w:p>
    <w:p>
      <w:pPr>
        <w:spacing w:line="360" w:lineRule="auto"/>
        <w:ind w:right="-506" w:rightChars="-241" w:firstLine="480" w:firstLineChars="200"/>
        <w:rPr>
          <w:rFonts w:hint="eastAsia" w:ascii="宋体" w:hAnsi="宋体"/>
          <w:sz w:val="24"/>
        </w:rPr>
      </w:pPr>
      <w:r>
        <w:rPr>
          <w:rFonts w:hint="eastAsia" w:ascii="宋体" w:hAnsi="宋体"/>
          <w:sz w:val="24"/>
        </w:rPr>
        <w:t>2）明装配电箱的安装在土建的墙面涂料基本完成后进行，以防刷涂料时污染和破坏箱体表面。明装配电箱采用金属膨胀螺栓固定在墙上，安装应特别注意不得损坏和污染土建墙面。</w:t>
      </w:r>
    </w:p>
    <w:p>
      <w:pPr>
        <w:spacing w:line="360" w:lineRule="auto"/>
        <w:ind w:right="-506" w:rightChars="-241" w:firstLine="480" w:firstLineChars="200"/>
        <w:rPr>
          <w:rFonts w:hint="eastAsia" w:ascii="宋体" w:hAnsi="宋体"/>
          <w:sz w:val="24"/>
        </w:rPr>
      </w:pPr>
      <w:r>
        <w:rPr>
          <w:rFonts w:hint="eastAsia" w:ascii="宋体" w:hAnsi="宋体"/>
          <w:sz w:val="24"/>
        </w:rPr>
        <w:t>3）落地式配电箱的安装应在土建地面工作基本结束后进行安装。安装方式拟采用槽钢做成成框形基础，并用金属膨胀螺栓固定在地面上。</w:t>
      </w:r>
    </w:p>
    <w:p>
      <w:pPr>
        <w:spacing w:line="360" w:lineRule="auto"/>
        <w:ind w:right="-506" w:rightChars="-241" w:firstLine="480" w:firstLineChars="200"/>
        <w:rPr>
          <w:rFonts w:hint="eastAsia" w:ascii="宋体" w:hAnsi="宋体" w:cs="Courier New"/>
          <w:b/>
          <w:sz w:val="28"/>
          <w:szCs w:val="28"/>
        </w:rPr>
      </w:pPr>
      <w:r>
        <w:rPr>
          <w:rFonts w:hint="eastAsia" w:ascii="宋体" w:hAnsi="宋体"/>
          <w:sz w:val="24"/>
        </w:rPr>
        <w:t>4）所有的配电箱安装前均应事先进行绝缘测试，合格后方能安装。配电箱的安装牢固可靠，接地良好，箱内线路排列整齐，接线牢固，接线正确，相色明显并符合规范要求。</w:t>
      </w:r>
    </w:p>
    <w:p>
      <w:pPr>
        <w:adjustRightInd w:val="0"/>
        <w:snapToGrid w:val="0"/>
        <w:spacing w:line="360" w:lineRule="auto"/>
        <w:outlineLvl w:val="1"/>
        <w:rPr>
          <w:rFonts w:hint="eastAsia" w:ascii="宋体" w:hAnsi="宋体"/>
          <w:b/>
          <w:bCs/>
          <w:sz w:val="28"/>
          <w:szCs w:val="28"/>
        </w:rPr>
      </w:pPr>
      <w:bookmarkStart w:id="88" w:name="_Toc30556"/>
      <w:r>
        <w:rPr>
          <w:rFonts w:hint="eastAsia" w:ascii="宋体" w:hAnsi="宋体" w:cs="Courier New"/>
          <w:b/>
          <w:sz w:val="28"/>
          <w:szCs w:val="28"/>
        </w:rPr>
        <w:t>6.5</w:t>
      </w:r>
      <w:r>
        <w:rPr>
          <w:rFonts w:hint="eastAsia" w:ascii="宋体" w:hAnsi="宋体"/>
          <w:b/>
          <w:bCs/>
          <w:sz w:val="28"/>
          <w:szCs w:val="28"/>
        </w:rPr>
        <w:t>季节性施工方案</w:t>
      </w:r>
      <w:bookmarkEnd w:id="88"/>
    </w:p>
    <w:p>
      <w:pPr>
        <w:adjustRightInd w:val="0"/>
        <w:snapToGrid w:val="0"/>
        <w:spacing w:line="360" w:lineRule="auto"/>
        <w:outlineLvl w:val="2"/>
        <w:rPr>
          <w:rFonts w:hint="eastAsia" w:ascii="宋体" w:hAnsi="宋体" w:cs="Courier New"/>
          <w:b/>
          <w:sz w:val="24"/>
        </w:rPr>
      </w:pPr>
      <w:bookmarkStart w:id="89" w:name="_Toc15680"/>
      <w:r>
        <w:rPr>
          <w:rFonts w:hint="eastAsia" w:ascii="宋体" w:hAnsi="宋体" w:cs="Courier New"/>
          <w:b/>
          <w:sz w:val="24"/>
        </w:rPr>
        <w:t>6.5.1</w:t>
      </w:r>
      <w:r>
        <w:rPr>
          <w:rFonts w:hint="eastAsia" w:ascii="宋体" w:hAnsi="宋体"/>
          <w:b/>
          <w:bCs/>
          <w:sz w:val="24"/>
        </w:rPr>
        <w:t>雨季施工</w:t>
      </w:r>
      <w:bookmarkEnd w:id="89"/>
    </w:p>
    <w:p>
      <w:pPr>
        <w:spacing w:line="360" w:lineRule="auto"/>
        <w:ind w:firstLine="480" w:firstLineChars="200"/>
        <w:rPr>
          <w:rFonts w:hint="eastAsia" w:ascii="宋体" w:hAnsi="宋体"/>
          <w:sz w:val="24"/>
        </w:rPr>
      </w:pPr>
      <w:r>
        <w:rPr>
          <w:rFonts w:hint="eastAsia" w:ascii="宋体" w:hAnsi="宋体"/>
          <w:sz w:val="24"/>
        </w:rPr>
        <w:t>1、安全措施</w:t>
      </w:r>
    </w:p>
    <w:p>
      <w:pPr>
        <w:spacing w:line="360" w:lineRule="auto"/>
        <w:ind w:firstLine="480" w:firstLineChars="200"/>
        <w:rPr>
          <w:rFonts w:hint="eastAsia" w:ascii="宋体" w:hAnsi="宋体"/>
          <w:sz w:val="24"/>
        </w:rPr>
      </w:pPr>
      <w:r>
        <w:rPr>
          <w:rFonts w:hint="eastAsia" w:ascii="宋体" w:hAnsi="宋体"/>
          <w:sz w:val="24"/>
        </w:rPr>
        <w:t>1）现场排水，根据需要，现场临时施工道路旁和其他易积水区域，挖排水沟，设集水井，雨季来临时可排除场地积水，设专人负责疏通排水沟，确保排水顺畅，场地不积水。</w:t>
      </w:r>
    </w:p>
    <w:p>
      <w:pPr>
        <w:spacing w:line="360" w:lineRule="auto"/>
        <w:ind w:firstLine="480" w:firstLineChars="200"/>
        <w:rPr>
          <w:rFonts w:hint="eastAsia" w:ascii="宋体" w:hAnsi="宋体"/>
          <w:sz w:val="24"/>
        </w:rPr>
      </w:pPr>
      <w:r>
        <w:rPr>
          <w:rFonts w:hint="eastAsia" w:ascii="宋体" w:hAnsi="宋体"/>
          <w:sz w:val="24"/>
        </w:rPr>
        <w:t>2）现场大型临时设施在雨季来临前应整修完毕，保证不漏、不塌、不倒，周围不积水。</w:t>
      </w:r>
    </w:p>
    <w:p>
      <w:pPr>
        <w:spacing w:line="360" w:lineRule="auto"/>
        <w:ind w:firstLine="480" w:firstLineChars="200"/>
        <w:rPr>
          <w:rFonts w:hint="eastAsia" w:ascii="宋体" w:hAnsi="宋体"/>
          <w:sz w:val="24"/>
        </w:rPr>
      </w:pPr>
      <w:r>
        <w:rPr>
          <w:rFonts w:hint="eastAsia" w:ascii="宋体" w:hAnsi="宋体"/>
          <w:sz w:val="24"/>
        </w:rPr>
        <w:t>3）脚手架底部要进行全面检查，特别是大风大雨后要及时检查，发现隐患及时处理；斜道上要钉好防滑条。</w:t>
      </w:r>
    </w:p>
    <w:p>
      <w:pPr>
        <w:spacing w:line="360" w:lineRule="auto"/>
        <w:ind w:firstLine="480" w:firstLineChars="200"/>
        <w:rPr>
          <w:rFonts w:hint="eastAsia" w:ascii="宋体" w:hAnsi="宋体"/>
          <w:sz w:val="24"/>
        </w:rPr>
      </w:pPr>
      <w:r>
        <w:rPr>
          <w:rFonts w:hint="eastAsia" w:ascii="宋体" w:hAnsi="宋体"/>
          <w:sz w:val="24"/>
        </w:rPr>
        <w:t>4）施工现场的机电设施（配电房、配电箱、电焊机、水泵等）应有可靠的防雨措施。</w:t>
      </w:r>
    </w:p>
    <w:p>
      <w:pPr>
        <w:spacing w:line="360" w:lineRule="auto"/>
        <w:ind w:firstLine="480" w:firstLineChars="200"/>
        <w:rPr>
          <w:rFonts w:hint="eastAsia" w:ascii="宋体" w:hAnsi="宋体"/>
          <w:sz w:val="24"/>
        </w:rPr>
      </w:pPr>
      <w:r>
        <w:rPr>
          <w:rFonts w:hint="eastAsia" w:ascii="宋体" w:hAnsi="宋体"/>
          <w:sz w:val="24"/>
        </w:rPr>
        <w:t>5）雨季来临前要检查动力、照明线路有无混线、漏电现象等，以保证雨季正常供电。</w:t>
      </w:r>
    </w:p>
    <w:p>
      <w:pPr>
        <w:spacing w:line="360" w:lineRule="auto"/>
        <w:ind w:firstLine="480" w:firstLineChars="200"/>
        <w:rPr>
          <w:rFonts w:hint="eastAsia" w:ascii="宋体" w:hAnsi="宋体"/>
          <w:sz w:val="24"/>
        </w:rPr>
      </w:pPr>
      <w:r>
        <w:rPr>
          <w:rFonts w:hint="eastAsia" w:ascii="宋体" w:hAnsi="宋体"/>
          <w:sz w:val="24"/>
        </w:rPr>
        <w:t>6）施工现场的钢脚手架等高耸构件在雷雨季节，必须设置可靠的接地避雷装置；有雷电时操作人员应立即离开。</w:t>
      </w:r>
    </w:p>
    <w:p>
      <w:pPr>
        <w:spacing w:line="360" w:lineRule="auto"/>
        <w:ind w:firstLine="480" w:firstLineChars="200"/>
        <w:rPr>
          <w:rFonts w:hint="eastAsia" w:ascii="宋体" w:hAnsi="宋体"/>
          <w:sz w:val="24"/>
        </w:rPr>
      </w:pPr>
      <w:r>
        <w:rPr>
          <w:rFonts w:hint="eastAsia" w:ascii="宋体" w:hAnsi="宋体"/>
          <w:sz w:val="24"/>
        </w:rPr>
        <w:t>2、技术措施</w:t>
      </w:r>
    </w:p>
    <w:p>
      <w:pPr>
        <w:spacing w:line="360" w:lineRule="auto"/>
        <w:ind w:firstLine="480" w:firstLineChars="200"/>
        <w:rPr>
          <w:rFonts w:hint="eastAsia" w:ascii="宋体" w:hAnsi="宋体"/>
          <w:sz w:val="24"/>
        </w:rPr>
      </w:pPr>
      <w:r>
        <w:rPr>
          <w:rFonts w:hint="eastAsia" w:ascii="宋体" w:hAnsi="宋体"/>
          <w:sz w:val="24"/>
        </w:rPr>
        <w:t>1）砌筑工程</w:t>
      </w:r>
    </w:p>
    <w:p>
      <w:pPr>
        <w:spacing w:line="360" w:lineRule="auto"/>
        <w:ind w:firstLine="480" w:firstLineChars="200"/>
        <w:rPr>
          <w:rFonts w:hint="eastAsia" w:ascii="宋体" w:hAnsi="宋体"/>
          <w:sz w:val="24"/>
        </w:rPr>
      </w:pPr>
      <w:r>
        <w:rPr>
          <w:rFonts w:hint="eastAsia" w:ascii="宋体" w:hAnsi="宋体"/>
          <w:sz w:val="24"/>
        </w:rPr>
        <w:t>a.雨期砖必须集中堆放，不宜浇水；</w:t>
      </w:r>
    </w:p>
    <w:p>
      <w:pPr>
        <w:spacing w:line="360" w:lineRule="auto"/>
        <w:ind w:firstLine="480" w:firstLineChars="200"/>
        <w:rPr>
          <w:rFonts w:hint="eastAsia" w:ascii="宋体" w:hAnsi="宋体"/>
          <w:sz w:val="24"/>
        </w:rPr>
      </w:pPr>
      <w:r>
        <w:rPr>
          <w:rFonts w:hint="eastAsia" w:ascii="宋体" w:hAnsi="宋体"/>
          <w:sz w:val="24"/>
        </w:rPr>
        <w:t>b.砌筑时宜采用中粗砂浆，以保证砂浆的质量；</w:t>
      </w:r>
    </w:p>
    <w:p>
      <w:pPr>
        <w:spacing w:line="360" w:lineRule="auto"/>
        <w:ind w:firstLine="480" w:firstLineChars="200"/>
        <w:rPr>
          <w:rFonts w:hint="eastAsia" w:ascii="宋体" w:hAnsi="宋体"/>
          <w:sz w:val="24"/>
        </w:rPr>
      </w:pPr>
      <w:r>
        <w:rPr>
          <w:rFonts w:hint="eastAsia" w:ascii="宋体" w:hAnsi="宋体"/>
          <w:sz w:val="24"/>
        </w:rPr>
        <w:t>c.砌筑砂浆的稠度不要太小，以免灰缝被压流浆，增加砌体沉落，每日砌筑高度不宜超过1.2M，每天收工后要在砌体顶部盖一层干砖以防雨水将砂浆冲刷；</w:t>
      </w:r>
    </w:p>
    <w:p>
      <w:pPr>
        <w:spacing w:line="360" w:lineRule="auto"/>
        <w:ind w:firstLine="480" w:firstLineChars="200"/>
        <w:rPr>
          <w:rFonts w:hint="eastAsia" w:ascii="宋体" w:hAnsi="宋体"/>
          <w:sz w:val="24"/>
        </w:rPr>
      </w:pPr>
      <w:r>
        <w:rPr>
          <w:rFonts w:hint="eastAsia" w:ascii="宋体" w:hAnsi="宋体"/>
          <w:sz w:val="24"/>
        </w:rPr>
        <w:t>d.雨后恢复施工，要复核已完工的砌体的垂直度和标高。</w:t>
      </w:r>
    </w:p>
    <w:p>
      <w:pPr>
        <w:spacing w:line="360" w:lineRule="auto"/>
        <w:ind w:firstLine="480" w:firstLineChars="200"/>
        <w:rPr>
          <w:rFonts w:hint="eastAsia" w:ascii="宋体" w:hAnsi="宋体"/>
          <w:sz w:val="24"/>
        </w:rPr>
      </w:pPr>
      <w:r>
        <w:rPr>
          <w:rFonts w:hint="eastAsia" w:ascii="宋体" w:hAnsi="宋体"/>
          <w:sz w:val="24"/>
        </w:rPr>
        <w:t>2）砼工程（室外）</w:t>
      </w:r>
    </w:p>
    <w:p>
      <w:pPr>
        <w:spacing w:line="360" w:lineRule="auto"/>
        <w:ind w:firstLine="480" w:firstLineChars="200"/>
        <w:rPr>
          <w:rFonts w:hint="eastAsia" w:ascii="宋体" w:hAnsi="宋体"/>
          <w:sz w:val="24"/>
        </w:rPr>
      </w:pPr>
      <w:r>
        <w:rPr>
          <w:rFonts w:hint="eastAsia" w:ascii="宋体" w:hAnsi="宋体"/>
          <w:sz w:val="24"/>
        </w:rPr>
        <w:t>a.严格控制砼配合比的用水量，应充分考虑砂、石中的含水量增大，及时进行测定砂、石含水量，调整砼的用水量；</w:t>
      </w:r>
    </w:p>
    <w:p>
      <w:pPr>
        <w:spacing w:line="360" w:lineRule="auto"/>
        <w:ind w:firstLine="480" w:firstLineChars="200"/>
        <w:rPr>
          <w:rFonts w:ascii="宋体" w:hAnsi="宋体"/>
          <w:sz w:val="24"/>
        </w:rPr>
      </w:pPr>
      <w:r>
        <w:rPr>
          <w:rFonts w:hint="eastAsia" w:ascii="宋体" w:hAnsi="宋体"/>
          <w:sz w:val="24"/>
        </w:rPr>
        <w:t>b.大面积砼浇筑前，要了解近几天的天气预报，尽量避开大雨。浇筑前现场要备足塑料布，当浇筑过程中遇到大雨时，应振捣密实后再停止浇筑，已浇筑部位要及时覆盖；</w:t>
      </w:r>
    </w:p>
    <w:p>
      <w:pPr>
        <w:spacing w:line="360" w:lineRule="auto"/>
        <w:ind w:firstLine="480" w:firstLineChars="200"/>
        <w:rPr>
          <w:rFonts w:hint="eastAsia" w:ascii="宋体" w:hAnsi="宋体"/>
          <w:sz w:val="24"/>
        </w:rPr>
      </w:pPr>
      <w:r>
        <w:rPr>
          <w:rFonts w:hint="eastAsia" w:ascii="宋体" w:hAnsi="宋体"/>
          <w:sz w:val="24"/>
        </w:rPr>
        <w:t>c.砼的坍落度应考虑运输和浇筑过程中可能增加的水份，水灰比的坍落度要适当减小些，以利于保证砼的质量和密实度。</w:t>
      </w:r>
    </w:p>
    <w:p>
      <w:pPr>
        <w:spacing w:line="360" w:lineRule="auto"/>
        <w:ind w:firstLine="480" w:firstLineChars="200"/>
        <w:rPr>
          <w:rFonts w:hint="eastAsia" w:ascii="宋体" w:hAnsi="宋体"/>
          <w:sz w:val="24"/>
        </w:rPr>
      </w:pPr>
      <w:r>
        <w:rPr>
          <w:rFonts w:hint="eastAsia" w:ascii="宋体" w:hAnsi="宋体"/>
          <w:sz w:val="24"/>
        </w:rPr>
        <w:t>3）屋面工程</w:t>
      </w:r>
    </w:p>
    <w:p>
      <w:pPr>
        <w:spacing w:line="360" w:lineRule="auto"/>
        <w:ind w:firstLine="480" w:firstLineChars="200"/>
        <w:rPr>
          <w:rFonts w:hint="eastAsia" w:ascii="宋体" w:hAnsi="宋体"/>
          <w:sz w:val="24"/>
        </w:rPr>
      </w:pPr>
      <w:r>
        <w:rPr>
          <w:rFonts w:hint="eastAsia" w:ascii="宋体" w:hAnsi="宋体"/>
          <w:sz w:val="24"/>
        </w:rPr>
        <w:t>a.本工程屋面工程施工期间，要安排计划，做好防雨措施，并安装雨水管，以利排水和外墙装饰工程的进行；</w:t>
      </w:r>
    </w:p>
    <w:p>
      <w:pPr>
        <w:spacing w:line="360" w:lineRule="auto"/>
        <w:ind w:firstLine="480" w:firstLineChars="200"/>
        <w:rPr>
          <w:rFonts w:hint="eastAsia" w:ascii="宋体" w:hAnsi="宋体"/>
          <w:sz w:val="24"/>
        </w:rPr>
      </w:pPr>
      <w:r>
        <w:rPr>
          <w:rFonts w:hint="eastAsia" w:ascii="宋体" w:hAnsi="宋体"/>
          <w:sz w:val="24"/>
        </w:rPr>
        <w:t>b.雨天严禁卷材屋面施工，卷材、保温材料不淋雨；</w:t>
      </w:r>
    </w:p>
    <w:p>
      <w:pPr>
        <w:spacing w:line="360" w:lineRule="auto"/>
        <w:ind w:firstLine="480" w:firstLineChars="200"/>
        <w:rPr>
          <w:rFonts w:hint="eastAsia" w:ascii="宋体" w:hAnsi="宋体"/>
          <w:sz w:val="24"/>
        </w:rPr>
      </w:pPr>
      <w:r>
        <w:rPr>
          <w:rFonts w:hint="eastAsia" w:ascii="宋体" w:hAnsi="宋体"/>
          <w:sz w:val="24"/>
        </w:rPr>
        <w:t>c.防水材料的施工，应确保基层含水率符合要求。</w:t>
      </w:r>
    </w:p>
    <w:p>
      <w:pPr>
        <w:spacing w:line="360" w:lineRule="auto"/>
        <w:ind w:firstLine="480" w:firstLineChars="200"/>
        <w:rPr>
          <w:rFonts w:hint="eastAsia" w:ascii="宋体" w:hAnsi="宋体"/>
          <w:sz w:val="24"/>
        </w:rPr>
      </w:pPr>
      <w:r>
        <w:rPr>
          <w:rFonts w:hint="eastAsia" w:ascii="宋体" w:hAnsi="宋体"/>
          <w:sz w:val="24"/>
        </w:rPr>
        <w:t>4）抹灰工程</w:t>
      </w:r>
    </w:p>
    <w:p>
      <w:pPr>
        <w:spacing w:line="360" w:lineRule="auto"/>
        <w:ind w:firstLine="480" w:firstLineChars="200"/>
        <w:rPr>
          <w:rFonts w:hint="eastAsia" w:ascii="宋体" w:hAnsi="宋体"/>
          <w:sz w:val="24"/>
        </w:rPr>
      </w:pPr>
      <w:r>
        <w:rPr>
          <w:rFonts w:hint="eastAsia" w:ascii="宋体" w:hAnsi="宋体"/>
          <w:sz w:val="24"/>
        </w:rPr>
        <w:t>a.雨天不进行室外抹灰作业，如必须进行，则要搭好防雨棚，确保粉刷面不受雨淋；</w:t>
      </w:r>
    </w:p>
    <w:p>
      <w:pPr>
        <w:spacing w:line="360" w:lineRule="auto"/>
        <w:ind w:firstLine="480" w:firstLineChars="200"/>
        <w:rPr>
          <w:rFonts w:hint="eastAsia" w:ascii="宋体" w:hAnsi="宋体"/>
          <w:sz w:val="24"/>
        </w:rPr>
      </w:pPr>
      <w:r>
        <w:rPr>
          <w:rFonts w:hint="eastAsia" w:ascii="宋体" w:hAnsi="宋体"/>
          <w:sz w:val="24"/>
        </w:rPr>
        <w:t>b.雨天不宜做罩面油漆作业。</w:t>
      </w:r>
    </w:p>
    <w:p>
      <w:pPr>
        <w:adjustRightInd w:val="0"/>
        <w:snapToGrid w:val="0"/>
        <w:spacing w:line="360" w:lineRule="auto"/>
        <w:outlineLvl w:val="2"/>
        <w:rPr>
          <w:rFonts w:hint="eastAsia" w:ascii="宋体" w:hAnsi="宋体" w:cs="Courier New"/>
          <w:b/>
          <w:sz w:val="24"/>
        </w:rPr>
      </w:pPr>
      <w:bookmarkStart w:id="90" w:name="_Toc12305"/>
      <w:r>
        <w:rPr>
          <w:rFonts w:hint="eastAsia" w:ascii="宋体" w:hAnsi="宋体" w:cs="Courier New"/>
          <w:b/>
          <w:sz w:val="24"/>
        </w:rPr>
        <w:t>6.5.2</w:t>
      </w:r>
      <w:r>
        <w:rPr>
          <w:rFonts w:hint="eastAsia" w:ascii="宋体" w:hAnsi="宋体"/>
          <w:b/>
          <w:bCs/>
          <w:sz w:val="24"/>
        </w:rPr>
        <w:t>高温季节施工</w:t>
      </w:r>
      <w:bookmarkEnd w:id="90"/>
    </w:p>
    <w:p>
      <w:pPr>
        <w:spacing w:line="360" w:lineRule="auto"/>
        <w:ind w:firstLine="480" w:firstLineChars="200"/>
        <w:rPr>
          <w:rFonts w:hint="eastAsia" w:ascii="宋体" w:hAnsi="宋体"/>
          <w:sz w:val="24"/>
        </w:rPr>
      </w:pPr>
      <w:r>
        <w:rPr>
          <w:rFonts w:hint="eastAsia" w:ascii="宋体" w:hAnsi="宋体"/>
          <w:sz w:val="24"/>
        </w:rPr>
        <w:t>1、砂石料场搭遮阳棚，避免受日光直射，降低砂、石入机温度，采用冷水拌制砂浆、砼；</w:t>
      </w:r>
    </w:p>
    <w:p>
      <w:pPr>
        <w:spacing w:line="360" w:lineRule="auto"/>
        <w:ind w:firstLine="480" w:firstLineChars="200"/>
        <w:rPr>
          <w:rFonts w:hint="eastAsia" w:ascii="宋体" w:hAnsi="宋体"/>
          <w:sz w:val="24"/>
        </w:rPr>
      </w:pPr>
      <w:r>
        <w:rPr>
          <w:rFonts w:hint="eastAsia" w:ascii="宋体" w:hAnsi="宋体"/>
          <w:sz w:val="24"/>
        </w:rPr>
        <w:t>2、砼浇捣完毕后，及时覆盖塑料布、湿草帘等物，这样可避免阳光直射，砼表面失水过快；</w:t>
      </w:r>
    </w:p>
    <w:p>
      <w:pPr>
        <w:spacing w:line="360" w:lineRule="auto"/>
        <w:ind w:firstLine="480" w:firstLineChars="200"/>
        <w:rPr>
          <w:rFonts w:hint="eastAsia" w:ascii="宋体" w:hAnsi="宋体"/>
          <w:sz w:val="24"/>
        </w:rPr>
      </w:pPr>
      <w:r>
        <w:rPr>
          <w:rFonts w:hint="eastAsia" w:ascii="宋体" w:hAnsi="宋体"/>
          <w:sz w:val="24"/>
        </w:rPr>
        <w:t>3、高温季节施工应加强防暑降温措施，项目部配备防暑降温用品，尽量避免高温时段施工作业。</w:t>
      </w:r>
    </w:p>
    <w:p>
      <w:pPr>
        <w:adjustRightInd w:val="0"/>
        <w:snapToGrid w:val="0"/>
        <w:spacing w:line="360" w:lineRule="auto"/>
        <w:outlineLvl w:val="2"/>
        <w:rPr>
          <w:rFonts w:hint="eastAsia" w:ascii="宋体" w:hAnsi="宋体" w:cs="Courier New"/>
          <w:b/>
          <w:sz w:val="24"/>
        </w:rPr>
      </w:pPr>
      <w:bookmarkStart w:id="91" w:name="_Toc10578"/>
      <w:r>
        <w:rPr>
          <w:rFonts w:hint="eastAsia" w:ascii="宋体" w:hAnsi="宋体" w:cs="Courier New"/>
          <w:b/>
          <w:sz w:val="24"/>
        </w:rPr>
        <w:t>6.5.3</w:t>
      </w:r>
      <w:r>
        <w:rPr>
          <w:rFonts w:hint="eastAsia" w:ascii="宋体" w:hAnsi="宋体"/>
          <w:b/>
          <w:bCs/>
          <w:sz w:val="24"/>
        </w:rPr>
        <w:t>夜间施工</w:t>
      </w:r>
      <w:bookmarkEnd w:id="91"/>
    </w:p>
    <w:p>
      <w:pPr>
        <w:spacing w:line="360" w:lineRule="auto"/>
        <w:ind w:firstLine="480" w:firstLineChars="200"/>
        <w:rPr>
          <w:rFonts w:hint="eastAsia" w:ascii="宋体" w:hAnsi="宋体"/>
          <w:sz w:val="24"/>
        </w:rPr>
      </w:pPr>
      <w:r>
        <w:rPr>
          <w:rFonts w:hint="eastAsia" w:ascii="宋体" w:hAnsi="宋体"/>
          <w:sz w:val="24"/>
        </w:rPr>
        <w:t>1、夜间施工时要有足够的照明。</w:t>
      </w:r>
    </w:p>
    <w:p>
      <w:pPr>
        <w:spacing w:line="360" w:lineRule="auto"/>
        <w:ind w:firstLine="480" w:firstLineChars="200"/>
        <w:rPr>
          <w:rFonts w:hint="eastAsia" w:ascii="宋体" w:hAnsi="宋体"/>
          <w:sz w:val="24"/>
        </w:rPr>
      </w:pPr>
      <w:r>
        <w:rPr>
          <w:rFonts w:hint="eastAsia" w:ascii="宋体" w:hAnsi="宋体"/>
          <w:sz w:val="24"/>
        </w:rPr>
        <w:t>2、对工人进行质量、安全技术交底，交待注意事项后方可进行施工。</w:t>
      </w:r>
    </w:p>
    <w:p>
      <w:pPr>
        <w:spacing w:line="360" w:lineRule="auto"/>
        <w:ind w:firstLine="480" w:firstLineChars="200"/>
        <w:rPr>
          <w:rFonts w:hint="eastAsia" w:ascii="宋体" w:hAnsi="宋体"/>
          <w:sz w:val="24"/>
        </w:rPr>
      </w:pPr>
      <w:r>
        <w:rPr>
          <w:rFonts w:hint="eastAsia" w:ascii="宋体" w:hAnsi="宋体"/>
          <w:sz w:val="24"/>
        </w:rPr>
        <w:t>3、对现场的安全设施进行全面的检查，发现隐患及时排除。</w:t>
      </w:r>
    </w:p>
    <w:p>
      <w:pPr>
        <w:spacing w:line="360" w:lineRule="auto"/>
        <w:ind w:firstLine="480" w:firstLineChars="200"/>
        <w:rPr>
          <w:rFonts w:hint="eastAsia" w:ascii="宋体" w:hAnsi="宋体"/>
          <w:sz w:val="24"/>
        </w:rPr>
      </w:pPr>
      <w:r>
        <w:rPr>
          <w:rFonts w:hint="eastAsia" w:ascii="宋体" w:hAnsi="宋体"/>
          <w:sz w:val="24"/>
        </w:rPr>
        <w:t>4、夜间施工结束后，切断机械电源。</w:t>
      </w:r>
    </w:p>
    <w:p>
      <w:pPr>
        <w:adjustRightInd w:val="0"/>
        <w:snapToGrid w:val="0"/>
        <w:spacing w:line="360" w:lineRule="auto"/>
        <w:jc w:val="center"/>
        <w:outlineLvl w:val="0"/>
        <w:rPr>
          <w:rFonts w:hint="eastAsia" w:ascii="黑体" w:eastAsia="黑体"/>
          <w:sz w:val="32"/>
          <w:szCs w:val="32"/>
        </w:rPr>
      </w:pPr>
      <w:bookmarkStart w:id="92" w:name="_Toc30459"/>
      <w:r>
        <w:rPr>
          <w:rFonts w:hint="eastAsia" w:ascii="黑体" w:eastAsia="黑体"/>
          <w:sz w:val="32"/>
          <w:szCs w:val="32"/>
        </w:rPr>
        <w:t>七 工程质量、工期保证措施</w:t>
      </w:r>
      <w:bookmarkEnd w:id="92"/>
    </w:p>
    <w:p>
      <w:pPr>
        <w:adjustRightInd w:val="0"/>
        <w:snapToGrid w:val="0"/>
        <w:spacing w:line="360" w:lineRule="auto"/>
        <w:outlineLvl w:val="1"/>
        <w:rPr>
          <w:rFonts w:hint="eastAsia" w:ascii="宋体" w:hAnsi="宋体" w:cs="Courier New"/>
          <w:b/>
          <w:sz w:val="28"/>
          <w:szCs w:val="28"/>
        </w:rPr>
      </w:pPr>
      <w:bookmarkStart w:id="93" w:name="_Toc5705"/>
      <w:r>
        <w:rPr>
          <w:rFonts w:hint="eastAsia" w:ascii="宋体" w:hAnsi="宋体" w:cs="Courier New"/>
          <w:b/>
          <w:sz w:val="28"/>
          <w:szCs w:val="28"/>
        </w:rPr>
        <w:t>7.1工程质量保证措施</w:t>
      </w:r>
      <w:bookmarkEnd w:id="93"/>
    </w:p>
    <w:p>
      <w:pPr>
        <w:adjustRightInd w:val="0"/>
        <w:snapToGrid w:val="0"/>
        <w:spacing w:line="360" w:lineRule="auto"/>
        <w:outlineLvl w:val="2"/>
        <w:rPr>
          <w:rFonts w:hint="eastAsia" w:ascii="宋体" w:hAnsi="宋体" w:cs="Courier New"/>
          <w:b/>
          <w:sz w:val="24"/>
        </w:rPr>
      </w:pPr>
      <w:bookmarkStart w:id="94" w:name="_Toc2987"/>
      <w:r>
        <w:rPr>
          <w:rFonts w:hint="eastAsia" w:ascii="宋体" w:hAnsi="宋体" w:cs="Courier New"/>
          <w:b/>
          <w:sz w:val="24"/>
        </w:rPr>
        <w:t>7.1.1工程质量保证体系</w:t>
      </w:r>
      <w:bookmarkEnd w:id="94"/>
    </w:p>
    <w:p>
      <w:pPr>
        <w:adjustRightInd w:val="0"/>
        <w:snapToGrid w:val="0"/>
        <w:spacing w:line="360" w:lineRule="auto"/>
        <w:ind w:firstLine="480" w:firstLineChars="200"/>
        <w:rPr>
          <w:rFonts w:hint="eastAsia" w:ascii="宋体" w:hAnsi="宋体" w:cs="Courier New"/>
          <w:sz w:val="24"/>
        </w:rPr>
      </w:pPr>
      <w:r>
        <w:rPr>
          <w:rFonts w:hint="eastAsia" w:ascii="宋体" w:hAnsi="宋体" w:cs="Courier New"/>
          <w:sz w:val="24"/>
        </w:rPr>
        <w:t>1、质量目标</w:t>
      </w:r>
    </w:p>
    <w:p>
      <w:pPr>
        <w:adjustRightInd w:val="0"/>
        <w:spacing w:line="360" w:lineRule="auto"/>
        <w:ind w:firstLine="480" w:firstLineChars="200"/>
        <w:rPr>
          <w:rFonts w:hint="eastAsia" w:ascii="宋体" w:hAnsi="宋体"/>
          <w:sz w:val="24"/>
        </w:rPr>
      </w:pPr>
      <w:r>
        <w:rPr>
          <w:rFonts w:hint="eastAsia" w:ascii="宋体" w:hAnsi="宋体"/>
          <w:sz w:val="24"/>
        </w:rPr>
        <w:t>工程质量目标——达到《建筑工程施工质量验收统一标准》，一次验收合格，质量检验项目一次合格率100%。</w:t>
      </w:r>
    </w:p>
    <w:p>
      <w:pPr>
        <w:spacing w:line="360" w:lineRule="auto"/>
        <w:ind w:firstLine="480" w:firstLineChars="200"/>
        <w:rPr>
          <w:rFonts w:hint="eastAsia" w:ascii="宋体" w:hAnsi="宋体"/>
          <w:sz w:val="24"/>
        </w:rPr>
      </w:pPr>
      <w:r>
        <w:rPr>
          <w:rFonts w:hint="eastAsia" w:ascii="宋体" w:hAnsi="宋体"/>
          <w:sz w:val="24"/>
        </w:rPr>
        <w:t>按《建筑工程施工质量验收统一标准》及湖南省有关规定要求，精心组织，精心施工，进行全面质量管理，运用全质管理办法对本工程质量进行预防，运用信息返馈原理和PDCA循环，努力提高工程质量。</w:t>
      </w:r>
    </w:p>
    <w:p>
      <w:pPr>
        <w:spacing w:line="360" w:lineRule="auto"/>
        <w:ind w:firstLine="480" w:firstLineChars="200"/>
        <w:rPr>
          <w:rFonts w:hint="eastAsia" w:ascii="宋体" w:hAnsi="宋体"/>
          <w:sz w:val="24"/>
        </w:rPr>
      </w:pPr>
      <w:r>
        <w:rPr>
          <w:rFonts w:hint="eastAsia" w:ascii="宋体" w:hAnsi="宋体"/>
          <w:sz w:val="24"/>
        </w:rPr>
        <w:t>2、建立健全质量保证体系</w:t>
      </w:r>
    </w:p>
    <w:p>
      <w:pPr>
        <w:spacing w:line="360" w:lineRule="auto"/>
        <w:ind w:firstLine="480" w:firstLineChars="200"/>
        <w:rPr>
          <w:rFonts w:hint="eastAsia" w:ascii="宋体" w:hAnsi="宋体"/>
          <w:sz w:val="24"/>
        </w:rPr>
      </w:pPr>
      <w:r>
        <w:rPr>
          <w:rFonts w:hint="eastAsia" w:ascii="宋体" w:hAnsi="宋体"/>
          <w:sz w:val="24"/>
        </w:rPr>
        <w:t>1）在质量目标确定后，建立现场质量保证体系，确立目标责任制，层层签订责任状。</w:t>
      </w:r>
    </w:p>
    <w:p>
      <w:pPr>
        <w:spacing w:line="360" w:lineRule="auto"/>
        <w:ind w:firstLine="480" w:firstLineChars="200"/>
        <w:rPr>
          <w:rFonts w:hint="eastAsia" w:ascii="宋体" w:hAnsi="宋体"/>
          <w:sz w:val="24"/>
        </w:rPr>
      </w:pPr>
      <w:r>
        <w:rPr>
          <w:rFonts w:hint="eastAsia" w:ascii="宋体" w:hAnsi="宋体"/>
          <w:sz w:val="24"/>
        </w:rPr>
        <w:t>2）强化质量管理，建立健全质量检查网，做到定岗位、定责任、定标准。</w:t>
      </w:r>
    </w:p>
    <w:p>
      <w:pPr>
        <w:spacing w:line="360" w:lineRule="auto"/>
        <w:ind w:firstLine="480" w:firstLineChars="200"/>
        <w:rPr>
          <w:rFonts w:hint="eastAsia" w:ascii="宋体" w:hAnsi="宋体"/>
          <w:sz w:val="24"/>
        </w:rPr>
      </w:pPr>
      <w:r>
        <w:rPr>
          <w:rFonts w:hint="eastAsia" w:ascii="宋体" w:hAnsi="宋体"/>
          <w:sz w:val="24"/>
        </w:rPr>
        <w:t>3）完善管理办法：建立健全质量管理制度，严格交接程序，关键部位重点检查，严把质量关。</w:t>
      </w:r>
    </w:p>
    <w:p>
      <w:pPr>
        <w:spacing w:line="360" w:lineRule="auto"/>
        <w:ind w:firstLine="480" w:firstLineChars="200"/>
        <w:rPr>
          <w:rFonts w:hint="eastAsia" w:ascii="宋体" w:hAnsi="宋体"/>
          <w:sz w:val="24"/>
        </w:rPr>
      </w:pPr>
      <w:r>
        <w:rPr>
          <w:rFonts w:hint="eastAsia" w:ascii="宋体" w:hAnsi="宋体"/>
          <w:sz w:val="24"/>
        </w:rPr>
        <w:t>4）在职工中开展全面质量管理知识教育，努力提高职工质量意识。</w:t>
      </w:r>
    </w:p>
    <w:p>
      <w:pPr>
        <w:spacing w:line="360" w:lineRule="auto"/>
        <w:ind w:firstLine="480" w:firstLineChars="200"/>
        <w:rPr>
          <w:rFonts w:hint="eastAsia" w:ascii="宋体" w:hAnsi="宋体"/>
          <w:sz w:val="24"/>
        </w:rPr>
      </w:pPr>
      <w:r>
        <w:rPr>
          <w:rFonts w:hint="eastAsia" w:ascii="宋体" w:hAnsi="宋体"/>
          <w:sz w:val="24"/>
        </w:rPr>
        <w:t>3、项目经理部根据公司质量手册及程序文件编制本项目的项目质量计划，并以此指导工程全部施工过程及创优活动，项目质量控制流程见《项目质量控制图》。</w:t>
      </w:r>
    </w:p>
    <w:p>
      <w:pPr>
        <w:spacing w:line="360" w:lineRule="auto"/>
        <w:ind w:firstLine="480" w:firstLineChars="200"/>
        <w:rPr>
          <w:rFonts w:hint="eastAsia" w:ascii="宋体" w:hAnsi="宋体"/>
          <w:sz w:val="24"/>
        </w:rPr>
      </w:pPr>
      <w:r>
        <w:rPr>
          <w:rFonts w:hint="eastAsia" w:ascii="宋体" w:hAnsi="宋体"/>
          <w:sz w:val="24"/>
        </w:rPr>
        <w:t xml:space="preserve">4.按照质量计划的要求，由项目经理部组织本项目的质量体系运行，认真填写质量体系运行记录及各种施工控制记录。                                                               </w:t>
      </w:r>
    </w:p>
    <w:p>
      <w:pPr>
        <w:spacing w:line="360" w:lineRule="auto"/>
        <w:ind w:firstLine="480" w:firstLineChars="200"/>
        <w:rPr>
          <w:rFonts w:hint="eastAsia" w:ascii="宋体" w:hAnsi="宋体"/>
          <w:sz w:val="24"/>
        </w:rPr>
      </w:pPr>
    </w:p>
    <w:p>
      <w:pPr>
        <w:spacing w:line="360" w:lineRule="auto"/>
        <w:ind w:firstLine="480" w:firstLineChars="200"/>
        <w:rPr>
          <w:rFonts w:hint="eastAsia" w:ascii="宋体" w:hAnsi="宋体"/>
          <w:sz w:val="24"/>
        </w:rPr>
      </w:pPr>
    </w:p>
    <w:p>
      <w:pPr>
        <w:spacing w:line="360" w:lineRule="auto"/>
        <w:ind w:firstLine="480" w:firstLineChars="200"/>
        <w:rPr>
          <w:rFonts w:hint="eastAsia" w:ascii="宋体" w:hAnsi="宋体"/>
          <w:sz w:val="24"/>
        </w:rPr>
      </w:pPr>
    </w:p>
    <w:p>
      <w:pPr>
        <w:spacing w:line="360" w:lineRule="auto"/>
        <w:ind w:firstLine="480" w:firstLineChars="200"/>
        <w:rPr>
          <w:rFonts w:hint="eastAsia" w:ascii="宋体" w:hAnsi="宋体"/>
          <w:sz w:val="24"/>
        </w:rPr>
      </w:pPr>
    </w:p>
    <w:p>
      <w:pPr>
        <w:spacing w:line="360" w:lineRule="auto"/>
        <w:ind w:firstLine="480" w:firstLineChars="200"/>
        <w:rPr>
          <w:rFonts w:hint="eastAsia" w:ascii="宋体" w:hAnsi="宋体"/>
          <w:sz w:val="24"/>
        </w:rPr>
      </w:pPr>
    </w:p>
    <w:p>
      <w:pPr>
        <w:spacing w:line="360" w:lineRule="auto"/>
        <w:ind w:firstLine="480" w:firstLineChars="200"/>
        <w:rPr>
          <w:rFonts w:hint="eastAsia" w:ascii="宋体" w:hAnsi="宋体"/>
          <w:sz w:val="24"/>
        </w:rPr>
      </w:pPr>
    </w:p>
    <w:p>
      <w:pPr>
        <w:spacing w:line="360" w:lineRule="auto"/>
        <w:ind w:firstLine="480" w:firstLineChars="200"/>
        <w:rPr>
          <w:rFonts w:hint="eastAsia" w:ascii="宋体" w:hAnsi="宋体"/>
          <w:sz w:val="24"/>
        </w:rPr>
      </w:pPr>
    </w:p>
    <w:p>
      <w:pPr>
        <w:spacing w:line="360" w:lineRule="auto"/>
        <w:ind w:firstLine="480" w:firstLineChars="200"/>
        <w:rPr>
          <w:rFonts w:hint="eastAsia" w:ascii="宋体" w:hAnsi="宋体"/>
          <w:sz w:val="24"/>
        </w:rPr>
      </w:pPr>
      <w:r>
        <w:rPr>
          <w:rFonts w:hint="eastAsia" w:ascii="宋体" w:hAnsi="宋体"/>
          <w:sz w:val="24"/>
          <w:lang w:val="zh-CN" w:eastAsia="zh-CN"/>
        </w:rPr>
        <mc:AlternateContent>
          <mc:Choice Requires="wpg">
            <w:drawing>
              <wp:anchor distT="0" distB="0" distL="114300" distR="114300" simplePos="0" relativeHeight="251659264" behindDoc="0" locked="0" layoutInCell="1" allowOverlap="1">
                <wp:simplePos x="0" y="0"/>
                <wp:positionH relativeFrom="column">
                  <wp:posOffset>-9525</wp:posOffset>
                </wp:positionH>
                <wp:positionV relativeFrom="paragraph">
                  <wp:posOffset>66675</wp:posOffset>
                </wp:positionV>
                <wp:extent cx="5143500" cy="5745480"/>
                <wp:effectExtent l="5080" t="5080" r="13970" b="21590"/>
                <wp:wrapNone/>
                <wp:docPr id="71" name="组合 71"/>
                <wp:cNvGraphicFramePr/>
                <a:graphic xmlns:a="http://schemas.openxmlformats.org/drawingml/2006/main">
                  <a:graphicData uri="http://schemas.microsoft.com/office/word/2010/wordprocessingGroup">
                    <wpg:wgp>
                      <wpg:cNvGrpSpPr/>
                      <wpg:grpSpPr>
                        <a:xfrm>
                          <a:off x="0" y="0"/>
                          <a:ext cx="5143500" cy="5745480"/>
                          <a:chOff x="0" y="0"/>
                          <a:chExt cx="8811" cy="12423"/>
                        </a:xfrm>
                      </wpg:grpSpPr>
                      <wps:wsp>
                        <wps:cNvPr id="26" name="文本框 26"/>
                        <wps:cNvSpPr txBox="1"/>
                        <wps:spPr>
                          <a:xfrm>
                            <a:off x="1869" y="1391"/>
                            <a:ext cx="2670" cy="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60" w:lineRule="auto"/>
                                <w:jc w:val="center"/>
                                <w:rPr>
                                  <w:rFonts w:hint="eastAsia"/>
                                  <w:szCs w:val="21"/>
                                </w:rPr>
                              </w:pPr>
                              <w:r>
                                <w:rPr>
                                  <w:rFonts w:hint="eastAsia"/>
                                  <w:szCs w:val="21"/>
                                </w:rPr>
                                <w:t xml:space="preserve"> 每道工序（分项工程）</w:t>
                              </w:r>
                            </w:p>
                          </w:txbxContent>
                        </wps:txbx>
                        <wps:bodyPr lIns="0" tIns="0" rIns="0" bIns="0" upright="1"/>
                      </wps:wsp>
                      <wps:wsp>
                        <wps:cNvPr id="27" name="文本框 27"/>
                        <wps:cNvSpPr txBox="1"/>
                        <wps:spPr>
                          <a:xfrm>
                            <a:off x="2817" y="0"/>
                            <a:ext cx="2670" cy="541"/>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60" w:lineRule="auto"/>
                                <w:jc w:val="center"/>
                                <w:rPr>
                                  <w:rFonts w:hint="eastAsia"/>
                                  <w:szCs w:val="21"/>
                                </w:rPr>
                              </w:pPr>
                              <w:r>
                                <w:rPr>
                                  <w:rFonts w:hint="eastAsia"/>
                                  <w:szCs w:val="21"/>
                                </w:rPr>
                                <w:t>施工准备</w:t>
                              </w:r>
                            </w:p>
                          </w:txbxContent>
                        </wps:txbx>
                        <wps:bodyPr lIns="0" tIns="0" rIns="0" bIns="0" upright="1"/>
                      </wps:wsp>
                      <wps:wsp>
                        <wps:cNvPr id="28" name="文本框 28"/>
                        <wps:cNvSpPr txBox="1"/>
                        <wps:spPr>
                          <a:xfrm>
                            <a:off x="5607" y="1391"/>
                            <a:ext cx="2670" cy="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60" w:lineRule="auto"/>
                                <w:jc w:val="center"/>
                                <w:rPr>
                                  <w:rFonts w:hint="eastAsia"/>
                                  <w:szCs w:val="21"/>
                                </w:rPr>
                              </w:pPr>
                              <w:r>
                                <w:rPr>
                                  <w:rFonts w:hint="eastAsia"/>
                                  <w:szCs w:val="21"/>
                                </w:rPr>
                                <w:t>技术部：技术交底</w:t>
                              </w:r>
                            </w:p>
                          </w:txbxContent>
                        </wps:txbx>
                        <wps:bodyPr lIns="0" tIns="0" rIns="0" bIns="0" upright="1"/>
                      </wps:wsp>
                      <wps:wsp>
                        <wps:cNvPr id="29" name="文本框 29"/>
                        <wps:cNvSpPr txBox="1"/>
                        <wps:spPr>
                          <a:xfrm>
                            <a:off x="0" y="2467"/>
                            <a:ext cx="2670" cy="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60" w:lineRule="auto"/>
                                <w:jc w:val="center"/>
                                <w:rPr>
                                  <w:rFonts w:hint="eastAsia"/>
                                  <w:szCs w:val="21"/>
                                </w:rPr>
                              </w:pPr>
                              <w:r>
                                <w:rPr>
                                  <w:rFonts w:hint="eastAsia"/>
                                  <w:szCs w:val="21"/>
                                </w:rPr>
                                <w:t>不合格返工处理</w:t>
                              </w:r>
                            </w:p>
                          </w:txbxContent>
                        </wps:txbx>
                        <wps:bodyPr lIns="0" tIns="0" rIns="0" bIns="0" upright="1"/>
                      </wps:wsp>
                      <wps:wsp>
                        <wps:cNvPr id="30" name="文本框 30"/>
                        <wps:cNvSpPr txBox="1"/>
                        <wps:spPr>
                          <a:xfrm>
                            <a:off x="2136" y="3543"/>
                            <a:ext cx="2670" cy="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60" w:lineRule="auto"/>
                                <w:jc w:val="center"/>
                                <w:rPr>
                                  <w:rFonts w:hint="eastAsia"/>
                                  <w:szCs w:val="21"/>
                                </w:rPr>
                              </w:pPr>
                              <w:r>
                                <w:rPr>
                                  <w:rFonts w:hint="eastAsia"/>
                                  <w:szCs w:val="21"/>
                                </w:rPr>
                                <w:t>施工班组　自检</w:t>
                              </w:r>
                            </w:p>
                          </w:txbxContent>
                        </wps:txbx>
                        <wps:bodyPr lIns="0" tIns="0" rIns="0" bIns="0" upright="1"/>
                      </wps:wsp>
                      <wps:wsp>
                        <wps:cNvPr id="31" name="文本框 31"/>
                        <wps:cNvSpPr txBox="1"/>
                        <wps:spPr>
                          <a:xfrm>
                            <a:off x="2136" y="4618"/>
                            <a:ext cx="2670" cy="541"/>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60" w:lineRule="auto"/>
                                <w:jc w:val="center"/>
                                <w:rPr>
                                  <w:rFonts w:hint="eastAsia"/>
                                  <w:szCs w:val="21"/>
                                </w:rPr>
                              </w:pPr>
                              <w:r>
                                <w:rPr>
                                  <w:rFonts w:hint="eastAsia"/>
                                  <w:szCs w:val="21"/>
                                </w:rPr>
                                <w:t>质量员　专职检</w:t>
                              </w:r>
                            </w:p>
                          </w:txbxContent>
                        </wps:txbx>
                        <wps:bodyPr lIns="0" tIns="0" rIns="0" bIns="0" upright="1"/>
                      </wps:wsp>
                      <wps:wsp>
                        <wps:cNvPr id="32" name="文本框 32"/>
                        <wps:cNvSpPr txBox="1"/>
                        <wps:spPr>
                          <a:xfrm>
                            <a:off x="5874" y="5427"/>
                            <a:ext cx="2670" cy="541"/>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60" w:lineRule="auto"/>
                                <w:jc w:val="center"/>
                                <w:rPr>
                                  <w:rFonts w:hint="eastAsia"/>
                                  <w:szCs w:val="21"/>
                                </w:rPr>
                              </w:pPr>
                              <w:r>
                                <w:rPr>
                                  <w:rFonts w:hint="eastAsia"/>
                                  <w:szCs w:val="21"/>
                                </w:rPr>
                                <w:t>技术部：质量评定</w:t>
                              </w:r>
                            </w:p>
                          </w:txbxContent>
                        </wps:txbx>
                        <wps:bodyPr lIns="0" tIns="0" rIns="0" bIns="0" upright="1"/>
                      </wps:wsp>
                      <wps:wsp>
                        <wps:cNvPr id="33" name="文本框 33"/>
                        <wps:cNvSpPr txBox="1"/>
                        <wps:spPr>
                          <a:xfrm>
                            <a:off x="801" y="6770"/>
                            <a:ext cx="2670" cy="541"/>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60" w:lineRule="auto"/>
                                <w:jc w:val="center"/>
                                <w:rPr>
                                  <w:rFonts w:hint="eastAsia"/>
                                  <w:szCs w:val="21"/>
                                </w:rPr>
                              </w:pPr>
                              <w:r>
                                <w:rPr>
                                  <w:rFonts w:hint="eastAsia"/>
                                  <w:szCs w:val="21"/>
                                </w:rPr>
                                <w:t>监理单位检查</w:t>
                              </w:r>
                            </w:p>
                          </w:txbxContent>
                        </wps:txbx>
                        <wps:bodyPr lIns="0" tIns="0" rIns="0" bIns="0" upright="1"/>
                      </wps:wsp>
                      <wps:wsp>
                        <wps:cNvPr id="34" name="文本框 34"/>
                        <wps:cNvSpPr txBox="1"/>
                        <wps:spPr>
                          <a:xfrm>
                            <a:off x="4005" y="6770"/>
                            <a:ext cx="2670" cy="541"/>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60" w:lineRule="auto"/>
                                <w:jc w:val="center"/>
                                <w:rPr>
                                  <w:rFonts w:hint="eastAsia"/>
                                  <w:szCs w:val="21"/>
                                </w:rPr>
                              </w:pPr>
                              <w:r>
                                <w:rPr>
                                  <w:rFonts w:hint="eastAsia"/>
                                  <w:szCs w:val="21"/>
                                </w:rPr>
                                <w:t>建设单位检查</w:t>
                              </w:r>
                            </w:p>
                          </w:txbxContent>
                        </wps:txbx>
                        <wps:bodyPr lIns="0" tIns="0" rIns="0" bIns="0" upright="1"/>
                      </wps:wsp>
                      <wps:wsp>
                        <wps:cNvPr id="35" name="文本框 35"/>
                        <wps:cNvSpPr txBox="1"/>
                        <wps:spPr>
                          <a:xfrm>
                            <a:off x="2403" y="7846"/>
                            <a:ext cx="2670" cy="541"/>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60" w:lineRule="auto"/>
                                <w:jc w:val="center"/>
                                <w:rPr>
                                  <w:rFonts w:hint="eastAsia"/>
                                  <w:szCs w:val="21"/>
                                </w:rPr>
                              </w:pPr>
                              <w:r>
                                <w:rPr>
                                  <w:rFonts w:hint="eastAsia"/>
                                  <w:szCs w:val="21"/>
                                </w:rPr>
                                <w:t>分部工程</w:t>
                              </w:r>
                            </w:p>
                          </w:txbxContent>
                        </wps:txbx>
                        <wps:bodyPr lIns="0" tIns="0" rIns="0" bIns="0" upright="1"/>
                      </wps:wsp>
                      <wps:wsp>
                        <wps:cNvPr id="36" name="文本框 36"/>
                        <wps:cNvSpPr txBox="1"/>
                        <wps:spPr>
                          <a:xfrm>
                            <a:off x="2403" y="9460"/>
                            <a:ext cx="2670" cy="541"/>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60" w:lineRule="auto"/>
                                <w:jc w:val="center"/>
                                <w:rPr>
                                  <w:rFonts w:hint="eastAsia"/>
                                  <w:szCs w:val="21"/>
                                </w:rPr>
                              </w:pPr>
                              <w:r>
                                <w:rPr>
                                  <w:rFonts w:hint="eastAsia"/>
                                  <w:szCs w:val="21"/>
                                </w:rPr>
                                <w:t>项目总工程师核定</w:t>
                              </w:r>
                            </w:p>
                          </w:txbxContent>
                        </wps:txbx>
                        <wps:bodyPr lIns="0" tIns="0" rIns="0" bIns="0" upright="1"/>
                      </wps:wsp>
                      <wps:wsp>
                        <wps:cNvPr id="37" name="文本框 37"/>
                        <wps:cNvSpPr txBox="1"/>
                        <wps:spPr>
                          <a:xfrm>
                            <a:off x="6141" y="8111"/>
                            <a:ext cx="2670" cy="541"/>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60" w:lineRule="auto"/>
                                <w:jc w:val="center"/>
                                <w:rPr>
                                  <w:rFonts w:hint="eastAsia"/>
                                  <w:szCs w:val="21"/>
                                </w:rPr>
                              </w:pPr>
                              <w:r>
                                <w:rPr>
                                  <w:rFonts w:hint="eastAsia"/>
                                  <w:szCs w:val="21"/>
                                </w:rPr>
                                <w:t>工程部：检查</w:t>
                              </w:r>
                            </w:p>
                          </w:txbxContent>
                        </wps:txbx>
                        <wps:bodyPr lIns="0" tIns="0" rIns="0" bIns="0" upright="1"/>
                      </wps:wsp>
                      <wps:wsp>
                        <wps:cNvPr id="38" name="文本框 38"/>
                        <wps:cNvSpPr txBox="1"/>
                        <wps:spPr>
                          <a:xfrm>
                            <a:off x="6141" y="9192"/>
                            <a:ext cx="2670" cy="541"/>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60" w:lineRule="auto"/>
                                <w:jc w:val="center"/>
                                <w:rPr>
                                  <w:rFonts w:hint="eastAsia"/>
                                  <w:szCs w:val="21"/>
                                </w:rPr>
                              </w:pPr>
                              <w:r>
                                <w:rPr>
                                  <w:rFonts w:hint="eastAsia"/>
                                  <w:szCs w:val="21"/>
                                </w:rPr>
                                <w:t>技术部：检查</w:t>
                              </w:r>
                            </w:p>
                          </w:txbxContent>
                        </wps:txbx>
                        <wps:bodyPr lIns="0" tIns="0" rIns="0" bIns="0" upright="1"/>
                      </wps:wsp>
                      <wps:wsp>
                        <wps:cNvPr id="39" name="文本框 39"/>
                        <wps:cNvSpPr txBox="1"/>
                        <wps:spPr>
                          <a:xfrm>
                            <a:off x="0" y="10806"/>
                            <a:ext cx="2670" cy="541"/>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60" w:lineRule="auto"/>
                                <w:jc w:val="center"/>
                                <w:rPr>
                                  <w:rFonts w:hint="eastAsia"/>
                                  <w:szCs w:val="21"/>
                                </w:rPr>
                              </w:pPr>
                              <w:r>
                                <w:rPr>
                                  <w:rFonts w:hint="eastAsia"/>
                                  <w:szCs w:val="21"/>
                                </w:rPr>
                                <w:t>监理单位核定</w:t>
                              </w:r>
                            </w:p>
                          </w:txbxContent>
                        </wps:txbx>
                        <wps:bodyPr lIns="0" tIns="0" rIns="0" bIns="0" upright="1"/>
                      </wps:wsp>
                      <wps:wsp>
                        <wps:cNvPr id="40" name="文本框 40"/>
                        <wps:cNvSpPr txBox="1"/>
                        <wps:spPr>
                          <a:xfrm>
                            <a:off x="4806" y="10806"/>
                            <a:ext cx="2670" cy="541"/>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60" w:lineRule="auto"/>
                                <w:jc w:val="center"/>
                                <w:rPr>
                                  <w:rFonts w:hint="eastAsia"/>
                                  <w:szCs w:val="21"/>
                                </w:rPr>
                              </w:pPr>
                              <w:r>
                                <w:rPr>
                                  <w:rFonts w:hint="eastAsia"/>
                                  <w:szCs w:val="21"/>
                                </w:rPr>
                                <w:t>建设单位核定</w:t>
                              </w:r>
                            </w:p>
                          </w:txbxContent>
                        </wps:txbx>
                        <wps:bodyPr lIns="0" tIns="0" rIns="0" bIns="0" upright="1"/>
                      </wps:wsp>
                      <wps:wsp>
                        <wps:cNvPr id="41" name="文本框 41"/>
                        <wps:cNvSpPr txBox="1"/>
                        <wps:spPr>
                          <a:xfrm>
                            <a:off x="2403" y="11882"/>
                            <a:ext cx="2670" cy="541"/>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60" w:lineRule="auto"/>
                                <w:jc w:val="center"/>
                                <w:rPr>
                                  <w:rFonts w:hint="eastAsia"/>
                                  <w:szCs w:val="21"/>
                                </w:rPr>
                              </w:pPr>
                              <w:r>
                                <w:rPr>
                                  <w:rFonts w:hint="eastAsia"/>
                                  <w:szCs w:val="21"/>
                                </w:rPr>
                                <w:t>政府质量监督站核定</w:t>
                              </w:r>
                            </w:p>
                          </w:txbxContent>
                        </wps:txbx>
                        <wps:bodyPr lIns="0" tIns="0" rIns="0" bIns="0" upright="1"/>
                      </wps:wsp>
                      <wps:wsp>
                        <wps:cNvPr id="42" name="直接连接符 42"/>
                        <wps:cNvCnPr/>
                        <wps:spPr>
                          <a:xfrm>
                            <a:off x="4005" y="585"/>
                            <a:ext cx="0" cy="811"/>
                          </a:xfrm>
                          <a:prstGeom prst="line">
                            <a:avLst/>
                          </a:prstGeom>
                          <a:ln w="9525" cap="flat" cmpd="sng">
                            <a:solidFill>
                              <a:srgbClr val="000000"/>
                            </a:solidFill>
                            <a:prstDash val="solid"/>
                            <a:headEnd type="none" w="med" len="med"/>
                            <a:tailEnd type="none" w="med" len="med"/>
                          </a:ln>
                        </wps:spPr>
                        <wps:bodyPr upright="1"/>
                      </wps:wsp>
                      <wps:wsp>
                        <wps:cNvPr id="43" name="直接连接符 43"/>
                        <wps:cNvCnPr/>
                        <wps:spPr>
                          <a:xfrm>
                            <a:off x="1335" y="853"/>
                            <a:ext cx="5874" cy="0"/>
                          </a:xfrm>
                          <a:prstGeom prst="line">
                            <a:avLst/>
                          </a:prstGeom>
                          <a:ln w="9525" cap="flat" cmpd="sng">
                            <a:solidFill>
                              <a:srgbClr val="000000"/>
                            </a:solidFill>
                            <a:prstDash val="solid"/>
                            <a:headEnd type="none" w="med" len="med"/>
                            <a:tailEnd type="none" w="med" len="med"/>
                          </a:ln>
                        </wps:spPr>
                        <wps:bodyPr upright="1"/>
                      </wps:wsp>
                      <wps:wsp>
                        <wps:cNvPr id="44" name="直接连接符 44"/>
                        <wps:cNvCnPr/>
                        <wps:spPr>
                          <a:xfrm>
                            <a:off x="1335" y="853"/>
                            <a:ext cx="0" cy="1622"/>
                          </a:xfrm>
                          <a:prstGeom prst="line">
                            <a:avLst/>
                          </a:prstGeom>
                          <a:ln w="9525" cap="flat" cmpd="sng">
                            <a:solidFill>
                              <a:srgbClr val="000000"/>
                            </a:solidFill>
                            <a:prstDash val="solid"/>
                            <a:headEnd type="none" w="med" len="med"/>
                            <a:tailEnd type="none" w="med" len="med"/>
                          </a:ln>
                        </wps:spPr>
                        <wps:bodyPr upright="1"/>
                      </wps:wsp>
                      <wps:wsp>
                        <wps:cNvPr id="45" name="直接连接符 45"/>
                        <wps:cNvCnPr/>
                        <wps:spPr>
                          <a:xfrm>
                            <a:off x="7209" y="853"/>
                            <a:ext cx="0" cy="541"/>
                          </a:xfrm>
                          <a:prstGeom prst="line">
                            <a:avLst/>
                          </a:prstGeom>
                          <a:ln w="9525" cap="flat" cmpd="sng">
                            <a:solidFill>
                              <a:srgbClr val="000000"/>
                            </a:solidFill>
                            <a:prstDash val="solid"/>
                            <a:headEnd type="none" w="med" len="med"/>
                            <a:tailEnd type="none" w="med" len="med"/>
                          </a:ln>
                        </wps:spPr>
                        <wps:bodyPr upright="1"/>
                      </wps:wsp>
                      <wps:wsp>
                        <wps:cNvPr id="46" name="直接连接符 46"/>
                        <wps:cNvCnPr/>
                        <wps:spPr>
                          <a:xfrm>
                            <a:off x="4005" y="1929"/>
                            <a:ext cx="0" cy="1622"/>
                          </a:xfrm>
                          <a:prstGeom prst="line">
                            <a:avLst/>
                          </a:prstGeom>
                          <a:ln w="9525" cap="flat" cmpd="sng">
                            <a:solidFill>
                              <a:srgbClr val="000000"/>
                            </a:solidFill>
                            <a:prstDash val="solid"/>
                            <a:headEnd type="none" w="med" len="med"/>
                            <a:tailEnd type="none" w="med" len="med"/>
                          </a:ln>
                        </wps:spPr>
                        <wps:bodyPr upright="1"/>
                      </wps:wsp>
                      <wps:wsp>
                        <wps:cNvPr id="47" name="直接连接符 47"/>
                        <wps:cNvCnPr/>
                        <wps:spPr>
                          <a:xfrm>
                            <a:off x="4005" y="4081"/>
                            <a:ext cx="0" cy="540"/>
                          </a:xfrm>
                          <a:prstGeom prst="line">
                            <a:avLst/>
                          </a:prstGeom>
                          <a:ln w="9525" cap="flat" cmpd="sng">
                            <a:solidFill>
                              <a:srgbClr val="000000"/>
                            </a:solidFill>
                            <a:prstDash val="solid"/>
                            <a:headEnd type="none" w="med" len="med"/>
                            <a:tailEnd type="none" w="med" len="med"/>
                          </a:ln>
                        </wps:spPr>
                        <wps:bodyPr upright="1"/>
                      </wps:wsp>
                      <wps:wsp>
                        <wps:cNvPr id="48" name="直接连接符 48"/>
                        <wps:cNvCnPr/>
                        <wps:spPr>
                          <a:xfrm>
                            <a:off x="2136" y="6232"/>
                            <a:ext cx="3471" cy="0"/>
                          </a:xfrm>
                          <a:prstGeom prst="line">
                            <a:avLst/>
                          </a:prstGeom>
                          <a:ln w="9525" cap="flat" cmpd="sng">
                            <a:solidFill>
                              <a:srgbClr val="000000"/>
                            </a:solidFill>
                            <a:prstDash val="solid"/>
                            <a:headEnd type="none" w="med" len="med"/>
                            <a:tailEnd type="none" w="med" len="med"/>
                          </a:ln>
                        </wps:spPr>
                        <wps:bodyPr upright="1"/>
                      </wps:wsp>
                      <wps:wsp>
                        <wps:cNvPr id="49" name="直接连接符 49"/>
                        <wps:cNvCnPr/>
                        <wps:spPr>
                          <a:xfrm>
                            <a:off x="1335" y="5694"/>
                            <a:ext cx="4539" cy="0"/>
                          </a:xfrm>
                          <a:prstGeom prst="line">
                            <a:avLst/>
                          </a:prstGeom>
                          <a:ln w="9525" cap="flat" cmpd="sng">
                            <a:solidFill>
                              <a:srgbClr val="000000"/>
                            </a:solidFill>
                            <a:prstDash val="solid"/>
                            <a:headEnd type="none" w="med" len="med"/>
                            <a:tailEnd type="none" w="med" len="med"/>
                          </a:ln>
                        </wps:spPr>
                        <wps:bodyPr upright="1"/>
                      </wps:wsp>
                      <wps:wsp>
                        <wps:cNvPr id="50" name="直接连接符 50"/>
                        <wps:cNvCnPr/>
                        <wps:spPr>
                          <a:xfrm>
                            <a:off x="1335" y="3005"/>
                            <a:ext cx="0" cy="2703"/>
                          </a:xfrm>
                          <a:prstGeom prst="line">
                            <a:avLst/>
                          </a:prstGeom>
                          <a:ln w="9525" cap="flat" cmpd="sng">
                            <a:solidFill>
                              <a:srgbClr val="000000"/>
                            </a:solidFill>
                            <a:prstDash val="solid"/>
                            <a:headEnd type="none" w="med" len="med"/>
                            <a:tailEnd type="none" w="med" len="med"/>
                          </a:ln>
                        </wps:spPr>
                        <wps:bodyPr upright="1"/>
                      </wps:wsp>
                      <wps:wsp>
                        <wps:cNvPr id="51" name="直接连接符 51"/>
                        <wps:cNvCnPr/>
                        <wps:spPr>
                          <a:xfrm>
                            <a:off x="4005" y="5156"/>
                            <a:ext cx="0" cy="1082"/>
                          </a:xfrm>
                          <a:prstGeom prst="line">
                            <a:avLst/>
                          </a:prstGeom>
                          <a:ln w="9525" cap="flat" cmpd="sng">
                            <a:solidFill>
                              <a:srgbClr val="000000"/>
                            </a:solidFill>
                            <a:prstDash val="solid"/>
                            <a:headEnd type="none" w="med" len="med"/>
                            <a:tailEnd type="none" w="med" len="med"/>
                          </a:ln>
                        </wps:spPr>
                        <wps:bodyPr upright="1"/>
                      </wps:wsp>
                      <wps:wsp>
                        <wps:cNvPr id="52" name="直接连接符 52"/>
                        <wps:cNvCnPr/>
                        <wps:spPr>
                          <a:xfrm>
                            <a:off x="2136" y="6232"/>
                            <a:ext cx="0" cy="541"/>
                          </a:xfrm>
                          <a:prstGeom prst="line">
                            <a:avLst/>
                          </a:prstGeom>
                          <a:ln w="9525" cap="flat" cmpd="sng">
                            <a:solidFill>
                              <a:srgbClr val="000000"/>
                            </a:solidFill>
                            <a:prstDash val="solid"/>
                            <a:headEnd type="none" w="med" len="med"/>
                            <a:tailEnd type="none" w="med" len="med"/>
                          </a:ln>
                        </wps:spPr>
                        <wps:bodyPr upright="1"/>
                      </wps:wsp>
                      <wps:wsp>
                        <wps:cNvPr id="53" name="直接连接符 53"/>
                        <wps:cNvCnPr/>
                        <wps:spPr>
                          <a:xfrm>
                            <a:off x="5607" y="6232"/>
                            <a:ext cx="0" cy="541"/>
                          </a:xfrm>
                          <a:prstGeom prst="line">
                            <a:avLst/>
                          </a:prstGeom>
                          <a:ln w="9525" cap="flat" cmpd="sng">
                            <a:solidFill>
                              <a:srgbClr val="000000"/>
                            </a:solidFill>
                            <a:prstDash val="solid"/>
                            <a:headEnd type="none" w="med" len="med"/>
                            <a:tailEnd type="none" w="med" len="med"/>
                          </a:ln>
                        </wps:spPr>
                        <wps:bodyPr upright="1"/>
                      </wps:wsp>
                      <wps:wsp>
                        <wps:cNvPr id="54" name="直接连接符 54"/>
                        <wps:cNvCnPr/>
                        <wps:spPr>
                          <a:xfrm>
                            <a:off x="2136" y="7579"/>
                            <a:ext cx="3471" cy="0"/>
                          </a:xfrm>
                          <a:prstGeom prst="line">
                            <a:avLst/>
                          </a:prstGeom>
                          <a:ln w="9525" cap="flat" cmpd="sng">
                            <a:solidFill>
                              <a:srgbClr val="000000"/>
                            </a:solidFill>
                            <a:prstDash val="solid"/>
                            <a:headEnd type="none" w="med" len="med"/>
                            <a:tailEnd type="none" w="med" len="med"/>
                          </a:ln>
                        </wps:spPr>
                        <wps:bodyPr upright="1"/>
                      </wps:wsp>
                      <wps:wsp>
                        <wps:cNvPr id="55" name="直接连接符 55"/>
                        <wps:cNvCnPr/>
                        <wps:spPr>
                          <a:xfrm>
                            <a:off x="2136" y="7308"/>
                            <a:ext cx="0" cy="271"/>
                          </a:xfrm>
                          <a:prstGeom prst="line">
                            <a:avLst/>
                          </a:prstGeom>
                          <a:ln w="9525" cap="flat" cmpd="sng">
                            <a:solidFill>
                              <a:srgbClr val="000000"/>
                            </a:solidFill>
                            <a:prstDash val="solid"/>
                            <a:headEnd type="none" w="med" len="med"/>
                            <a:tailEnd type="none" w="med" len="med"/>
                          </a:ln>
                        </wps:spPr>
                        <wps:bodyPr upright="1"/>
                      </wps:wsp>
                      <wps:wsp>
                        <wps:cNvPr id="56" name="直接连接符 56"/>
                        <wps:cNvCnPr/>
                        <wps:spPr>
                          <a:xfrm>
                            <a:off x="5607" y="7308"/>
                            <a:ext cx="0" cy="271"/>
                          </a:xfrm>
                          <a:prstGeom prst="line">
                            <a:avLst/>
                          </a:prstGeom>
                          <a:ln w="9525" cap="flat" cmpd="sng">
                            <a:solidFill>
                              <a:srgbClr val="000000"/>
                            </a:solidFill>
                            <a:prstDash val="solid"/>
                            <a:headEnd type="none" w="med" len="med"/>
                            <a:tailEnd type="none" w="med" len="med"/>
                          </a:ln>
                        </wps:spPr>
                        <wps:bodyPr upright="1"/>
                      </wps:wsp>
                      <wps:wsp>
                        <wps:cNvPr id="57" name="直接连接符 57"/>
                        <wps:cNvCnPr/>
                        <wps:spPr>
                          <a:xfrm>
                            <a:off x="3738" y="7579"/>
                            <a:ext cx="0" cy="270"/>
                          </a:xfrm>
                          <a:prstGeom prst="line">
                            <a:avLst/>
                          </a:prstGeom>
                          <a:ln w="9525" cap="flat" cmpd="sng">
                            <a:solidFill>
                              <a:srgbClr val="000000"/>
                            </a:solidFill>
                            <a:prstDash val="solid"/>
                            <a:headEnd type="none" w="med" len="med"/>
                            <a:tailEnd type="none" w="med" len="med"/>
                          </a:ln>
                        </wps:spPr>
                        <wps:bodyPr upright="1"/>
                      </wps:wsp>
                      <wps:wsp>
                        <wps:cNvPr id="58" name="直接连接符 58"/>
                        <wps:cNvCnPr/>
                        <wps:spPr>
                          <a:xfrm>
                            <a:off x="3738" y="8384"/>
                            <a:ext cx="0" cy="1082"/>
                          </a:xfrm>
                          <a:prstGeom prst="line">
                            <a:avLst/>
                          </a:prstGeom>
                          <a:ln w="9525" cap="flat" cmpd="sng">
                            <a:solidFill>
                              <a:srgbClr val="000000"/>
                            </a:solidFill>
                            <a:prstDash val="solid"/>
                            <a:headEnd type="none" w="med" len="med"/>
                            <a:tailEnd type="none" w="med" len="med"/>
                          </a:ln>
                        </wps:spPr>
                        <wps:bodyPr upright="1"/>
                      </wps:wsp>
                      <wps:wsp>
                        <wps:cNvPr id="59" name="直接连接符 59"/>
                        <wps:cNvCnPr/>
                        <wps:spPr>
                          <a:xfrm>
                            <a:off x="3738" y="8922"/>
                            <a:ext cx="1869" cy="0"/>
                          </a:xfrm>
                          <a:prstGeom prst="line">
                            <a:avLst/>
                          </a:prstGeom>
                          <a:ln w="9525" cap="flat" cmpd="sng">
                            <a:solidFill>
                              <a:srgbClr val="000000"/>
                            </a:solidFill>
                            <a:prstDash val="solid"/>
                            <a:headEnd type="none" w="med" len="med"/>
                            <a:tailEnd type="none" w="med" len="med"/>
                          </a:ln>
                        </wps:spPr>
                        <wps:bodyPr upright="1"/>
                      </wps:wsp>
                      <wps:wsp>
                        <wps:cNvPr id="60" name="直接连接符 60"/>
                        <wps:cNvCnPr/>
                        <wps:spPr>
                          <a:xfrm>
                            <a:off x="5607" y="8384"/>
                            <a:ext cx="0" cy="1082"/>
                          </a:xfrm>
                          <a:prstGeom prst="line">
                            <a:avLst/>
                          </a:prstGeom>
                          <a:ln w="9525" cap="flat" cmpd="sng">
                            <a:solidFill>
                              <a:srgbClr val="000000"/>
                            </a:solidFill>
                            <a:prstDash val="solid"/>
                            <a:headEnd type="none" w="med" len="med"/>
                            <a:tailEnd type="none" w="med" len="med"/>
                          </a:ln>
                        </wps:spPr>
                        <wps:bodyPr upright="1"/>
                      </wps:wsp>
                      <wps:wsp>
                        <wps:cNvPr id="61" name="直接连接符 61"/>
                        <wps:cNvCnPr/>
                        <wps:spPr>
                          <a:xfrm>
                            <a:off x="5607" y="8384"/>
                            <a:ext cx="534" cy="0"/>
                          </a:xfrm>
                          <a:prstGeom prst="line">
                            <a:avLst/>
                          </a:prstGeom>
                          <a:ln w="9525" cap="flat" cmpd="sng">
                            <a:solidFill>
                              <a:srgbClr val="000000"/>
                            </a:solidFill>
                            <a:prstDash val="solid"/>
                            <a:headEnd type="none" w="med" len="med"/>
                            <a:tailEnd type="none" w="med" len="med"/>
                          </a:ln>
                        </wps:spPr>
                        <wps:bodyPr upright="1"/>
                      </wps:wsp>
                      <wps:wsp>
                        <wps:cNvPr id="62" name="直接连接符 62"/>
                        <wps:cNvCnPr/>
                        <wps:spPr>
                          <a:xfrm>
                            <a:off x="5607" y="9460"/>
                            <a:ext cx="534" cy="0"/>
                          </a:xfrm>
                          <a:prstGeom prst="line">
                            <a:avLst/>
                          </a:prstGeom>
                          <a:ln w="9525" cap="flat" cmpd="sng">
                            <a:solidFill>
                              <a:srgbClr val="000000"/>
                            </a:solidFill>
                            <a:prstDash val="solid"/>
                            <a:headEnd type="none" w="med" len="med"/>
                            <a:tailEnd type="none" w="med" len="med"/>
                          </a:ln>
                        </wps:spPr>
                        <wps:bodyPr upright="1"/>
                      </wps:wsp>
                      <wps:wsp>
                        <wps:cNvPr id="63" name="直接连接符 63"/>
                        <wps:cNvCnPr/>
                        <wps:spPr>
                          <a:xfrm>
                            <a:off x="1068" y="10536"/>
                            <a:ext cx="5607" cy="0"/>
                          </a:xfrm>
                          <a:prstGeom prst="line">
                            <a:avLst/>
                          </a:prstGeom>
                          <a:ln w="9525" cap="flat" cmpd="sng">
                            <a:solidFill>
                              <a:srgbClr val="000000"/>
                            </a:solidFill>
                            <a:prstDash val="solid"/>
                            <a:headEnd type="none" w="med" len="med"/>
                            <a:tailEnd type="none" w="med" len="med"/>
                          </a:ln>
                        </wps:spPr>
                        <wps:bodyPr upright="1"/>
                      </wps:wsp>
                      <wps:wsp>
                        <wps:cNvPr id="64" name="直接连接符 64"/>
                        <wps:cNvCnPr/>
                        <wps:spPr>
                          <a:xfrm>
                            <a:off x="1068" y="10536"/>
                            <a:ext cx="0" cy="270"/>
                          </a:xfrm>
                          <a:prstGeom prst="line">
                            <a:avLst/>
                          </a:prstGeom>
                          <a:ln w="9525" cap="flat" cmpd="sng">
                            <a:solidFill>
                              <a:srgbClr val="000000"/>
                            </a:solidFill>
                            <a:prstDash val="solid"/>
                            <a:headEnd type="none" w="med" len="med"/>
                            <a:tailEnd type="none" w="med" len="med"/>
                          </a:ln>
                        </wps:spPr>
                        <wps:bodyPr upright="1"/>
                      </wps:wsp>
                      <wps:wsp>
                        <wps:cNvPr id="65" name="直接连接符 65"/>
                        <wps:cNvCnPr/>
                        <wps:spPr>
                          <a:xfrm>
                            <a:off x="6675" y="10536"/>
                            <a:ext cx="0" cy="270"/>
                          </a:xfrm>
                          <a:prstGeom prst="line">
                            <a:avLst/>
                          </a:prstGeom>
                          <a:ln w="9525" cap="flat" cmpd="sng">
                            <a:solidFill>
                              <a:srgbClr val="000000"/>
                            </a:solidFill>
                            <a:prstDash val="solid"/>
                            <a:headEnd type="none" w="med" len="med"/>
                            <a:tailEnd type="none" w="med" len="med"/>
                          </a:ln>
                        </wps:spPr>
                        <wps:bodyPr upright="1"/>
                      </wps:wsp>
                      <wps:wsp>
                        <wps:cNvPr id="66" name="直接连接符 66"/>
                        <wps:cNvCnPr/>
                        <wps:spPr>
                          <a:xfrm>
                            <a:off x="3738" y="9998"/>
                            <a:ext cx="0" cy="541"/>
                          </a:xfrm>
                          <a:prstGeom prst="line">
                            <a:avLst/>
                          </a:prstGeom>
                          <a:ln w="9525" cap="flat" cmpd="sng">
                            <a:solidFill>
                              <a:srgbClr val="000000"/>
                            </a:solidFill>
                            <a:prstDash val="solid"/>
                            <a:headEnd type="none" w="med" len="med"/>
                            <a:tailEnd type="none" w="med" len="med"/>
                          </a:ln>
                        </wps:spPr>
                        <wps:bodyPr upright="1"/>
                      </wps:wsp>
                      <wps:wsp>
                        <wps:cNvPr id="67" name="直接连接符 67"/>
                        <wps:cNvCnPr/>
                        <wps:spPr>
                          <a:xfrm>
                            <a:off x="1068" y="11612"/>
                            <a:ext cx="5607" cy="0"/>
                          </a:xfrm>
                          <a:prstGeom prst="line">
                            <a:avLst/>
                          </a:prstGeom>
                          <a:ln w="9525" cap="flat" cmpd="sng">
                            <a:solidFill>
                              <a:srgbClr val="000000"/>
                            </a:solidFill>
                            <a:prstDash val="solid"/>
                            <a:headEnd type="none" w="med" len="med"/>
                            <a:tailEnd type="none" w="med" len="med"/>
                          </a:ln>
                        </wps:spPr>
                        <wps:bodyPr upright="1"/>
                      </wps:wsp>
                      <wps:wsp>
                        <wps:cNvPr id="68" name="直接连接符 68"/>
                        <wps:cNvCnPr/>
                        <wps:spPr>
                          <a:xfrm>
                            <a:off x="1068" y="11344"/>
                            <a:ext cx="0" cy="271"/>
                          </a:xfrm>
                          <a:prstGeom prst="line">
                            <a:avLst/>
                          </a:prstGeom>
                          <a:ln w="9525" cap="flat" cmpd="sng">
                            <a:solidFill>
                              <a:srgbClr val="000000"/>
                            </a:solidFill>
                            <a:prstDash val="solid"/>
                            <a:headEnd type="none" w="med" len="med"/>
                            <a:tailEnd type="none" w="med" len="med"/>
                          </a:ln>
                        </wps:spPr>
                        <wps:bodyPr upright="1"/>
                      </wps:wsp>
                      <wps:wsp>
                        <wps:cNvPr id="69" name="直接连接符 69"/>
                        <wps:cNvCnPr/>
                        <wps:spPr>
                          <a:xfrm>
                            <a:off x="6675" y="11344"/>
                            <a:ext cx="0" cy="271"/>
                          </a:xfrm>
                          <a:prstGeom prst="line">
                            <a:avLst/>
                          </a:prstGeom>
                          <a:ln w="9525" cap="flat" cmpd="sng">
                            <a:solidFill>
                              <a:srgbClr val="000000"/>
                            </a:solidFill>
                            <a:prstDash val="solid"/>
                            <a:headEnd type="none" w="med" len="med"/>
                            <a:tailEnd type="none" w="med" len="med"/>
                          </a:ln>
                        </wps:spPr>
                        <wps:bodyPr upright="1"/>
                      </wps:wsp>
                      <wps:wsp>
                        <wps:cNvPr id="70" name="直接连接符 70"/>
                        <wps:cNvCnPr/>
                        <wps:spPr>
                          <a:xfrm>
                            <a:off x="3738" y="11612"/>
                            <a:ext cx="0" cy="270"/>
                          </a:xfrm>
                          <a:prstGeom prst="line">
                            <a:avLst/>
                          </a:prstGeom>
                          <a:ln w="9525" cap="flat" cmpd="sng">
                            <a:solidFill>
                              <a:srgbClr val="000000"/>
                            </a:solidFill>
                            <a:prstDash val="solid"/>
                            <a:headEnd type="none" w="med" len="med"/>
                            <a:tailEnd type="none" w="med" len="med"/>
                          </a:ln>
                        </wps:spPr>
                        <wps:bodyPr upright="1"/>
                      </wps:wsp>
                    </wpg:wgp>
                  </a:graphicData>
                </a:graphic>
              </wp:anchor>
            </w:drawing>
          </mc:Choice>
          <mc:Fallback>
            <w:pict>
              <v:group id="_x0000_s1026" o:spid="_x0000_s1026" o:spt="203" style="position:absolute;left:0pt;margin-left:-0.75pt;margin-top:5.25pt;height:452.4pt;width:405pt;z-index:251659264;mso-width-relative:page;mso-height-relative:page;" coordsize="8811,12423" o:gfxdata="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">
                <o:lock v:ext="edit" aspectratio="f"/>
                <v:shape id="_x0000_s1026" o:spid="_x0000_s1026" o:spt="202" type="#_x0000_t202" style="position:absolute;left:1869;top:1391;height:540;width:2670;" fillcolor="#FFFFFF" filled="t" stroked="t" coordsize="21600,21600" o:gfxdata="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2KRKi8AAAA&#10;2wAAAA8AAAAAAAAAAQAgAAAAIgAAAGRycy9kb3ducmV2LnhtbFBLAQIUABQAAAAIAIdO4kAzLwWe&#10;OwAAADkAAAAQAAAAAAAAAAEAIAAAAAsBAABkcnMvc2hhcGV4bWwueG1sUEsFBgAAAAAGAAYAWwEA&#10;ALUDAAAAAA==&#10;">
                  <v:fill on="t" focussize="0,0"/>
                  <v:stroke color="#000000" joinstyle="miter"/>
                  <v:imagedata o:title=""/>
                  <o:lock v:ext="edit" aspectratio="f"/>
                  <v:textbox inset="0mm,0mm,0mm,0mm">
                    <w:txbxContent>
                      <w:p>
                        <w:pPr>
                          <w:spacing w:line="360" w:lineRule="auto"/>
                          <w:jc w:val="center"/>
                          <w:rPr>
                            <w:rFonts w:hint="eastAsia"/>
                            <w:szCs w:val="21"/>
                          </w:rPr>
                        </w:pPr>
                        <w:r>
                          <w:rPr>
                            <w:rFonts w:hint="eastAsia"/>
                            <w:szCs w:val="21"/>
                          </w:rPr>
                          <w:t xml:space="preserve"> 每道工序（分项工程）</w:t>
                        </w:r>
                      </w:p>
                    </w:txbxContent>
                  </v:textbox>
                </v:shape>
                <v:shape id="_x0000_s1026" o:spid="_x0000_s1026" o:spt="202" type="#_x0000_t202" style="position:absolute;left:2817;top:0;height:541;width:2670;" fillcolor="#FFFFFF" filled="t" stroked="t" coordsize="21600,21600" o:gfxdata="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CxuEz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textbox inset="0mm,0mm,0mm,0mm">
                    <w:txbxContent>
                      <w:p>
                        <w:pPr>
                          <w:spacing w:line="360" w:lineRule="auto"/>
                          <w:jc w:val="center"/>
                          <w:rPr>
                            <w:rFonts w:hint="eastAsia"/>
                            <w:szCs w:val="21"/>
                          </w:rPr>
                        </w:pPr>
                        <w:r>
                          <w:rPr>
                            <w:rFonts w:hint="eastAsia"/>
                            <w:szCs w:val="21"/>
                          </w:rPr>
                          <w:t>施工准备</w:t>
                        </w:r>
                      </w:p>
                    </w:txbxContent>
                  </v:textbox>
                </v:shape>
                <v:shape id="_x0000_s1026" o:spid="_x0000_s1026" o:spt="202" type="#_x0000_t202" style="position:absolute;left:5607;top:1391;height:540;width:2670;" fillcolor="#FFFFFF" filled="t" stroked="t" coordsize="21600,21600" o:gfxdata="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PNZdUG5AAAA2wAA&#10;AA8AAAAAAAAAAQAgAAAAIgAAAGRycy9kb3ducmV2LnhtbFBLAQIUABQAAAAIAIdO4kAzLwWeOwAA&#10;ADkAAAAQAAAAAAAAAAEAIAAAAAgBAABkcnMvc2hhcGV4bWwueG1sUEsFBgAAAAAGAAYAWwEAALID&#10;AAAAAA==&#10;">
                  <v:fill on="t" focussize="0,0"/>
                  <v:stroke color="#000000" joinstyle="miter"/>
                  <v:imagedata o:title=""/>
                  <o:lock v:ext="edit" aspectratio="f"/>
                  <v:textbox inset="0mm,0mm,0mm,0mm">
                    <w:txbxContent>
                      <w:p>
                        <w:pPr>
                          <w:spacing w:line="360" w:lineRule="auto"/>
                          <w:jc w:val="center"/>
                          <w:rPr>
                            <w:rFonts w:hint="eastAsia"/>
                            <w:szCs w:val="21"/>
                          </w:rPr>
                        </w:pPr>
                        <w:r>
                          <w:rPr>
                            <w:rFonts w:hint="eastAsia"/>
                            <w:szCs w:val="21"/>
                          </w:rPr>
                          <w:t>技术部：技术交底</w:t>
                        </w:r>
                      </w:p>
                    </w:txbxContent>
                  </v:textbox>
                </v:shape>
                <v:shape id="_x0000_s1026" o:spid="_x0000_s1026" o:spt="202" type="#_x0000_t202" style="position:absolute;left:0;top:2467;height:540;width:2670;" fillcolor="#FFFFFF" filled="t" stroked="t" coordsize="21600,21600" o:gfxdata="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nBXQ2rsAAADb&#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inset="0mm,0mm,0mm,0mm">
                    <w:txbxContent>
                      <w:p>
                        <w:pPr>
                          <w:spacing w:line="360" w:lineRule="auto"/>
                          <w:jc w:val="center"/>
                          <w:rPr>
                            <w:rFonts w:hint="eastAsia"/>
                            <w:szCs w:val="21"/>
                          </w:rPr>
                        </w:pPr>
                        <w:r>
                          <w:rPr>
                            <w:rFonts w:hint="eastAsia"/>
                            <w:szCs w:val="21"/>
                          </w:rPr>
                          <w:t>不合格返工处理</w:t>
                        </w:r>
                      </w:p>
                    </w:txbxContent>
                  </v:textbox>
                </v:shape>
                <v:shape id="_x0000_s1026" o:spid="_x0000_s1026" o:spt="202" type="#_x0000_t202" style="position:absolute;left:2136;top:3543;height:540;width:2670;" fillcolor="#FFFFFF" filled="t" stroked="t" coordsize="21600,21600" o:gfxdata="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iPbvmrgAAADbAAAA&#10;DwAAAAAAAAABACAAAAAiAAAAZHJzL2Rvd25yZXYueG1sUEsBAhQAFAAAAAgAh07iQDMvBZ47AAAA&#10;OQAAABAAAAAAAAAAAQAgAAAABwEAAGRycy9zaGFwZXhtbC54bWxQSwUGAAAAAAYABgBbAQAAsQMA&#10;AAAA&#10;">
                  <v:fill on="t" focussize="0,0"/>
                  <v:stroke color="#000000" joinstyle="miter"/>
                  <v:imagedata o:title=""/>
                  <o:lock v:ext="edit" aspectratio="f"/>
                  <v:textbox inset="0mm,0mm,0mm,0mm">
                    <w:txbxContent>
                      <w:p>
                        <w:pPr>
                          <w:spacing w:line="360" w:lineRule="auto"/>
                          <w:jc w:val="center"/>
                          <w:rPr>
                            <w:rFonts w:hint="eastAsia"/>
                            <w:szCs w:val="21"/>
                          </w:rPr>
                        </w:pPr>
                        <w:r>
                          <w:rPr>
                            <w:rFonts w:hint="eastAsia"/>
                            <w:szCs w:val="21"/>
                          </w:rPr>
                          <w:t>施工班组　自检</w:t>
                        </w:r>
                      </w:p>
                    </w:txbxContent>
                  </v:textbox>
                </v:shape>
                <v:shape id="_x0000_s1026" o:spid="_x0000_s1026" o:spt="202" type="#_x0000_t202" style="position:absolute;left:2136;top:4618;height:541;width:2670;" fillcolor="#FFFFFF" filled="t" stroked="t" coordsize="21600,21600" o:gfxdata="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nukoB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textbox inset="0mm,0mm,0mm,0mm">
                    <w:txbxContent>
                      <w:p>
                        <w:pPr>
                          <w:spacing w:line="360" w:lineRule="auto"/>
                          <w:jc w:val="center"/>
                          <w:rPr>
                            <w:rFonts w:hint="eastAsia"/>
                            <w:szCs w:val="21"/>
                          </w:rPr>
                        </w:pPr>
                        <w:r>
                          <w:rPr>
                            <w:rFonts w:hint="eastAsia"/>
                            <w:szCs w:val="21"/>
                          </w:rPr>
                          <w:t>质量员　专职检</w:t>
                        </w:r>
                      </w:p>
                    </w:txbxContent>
                  </v:textbox>
                </v:shape>
                <v:shape id="_x0000_s1026" o:spid="_x0000_s1026" o:spt="202" type="#_x0000_t202" style="position:absolute;left:5874;top:5427;height:541;width:2670;" fillcolor="#FFFFFF" filled="t" stroked="t" coordsize="21600,21600" o:gfxdata="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XaNR2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textbox inset="0mm,0mm,0mm,0mm">
                    <w:txbxContent>
                      <w:p>
                        <w:pPr>
                          <w:spacing w:line="360" w:lineRule="auto"/>
                          <w:jc w:val="center"/>
                          <w:rPr>
                            <w:rFonts w:hint="eastAsia"/>
                            <w:szCs w:val="21"/>
                          </w:rPr>
                        </w:pPr>
                        <w:r>
                          <w:rPr>
                            <w:rFonts w:hint="eastAsia"/>
                            <w:szCs w:val="21"/>
                          </w:rPr>
                          <w:t>技术部：质量评定</w:t>
                        </w:r>
                      </w:p>
                    </w:txbxContent>
                  </v:textbox>
                </v:shape>
                <v:shape id="_x0000_s1026" o:spid="_x0000_s1026" o:spt="202" type="#_x0000_t202" style="position:absolute;left:801;top:6770;height:541;width:2670;" fillcolor="#FFFFFF" filled="t" stroked="t" coordsize="21600,21600" o:gfxdata="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4JHHt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textbox inset="0mm,0mm,0mm,0mm">
                    <w:txbxContent>
                      <w:p>
                        <w:pPr>
                          <w:spacing w:line="360" w:lineRule="auto"/>
                          <w:jc w:val="center"/>
                          <w:rPr>
                            <w:rFonts w:hint="eastAsia"/>
                            <w:szCs w:val="21"/>
                          </w:rPr>
                        </w:pPr>
                        <w:r>
                          <w:rPr>
                            <w:rFonts w:hint="eastAsia"/>
                            <w:szCs w:val="21"/>
                          </w:rPr>
                          <w:t>监理单位检查</w:t>
                        </w:r>
                      </w:p>
                    </w:txbxContent>
                  </v:textbox>
                </v:shape>
                <v:shape id="_x0000_s1026" o:spid="_x0000_s1026" o:spt="202" type="#_x0000_t202" style="position:absolute;left:4005;top:6770;height:541;width:2670;" fillcolor="#FFFFFF" filled="t" stroked="t" coordsize="21600,21600" o:gfxdata="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983pmb4A&#10;AADbAAAADwAAAAAAAAABACAAAAAiAAAAZHJzL2Rvd25yZXYueG1sUEsBAhQAFAAAAAgAh07iQDMv&#10;BZ47AAAAOQAAABAAAAAAAAAAAQAgAAAADQEAAGRycy9zaGFwZXhtbC54bWxQSwUGAAAAAAYABgBb&#10;AQAAtwMAAAAA&#10;">
                  <v:fill on="t" focussize="0,0"/>
                  <v:stroke color="#000000" joinstyle="miter"/>
                  <v:imagedata o:title=""/>
                  <o:lock v:ext="edit" aspectratio="f"/>
                  <v:textbox inset="0mm,0mm,0mm,0mm">
                    <w:txbxContent>
                      <w:p>
                        <w:pPr>
                          <w:spacing w:line="360" w:lineRule="auto"/>
                          <w:jc w:val="center"/>
                          <w:rPr>
                            <w:rFonts w:hint="eastAsia"/>
                            <w:szCs w:val="21"/>
                          </w:rPr>
                        </w:pPr>
                        <w:r>
                          <w:rPr>
                            <w:rFonts w:hint="eastAsia"/>
                            <w:szCs w:val="21"/>
                          </w:rPr>
                          <w:t>建设单位检查</w:t>
                        </w:r>
                      </w:p>
                    </w:txbxContent>
                  </v:textbox>
                </v:shape>
                <v:shape id="_x0000_s1026" o:spid="_x0000_s1026" o:spt="202" type="#_x0000_t202" style="position:absolute;left:2403;top:7846;height:541;width:2670;" fillcolor="#FFFFFF" filled="t" stroked="t" coordsize="21600,21600" o:gfxdata="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mIFMAr4A&#10;AADbAAAADwAAAAAAAAABACAAAAAiAAAAZHJzL2Rvd25yZXYueG1sUEsBAhQAFAAAAAgAh07iQDMv&#10;BZ47AAAAOQAAABAAAAAAAAAAAQAgAAAADQEAAGRycy9zaGFwZXhtbC54bWxQSwUGAAAAAAYABgBb&#10;AQAAtwMAAAAA&#10;">
                  <v:fill on="t" focussize="0,0"/>
                  <v:stroke color="#000000" joinstyle="miter"/>
                  <v:imagedata o:title=""/>
                  <o:lock v:ext="edit" aspectratio="f"/>
                  <v:textbox inset="0mm,0mm,0mm,0mm">
                    <w:txbxContent>
                      <w:p>
                        <w:pPr>
                          <w:spacing w:line="360" w:lineRule="auto"/>
                          <w:jc w:val="center"/>
                          <w:rPr>
                            <w:rFonts w:hint="eastAsia"/>
                            <w:szCs w:val="21"/>
                          </w:rPr>
                        </w:pPr>
                        <w:r>
                          <w:rPr>
                            <w:rFonts w:hint="eastAsia"/>
                            <w:szCs w:val="21"/>
                          </w:rPr>
                          <w:t>分部工程</w:t>
                        </w:r>
                      </w:p>
                    </w:txbxContent>
                  </v:textbox>
                </v:shape>
                <v:shape id="_x0000_s1026" o:spid="_x0000_s1026" o:spt="202" type="#_x0000_t202" style="position:absolute;left:2403;top:9460;height:541;width:2670;" fillcolor="#FFFFFF" filled="t" stroked="t" coordsize="21600,21600" o:gfxdata="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hT0nW8AAAA&#10;2wAAAA8AAAAAAAAAAQAgAAAAIgAAAGRycy9kb3ducmV2LnhtbFBLAQIUABQAAAAIAIdO4kAzLwWe&#10;OwAAADkAAAAQAAAAAAAAAAEAIAAAAAsBAABkcnMvc2hhcGV4bWwueG1sUEsFBgAAAAAGAAYAWwEA&#10;ALUDAAAAAA==&#10;">
                  <v:fill on="t" focussize="0,0"/>
                  <v:stroke color="#000000" joinstyle="miter"/>
                  <v:imagedata o:title=""/>
                  <o:lock v:ext="edit" aspectratio="f"/>
                  <v:textbox inset="0mm,0mm,0mm,0mm">
                    <w:txbxContent>
                      <w:p>
                        <w:pPr>
                          <w:spacing w:line="360" w:lineRule="auto"/>
                          <w:jc w:val="center"/>
                          <w:rPr>
                            <w:rFonts w:hint="eastAsia"/>
                            <w:szCs w:val="21"/>
                          </w:rPr>
                        </w:pPr>
                        <w:r>
                          <w:rPr>
                            <w:rFonts w:hint="eastAsia"/>
                            <w:szCs w:val="21"/>
                          </w:rPr>
                          <w:t>项目总工程师核定</w:t>
                        </w:r>
                      </w:p>
                    </w:txbxContent>
                  </v:textbox>
                </v:shape>
                <v:shape id="_x0000_s1026" o:spid="_x0000_s1026" o:spt="202" type="#_x0000_t202" style="position:absolute;left:6141;top:8111;height:541;width:2670;" fillcolor="#FFFFFF" filled="t" stroked="t" coordsize="21600,21600" o:gfxdata="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Bx937r4A&#10;AADbAAAADwAAAAAAAAABACAAAAAiAAAAZHJzL2Rvd25yZXYueG1sUEsBAhQAFAAAAAgAh07iQDMv&#10;BZ47AAAAOQAAABAAAAAAAAAAAQAgAAAADQEAAGRycy9zaGFwZXhtbC54bWxQSwUGAAAAAAYABgBb&#10;AQAAtwMAAAAA&#10;">
                  <v:fill on="t" focussize="0,0"/>
                  <v:stroke color="#000000" joinstyle="miter"/>
                  <v:imagedata o:title=""/>
                  <o:lock v:ext="edit" aspectratio="f"/>
                  <v:textbox inset="0mm,0mm,0mm,0mm">
                    <w:txbxContent>
                      <w:p>
                        <w:pPr>
                          <w:spacing w:line="360" w:lineRule="auto"/>
                          <w:jc w:val="center"/>
                          <w:rPr>
                            <w:rFonts w:hint="eastAsia"/>
                            <w:szCs w:val="21"/>
                          </w:rPr>
                        </w:pPr>
                        <w:r>
                          <w:rPr>
                            <w:rFonts w:hint="eastAsia"/>
                            <w:szCs w:val="21"/>
                          </w:rPr>
                          <w:t>工程部：检查</w:t>
                        </w:r>
                      </w:p>
                    </w:txbxContent>
                  </v:textbox>
                </v:shape>
                <v:shape id="_x0000_s1026" o:spid="_x0000_s1026" o:spt="202" type="#_x0000_t202" style="position:absolute;left:6141;top:9192;height:541;width:2670;" fillcolor="#FFFFFF" filled="t" stroked="t" coordsize="21600,21600" o:gfxdata="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doDjnLgAAADbAAAA&#10;DwAAAAAAAAABACAAAAAiAAAAZHJzL2Rvd25yZXYueG1sUEsBAhQAFAAAAAgAh07iQDMvBZ47AAAA&#10;OQAAABAAAAAAAAAAAQAgAAAABwEAAGRycy9zaGFwZXhtbC54bWxQSwUGAAAAAAYABgBbAQAAsQMA&#10;AAAA&#10;">
                  <v:fill on="t" focussize="0,0"/>
                  <v:stroke color="#000000" joinstyle="miter"/>
                  <v:imagedata o:title=""/>
                  <o:lock v:ext="edit" aspectratio="f"/>
                  <v:textbox inset="0mm,0mm,0mm,0mm">
                    <w:txbxContent>
                      <w:p>
                        <w:pPr>
                          <w:spacing w:line="360" w:lineRule="auto"/>
                          <w:jc w:val="center"/>
                          <w:rPr>
                            <w:rFonts w:hint="eastAsia"/>
                            <w:szCs w:val="21"/>
                          </w:rPr>
                        </w:pPr>
                        <w:r>
                          <w:rPr>
                            <w:rFonts w:hint="eastAsia"/>
                            <w:szCs w:val="21"/>
                          </w:rPr>
                          <w:t>技术部：检查</w:t>
                        </w:r>
                      </w:p>
                    </w:txbxContent>
                  </v:textbox>
                </v:shape>
                <v:shape id="_x0000_s1026" o:spid="_x0000_s1026" o:spt="202" type="#_x0000_t202" style="position:absolute;left:0;top:10806;height:541;width:2670;" fillcolor="#FFFFFF" filled="t" stroked="t" coordsize="21600,21600" o:gfxdata="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ZzEYH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textbox inset="0mm,0mm,0mm,0mm">
                    <w:txbxContent>
                      <w:p>
                        <w:pPr>
                          <w:spacing w:line="360" w:lineRule="auto"/>
                          <w:jc w:val="center"/>
                          <w:rPr>
                            <w:rFonts w:hint="eastAsia"/>
                            <w:szCs w:val="21"/>
                          </w:rPr>
                        </w:pPr>
                        <w:r>
                          <w:rPr>
                            <w:rFonts w:hint="eastAsia"/>
                            <w:szCs w:val="21"/>
                          </w:rPr>
                          <w:t>监理单位核定</w:t>
                        </w:r>
                      </w:p>
                    </w:txbxContent>
                  </v:textbox>
                </v:shape>
                <v:shape id="_x0000_s1026" o:spid="_x0000_s1026" o:spt="202" type="#_x0000_t202" style="position:absolute;left:4806;top:10806;height:541;width:2670;" fillcolor="#FFFFFF" filled="t" stroked="t" coordsize="21600,21600" o:gfxdata="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0PCc57gAAADbAAAA&#10;DwAAAAAAAAABACAAAAAiAAAAZHJzL2Rvd25yZXYueG1sUEsBAhQAFAAAAAgAh07iQDMvBZ47AAAA&#10;OQAAABAAAAAAAAAAAQAgAAAABwEAAGRycy9zaGFwZXhtbC54bWxQSwUGAAAAAAYABgBbAQAAsQMA&#10;AAAA&#10;">
                  <v:fill on="t" focussize="0,0"/>
                  <v:stroke color="#000000" joinstyle="miter"/>
                  <v:imagedata o:title=""/>
                  <o:lock v:ext="edit" aspectratio="f"/>
                  <v:textbox inset="0mm,0mm,0mm,0mm">
                    <w:txbxContent>
                      <w:p>
                        <w:pPr>
                          <w:spacing w:line="360" w:lineRule="auto"/>
                          <w:jc w:val="center"/>
                          <w:rPr>
                            <w:rFonts w:hint="eastAsia"/>
                            <w:szCs w:val="21"/>
                          </w:rPr>
                        </w:pPr>
                        <w:r>
                          <w:rPr>
                            <w:rFonts w:hint="eastAsia"/>
                            <w:szCs w:val="21"/>
                          </w:rPr>
                          <w:t>建设单位核定</w:t>
                        </w:r>
                      </w:p>
                    </w:txbxContent>
                  </v:textbox>
                </v:shape>
                <v:shape id="_x0000_s1026" o:spid="_x0000_s1026" o:spt="202" type="#_x0000_t202" style="position:absolute;left:2403;top:11882;height:541;width:2670;" fillcolor="#FFFFFF" filled="t" stroked="t" coordsize="21600,21600" o:gfxdata="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vDl8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textbox inset="0mm,0mm,0mm,0mm">
                    <w:txbxContent>
                      <w:p>
                        <w:pPr>
                          <w:spacing w:line="360" w:lineRule="auto"/>
                          <w:jc w:val="center"/>
                          <w:rPr>
                            <w:rFonts w:hint="eastAsia"/>
                            <w:szCs w:val="21"/>
                          </w:rPr>
                        </w:pPr>
                        <w:r>
                          <w:rPr>
                            <w:rFonts w:hint="eastAsia"/>
                            <w:szCs w:val="21"/>
                          </w:rPr>
                          <w:t>政府质量监督站核定</w:t>
                        </w:r>
                      </w:p>
                    </w:txbxContent>
                  </v:textbox>
                </v:shape>
                <v:line id="_x0000_s1026" o:spid="_x0000_s1026" o:spt="20" style="position:absolute;left:4005;top:585;height:811;width:0;" filled="f" stroked="t" coordsize="21600,21600" o:gfxdata="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rEcRZ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_x0000_s1026" o:spid="_x0000_s1026" o:spt="20" style="position:absolute;left:1335;top:853;height:0;width:5874;" filled="f" stroked="t" coordsize="21600,21600" o:gfxdata="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xF1hwr4A&#10;AADb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_x0000_s1026" o:spid="_x0000_s1026" o:spt="20" style="position:absolute;left:1335;top:853;height:1622;width:0;" filled="f" stroked="t" coordsize="21600,21600" o:gfxdata="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S7T5tr4A&#10;AADb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_x0000_s1026" o:spid="_x0000_s1026" o:spt="20" style="position:absolute;left:7209;top:853;height:541;width:0;" filled="f" stroked="t" coordsize="21600,21600" o:gfxdata="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T4XC2/&#10;AAAA2wAAAA8AAAAAAAAAAQAgAAAAIgAAAGRycy9kb3ducmV2LnhtbFBLAQIUABQAAAAIAIdO4kAz&#10;LwWeOwAAADkAAAAQAAAAAAAAAAEAIAAAAA4BAABkcnMvc2hhcGV4bWwueG1sUEsFBgAAAAAGAAYA&#10;WwEAALgDAAAAAA==&#10;">
                  <v:fill on="f" focussize="0,0"/>
                  <v:stroke color="#000000" joinstyle="round"/>
                  <v:imagedata o:title=""/>
                  <o:lock v:ext="edit" aspectratio="f"/>
                </v:line>
                <v:line id="_x0000_s1026" o:spid="_x0000_s1026" o:spt="20" style="position:absolute;left:4005;top:1929;height:1622;width:0;" filled="f" stroked="t" coordsize="21600,21600" o:gfxdata="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Qqwlq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_x0000_s1026" o:spid="_x0000_s1026" o:spt="20" style="position:absolute;left:4005;top:4081;height:540;width:0;" filled="f" stroked="t" coordsize="21600,21600" o:gfxdata="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tmZ8G/&#10;AAAA2wAAAA8AAAAAAAAAAQAgAAAAIgAAAGRycy9kb3ducmV2LnhtbFBLAQIUABQAAAAIAIdO4kAz&#10;LwWeOwAAADkAAAAQAAAAAAAAAAEAIAAAAA4BAABkcnMvc2hhcGV4bWwueG1sUEsFBgAAAAAGAAYA&#10;WwEAALgDAAAAAA==&#10;">
                  <v:fill on="f" focussize="0,0"/>
                  <v:stroke color="#000000" joinstyle="round"/>
                  <v:imagedata o:title=""/>
                  <o:lock v:ext="edit" aspectratio="f"/>
                </v:line>
                <v:line id="_x0000_s1026" o:spid="_x0000_s1026" o:spt="20" style="position:absolute;left:2136;top:6232;height:0;width:3471;" filled="f" stroked="t" coordsize="21600,21600" o:gfxdata="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K+fOzugAAANsA&#10;AAAPAAAAAAAAAAEAIAAAACIAAABkcnMvZG93bnJldi54bWxQSwECFAAUAAAACACHTuJAMy8FnjsA&#10;AAA5AAAAEAAAAAAAAAABACAAAAAJAQAAZHJzL3NoYXBleG1sLnhtbFBLBQYAAAAABgAGAFsBAACz&#10;AwAAAAA=&#10;">
                  <v:fill on="f" focussize="0,0"/>
                  <v:stroke color="#000000" joinstyle="round"/>
                  <v:imagedata o:title=""/>
                  <o:lock v:ext="edit" aspectratio="f"/>
                </v:line>
                <v:line id="_x0000_s1026" o:spid="_x0000_s1026" o:spt="20" style="position:absolute;left:1335;top:5694;height:0;width:4539;" filled="f" stroked="t" coordsize="21600,21600" o:gfxdata="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W1Vii/&#10;AAAA2wAAAA8AAAAAAAAAAQAgAAAAIgAAAGRycy9kb3ducmV2LnhtbFBLAQIUABQAAAAIAIdO4kAz&#10;LwWeOwAAADkAAAAQAAAAAAAAAAEAIAAAAA4BAABkcnMvc2hhcGV4bWwueG1sUEsFBgAAAAAGAAYA&#10;WwEAALgDAAAAAA==&#10;">
                  <v:fill on="f" focussize="0,0"/>
                  <v:stroke color="#000000" joinstyle="round"/>
                  <v:imagedata o:title=""/>
                  <o:lock v:ext="edit" aspectratio="f"/>
                </v:line>
                <v:line id="_x0000_s1026" o:spid="_x0000_s1026" o:spt="20" style="position:absolute;left:1335;top:3005;height:2703;width:0;" filled="f" stroked="t" coordsize="21600,21600" o:gfxdata="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xVmlougAAANsA&#10;AAAPAAAAAAAAAAEAIAAAACIAAABkcnMvZG93bnJldi54bWxQSwECFAAUAAAACACHTuJAMy8FnjsA&#10;AAA5AAAAEAAAAAAAAAABACAAAAAJAQAAZHJzL3NoYXBleG1sLnhtbFBLBQYAAAAABgAGAFsBAACz&#10;AwAAAAA=&#10;">
                  <v:fill on="f" focussize="0,0"/>
                  <v:stroke color="#000000" joinstyle="round"/>
                  <v:imagedata o:title=""/>
                  <o:lock v:ext="edit" aspectratio="f"/>
                </v:line>
                <v:line id="_x0000_s1026" o:spid="_x0000_s1026" o:spt="20" style="position:absolute;left:4005;top:5156;height:1082;width:0;" filled="f" stroked="t" coordsize="21600,21600" o:gfxdata="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eGszz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_x0000_s1026" o:spid="_x0000_s1026" o:spt="20" style="position:absolute;left:2136;top:6232;height:541;width:0;" filled="f" stroked="t" coordsize="21600,21600" o:gfxdata="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uyFKE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_x0000_s1026" o:spid="_x0000_s1026" o:spt="20" style="position:absolute;left:5607;top:6232;height:541;width:0;" filled="f" stroked="t" coordsize="21600,21600" o:gfxdata="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QYT3H74A&#10;AADb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_x0000_s1026" o:spid="_x0000_s1026" o:spt="20" style="position:absolute;left:2136;top:7579;height:0;width:3471;" filled="f" stroked="t" coordsize="21600,21600" o:gfxdata="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5tb2u/&#10;AAAA2wAAAA8AAAAAAAAAAQAgAAAAIgAAAGRycy9kb3ducmV2LnhtbFBLAQIUABQAAAAIAIdO4kAz&#10;LwWeOwAAADkAAAAQAAAAAAAAAAEAIAAAAA4BAABkcnMvc2hhcGV4bWwueG1sUEsFBgAAAAAGAAYA&#10;WwEAALgDAAAAAA==&#10;">
                  <v:fill on="f" focussize="0,0"/>
                  <v:stroke color="#000000" joinstyle="round"/>
                  <v:imagedata o:title=""/>
                  <o:lock v:ext="edit" aspectratio="f"/>
                </v:line>
                <v:line id="_x0000_s1026" o:spid="_x0000_s1026" o:spt="20" style="position:absolute;left:2136;top:7308;height:271;width:0;" filled="f" stroked="t" coordsize="21600,21600" o:gfxdata="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oSHK8L4A&#10;AADb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_x0000_s1026" o:spid="_x0000_s1026" o:spt="20" style="position:absolute;left:5607;top:7308;height:271;width:0;" filled="f" stroked="t" coordsize="21600,21600" o:gfxdata="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HzVIe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_x0000_s1026" o:spid="_x0000_s1026" o:spt="20" style="position:absolute;left:3738;top:7579;height:270;width:0;" filled="f" stroked="t" coordsize="21600,21600" o:gfxdata="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6/8Ry/&#10;AAAA2wAAAA8AAAAAAAAAAQAgAAAAIgAAAGRycy9kb3ducmV2LnhtbFBLAQIUABQAAAAIAIdO4kAz&#10;LwWeOwAAADkAAAAQAAAAAAAAAAEAIAAAAA4BAABkcnMvc2hhcGV4bWwueG1sUEsFBgAAAAAGAAYA&#10;WwEAALgDAAAAAA==&#10;">
                  <v:fill on="f" focussize="0,0"/>
                  <v:stroke color="#000000" joinstyle="round"/>
                  <v:imagedata o:title=""/>
                  <o:lock v:ext="edit" aspectratio="f"/>
                </v:line>
                <v:line id="_x0000_s1026" o:spid="_x0000_s1026" o:spt="20" style="position:absolute;left:3738;top:8384;height:1082;width:0;" filled="f" stroked="t" coordsize="21600,21600" o:gfxdata="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PIGVuugAAANsA&#10;AAAPAAAAAAAAAAEAIAAAACIAAABkcnMvZG93bnJldi54bWxQSwECFAAUAAAACACHTuJAMy8FnjsA&#10;AAA5AAAAEAAAAAAAAAABACAAAAAJAQAAZHJzL3NoYXBleG1sLnhtbFBLBQYAAAAABgAGAFsBAACz&#10;AwAAAAA=&#10;">
                  <v:fill on="f" focussize="0,0"/>
                  <v:stroke color="#000000" joinstyle="round"/>
                  <v:imagedata o:title=""/>
                  <o:lock v:ext="edit" aspectratio="f"/>
                </v:line>
                <v:line id="_x0000_s1026" o:spid="_x0000_s1026" o:spt="20" style="position:absolute;left:3738;top:8922;height:0;width:1869;" filled="f" stroked="t" coordsize="21600,21600" o:gfxdata="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BswPW/&#10;AAAA2wAAAA8AAAAAAAAAAQAgAAAAIgAAAGRycy9kb3ducmV2LnhtbFBLAQIUABQAAAAIAIdO4kAz&#10;LwWeOwAAADkAAAAQAAAAAAAAAAEAIAAAAA4BAABkcnMvc2hhcGV4bWwueG1sUEsFBgAAAAAGAAYA&#10;WwEAALgDAAAAAA==&#10;">
                  <v:fill on="f" focussize="0,0"/>
                  <v:stroke color="#000000" joinstyle="round"/>
                  <v:imagedata o:title=""/>
                  <o:lock v:ext="edit" aspectratio="f"/>
                </v:line>
                <v:line id="_x0000_s1026" o:spid="_x0000_s1026" o:spt="20" style="position:absolute;left:5607;top:8384;height:1082;width:0;" filled="f" stroked="t" coordsize="21600,21600" o:gfxdata="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H86o9W5AAAA2wAA&#10;AA8AAAAAAAAAAQAgAAAAIgAAAGRycy9kb3ducmV2LnhtbFBLAQIUABQAAAAIAIdO4kAzLwWeOwAA&#10;ADkAAAAQAAAAAAAAAAEAIAAAAAgBAABkcnMvc2hhcGV4bWwueG1sUEsFBgAAAAAGAAYAWwEAALID&#10;AAAAAA==&#10;">
                  <v:fill on="f" focussize="0,0"/>
                  <v:stroke color="#000000" joinstyle="round"/>
                  <v:imagedata o:title=""/>
                  <o:lock v:ext="edit" aspectratio="f"/>
                </v:line>
                <v:line id="_x0000_s1026" o:spid="_x0000_s1026" o:spt="20" style="position:absolute;left:5607;top:8384;height:0;width:534;" filled="f" stroked="t" coordsize="21600,21600" o:gfxdata="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HYGTr4A&#10;AADb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_x0000_s1026" o:spid="_x0000_s1026" o:spt="20" style="position:absolute;left:5607;top:9460;height:0;width:534;" filled="f" stroked="t" coordsize="21600,21600" o:gfxdata="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CkmDm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_x0000_s1026" o:spid="_x0000_s1026" o:spt="20" style="position:absolute;left:1068;top:10536;height:0;width:5607;" filled="f" stroked="t" coordsize="21600,21600" o:gfxdata="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P6D2i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_x0000_s1026" o:spid="_x0000_s1026" o:spt="20" style="position:absolute;left:1068;top:10536;height:270;width:0;" filled="f" stroked="t" coordsize="21600,21600" o:gfxdata="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ABpda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_x0000_s1026" o:spid="_x0000_s1026" o:spt="20" style="position:absolute;left:6675;top:10536;height:270;width:0;" filled="f" stroked="t" coordsize="21600,21600" o:gfxdata="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9NAE2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_x0000_s1026" o:spid="_x0000_s1026" o:spt="20" style="position:absolute;left:3738;top:9998;height:541;width:0;" filled="f" stroked="t" coordsize="21600,21600" o:gfxdata="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n5+eOrsAAADb&#10;AAAADwAAAAAAAAABACAAAAAiAAAAZHJzL2Rvd25yZXYueG1sUEsBAhQAFAAAAAgAh07iQDMvBZ47&#10;AAAAOQAAABAAAAAAAAAAAQAgAAAACgEAAGRycy9zaGFwZXhtbC54bWxQSwUGAAAAAAYABgBbAQAA&#10;tAMAAAAA&#10;">
                  <v:fill on="f" focussize="0,0"/>
                  <v:stroke color="#000000" joinstyle="round"/>
                  <v:imagedata o:title=""/>
                  <o:lock v:ext="edit" aspectratio="f"/>
                </v:line>
                <v:line id="_x0000_s1026" o:spid="_x0000_s1026" o:spt="20" style="position:absolute;left:1068;top:11612;height:0;width:5607;" filled="f" stroked="t" coordsize="21600,21600" o:gfxdata="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8NM7ob4A&#10;AADb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_x0000_s1026" o:spid="_x0000_s1026" o:spt="20" style="position:absolute;left:1068;top:11344;height:271;width:0;" filled="f" stroked="t" coordsize="21600,21600" o:gfxdata="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IFMr9O5AAAA2wAA&#10;AA8AAAAAAAAAAQAgAAAAIgAAAGRycy9kb3ducmV2LnhtbFBLAQIUABQAAAAIAIdO4kAzLwWeOwAA&#10;ADkAAAAQAAAAAAAAAAEAIAAAAAgBAABkcnMvc2hhcGV4bWwueG1sUEsFBgAAAAAGAAYAWwEAALID&#10;AAAAAA==&#10;">
                  <v:fill on="f" focussize="0,0"/>
                  <v:stroke color="#000000" joinstyle="round"/>
                  <v:imagedata o:title=""/>
                  <o:lock v:ext="edit" aspectratio="f"/>
                </v:line>
                <v:line id="_x0000_s1026" o:spid="_x0000_s1026" o:spt="20" style="position:absolute;left:6675;top:11344;height:271;width:0;" filled="f" stroked="t" coordsize="21600,21600" o:gfxdata="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7gAKSL4A&#10;AADb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_x0000_s1026" o:spid="_x0000_s1026" o:spt="20" style="position:absolute;left:3738;top:11612;height:270;width:0;" filled="f" stroked="t" coordsize="21600,21600" o:gfxdata="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64zUIugAAANsA&#10;AAAPAAAAAAAAAAEAIAAAACIAAABkcnMvZG93bnJldi54bWxQSwECFAAUAAAACACHTuJAMy8FnjsA&#10;AAA5AAAAEAAAAAAAAAABACAAAAAJAQAAZHJzL3NoYXBleG1sLnhtbFBLBQYAAAAABgAGAFsBAACz&#10;AwAAAAA=&#10;">
                  <v:fill on="f" focussize="0,0"/>
                  <v:stroke color="#000000" joinstyle="round"/>
                  <v:imagedata o:title=""/>
                  <o:lock v:ext="edit" aspectratio="f"/>
                </v:line>
              </v:group>
            </w:pict>
          </mc:Fallback>
        </mc:AlternateContent>
      </w:r>
    </w:p>
    <w:p>
      <w:pPr>
        <w:spacing w:line="360" w:lineRule="auto"/>
        <w:ind w:firstLine="480" w:firstLineChars="200"/>
        <w:rPr>
          <w:rFonts w:hint="eastAsia" w:ascii="宋体" w:hAnsi="宋体"/>
          <w:sz w:val="24"/>
        </w:rPr>
      </w:pPr>
    </w:p>
    <w:p>
      <w:pPr>
        <w:spacing w:line="360" w:lineRule="auto"/>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tabs>
          <w:tab w:val="left" w:pos="4815"/>
        </w:tabs>
        <w:spacing w:line="360" w:lineRule="auto"/>
        <w:ind w:firstLine="2640" w:firstLineChars="1100"/>
        <w:rPr>
          <w:rFonts w:hint="eastAsia" w:ascii="宋体" w:hAnsi="宋体"/>
          <w:sz w:val="24"/>
        </w:rPr>
      </w:pPr>
      <w:r>
        <w:rPr>
          <w:rFonts w:hint="eastAsia" w:ascii="宋体" w:hAnsi="宋体"/>
          <w:sz w:val="24"/>
        </w:rPr>
        <w:t>项目质量控制图</w:t>
      </w:r>
    </w:p>
    <w:p>
      <w:pPr>
        <w:adjustRightInd w:val="0"/>
        <w:snapToGrid w:val="0"/>
        <w:spacing w:line="360" w:lineRule="auto"/>
        <w:outlineLvl w:val="2"/>
        <w:rPr>
          <w:rFonts w:hint="eastAsia" w:ascii="宋体" w:hAnsi="宋体" w:cs="Courier New"/>
          <w:b/>
          <w:sz w:val="24"/>
        </w:rPr>
      </w:pPr>
      <w:bookmarkStart w:id="95" w:name="_Toc22294"/>
      <w:r>
        <w:rPr>
          <w:rFonts w:hint="eastAsia" w:ascii="宋体" w:hAnsi="宋体" w:cs="Courier New"/>
          <w:b/>
          <w:sz w:val="24"/>
        </w:rPr>
        <w:t>7.1.2质量保证组织措施和制度</w:t>
      </w:r>
      <w:bookmarkEnd w:id="95"/>
    </w:p>
    <w:p>
      <w:pPr>
        <w:spacing w:line="360" w:lineRule="auto"/>
        <w:ind w:firstLine="480" w:firstLineChars="200"/>
        <w:rPr>
          <w:rFonts w:hint="eastAsia" w:ascii="宋体" w:hAnsi="宋体"/>
          <w:sz w:val="24"/>
        </w:rPr>
      </w:pPr>
      <w:r>
        <w:rPr>
          <w:rFonts w:hint="eastAsia" w:ascii="宋体" w:hAnsi="宋体"/>
          <w:sz w:val="24"/>
        </w:rPr>
        <w:t>1、项目质量保证组织机构</w:t>
      </w:r>
    </w:p>
    <w:p>
      <w:pPr>
        <w:spacing w:line="360" w:lineRule="auto"/>
        <w:ind w:firstLine="480" w:firstLineChars="200"/>
        <w:rPr>
          <w:rFonts w:hint="eastAsia" w:ascii="宋体" w:hAnsi="宋体"/>
          <w:sz w:val="24"/>
        </w:rPr>
      </w:pPr>
      <w:r>
        <w:rPr>
          <w:rFonts w:ascii="宋体" w:hAnsi="宋体"/>
          <w:sz w:val="24"/>
          <w:lang w:val="zh-CN" w:eastAsia="zh-CN"/>
        </w:rPr>
        <mc:AlternateContent>
          <mc:Choice Requires="wps">
            <w:drawing>
              <wp:anchor distT="0" distB="0" distL="114300" distR="114300" simplePos="0" relativeHeight="251660288" behindDoc="0" locked="0" layoutInCell="1" allowOverlap="1">
                <wp:simplePos x="0" y="0"/>
                <wp:positionH relativeFrom="column">
                  <wp:posOffset>2171700</wp:posOffset>
                </wp:positionH>
                <wp:positionV relativeFrom="paragraph">
                  <wp:posOffset>99060</wp:posOffset>
                </wp:positionV>
                <wp:extent cx="1143000" cy="297180"/>
                <wp:effectExtent l="4445" t="4445" r="14605" b="22225"/>
                <wp:wrapNone/>
                <wp:docPr id="1" name="文本框 1"/>
                <wp:cNvGraphicFramePr/>
                <a:graphic xmlns:a="http://schemas.openxmlformats.org/drawingml/2006/main">
                  <a:graphicData uri="http://schemas.microsoft.com/office/word/2010/wordprocessingShape">
                    <wps:wsp>
                      <wps:cNvSpPr txBox="1"/>
                      <wps:spPr>
                        <a:xfrm>
                          <a:off x="0" y="0"/>
                          <a:ext cx="1143000"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rPr>
                            </w:pPr>
                            <w:r>
                              <w:rPr>
                                <w:rFonts w:hint="eastAsia"/>
                              </w:rPr>
                              <w:t>组长：项目经理</w:t>
                            </w:r>
                          </w:p>
                        </w:txbxContent>
                      </wps:txbx>
                      <wps:bodyPr upright="1"/>
                    </wps:wsp>
                  </a:graphicData>
                </a:graphic>
              </wp:anchor>
            </w:drawing>
          </mc:Choice>
          <mc:Fallback>
            <w:pict>
              <v:shape id="_x0000_s1026" o:spid="_x0000_s1026" o:spt="202" type="#_x0000_t202" style="position:absolute;left:0pt;margin-left:171pt;margin-top:7.8pt;height:23.4pt;width:90pt;z-index:251660288;mso-width-relative:page;mso-height-relative:page;" fillcolor="#FFFFFF" filled="t" stroked="t" coordsize="21600,21600" o:gfxdata="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JvLXV7YAAAACQEAAA8AAAAAAAAAAQAgAAAAIgAAAGRycy9kb3ducmV2LnhtbFBLAQIU&#10;ABQAAAAIAIdO4kAofrrq8wEAAOgDAAAOAAAAAAAAAAEAIAAAACcBAABkcnMvZTJvRG9jLnhtbFBL&#10;BQYAAAAABgAGAFkBAACMBQAAAAA=&#10;">
                <v:fill on="t" focussize="0,0"/>
                <v:stroke color="#000000" joinstyle="miter"/>
                <v:imagedata o:title=""/>
                <o:lock v:ext="edit" aspectratio="f"/>
                <v:textbox>
                  <w:txbxContent>
                    <w:p>
                      <w:pPr>
                        <w:jc w:val="center"/>
                        <w:rPr>
                          <w:rFonts w:hint="eastAsia"/>
                        </w:rPr>
                      </w:pPr>
                      <w:r>
                        <w:rPr>
                          <w:rFonts w:hint="eastAsia"/>
                        </w:rPr>
                        <w:t>组长：项目经理</w:t>
                      </w:r>
                    </w:p>
                  </w:txbxContent>
                </v:textbox>
              </v:shape>
            </w:pict>
          </mc:Fallback>
        </mc:AlternateContent>
      </w:r>
    </w:p>
    <w:p>
      <w:pPr>
        <w:spacing w:line="360" w:lineRule="auto"/>
        <w:ind w:firstLine="480" w:firstLineChars="200"/>
        <w:rPr>
          <w:rFonts w:hint="eastAsia" w:ascii="宋体" w:hAnsi="宋体"/>
          <w:sz w:val="24"/>
        </w:rPr>
      </w:pPr>
      <w:r>
        <w:rPr>
          <w:rFonts w:hint="eastAsia" w:ascii="宋体" w:hAnsi="宋体"/>
          <w:sz w:val="24"/>
          <w:lang w:val="zh-CN" w:eastAsia="zh-CN"/>
        </w:rPr>
        <mc:AlternateContent>
          <mc:Choice Requires="wps">
            <w:drawing>
              <wp:anchor distT="0" distB="0" distL="114300" distR="114300" simplePos="0" relativeHeight="251661312" behindDoc="0" locked="0" layoutInCell="1" allowOverlap="1">
                <wp:simplePos x="0" y="0"/>
                <wp:positionH relativeFrom="column">
                  <wp:posOffset>2632710</wp:posOffset>
                </wp:positionH>
                <wp:positionV relativeFrom="paragraph">
                  <wp:posOffset>209550</wp:posOffset>
                </wp:positionV>
                <wp:extent cx="222885" cy="1905"/>
                <wp:effectExtent l="13970" t="0" r="22225" b="5715"/>
                <wp:wrapNone/>
                <wp:docPr id="2" name="_s1100"/>
                <wp:cNvGraphicFramePr/>
                <a:graphic xmlns:a="http://schemas.openxmlformats.org/drawingml/2006/main">
                  <a:graphicData uri="http://schemas.microsoft.com/office/word/2010/wordprocessingShape">
                    <wps:wsp>
                      <wps:cNvCnPr/>
                      <wps:spPr>
                        <a:xfrm rot="16200000">
                          <a:off x="0" y="0"/>
                          <a:ext cx="222885" cy="1905"/>
                        </a:xfrm>
                        <a:prstGeom prst="straightConnector1">
                          <a:avLst/>
                        </a:prstGeom>
                        <a:ln w="28575" cap="flat" cmpd="sng">
                          <a:solidFill>
                            <a:srgbClr val="000000"/>
                          </a:solidFill>
                          <a:prstDash val="solid"/>
                          <a:headEnd type="none" w="med" len="med"/>
                          <a:tailEnd type="none" w="med" len="med"/>
                        </a:ln>
                      </wps:spPr>
                      <wps:bodyPr/>
                    </wps:wsp>
                  </a:graphicData>
                </a:graphic>
              </wp:anchor>
            </w:drawing>
          </mc:Choice>
          <mc:Fallback>
            <w:pict>
              <v:shape id="_s1100" o:spid="_x0000_s1026" o:spt="32" type="#_x0000_t32" style="position:absolute;left:0pt;margin-left:207.3pt;margin-top:16.5pt;height:0.15pt;width:17.55pt;rotation:-5898240f;z-index:251661312;mso-width-relative:page;mso-height-relative:page;" filled="f" stroked="t" coordsize="21600,21600" o:gfxdata="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MYsvtNcAAAAJAQAADwAAAAAAAAABACAAAAAiAAAAZHJz&#10;L2Rvd25yZXYueG1sUEsBAhQAFAAAAAgAh07iQAmYDWHMAQAAnwMAAA4AAAAAAAAAAQAgAAAAJgEA&#10;AGRycy9lMm9Eb2MueG1sUEsFBgAAAAAGAAYAWQEAAGQFAAAAAA==&#10;">
                <v:fill on="f" focussize="0,0"/>
                <v:stroke weight="2.25pt" color="#000000" joinstyle="round"/>
                <v:imagedata o:title=""/>
                <o:lock v:ext="edit" aspectratio="f"/>
              </v:shape>
            </w:pict>
          </mc:Fallback>
        </mc:AlternateContent>
      </w:r>
    </w:p>
    <w:p>
      <w:pPr>
        <w:spacing w:line="360" w:lineRule="auto"/>
        <w:ind w:firstLine="480" w:firstLineChars="200"/>
        <w:rPr>
          <w:rFonts w:hint="eastAsia" w:ascii="宋体" w:hAnsi="宋体"/>
          <w:sz w:val="24"/>
        </w:rPr>
      </w:pPr>
      <w:r>
        <w:rPr>
          <w:rFonts w:hint="eastAsia" w:ascii="宋体" w:hAnsi="宋体"/>
          <w:sz w:val="24"/>
          <w:lang w:val="zh-CN" w:eastAsia="zh-CN"/>
        </w:rPr>
        <mc:AlternateContent>
          <mc:Choice Requires="wps">
            <w:drawing>
              <wp:anchor distT="0" distB="0" distL="114300" distR="114300" simplePos="0" relativeHeight="251662336" behindDoc="0" locked="0" layoutInCell="1" allowOverlap="1">
                <wp:simplePos x="0" y="0"/>
                <wp:positionH relativeFrom="column">
                  <wp:posOffset>1600200</wp:posOffset>
                </wp:positionH>
                <wp:positionV relativeFrom="paragraph">
                  <wp:posOffset>0</wp:posOffset>
                </wp:positionV>
                <wp:extent cx="2286000" cy="297180"/>
                <wp:effectExtent l="5080" t="4445" r="13970" b="22225"/>
                <wp:wrapNone/>
                <wp:docPr id="3" name="文本框 3"/>
                <wp:cNvGraphicFramePr/>
                <a:graphic xmlns:a="http://schemas.openxmlformats.org/drawingml/2006/main">
                  <a:graphicData uri="http://schemas.microsoft.com/office/word/2010/wordprocessingShape">
                    <wps:wsp>
                      <wps:cNvSpPr txBox="1"/>
                      <wps:spPr>
                        <a:xfrm>
                          <a:off x="0" y="0"/>
                          <a:ext cx="2286000"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rPr>
                            </w:pPr>
                            <w:r>
                              <w:rPr>
                                <w:rFonts w:hint="eastAsia"/>
                              </w:rPr>
                              <w:t>副组长：执行经理、技术负责人</w:t>
                            </w:r>
                          </w:p>
                        </w:txbxContent>
                      </wps:txbx>
                      <wps:bodyPr upright="1"/>
                    </wps:wsp>
                  </a:graphicData>
                </a:graphic>
              </wp:anchor>
            </w:drawing>
          </mc:Choice>
          <mc:Fallback>
            <w:pict>
              <v:shape id="_x0000_s1026" o:spid="_x0000_s1026" o:spt="202" type="#_x0000_t202" style="position:absolute;left:0pt;margin-left:126pt;margin-top:0pt;height:23.4pt;width:180pt;z-index:251662336;mso-width-relative:page;mso-height-relative:page;" fillcolor="#FFFFFF" filled="t" stroked="t" coordsize="21600,21600" o:gfxdata="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au6rydYAAAAHAQAADwAAAAAAAAABACAAAAAiAAAAZHJzL2Rvd25yZXYueG1sUEsBAhQA&#10;FAAAAAgAh07iQA9nVYL0AQAA6AMAAA4AAAAAAAAAAQAgAAAAJQEAAGRycy9lMm9Eb2MueG1sUEsF&#10;BgAAAAAGAAYAWQEAAIsFAAAAAA==&#10;">
                <v:fill on="t" focussize="0,0"/>
                <v:stroke color="#000000" joinstyle="miter"/>
                <v:imagedata o:title=""/>
                <o:lock v:ext="edit" aspectratio="f"/>
                <v:textbox>
                  <w:txbxContent>
                    <w:p>
                      <w:pPr>
                        <w:jc w:val="center"/>
                        <w:rPr>
                          <w:rFonts w:hint="eastAsia"/>
                        </w:rPr>
                      </w:pPr>
                      <w:r>
                        <w:rPr>
                          <w:rFonts w:hint="eastAsia"/>
                        </w:rPr>
                        <w:t>副组长：执行经理、技术负责人</w:t>
                      </w:r>
                    </w:p>
                  </w:txbxContent>
                </v:textbox>
              </v:shape>
            </w:pict>
          </mc:Fallback>
        </mc:AlternateContent>
      </w:r>
    </w:p>
    <w:p>
      <w:pPr>
        <w:spacing w:line="360" w:lineRule="auto"/>
        <w:ind w:firstLine="480" w:firstLineChars="200"/>
        <w:rPr>
          <w:rFonts w:hint="eastAsia" w:ascii="宋体" w:hAnsi="宋体"/>
          <w:sz w:val="24"/>
        </w:rPr>
      </w:pPr>
      <w:r>
        <w:rPr>
          <w:rFonts w:hint="eastAsia" w:ascii="宋体" w:hAnsi="宋体"/>
          <w:sz w:val="24"/>
          <w:lang w:val="zh-CN" w:eastAsia="zh-CN"/>
        </w:rPr>
        <mc:AlternateContent>
          <mc:Choice Requires="wps">
            <w:drawing>
              <wp:anchor distT="0" distB="0" distL="114300" distR="114300" simplePos="0" relativeHeight="251664384" behindDoc="0" locked="0" layoutInCell="1" allowOverlap="1">
                <wp:simplePos x="0" y="0"/>
                <wp:positionH relativeFrom="column">
                  <wp:posOffset>1600200</wp:posOffset>
                </wp:positionH>
                <wp:positionV relativeFrom="paragraph">
                  <wp:posOffset>198120</wp:posOffset>
                </wp:positionV>
                <wp:extent cx="2286000" cy="297180"/>
                <wp:effectExtent l="5080" t="4445" r="13970" b="22225"/>
                <wp:wrapNone/>
                <wp:docPr id="4" name="文本框 4"/>
                <wp:cNvGraphicFramePr/>
                <a:graphic xmlns:a="http://schemas.openxmlformats.org/drawingml/2006/main">
                  <a:graphicData uri="http://schemas.microsoft.com/office/word/2010/wordprocessingShape">
                    <wps:wsp>
                      <wps:cNvSpPr txBox="1"/>
                      <wps:spPr>
                        <a:xfrm>
                          <a:off x="0" y="0"/>
                          <a:ext cx="2286000"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rPr>
                            </w:pPr>
                            <w:r>
                              <w:rPr>
                                <w:rFonts w:hint="eastAsia"/>
                              </w:rPr>
                              <w:t>组员：质检员、其他项目部成员</w:t>
                            </w:r>
                          </w:p>
                        </w:txbxContent>
                      </wps:txbx>
                      <wps:bodyPr upright="1"/>
                    </wps:wsp>
                  </a:graphicData>
                </a:graphic>
              </wp:anchor>
            </w:drawing>
          </mc:Choice>
          <mc:Fallback>
            <w:pict>
              <v:shape id="_x0000_s1026" o:spid="_x0000_s1026" o:spt="202" type="#_x0000_t202" style="position:absolute;left:0pt;margin-left:126pt;margin-top:15.6pt;height:23.4pt;width:180pt;z-index:251664384;mso-width-relative:page;mso-height-relative:page;" fillcolor="#FFFFFF" filled="t" stroked="t" coordsize="21600,21600" o:gfxdata="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2yIAe2AAAAAkBAAAPAAAAAAAAAAEAIAAAACIAAABkcnMvZG93bnJldi54bWxQSwEC&#10;FAAUAAAACACHTuJA1uBYevQBAADoAwAADgAAAAAAAAABACAAAAAnAQAAZHJzL2Uyb0RvYy54bWxQ&#10;SwUGAAAAAAYABgBZAQAAjQUAAAAA&#10;">
                <v:fill on="t" focussize="0,0"/>
                <v:stroke color="#000000" joinstyle="miter"/>
                <v:imagedata o:title=""/>
                <o:lock v:ext="edit" aspectratio="f"/>
                <v:textbox>
                  <w:txbxContent>
                    <w:p>
                      <w:pPr>
                        <w:jc w:val="center"/>
                        <w:rPr>
                          <w:rFonts w:hint="eastAsia"/>
                        </w:rPr>
                      </w:pPr>
                      <w:r>
                        <w:rPr>
                          <w:rFonts w:hint="eastAsia"/>
                        </w:rPr>
                        <w:t>组员：质检员、其他项目部成员</w:t>
                      </w:r>
                    </w:p>
                  </w:txbxContent>
                </v:textbox>
              </v:shape>
            </w:pict>
          </mc:Fallback>
        </mc:AlternateContent>
      </w:r>
      <w:r>
        <w:rPr>
          <w:rFonts w:hint="eastAsia" w:ascii="宋体" w:hAnsi="宋体"/>
          <w:sz w:val="24"/>
          <w:lang w:val="zh-CN" w:eastAsia="zh-CN"/>
        </w:rPr>
        <mc:AlternateContent>
          <mc:Choice Requires="wps">
            <w:drawing>
              <wp:anchor distT="0" distB="0" distL="114300" distR="114300" simplePos="0" relativeHeight="251663360" behindDoc="0" locked="0" layoutInCell="1" allowOverlap="1">
                <wp:simplePos x="0" y="0"/>
                <wp:positionH relativeFrom="column">
                  <wp:posOffset>2632710</wp:posOffset>
                </wp:positionH>
                <wp:positionV relativeFrom="paragraph">
                  <wp:posOffset>110490</wp:posOffset>
                </wp:positionV>
                <wp:extent cx="222885" cy="1905"/>
                <wp:effectExtent l="13970" t="0" r="22225" b="5715"/>
                <wp:wrapNone/>
                <wp:docPr id="5" name="_s1100"/>
                <wp:cNvGraphicFramePr/>
                <a:graphic xmlns:a="http://schemas.openxmlformats.org/drawingml/2006/main">
                  <a:graphicData uri="http://schemas.microsoft.com/office/word/2010/wordprocessingShape">
                    <wps:wsp>
                      <wps:cNvCnPr/>
                      <wps:spPr>
                        <a:xfrm rot="16200000">
                          <a:off x="0" y="0"/>
                          <a:ext cx="222885" cy="1905"/>
                        </a:xfrm>
                        <a:prstGeom prst="straightConnector1">
                          <a:avLst/>
                        </a:prstGeom>
                        <a:ln w="28575" cap="flat" cmpd="sng">
                          <a:solidFill>
                            <a:srgbClr val="000000"/>
                          </a:solidFill>
                          <a:prstDash val="solid"/>
                          <a:headEnd type="none" w="med" len="med"/>
                          <a:tailEnd type="none" w="med" len="med"/>
                        </a:ln>
                      </wps:spPr>
                      <wps:bodyPr/>
                    </wps:wsp>
                  </a:graphicData>
                </a:graphic>
              </wp:anchor>
            </w:drawing>
          </mc:Choice>
          <mc:Fallback>
            <w:pict>
              <v:shape id="_s1100" o:spid="_x0000_s1026" o:spt="32" type="#_x0000_t32" style="position:absolute;left:0pt;margin-left:207.3pt;margin-top:8.7pt;height:0.15pt;width:17.55pt;rotation:-5898240f;z-index:251663360;mso-width-relative:page;mso-height-relative:page;" filled="f" stroked="t" coordsize="21600,21600" o:gfxdata="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Banw1h1gAAAAkBAAAPAAAAAAAAAAEAIAAAACIAAABkcnMv&#10;ZG93bnJldi54bWxQSwECFAAUAAAACACHTuJAGJ4IuMwBAACfAwAADgAAAAAAAAABACAAAAAlAQAA&#10;ZHJzL2Uyb0RvYy54bWxQSwUGAAAAAAYABgBZAQAAYwUAAAAA&#10;">
                <v:fill on="f" focussize="0,0"/>
                <v:stroke weight="2.25pt" color="#000000" joinstyle="round"/>
                <v:imagedata o:title=""/>
                <o:lock v:ext="edit" aspectratio="f"/>
              </v:shape>
            </w:pict>
          </mc:Fallback>
        </mc:AlternateContent>
      </w:r>
    </w:p>
    <w:p>
      <w:pPr>
        <w:spacing w:line="360" w:lineRule="auto"/>
        <w:ind w:firstLine="480" w:firstLineChars="200"/>
        <w:rPr>
          <w:rFonts w:hint="eastAsia" w:ascii="宋体" w:hAnsi="宋体"/>
          <w:sz w:val="24"/>
        </w:rPr>
      </w:pPr>
    </w:p>
    <w:p>
      <w:pPr>
        <w:spacing w:line="360" w:lineRule="auto"/>
        <w:ind w:firstLine="480" w:firstLineChars="200"/>
        <w:rPr>
          <w:rFonts w:hint="eastAsia" w:ascii="宋体" w:hAnsi="宋体"/>
          <w:sz w:val="24"/>
        </w:rPr>
      </w:pPr>
      <w:r>
        <w:rPr>
          <w:rFonts w:hint="eastAsia" w:ascii="宋体" w:hAnsi="宋体"/>
          <w:sz w:val="24"/>
        </w:rPr>
        <w:t>2、质量保证管理制度</w:t>
      </w:r>
    </w:p>
    <w:p>
      <w:pPr>
        <w:spacing w:line="360" w:lineRule="auto"/>
        <w:ind w:firstLine="480" w:firstLineChars="200"/>
        <w:rPr>
          <w:rFonts w:hint="eastAsia" w:ascii="宋体" w:hAnsi="宋体"/>
          <w:sz w:val="24"/>
        </w:rPr>
      </w:pPr>
      <w:r>
        <w:rPr>
          <w:rFonts w:hint="eastAsia" w:ascii="宋体" w:hAnsi="宋体"/>
          <w:sz w:val="24"/>
        </w:rPr>
        <w:t>1）样板</w:t>
      </w:r>
    </w:p>
    <w:p>
      <w:pPr>
        <w:spacing w:line="360" w:lineRule="auto"/>
        <w:ind w:firstLine="480" w:firstLineChars="200"/>
        <w:rPr>
          <w:rFonts w:hint="eastAsia" w:ascii="宋体" w:hAnsi="宋体"/>
          <w:sz w:val="24"/>
        </w:rPr>
      </w:pPr>
      <w:r>
        <w:rPr>
          <w:rFonts w:hint="eastAsia" w:ascii="宋体" w:hAnsi="宋体"/>
          <w:sz w:val="24"/>
        </w:rPr>
        <w:t>a.每一子项工程大面积施工前，施工员根据该项工程特征、大小以及可操作性，合理划分出便于统计计算的一个单位工程量，按质量验收标准组织施工，并作好实际消耗材料、人工费、工时的记录。</w:t>
      </w:r>
    </w:p>
    <w:p>
      <w:pPr>
        <w:spacing w:line="360" w:lineRule="auto"/>
        <w:ind w:firstLine="480" w:firstLineChars="200"/>
        <w:rPr>
          <w:rFonts w:hint="eastAsia" w:ascii="宋体" w:hAnsi="宋体"/>
          <w:sz w:val="24"/>
        </w:rPr>
      </w:pPr>
      <w:r>
        <w:rPr>
          <w:rFonts w:hint="eastAsia" w:ascii="宋体" w:hAnsi="宋体"/>
          <w:sz w:val="24"/>
        </w:rPr>
        <w:t>b.经班组自检、互检合格，由专职质检员检查验收，符合要求后，施工员填写好《样板验收确认表》，报告施工负责人。施工负责人对《样板验收确认表》进行初审，然后向项目负责人提出确认申请。</w:t>
      </w:r>
    </w:p>
    <w:p>
      <w:pPr>
        <w:spacing w:line="360" w:lineRule="auto"/>
        <w:ind w:firstLine="480" w:firstLineChars="200"/>
        <w:rPr>
          <w:rFonts w:hint="eastAsia" w:ascii="宋体" w:hAnsi="宋体"/>
          <w:sz w:val="24"/>
        </w:rPr>
      </w:pPr>
      <w:r>
        <w:rPr>
          <w:rFonts w:hint="eastAsia" w:ascii="宋体" w:hAnsi="宋体"/>
          <w:sz w:val="24"/>
        </w:rPr>
        <w:t>c.项目负责人组织验收组，按确认表的内容从符合性、适宜性、合理性等方面进行验收确认评价，必要时还可增减评价内容，最后验收组确定出符合质量标准、各种消耗趋于最合理的样板，验收组全体人员在《样板验收确认表》会签栏签字认可，并作为该子项的考核依据。</w:t>
      </w:r>
    </w:p>
    <w:p>
      <w:pPr>
        <w:spacing w:line="360" w:lineRule="auto"/>
        <w:ind w:firstLine="480" w:firstLineChars="200"/>
        <w:rPr>
          <w:rFonts w:hint="eastAsia" w:ascii="宋体" w:hAnsi="宋体"/>
          <w:sz w:val="24"/>
        </w:rPr>
      </w:pPr>
      <w:r>
        <w:rPr>
          <w:rFonts w:hint="eastAsia" w:ascii="宋体" w:hAnsi="宋体"/>
          <w:sz w:val="24"/>
        </w:rPr>
        <w:t>d.验收组由项目经理、项目负责、施工负责、预算、施工员、质检员、班组长等组成，必要时，还可扩大或减小范围，项目经理任组长，项目负责具体组织验收。</w:t>
      </w:r>
    </w:p>
    <w:p>
      <w:pPr>
        <w:pStyle w:val="6"/>
        <w:spacing w:line="360" w:lineRule="auto"/>
        <w:ind w:firstLine="480" w:firstLineChars="200"/>
        <w:rPr>
          <w:rFonts w:hint="eastAsia" w:hAnsi="宋体"/>
          <w:sz w:val="24"/>
          <w:szCs w:val="24"/>
        </w:rPr>
      </w:pPr>
      <w:r>
        <w:rPr>
          <w:rFonts w:hint="eastAsia" w:hAnsi="宋体"/>
          <w:sz w:val="24"/>
          <w:szCs w:val="24"/>
        </w:rPr>
        <w:t>2） 预检、隐蔽工程验收制度</w:t>
      </w:r>
    </w:p>
    <w:p>
      <w:pPr>
        <w:pStyle w:val="6"/>
        <w:spacing w:line="360" w:lineRule="auto"/>
        <w:ind w:firstLine="480" w:firstLineChars="200"/>
        <w:rPr>
          <w:rFonts w:hint="eastAsia" w:hAnsi="宋体"/>
          <w:bCs/>
          <w:color w:val="FF0000"/>
          <w:sz w:val="24"/>
          <w:szCs w:val="24"/>
        </w:rPr>
      </w:pPr>
      <w:r>
        <w:rPr>
          <w:rFonts w:hint="eastAsia" w:hAnsi="宋体"/>
          <w:sz w:val="24"/>
          <w:szCs w:val="24"/>
        </w:rPr>
        <w:t>a.在施工组织设计中编制预检计划，明确预检内容、部位、检查人员及检查方法。</w:t>
      </w:r>
    </w:p>
    <w:p>
      <w:pPr>
        <w:pStyle w:val="6"/>
        <w:spacing w:line="360" w:lineRule="auto"/>
        <w:ind w:firstLine="480" w:firstLineChars="200"/>
        <w:rPr>
          <w:rFonts w:hint="eastAsia" w:hAnsi="宋体"/>
          <w:sz w:val="24"/>
          <w:szCs w:val="24"/>
        </w:rPr>
      </w:pPr>
      <w:r>
        <w:rPr>
          <w:rFonts w:hint="eastAsia" w:hAnsi="宋体"/>
          <w:sz w:val="24"/>
          <w:szCs w:val="24"/>
        </w:rPr>
        <w:t>b.技术复核结果，应根据预检部位填写相应的验收记录表格，作为施工技术资料进行归档。</w:t>
      </w:r>
    </w:p>
    <w:p>
      <w:pPr>
        <w:pStyle w:val="6"/>
        <w:spacing w:line="360" w:lineRule="auto"/>
        <w:ind w:firstLine="480" w:firstLineChars="200"/>
        <w:rPr>
          <w:rFonts w:hint="eastAsia" w:hAnsi="宋体"/>
          <w:sz w:val="24"/>
          <w:szCs w:val="24"/>
        </w:rPr>
      </w:pPr>
      <w:r>
        <w:rPr>
          <w:rFonts w:hint="eastAsia" w:hAnsi="宋体"/>
          <w:sz w:val="24"/>
          <w:szCs w:val="24"/>
        </w:rPr>
        <w:t>c.凡分项工程的施工结果被后道施工所覆盖，均应进行隐蔽工程验收，隐蔽工程验收结果必须填写《隐蔽工程验收记录》。</w:t>
      </w:r>
    </w:p>
    <w:p>
      <w:pPr>
        <w:pStyle w:val="6"/>
        <w:spacing w:line="360" w:lineRule="auto"/>
        <w:ind w:firstLine="480" w:firstLineChars="200"/>
        <w:rPr>
          <w:rFonts w:hint="eastAsia" w:hAnsi="宋体"/>
          <w:sz w:val="24"/>
          <w:szCs w:val="24"/>
        </w:rPr>
      </w:pPr>
      <w:bookmarkStart w:id="96" w:name="_Toc199856196"/>
      <w:r>
        <w:rPr>
          <w:rFonts w:hint="eastAsia" w:hAnsi="宋体"/>
          <w:sz w:val="24"/>
          <w:szCs w:val="24"/>
        </w:rPr>
        <w:t>3）技术、质量交底制度</w:t>
      </w:r>
      <w:bookmarkEnd w:id="96"/>
    </w:p>
    <w:p>
      <w:pPr>
        <w:pStyle w:val="6"/>
        <w:spacing w:line="360" w:lineRule="auto"/>
        <w:ind w:firstLine="480" w:firstLineChars="200"/>
        <w:rPr>
          <w:rFonts w:hint="eastAsia" w:hAnsi="宋体"/>
          <w:sz w:val="24"/>
          <w:szCs w:val="24"/>
        </w:rPr>
      </w:pPr>
      <w:r>
        <w:rPr>
          <w:rFonts w:hint="eastAsia" w:hAnsi="宋体"/>
          <w:sz w:val="24"/>
          <w:szCs w:val="24"/>
        </w:rPr>
        <w:t>技术质量的交底工作是施工过程基础管理中一项不可缺少的重要工作内容</w:t>
      </w:r>
      <w:r>
        <w:rPr>
          <w:rFonts w:hAnsi="宋体"/>
          <w:sz w:val="24"/>
          <w:szCs w:val="24"/>
        </w:rPr>
        <w:t>,</w:t>
      </w:r>
      <w:r>
        <w:rPr>
          <w:rFonts w:hint="eastAsia" w:hAnsi="宋体"/>
          <w:sz w:val="24"/>
          <w:szCs w:val="24"/>
        </w:rPr>
        <w:t>交底必须采用书面签证形式确认，并填写《技术交底记录》。</w:t>
      </w:r>
    </w:p>
    <w:p>
      <w:pPr>
        <w:pStyle w:val="6"/>
        <w:spacing w:line="360" w:lineRule="auto"/>
        <w:ind w:firstLine="480" w:firstLineChars="200"/>
        <w:rPr>
          <w:rFonts w:hint="eastAsia" w:hAnsi="宋体"/>
          <w:sz w:val="24"/>
          <w:szCs w:val="24"/>
        </w:rPr>
      </w:pPr>
      <w:r>
        <w:rPr>
          <w:rFonts w:hint="eastAsia" w:hAnsi="宋体"/>
          <w:sz w:val="24"/>
          <w:szCs w:val="24"/>
        </w:rPr>
        <w:t>技术交底具体可分为以下几个方面：</w:t>
      </w:r>
    </w:p>
    <w:p>
      <w:pPr>
        <w:pStyle w:val="6"/>
        <w:spacing w:line="360" w:lineRule="auto"/>
        <w:ind w:firstLine="480" w:firstLineChars="200"/>
        <w:rPr>
          <w:rFonts w:hint="eastAsia" w:hAnsi="宋体"/>
          <w:sz w:val="24"/>
          <w:szCs w:val="24"/>
        </w:rPr>
      </w:pPr>
      <w:r>
        <w:rPr>
          <w:rFonts w:hint="eastAsia" w:hAnsi="宋体"/>
          <w:sz w:val="24"/>
          <w:szCs w:val="24"/>
        </w:rPr>
        <w:t>a.项目部接到设计图纸后，项目经理组织项目部有关人员进行认真阅图，并由业主组织技术交底会。</w:t>
      </w:r>
    </w:p>
    <w:p>
      <w:pPr>
        <w:pStyle w:val="6"/>
        <w:spacing w:line="360" w:lineRule="auto"/>
        <w:ind w:firstLine="480" w:firstLineChars="200"/>
        <w:rPr>
          <w:rFonts w:hint="eastAsia" w:hAnsi="宋体"/>
          <w:sz w:val="24"/>
          <w:szCs w:val="24"/>
        </w:rPr>
      </w:pPr>
      <w:r>
        <w:rPr>
          <w:rFonts w:hint="eastAsia" w:hAnsi="宋体"/>
          <w:sz w:val="24"/>
          <w:szCs w:val="24"/>
        </w:rPr>
        <w:t>b.施工组织设计编制完毕并送审确认后，由项目经理牵头，项目负责人组织全体人员认真学习施工方案，并进行技术、质量、安全书面交底，列出监控部位及监控重点。</w:t>
      </w:r>
    </w:p>
    <w:p>
      <w:pPr>
        <w:pStyle w:val="6"/>
        <w:adjustRightInd w:val="0"/>
        <w:snapToGrid w:val="0"/>
        <w:spacing w:line="360" w:lineRule="auto"/>
        <w:ind w:firstLine="480" w:firstLineChars="200"/>
        <w:rPr>
          <w:rFonts w:hint="eastAsia" w:hAnsi="宋体"/>
          <w:sz w:val="24"/>
          <w:szCs w:val="24"/>
        </w:rPr>
      </w:pPr>
      <w:r>
        <w:rPr>
          <w:rFonts w:hint="eastAsia" w:hAnsi="宋体"/>
          <w:sz w:val="24"/>
          <w:szCs w:val="24"/>
        </w:rPr>
        <w:t>c.本着谁施工谁负责的工作原则，各专业工长在安排施工任务的同时，必须对施工班组进行书面技术、质量交底，必须做到交底不明确不上岗，不签字不上岗。</w:t>
      </w:r>
    </w:p>
    <w:p>
      <w:pPr>
        <w:pStyle w:val="6"/>
        <w:adjustRightInd w:val="0"/>
        <w:snapToGrid w:val="0"/>
        <w:spacing w:line="360" w:lineRule="auto"/>
        <w:ind w:firstLine="480" w:firstLineChars="200"/>
        <w:rPr>
          <w:rFonts w:hint="eastAsia" w:hAnsi="宋体"/>
          <w:sz w:val="24"/>
          <w:szCs w:val="24"/>
        </w:rPr>
      </w:pPr>
      <w:bookmarkStart w:id="97" w:name="_Toc199856197"/>
      <w:r>
        <w:rPr>
          <w:rFonts w:hint="eastAsia" w:hAnsi="宋体"/>
          <w:sz w:val="24"/>
          <w:szCs w:val="24"/>
        </w:rPr>
        <w:t>4）现场材料管理制度</w:t>
      </w:r>
      <w:bookmarkEnd w:id="97"/>
    </w:p>
    <w:p>
      <w:pPr>
        <w:pStyle w:val="6"/>
        <w:adjustRightInd w:val="0"/>
        <w:snapToGrid w:val="0"/>
        <w:spacing w:line="360" w:lineRule="auto"/>
        <w:ind w:firstLine="480" w:firstLineChars="200"/>
        <w:rPr>
          <w:rFonts w:hint="eastAsia" w:hAnsi="宋体"/>
          <w:bCs/>
          <w:sz w:val="24"/>
          <w:szCs w:val="24"/>
        </w:rPr>
      </w:pPr>
      <w:bookmarkStart w:id="98" w:name="_Toc199856198"/>
      <w:r>
        <w:rPr>
          <w:rFonts w:hint="eastAsia" w:hAnsi="宋体"/>
          <w:bCs/>
          <w:sz w:val="24"/>
          <w:szCs w:val="24"/>
        </w:rPr>
        <w:t>a.严格控制外加工、采购材料的质量</w:t>
      </w:r>
      <w:bookmarkEnd w:id="98"/>
    </w:p>
    <w:p>
      <w:pPr>
        <w:pStyle w:val="6"/>
        <w:adjustRightInd w:val="0"/>
        <w:snapToGrid w:val="0"/>
        <w:spacing w:line="360" w:lineRule="auto"/>
        <w:ind w:firstLine="480" w:firstLineChars="200"/>
        <w:rPr>
          <w:rFonts w:hint="eastAsia" w:hAnsi="宋体"/>
          <w:sz w:val="24"/>
          <w:szCs w:val="24"/>
        </w:rPr>
      </w:pPr>
      <w:r>
        <w:rPr>
          <w:rFonts w:hint="eastAsia" w:hAnsi="宋体"/>
          <w:sz w:val="24"/>
          <w:szCs w:val="24"/>
        </w:rPr>
        <w:t>各类建筑材料到场后，必须由项目负责人组织现场材料员和质量员等，并联系监理对材料进行见证抽样检查，发现问题立即与供货商联系，直到退货。</w:t>
      </w:r>
    </w:p>
    <w:p>
      <w:pPr>
        <w:pStyle w:val="6"/>
        <w:adjustRightInd w:val="0"/>
        <w:snapToGrid w:val="0"/>
        <w:spacing w:line="360" w:lineRule="auto"/>
        <w:ind w:firstLine="480" w:firstLineChars="200"/>
        <w:rPr>
          <w:rFonts w:hint="eastAsia" w:hAnsi="宋体"/>
          <w:bCs/>
          <w:sz w:val="24"/>
          <w:szCs w:val="24"/>
        </w:rPr>
      </w:pPr>
      <w:r>
        <w:rPr>
          <w:rFonts w:hint="eastAsia" w:hAnsi="宋体"/>
          <w:bCs/>
          <w:sz w:val="24"/>
          <w:szCs w:val="24"/>
        </w:rPr>
        <w:t>b.作好原材料复试取样工作</w:t>
      </w:r>
    </w:p>
    <w:p>
      <w:pPr>
        <w:pStyle w:val="6"/>
        <w:adjustRightInd w:val="0"/>
        <w:snapToGrid w:val="0"/>
        <w:spacing w:line="360" w:lineRule="auto"/>
        <w:ind w:firstLine="480" w:firstLineChars="200"/>
        <w:rPr>
          <w:rFonts w:hint="eastAsia" w:hAnsi="宋体"/>
          <w:sz w:val="24"/>
          <w:szCs w:val="24"/>
        </w:rPr>
      </w:pPr>
      <w:r>
        <w:rPr>
          <w:rFonts w:hint="eastAsia" w:hAnsi="宋体"/>
          <w:sz w:val="24"/>
          <w:szCs w:val="24"/>
        </w:rPr>
        <w:t>水泥必须取样进行</w:t>
      </w:r>
      <w:r>
        <w:rPr>
          <w:rFonts w:hint="eastAsia" w:hAnsi="宋体"/>
          <w:bCs/>
          <w:sz w:val="24"/>
          <w:szCs w:val="24"/>
        </w:rPr>
        <w:t>复试</w:t>
      </w:r>
      <w:r>
        <w:rPr>
          <w:rFonts w:hint="eastAsia" w:hAnsi="宋体"/>
          <w:sz w:val="24"/>
          <w:szCs w:val="24"/>
        </w:rPr>
        <w:t>检验，钢筋原材料必须取样进行力学试验,所有防水材料必须进行取样复试，出厂期超过三个月的水泥必须重新取样进行复试，合格后方可使用。</w:t>
      </w:r>
    </w:p>
    <w:p>
      <w:pPr>
        <w:pStyle w:val="6"/>
        <w:tabs>
          <w:tab w:val="left" w:pos="360"/>
          <w:tab w:val="left" w:pos="540"/>
        </w:tabs>
        <w:adjustRightInd w:val="0"/>
        <w:snapToGrid w:val="0"/>
        <w:spacing w:line="360" w:lineRule="auto"/>
        <w:ind w:firstLine="480" w:firstLineChars="200"/>
        <w:rPr>
          <w:rFonts w:hint="eastAsia" w:hAnsi="宋体"/>
          <w:sz w:val="24"/>
          <w:szCs w:val="24"/>
        </w:rPr>
      </w:pPr>
      <w:bookmarkStart w:id="99" w:name="_Toc199856199"/>
      <w:r>
        <w:rPr>
          <w:rFonts w:hint="eastAsia" w:hAnsi="宋体"/>
          <w:sz w:val="24"/>
          <w:szCs w:val="24"/>
        </w:rPr>
        <w:t>5）工程质量检查制度</w:t>
      </w:r>
      <w:bookmarkEnd w:id="99"/>
    </w:p>
    <w:p>
      <w:pPr>
        <w:adjustRightInd w:val="0"/>
        <w:snapToGrid w:val="0"/>
        <w:spacing w:line="360" w:lineRule="auto"/>
        <w:ind w:firstLine="480" w:firstLineChars="200"/>
        <w:rPr>
          <w:rFonts w:hint="eastAsia" w:ascii="宋体" w:hAnsi="宋体"/>
          <w:bCs/>
          <w:sz w:val="24"/>
        </w:rPr>
      </w:pPr>
      <w:r>
        <w:rPr>
          <w:rFonts w:hint="eastAsia" w:ascii="宋体" w:hAnsi="宋体"/>
          <w:sz w:val="24"/>
        </w:rPr>
        <w:t>a.遵循“谁施工谁负责”的原则，对各个施工班组进行全面的质量管理和追踪管理，建立</w:t>
      </w:r>
      <w:r>
        <w:rPr>
          <w:rFonts w:hint="eastAsia" w:ascii="宋体" w:hAnsi="宋体"/>
          <w:bCs/>
          <w:sz w:val="24"/>
        </w:rPr>
        <w:t>质量控制标准及检验制度</w:t>
      </w:r>
      <w:r>
        <w:rPr>
          <w:rFonts w:hint="eastAsia" w:ascii="宋体" w:hAnsi="宋体"/>
          <w:sz w:val="24"/>
        </w:rPr>
        <w:t>。</w:t>
      </w:r>
    </w:p>
    <w:p>
      <w:pPr>
        <w:pStyle w:val="6"/>
        <w:adjustRightInd w:val="0"/>
        <w:snapToGrid w:val="0"/>
        <w:spacing w:line="360" w:lineRule="auto"/>
        <w:ind w:firstLine="480" w:firstLineChars="200"/>
        <w:rPr>
          <w:rFonts w:hint="eastAsia" w:hAnsi="宋体"/>
          <w:sz w:val="24"/>
          <w:szCs w:val="24"/>
        </w:rPr>
      </w:pPr>
      <w:r>
        <w:rPr>
          <w:rFonts w:hint="eastAsia" w:hAnsi="宋体"/>
          <w:sz w:val="24"/>
          <w:szCs w:val="24"/>
        </w:rPr>
        <w:t>b.各专业施工单位在施工过程中违反操作规程，不按图施工，警告后再犯或发生质量问题，将依据合同条款，承担相应的违约责任。</w:t>
      </w:r>
    </w:p>
    <w:p>
      <w:pPr>
        <w:adjustRightInd w:val="0"/>
        <w:snapToGrid w:val="0"/>
        <w:spacing w:line="360" w:lineRule="auto"/>
        <w:ind w:firstLine="480" w:firstLineChars="200"/>
        <w:rPr>
          <w:rFonts w:hint="eastAsia" w:ascii="宋体" w:hAnsi="宋体"/>
          <w:sz w:val="24"/>
        </w:rPr>
      </w:pPr>
      <w:r>
        <w:rPr>
          <w:rFonts w:hint="eastAsia" w:ascii="宋体" w:hAnsi="宋体"/>
          <w:sz w:val="24"/>
        </w:rPr>
        <w:t>c.各专业施工单位在施工过程中，严格按照施工图纸和操作规程施工，质量达到优良，将依据合同条款，对分包方进行奖励。</w:t>
      </w:r>
    </w:p>
    <w:p>
      <w:pPr>
        <w:pStyle w:val="7"/>
        <w:widowControl w:val="0"/>
        <w:tabs>
          <w:tab w:val="left" w:pos="180"/>
          <w:tab w:val="left" w:pos="360"/>
        </w:tabs>
        <w:adjustRightInd w:val="0"/>
        <w:snapToGrid w:val="0"/>
        <w:spacing w:line="360" w:lineRule="auto"/>
        <w:ind w:firstLine="480" w:firstLineChars="200"/>
        <w:rPr>
          <w:rFonts w:hint="eastAsia" w:ascii="宋体" w:hAnsi="宋体" w:eastAsia="宋体"/>
          <w:kern w:val="2"/>
          <w:sz w:val="24"/>
          <w:szCs w:val="24"/>
        </w:rPr>
      </w:pPr>
      <w:r>
        <w:rPr>
          <w:rFonts w:hint="eastAsia" w:ascii="宋体" w:hAnsi="宋体" w:eastAsia="宋体"/>
          <w:kern w:val="2"/>
          <w:sz w:val="24"/>
          <w:szCs w:val="24"/>
        </w:rPr>
        <w:t>6）成品保护制度</w:t>
      </w:r>
    </w:p>
    <w:p>
      <w:pPr>
        <w:adjustRightInd w:val="0"/>
        <w:snapToGrid w:val="0"/>
        <w:spacing w:line="360" w:lineRule="auto"/>
        <w:ind w:firstLine="480" w:firstLineChars="200"/>
        <w:rPr>
          <w:rFonts w:hint="eastAsia" w:ascii="宋体" w:hAnsi="宋体"/>
          <w:sz w:val="24"/>
        </w:rPr>
      </w:pPr>
      <w:r>
        <w:rPr>
          <w:rFonts w:hint="eastAsia" w:ascii="宋体" w:hAnsi="宋体"/>
          <w:sz w:val="24"/>
        </w:rPr>
        <w:t>管理者合格安排工序，上、下工序之间做好交接工作和相应记录，下道工序对上道工序的工作应避免破坏和污染，按照质量计划要求，做好成品保护工作。</w:t>
      </w:r>
    </w:p>
    <w:p>
      <w:pPr>
        <w:pStyle w:val="6"/>
        <w:adjustRightInd w:val="0"/>
        <w:snapToGrid w:val="0"/>
        <w:spacing w:line="360" w:lineRule="auto"/>
        <w:ind w:firstLine="480" w:firstLineChars="200"/>
        <w:rPr>
          <w:rFonts w:hint="eastAsia" w:hAnsi="宋体"/>
          <w:sz w:val="24"/>
          <w:szCs w:val="24"/>
        </w:rPr>
      </w:pPr>
      <w:bookmarkStart w:id="100" w:name="_Toc199856200"/>
      <w:r>
        <w:rPr>
          <w:rFonts w:hint="eastAsia" w:hAnsi="宋体"/>
          <w:sz w:val="24"/>
          <w:szCs w:val="24"/>
        </w:rPr>
        <w:t>7）施工阶段的混凝土浇灌申请审批制度</w:t>
      </w:r>
      <w:bookmarkEnd w:id="100"/>
    </w:p>
    <w:p>
      <w:pPr>
        <w:pStyle w:val="6"/>
        <w:adjustRightInd w:val="0"/>
        <w:snapToGrid w:val="0"/>
        <w:spacing w:line="360" w:lineRule="auto"/>
        <w:ind w:firstLine="480" w:firstLineChars="200"/>
        <w:rPr>
          <w:rFonts w:hint="eastAsia" w:hAnsi="宋体"/>
          <w:sz w:val="24"/>
          <w:szCs w:val="24"/>
        </w:rPr>
      </w:pPr>
      <w:bookmarkStart w:id="101" w:name="_Toc199856201"/>
      <w:r>
        <w:rPr>
          <w:rFonts w:hint="eastAsia" w:hAnsi="宋体"/>
          <w:sz w:val="24"/>
          <w:szCs w:val="24"/>
        </w:rPr>
        <w:t>a.混凝土浇筑必须严格执行审批制度，浇筑前填写《混凝土浇灌申请书》，经项目经理签字同意后，方可进行混凝土的浇灌。</w:t>
      </w:r>
      <w:bookmarkEnd w:id="101"/>
    </w:p>
    <w:p>
      <w:pPr>
        <w:pStyle w:val="6"/>
        <w:adjustRightInd w:val="0"/>
        <w:snapToGrid w:val="0"/>
        <w:spacing w:line="360" w:lineRule="auto"/>
        <w:ind w:firstLine="480" w:firstLineChars="200"/>
        <w:rPr>
          <w:rFonts w:hint="eastAsia" w:hAnsi="宋体"/>
          <w:sz w:val="24"/>
          <w:szCs w:val="24"/>
        </w:rPr>
      </w:pPr>
      <w:r>
        <w:rPr>
          <w:rFonts w:hint="eastAsia" w:hAnsi="宋体"/>
          <w:sz w:val="24"/>
          <w:szCs w:val="24"/>
        </w:rPr>
        <w:t>b.混凝土浇筑前报验单的签发条件</w:t>
      </w:r>
    </w:p>
    <w:p>
      <w:pPr>
        <w:pStyle w:val="6"/>
        <w:adjustRightInd w:val="0"/>
        <w:snapToGrid w:val="0"/>
        <w:spacing w:line="360" w:lineRule="auto"/>
        <w:ind w:firstLine="480" w:firstLineChars="200"/>
        <w:rPr>
          <w:rFonts w:hint="eastAsia" w:hAnsi="宋体"/>
          <w:sz w:val="24"/>
          <w:szCs w:val="24"/>
        </w:rPr>
      </w:pPr>
      <w:r>
        <w:rPr>
          <w:rFonts w:hAnsi="宋体"/>
          <w:sz w:val="24"/>
          <w:szCs w:val="24"/>
        </w:rPr>
        <w:fldChar w:fldCharType="begin"/>
      </w:r>
      <w:r>
        <w:rPr>
          <w:rFonts w:hAnsi="宋体"/>
          <w:sz w:val="24"/>
          <w:szCs w:val="24"/>
        </w:rPr>
        <w:instrText xml:space="preserve"> </w:instrText>
      </w:r>
      <w:r>
        <w:rPr>
          <w:rFonts w:hint="eastAsia" w:hAnsi="宋体"/>
          <w:sz w:val="24"/>
          <w:szCs w:val="24"/>
        </w:rPr>
        <w:instrText xml:space="preserve">= 1 \* GB3</w:instrText>
      </w:r>
      <w:r>
        <w:rPr>
          <w:rFonts w:hAnsi="宋体"/>
          <w:sz w:val="24"/>
          <w:szCs w:val="24"/>
        </w:rPr>
        <w:instrText xml:space="preserve"> </w:instrText>
      </w:r>
      <w:r>
        <w:rPr>
          <w:rFonts w:hAnsi="宋体"/>
          <w:sz w:val="24"/>
          <w:szCs w:val="24"/>
        </w:rPr>
        <w:fldChar w:fldCharType="separate"/>
      </w:r>
      <w:r>
        <w:rPr>
          <w:rFonts w:hint="eastAsia" w:hAnsi="宋体"/>
          <w:sz w:val="24"/>
          <w:szCs w:val="24"/>
          <w:lang w:val="zh-CN" w:eastAsia="zh-CN"/>
        </w:rPr>
        <w:t>①</w:t>
      </w:r>
      <w:r>
        <w:rPr>
          <w:rFonts w:hAnsi="宋体"/>
          <w:sz w:val="24"/>
          <w:szCs w:val="24"/>
        </w:rPr>
        <w:fldChar w:fldCharType="end"/>
      </w:r>
      <w:r>
        <w:rPr>
          <w:rFonts w:hint="eastAsia" w:hAnsi="宋体"/>
          <w:sz w:val="24"/>
          <w:szCs w:val="24"/>
        </w:rPr>
        <w:t xml:space="preserve">模板的支撑系统按施工方案施工完毕。    </w:t>
      </w:r>
    </w:p>
    <w:p>
      <w:pPr>
        <w:pStyle w:val="6"/>
        <w:adjustRightInd w:val="0"/>
        <w:snapToGrid w:val="0"/>
        <w:spacing w:line="360" w:lineRule="auto"/>
        <w:ind w:firstLine="480" w:firstLineChars="200"/>
        <w:rPr>
          <w:rFonts w:hint="eastAsia" w:hAnsi="宋体"/>
          <w:sz w:val="24"/>
          <w:szCs w:val="24"/>
        </w:rPr>
      </w:pPr>
      <w:r>
        <w:rPr>
          <w:rFonts w:hAnsi="宋体"/>
          <w:sz w:val="24"/>
          <w:szCs w:val="24"/>
        </w:rPr>
        <w:fldChar w:fldCharType="begin"/>
      </w:r>
      <w:r>
        <w:rPr>
          <w:rFonts w:hAnsi="宋体"/>
          <w:sz w:val="24"/>
          <w:szCs w:val="24"/>
        </w:rPr>
        <w:instrText xml:space="preserve"> </w:instrText>
      </w:r>
      <w:r>
        <w:rPr>
          <w:rFonts w:hint="eastAsia" w:hAnsi="宋体"/>
          <w:sz w:val="24"/>
          <w:szCs w:val="24"/>
        </w:rPr>
        <w:instrText xml:space="preserve">= 2 \* GB3</w:instrText>
      </w:r>
      <w:r>
        <w:rPr>
          <w:rFonts w:hAnsi="宋体"/>
          <w:sz w:val="24"/>
          <w:szCs w:val="24"/>
        </w:rPr>
        <w:instrText xml:space="preserve"> </w:instrText>
      </w:r>
      <w:r>
        <w:rPr>
          <w:rFonts w:hAnsi="宋体"/>
          <w:sz w:val="24"/>
          <w:szCs w:val="24"/>
        </w:rPr>
        <w:fldChar w:fldCharType="separate"/>
      </w:r>
      <w:r>
        <w:rPr>
          <w:rFonts w:hint="eastAsia" w:hAnsi="宋体"/>
          <w:sz w:val="24"/>
          <w:szCs w:val="24"/>
          <w:lang w:val="zh-CN" w:eastAsia="zh-CN"/>
        </w:rPr>
        <w:t>②</w:t>
      </w:r>
      <w:r>
        <w:rPr>
          <w:rFonts w:hAnsi="宋体"/>
          <w:sz w:val="24"/>
          <w:szCs w:val="24"/>
        </w:rPr>
        <w:fldChar w:fldCharType="end"/>
      </w:r>
      <w:r>
        <w:rPr>
          <w:rFonts w:hint="eastAsia" w:hAnsi="宋体"/>
          <w:sz w:val="24"/>
          <w:szCs w:val="24"/>
        </w:rPr>
        <w:t>模板、钢筋及支架质量复合规定，验收合格。</w:t>
      </w:r>
    </w:p>
    <w:p>
      <w:pPr>
        <w:pStyle w:val="6"/>
        <w:adjustRightInd w:val="0"/>
        <w:snapToGrid w:val="0"/>
        <w:spacing w:line="360" w:lineRule="auto"/>
        <w:ind w:firstLine="480" w:firstLineChars="200"/>
        <w:rPr>
          <w:rFonts w:hint="eastAsia" w:hAnsi="宋体"/>
          <w:sz w:val="24"/>
          <w:szCs w:val="24"/>
        </w:rPr>
      </w:pPr>
      <w:r>
        <w:rPr>
          <w:rFonts w:hAnsi="宋体"/>
          <w:sz w:val="24"/>
          <w:szCs w:val="24"/>
        </w:rPr>
        <w:fldChar w:fldCharType="begin"/>
      </w:r>
      <w:r>
        <w:rPr>
          <w:rFonts w:hAnsi="宋体"/>
          <w:sz w:val="24"/>
          <w:szCs w:val="24"/>
        </w:rPr>
        <w:instrText xml:space="preserve"> </w:instrText>
      </w:r>
      <w:r>
        <w:rPr>
          <w:rFonts w:hint="eastAsia" w:hAnsi="宋体"/>
          <w:sz w:val="24"/>
          <w:szCs w:val="24"/>
        </w:rPr>
        <w:instrText xml:space="preserve">= 3 \* GB3</w:instrText>
      </w:r>
      <w:r>
        <w:rPr>
          <w:rFonts w:hAnsi="宋体"/>
          <w:sz w:val="24"/>
          <w:szCs w:val="24"/>
        </w:rPr>
        <w:instrText xml:space="preserve"> </w:instrText>
      </w:r>
      <w:r>
        <w:rPr>
          <w:rFonts w:hAnsi="宋体"/>
          <w:sz w:val="24"/>
          <w:szCs w:val="24"/>
        </w:rPr>
        <w:fldChar w:fldCharType="separate"/>
      </w:r>
      <w:r>
        <w:rPr>
          <w:rFonts w:hint="eastAsia" w:hAnsi="宋体"/>
          <w:sz w:val="24"/>
          <w:szCs w:val="24"/>
          <w:lang w:val="zh-CN" w:eastAsia="zh-CN"/>
        </w:rPr>
        <w:t>③</w:t>
      </w:r>
      <w:r>
        <w:rPr>
          <w:rFonts w:hAnsi="宋体"/>
          <w:sz w:val="24"/>
          <w:szCs w:val="24"/>
        </w:rPr>
        <w:fldChar w:fldCharType="end"/>
      </w:r>
      <w:r>
        <w:rPr>
          <w:rFonts w:hint="eastAsia" w:hAnsi="宋体"/>
          <w:sz w:val="24"/>
          <w:szCs w:val="24"/>
        </w:rPr>
        <w:t>技术复核、隐蔽验收必须确认签证。</w:t>
      </w:r>
    </w:p>
    <w:p>
      <w:pPr>
        <w:pStyle w:val="6"/>
        <w:adjustRightInd w:val="0"/>
        <w:snapToGrid w:val="0"/>
        <w:spacing w:line="360" w:lineRule="auto"/>
        <w:ind w:firstLine="480" w:firstLineChars="200"/>
        <w:rPr>
          <w:rFonts w:hint="eastAsia" w:hAnsi="宋体"/>
          <w:sz w:val="24"/>
          <w:szCs w:val="24"/>
        </w:rPr>
      </w:pPr>
      <w:r>
        <w:rPr>
          <w:rFonts w:hAnsi="宋体"/>
          <w:sz w:val="24"/>
          <w:szCs w:val="24"/>
        </w:rPr>
        <w:fldChar w:fldCharType="begin"/>
      </w:r>
      <w:r>
        <w:rPr>
          <w:rFonts w:hAnsi="宋体"/>
          <w:sz w:val="24"/>
          <w:szCs w:val="24"/>
        </w:rPr>
        <w:instrText xml:space="preserve"> </w:instrText>
      </w:r>
      <w:r>
        <w:rPr>
          <w:rFonts w:hint="eastAsia" w:hAnsi="宋体"/>
          <w:sz w:val="24"/>
          <w:szCs w:val="24"/>
        </w:rPr>
        <w:instrText xml:space="preserve">= 4 \* GB3</w:instrText>
      </w:r>
      <w:r>
        <w:rPr>
          <w:rFonts w:hAnsi="宋体"/>
          <w:sz w:val="24"/>
          <w:szCs w:val="24"/>
        </w:rPr>
        <w:instrText xml:space="preserve"> </w:instrText>
      </w:r>
      <w:r>
        <w:rPr>
          <w:rFonts w:hAnsi="宋体"/>
          <w:sz w:val="24"/>
          <w:szCs w:val="24"/>
        </w:rPr>
        <w:fldChar w:fldCharType="separate"/>
      </w:r>
      <w:r>
        <w:rPr>
          <w:rFonts w:hint="eastAsia" w:hAnsi="宋体"/>
          <w:sz w:val="24"/>
          <w:szCs w:val="24"/>
          <w:lang w:val="zh-CN" w:eastAsia="zh-CN"/>
        </w:rPr>
        <w:t>④</w:t>
      </w:r>
      <w:r>
        <w:rPr>
          <w:rFonts w:hAnsi="宋体"/>
          <w:sz w:val="24"/>
          <w:szCs w:val="24"/>
        </w:rPr>
        <w:fldChar w:fldCharType="end"/>
      </w:r>
      <w:r>
        <w:rPr>
          <w:rFonts w:hint="eastAsia" w:hAnsi="宋体"/>
          <w:sz w:val="24"/>
          <w:szCs w:val="24"/>
        </w:rPr>
        <w:t>施工范围内的安全设施落实。</w:t>
      </w:r>
    </w:p>
    <w:p>
      <w:pPr>
        <w:pStyle w:val="6"/>
        <w:adjustRightInd w:val="0"/>
        <w:snapToGrid w:val="0"/>
        <w:spacing w:line="360" w:lineRule="auto"/>
        <w:ind w:firstLine="480" w:firstLineChars="200"/>
        <w:rPr>
          <w:rFonts w:hint="eastAsia" w:hAnsi="宋体"/>
          <w:sz w:val="24"/>
          <w:szCs w:val="24"/>
        </w:rPr>
      </w:pPr>
      <w:r>
        <w:rPr>
          <w:rFonts w:hAnsi="宋体"/>
          <w:sz w:val="24"/>
          <w:szCs w:val="24"/>
        </w:rPr>
        <w:fldChar w:fldCharType="begin"/>
      </w:r>
      <w:r>
        <w:rPr>
          <w:rFonts w:hAnsi="宋体"/>
          <w:sz w:val="24"/>
          <w:szCs w:val="24"/>
        </w:rPr>
        <w:instrText xml:space="preserve"> </w:instrText>
      </w:r>
      <w:r>
        <w:rPr>
          <w:rFonts w:hint="eastAsia" w:hAnsi="宋体"/>
          <w:sz w:val="24"/>
          <w:szCs w:val="24"/>
        </w:rPr>
        <w:instrText xml:space="preserve">= 5 \* GB3</w:instrText>
      </w:r>
      <w:r>
        <w:rPr>
          <w:rFonts w:hAnsi="宋体"/>
          <w:sz w:val="24"/>
          <w:szCs w:val="24"/>
        </w:rPr>
        <w:instrText xml:space="preserve"> </w:instrText>
      </w:r>
      <w:r>
        <w:rPr>
          <w:rFonts w:hAnsi="宋体"/>
          <w:sz w:val="24"/>
          <w:szCs w:val="24"/>
        </w:rPr>
        <w:fldChar w:fldCharType="separate"/>
      </w:r>
      <w:r>
        <w:rPr>
          <w:rFonts w:hint="eastAsia" w:hAnsi="宋体"/>
          <w:sz w:val="24"/>
          <w:szCs w:val="24"/>
          <w:lang w:val="zh-CN" w:eastAsia="zh-CN"/>
        </w:rPr>
        <w:t>⑤</w:t>
      </w:r>
      <w:r>
        <w:rPr>
          <w:rFonts w:hAnsi="宋体"/>
          <w:sz w:val="24"/>
          <w:szCs w:val="24"/>
        </w:rPr>
        <w:fldChar w:fldCharType="end"/>
      </w:r>
      <w:r>
        <w:rPr>
          <w:rFonts w:hint="eastAsia" w:hAnsi="宋体"/>
          <w:sz w:val="24"/>
          <w:szCs w:val="24"/>
        </w:rPr>
        <w:t>施工机具准备就绪，并能正常运转。</w:t>
      </w:r>
      <w:bookmarkStart w:id="102" w:name="_Toc199856202"/>
    </w:p>
    <w:p>
      <w:pPr>
        <w:pStyle w:val="6"/>
        <w:adjustRightInd w:val="0"/>
        <w:snapToGrid w:val="0"/>
        <w:spacing w:line="360" w:lineRule="auto"/>
        <w:ind w:firstLine="480" w:firstLineChars="200"/>
        <w:rPr>
          <w:rFonts w:hint="eastAsia" w:hAnsi="宋体"/>
          <w:sz w:val="24"/>
          <w:szCs w:val="24"/>
        </w:rPr>
      </w:pPr>
      <w:r>
        <w:rPr>
          <w:rFonts w:hint="eastAsia" w:hAnsi="宋体"/>
          <w:sz w:val="24"/>
          <w:szCs w:val="24"/>
        </w:rPr>
        <w:t>8）分部分项质量评定制度</w:t>
      </w:r>
      <w:bookmarkEnd w:id="102"/>
    </w:p>
    <w:p>
      <w:pPr>
        <w:pStyle w:val="6"/>
        <w:adjustRightInd w:val="0"/>
        <w:snapToGrid w:val="0"/>
        <w:spacing w:line="360" w:lineRule="auto"/>
        <w:ind w:firstLine="480" w:firstLineChars="200"/>
        <w:rPr>
          <w:rFonts w:hint="eastAsia" w:hAnsi="宋体"/>
          <w:bCs/>
          <w:sz w:val="24"/>
          <w:szCs w:val="24"/>
        </w:rPr>
      </w:pPr>
      <w:bookmarkStart w:id="103" w:name="_Toc199856203"/>
      <w:r>
        <w:rPr>
          <w:rFonts w:hint="eastAsia" w:hAnsi="宋体"/>
          <w:sz w:val="24"/>
          <w:szCs w:val="24"/>
        </w:rPr>
        <w:t>a.分项工程施工过程中，项目质检员必须督促分包单位做好自检工作，确保当天问题当天解决完毕。</w:t>
      </w:r>
      <w:bookmarkEnd w:id="103"/>
    </w:p>
    <w:p>
      <w:pPr>
        <w:pStyle w:val="6"/>
        <w:spacing w:line="360" w:lineRule="auto"/>
        <w:ind w:firstLine="480" w:firstLineChars="200"/>
        <w:rPr>
          <w:rFonts w:hint="eastAsia" w:hAnsi="宋体"/>
          <w:bCs/>
          <w:sz w:val="24"/>
          <w:szCs w:val="24"/>
        </w:rPr>
      </w:pPr>
      <w:bookmarkStart w:id="104" w:name="_Toc199856204"/>
      <w:r>
        <w:rPr>
          <w:rFonts w:hint="eastAsia" w:hAnsi="宋体"/>
          <w:sz w:val="24"/>
          <w:szCs w:val="24"/>
        </w:rPr>
        <w:t>b.分项工程施工完毕后，项目质检员必须及时组织分包单位进行分项工程质量检查工作，并填写分项工程质量评定表交项目监理确认。</w:t>
      </w:r>
      <w:bookmarkEnd w:id="104"/>
    </w:p>
    <w:p>
      <w:pPr>
        <w:pStyle w:val="6"/>
        <w:spacing w:line="360" w:lineRule="auto"/>
        <w:ind w:firstLine="480" w:firstLineChars="200"/>
        <w:rPr>
          <w:rFonts w:hint="eastAsia" w:hAnsi="宋体"/>
          <w:sz w:val="24"/>
          <w:szCs w:val="24"/>
        </w:rPr>
      </w:pPr>
      <w:r>
        <w:rPr>
          <w:rFonts w:hint="eastAsia" w:hAnsi="宋体"/>
          <w:sz w:val="24"/>
          <w:szCs w:val="24"/>
        </w:rPr>
        <w:t>c.项目部定期组织一次施工班组之间的质量互检，并进行质量评定。</w:t>
      </w:r>
    </w:p>
    <w:p>
      <w:pPr>
        <w:pStyle w:val="6"/>
        <w:spacing w:line="360" w:lineRule="auto"/>
        <w:ind w:firstLine="480" w:firstLineChars="200"/>
        <w:rPr>
          <w:rFonts w:hint="eastAsia" w:hAnsi="宋体"/>
          <w:sz w:val="24"/>
          <w:szCs w:val="24"/>
        </w:rPr>
      </w:pPr>
      <w:r>
        <w:rPr>
          <w:rFonts w:hint="eastAsia" w:hAnsi="宋体"/>
          <w:sz w:val="24"/>
          <w:szCs w:val="24"/>
        </w:rPr>
        <w:t>9）质量体系内部审核制度</w:t>
      </w:r>
    </w:p>
    <w:p>
      <w:pPr>
        <w:spacing w:line="360" w:lineRule="auto"/>
        <w:ind w:firstLine="480" w:firstLineChars="200"/>
        <w:rPr>
          <w:rFonts w:hint="eastAsia" w:ascii="宋体" w:hAnsi="宋体"/>
          <w:sz w:val="24"/>
        </w:rPr>
      </w:pPr>
      <w:r>
        <w:rPr>
          <w:rFonts w:hint="eastAsia" w:ascii="宋体" w:hAnsi="宋体"/>
          <w:sz w:val="24"/>
        </w:rPr>
        <w:t>按ISO9001标准要求，组织对该项目的质量体系审核，重点审核管理职责、质量计划、文件和资料的控制、分供方的选择、物资验收及检验和试验、产品标识、计量管理、不合格品的控制、机械设备管理、过程控制、现场管理、质量记录等方面，一旦发现问题，及时发出不合格品整改通知，并采取纠正预防措施确保质量体系正常运行。</w:t>
      </w:r>
    </w:p>
    <w:p>
      <w:pPr>
        <w:spacing w:line="360" w:lineRule="auto"/>
        <w:ind w:firstLine="480" w:firstLineChars="200"/>
        <w:rPr>
          <w:rFonts w:hint="eastAsia" w:ascii="宋体" w:hAnsi="宋体"/>
          <w:sz w:val="24"/>
        </w:rPr>
      </w:pPr>
      <w:r>
        <w:rPr>
          <w:rFonts w:hint="eastAsia" w:ascii="宋体" w:hAnsi="宋体"/>
          <w:sz w:val="24"/>
        </w:rPr>
        <w:t>3、质量保障措施</w:t>
      </w:r>
    </w:p>
    <w:p>
      <w:pPr>
        <w:pStyle w:val="6"/>
        <w:spacing w:line="360" w:lineRule="auto"/>
        <w:ind w:firstLine="480" w:firstLineChars="200"/>
        <w:rPr>
          <w:rFonts w:hint="eastAsia" w:hAnsi="宋体"/>
          <w:sz w:val="24"/>
          <w:szCs w:val="24"/>
        </w:rPr>
      </w:pPr>
      <w:r>
        <w:rPr>
          <w:rFonts w:hint="eastAsia" w:hAnsi="宋体"/>
          <w:sz w:val="24"/>
          <w:szCs w:val="24"/>
        </w:rPr>
        <w:t>1）加大对设计的协调的力度，可大大减少设计修改和不必要的返工。因此必须重视图纸会审，积极主动地与设计进行协调和沟通与配合，以避免各专业的衔接不到位或矛盾的问题。特别是确保在土建工程与机电工程、土建工程和精装修工程之间的有效合理衔接，为施工提供充分详细的施工依据，确保工程质量和进度。</w:t>
      </w:r>
    </w:p>
    <w:p>
      <w:pPr>
        <w:pStyle w:val="6"/>
        <w:spacing w:line="360" w:lineRule="auto"/>
        <w:ind w:firstLine="480" w:firstLineChars="200"/>
        <w:rPr>
          <w:rFonts w:hint="eastAsia" w:hAnsi="宋体"/>
          <w:bCs/>
          <w:sz w:val="24"/>
          <w:szCs w:val="24"/>
        </w:rPr>
      </w:pPr>
      <w:r>
        <w:rPr>
          <w:rFonts w:hint="eastAsia" w:hAnsi="宋体"/>
          <w:sz w:val="24"/>
          <w:szCs w:val="24"/>
        </w:rPr>
        <w:t>2）</w:t>
      </w:r>
      <w:r>
        <w:rPr>
          <w:rFonts w:hint="eastAsia" w:hAnsi="宋体"/>
          <w:bCs/>
          <w:sz w:val="24"/>
          <w:szCs w:val="24"/>
        </w:rPr>
        <w:t>材料设备的选型及其质量标准的确定</w:t>
      </w:r>
    </w:p>
    <w:p>
      <w:pPr>
        <w:pStyle w:val="6"/>
        <w:spacing w:line="360" w:lineRule="auto"/>
        <w:ind w:firstLine="480" w:firstLineChars="200"/>
        <w:rPr>
          <w:rFonts w:hint="eastAsia" w:hAnsi="宋体"/>
          <w:sz w:val="24"/>
          <w:szCs w:val="24"/>
        </w:rPr>
      </w:pPr>
      <w:r>
        <w:rPr>
          <w:rFonts w:hint="eastAsia" w:hAnsi="宋体"/>
          <w:sz w:val="24"/>
          <w:szCs w:val="24"/>
        </w:rPr>
        <w:t>a.按照业主、设计和规范的要求确定其产品的质量标准；</w:t>
      </w:r>
    </w:p>
    <w:p>
      <w:pPr>
        <w:pStyle w:val="6"/>
        <w:spacing w:line="360" w:lineRule="auto"/>
        <w:ind w:firstLine="480" w:firstLineChars="200"/>
        <w:rPr>
          <w:rFonts w:hint="eastAsia" w:hAnsi="宋体"/>
          <w:sz w:val="24"/>
          <w:szCs w:val="24"/>
        </w:rPr>
      </w:pPr>
      <w:r>
        <w:rPr>
          <w:rFonts w:hint="eastAsia" w:hAnsi="宋体"/>
          <w:sz w:val="24"/>
          <w:szCs w:val="24"/>
        </w:rPr>
        <w:t>b.严格样品报批制度，通过业主和业主代表、监理公司、设计单位的实际评价确定最优的选择意见；</w:t>
      </w:r>
    </w:p>
    <w:p>
      <w:pPr>
        <w:pStyle w:val="6"/>
        <w:spacing w:line="360" w:lineRule="auto"/>
        <w:ind w:firstLine="480" w:firstLineChars="200"/>
        <w:rPr>
          <w:rFonts w:hint="eastAsia" w:hAnsi="宋体"/>
          <w:sz w:val="24"/>
          <w:szCs w:val="24"/>
        </w:rPr>
      </w:pPr>
      <w:r>
        <w:rPr>
          <w:rFonts w:hint="eastAsia" w:hAnsi="宋体"/>
          <w:sz w:val="24"/>
          <w:szCs w:val="24"/>
        </w:rPr>
        <w:t>c.严格按照设计参数标准、样板或样品进行选型和采购；</w:t>
      </w:r>
    </w:p>
    <w:p>
      <w:pPr>
        <w:pStyle w:val="6"/>
        <w:spacing w:line="360" w:lineRule="auto"/>
        <w:ind w:firstLine="480" w:firstLineChars="200"/>
        <w:rPr>
          <w:rFonts w:hint="eastAsia" w:hAnsi="宋体"/>
          <w:sz w:val="24"/>
          <w:szCs w:val="24"/>
        </w:rPr>
      </w:pPr>
      <w:r>
        <w:rPr>
          <w:rFonts w:hint="eastAsia" w:hAnsi="宋体"/>
          <w:sz w:val="24"/>
          <w:szCs w:val="24"/>
        </w:rPr>
        <w:t>d.对材料设备采购、加工、运输进行过程跟踪控制；</w:t>
      </w:r>
    </w:p>
    <w:p>
      <w:pPr>
        <w:pStyle w:val="6"/>
        <w:spacing w:line="360" w:lineRule="auto"/>
        <w:ind w:firstLine="480" w:firstLineChars="200"/>
        <w:rPr>
          <w:rFonts w:hint="eastAsia" w:hAnsi="宋体"/>
          <w:sz w:val="24"/>
          <w:szCs w:val="24"/>
        </w:rPr>
      </w:pPr>
      <w:r>
        <w:rPr>
          <w:rFonts w:hint="eastAsia" w:hAnsi="宋体"/>
          <w:sz w:val="24"/>
          <w:szCs w:val="24"/>
        </w:rPr>
        <w:t>e.对进入现场的材料、设备质量进行最终控制，达不到质量标准的一律不能用在工程上，决不留情。</w:t>
      </w:r>
    </w:p>
    <w:p>
      <w:pPr>
        <w:pStyle w:val="6"/>
        <w:spacing w:line="360" w:lineRule="auto"/>
        <w:ind w:firstLine="480" w:firstLineChars="200"/>
        <w:rPr>
          <w:rFonts w:hint="eastAsia" w:hAnsi="宋体"/>
          <w:sz w:val="24"/>
          <w:szCs w:val="24"/>
        </w:rPr>
      </w:pPr>
      <w:r>
        <w:rPr>
          <w:rFonts w:hint="eastAsia" w:hAnsi="宋体"/>
          <w:sz w:val="24"/>
          <w:szCs w:val="24"/>
        </w:rPr>
        <w:t>对于防水材料等重要材料，必须进行出厂前的定期检查，对其它独立承包商的重要材料、设备，必要时对重要材料和设备应派有丰富实践经验的工程师驻厂进行加工监造，诸如门窗加工等，以确保重要设备材料的出厂质量，减少现场发现问题后再处理的难度，从而有效保证工程质量。</w:t>
      </w:r>
    </w:p>
    <w:p>
      <w:pPr>
        <w:pStyle w:val="6"/>
        <w:spacing w:line="360" w:lineRule="auto"/>
        <w:ind w:firstLine="480" w:firstLineChars="200"/>
        <w:rPr>
          <w:rFonts w:hint="eastAsia" w:hAnsi="宋体"/>
          <w:bCs/>
          <w:sz w:val="24"/>
          <w:szCs w:val="24"/>
        </w:rPr>
      </w:pPr>
      <w:r>
        <w:rPr>
          <w:rFonts w:hint="eastAsia" w:hAnsi="宋体"/>
          <w:sz w:val="24"/>
          <w:szCs w:val="24"/>
        </w:rPr>
        <w:t>f.</w:t>
      </w:r>
      <w:r>
        <w:rPr>
          <w:rFonts w:hint="eastAsia" w:hAnsi="宋体"/>
          <w:bCs/>
          <w:sz w:val="24"/>
          <w:szCs w:val="24"/>
        </w:rPr>
        <w:t xml:space="preserve">对设备材料采购过程和环节质量控制   </w:t>
      </w:r>
    </w:p>
    <w:p>
      <w:pPr>
        <w:pStyle w:val="6"/>
        <w:spacing w:line="360" w:lineRule="auto"/>
        <w:ind w:firstLine="480" w:firstLineChars="200"/>
        <w:rPr>
          <w:rFonts w:hint="eastAsia" w:hAnsi="宋体"/>
          <w:sz w:val="24"/>
          <w:szCs w:val="24"/>
        </w:rPr>
      </w:pPr>
      <w:r>
        <w:rPr>
          <w:rFonts w:hint="eastAsia" w:hAnsi="宋体"/>
          <w:sz w:val="24"/>
          <w:szCs w:val="24"/>
        </w:rPr>
        <w:t>根据IS09001：2000质量标准和物质采购程序，对本工程所需采购和分供方供应的物资进行严格的质量检验和控制，主要采取的措施如下：</w:t>
      </w:r>
    </w:p>
    <w:p>
      <w:pPr>
        <w:pStyle w:val="6"/>
        <w:adjustRightInd w:val="0"/>
        <w:snapToGrid w:val="0"/>
        <w:spacing w:line="360" w:lineRule="auto"/>
        <w:ind w:firstLine="480" w:firstLineChars="200"/>
        <w:rPr>
          <w:rFonts w:hint="eastAsia" w:hAnsi="宋体"/>
          <w:sz w:val="24"/>
          <w:szCs w:val="24"/>
        </w:rPr>
      </w:pPr>
      <w:r>
        <w:rPr>
          <w:rFonts w:hAnsi="宋体"/>
          <w:sz w:val="24"/>
          <w:szCs w:val="24"/>
        </w:rPr>
        <w:fldChar w:fldCharType="begin"/>
      </w:r>
      <w:r>
        <w:rPr>
          <w:rFonts w:hAnsi="宋体"/>
          <w:sz w:val="24"/>
          <w:szCs w:val="24"/>
        </w:rPr>
        <w:instrText xml:space="preserve"> </w:instrText>
      </w:r>
      <w:r>
        <w:rPr>
          <w:rFonts w:hint="eastAsia" w:hAnsi="宋体"/>
          <w:sz w:val="24"/>
          <w:szCs w:val="24"/>
        </w:rPr>
        <w:instrText xml:space="preserve">= 1 \* GB3</w:instrText>
      </w:r>
      <w:r>
        <w:rPr>
          <w:rFonts w:hAnsi="宋体"/>
          <w:sz w:val="24"/>
          <w:szCs w:val="24"/>
        </w:rPr>
        <w:instrText xml:space="preserve"> </w:instrText>
      </w:r>
      <w:r>
        <w:rPr>
          <w:rFonts w:hAnsi="宋体"/>
          <w:sz w:val="24"/>
          <w:szCs w:val="24"/>
        </w:rPr>
        <w:fldChar w:fldCharType="separate"/>
      </w:r>
      <w:r>
        <w:rPr>
          <w:rFonts w:hint="eastAsia" w:hAnsi="宋体"/>
          <w:sz w:val="24"/>
          <w:szCs w:val="24"/>
          <w:lang w:val="zh-CN" w:eastAsia="zh-CN"/>
        </w:rPr>
        <w:t>①</w:t>
      </w:r>
      <w:r>
        <w:rPr>
          <w:rFonts w:hAnsi="宋体"/>
          <w:sz w:val="24"/>
          <w:szCs w:val="24"/>
        </w:rPr>
        <w:fldChar w:fldCharType="end"/>
      </w:r>
      <w:r>
        <w:rPr>
          <w:rFonts w:hint="eastAsia" w:hAnsi="宋体"/>
          <w:sz w:val="24"/>
          <w:szCs w:val="24"/>
        </w:rPr>
        <w:t>采购物资时，须在确定合格的分供方厂家或有信誉的商店中采购，所采购的材料或设备必须有出厂合格证、材质证明和使用说明书，对材料、设备有疑问的禁止进货；材料部门委托分供方供货，事先需对分供方进行了认可和评价，建立合格的分供方档案，材料的供应在合格的分供方中选择；</w:t>
      </w:r>
    </w:p>
    <w:p>
      <w:pPr>
        <w:pStyle w:val="6"/>
        <w:adjustRightInd w:val="0"/>
        <w:snapToGrid w:val="0"/>
        <w:spacing w:line="360" w:lineRule="auto"/>
        <w:ind w:firstLine="480" w:firstLineChars="200"/>
        <w:rPr>
          <w:rFonts w:hint="eastAsia" w:hAnsi="宋体"/>
          <w:sz w:val="24"/>
          <w:szCs w:val="24"/>
        </w:rPr>
      </w:pPr>
      <w:r>
        <w:rPr>
          <w:rFonts w:hAnsi="宋体"/>
          <w:sz w:val="24"/>
          <w:szCs w:val="24"/>
        </w:rPr>
        <w:fldChar w:fldCharType="begin"/>
      </w:r>
      <w:r>
        <w:rPr>
          <w:rFonts w:hAnsi="宋体"/>
          <w:sz w:val="24"/>
          <w:szCs w:val="24"/>
        </w:rPr>
        <w:instrText xml:space="preserve"> </w:instrText>
      </w:r>
      <w:r>
        <w:rPr>
          <w:rFonts w:hint="eastAsia" w:hAnsi="宋体"/>
          <w:sz w:val="24"/>
          <w:szCs w:val="24"/>
        </w:rPr>
        <w:instrText xml:space="preserve">= 2 \* GB3</w:instrText>
      </w:r>
      <w:r>
        <w:rPr>
          <w:rFonts w:hAnsi="宋体"/>
          <w:sz w:val="24"/>
          <w:szCs w:val="24"/>
        </w:rPr>
        <w:instrText xml:space="preserve"> </w:instrText>
      </w:r>
      <w:r>
        <w:rPr>
          <w:rFonts w:hAnsi="宋体"/>
          <w:sz w:val="24"/>
          <w:szCs w:val="24"/>
        </w:rPr>
        <w:fldChar w:fldCharType="separate"/>
      </w:r>
      <w:r>
        <w:rPr>
          <w:rFonts w:hint="eastAsia" w:hAnsi="宋体"/>
          <w:sz w:val="24"/>
          <w:szCs w:val="24"/>
          <w:lang w:val="zh-CN" w:eastAsia="zh-CN"/>
        </w:rPr>
        <w:t>②</w:t>
      </w:r>
      <w:r>
        <w:rPr>
          <w:rFonts w:hAnsi="宋体"/>
          <w:sz w:val="24"/>
          <w:szCs w:val="24"/>
        </w:rPr>
        <w:fldChar w:fldCharType="end"/>
      </w:r>
      <w:r>
        <w:rPr>
          <w:rFonts w:hint="eastAsia" w:hAnsi="宋体"/>
          <w:sz w:val="24"/>
          <w:szCs w:val="24"/>
        </w:rPr>
        <w:t>实行动态管理，物资采购主管部门定期对分供方的实绩进行评审、考核，并作记录，不合格的分供方从档案中予以除名。</w:t>
      </w:r>
    </w:p>
    <w:p>
      <w:pPr>
        <w:pStyle w:val="6"/>
        <w:adjustRightInd w:val="0"/>
        <w:snapToGrid w:val="0"/>
        <w:spacing w:line="360" w:lineRule="auto"/>
        <w:ind w:firstLine="480" w:firstLineChars="200"/>
        <w:rPr>
          <w:rFonts w:hint="eastAsia" w:hAnsi="宋体"/>
          <w:sz w:val="24"/>
          <w:szCs w:val="24"/>
        </w:rPr>
      </w:pPr>
      <w:r>
        <w:rPr>
          <w:rFonts w:hAnsi="宋体"/>
          <w:sz w:val="24"/>
          <w:szCs w:val="24"/>
        </w:rPr>
        <w:fldChar w:fldCharType="begin"/>
      </w:r>
      <w:r>
        <w:rPr>
          <w:rFonts w:hAnsi="宋体"/>
          <w:sz w:val="24"/>
          <w:szCs w:val="24"/>
        </w:rPr>
        <w:instrText xml:space="preserve"> </w:instrText>
      </w:r>
      <w:r>
        <w:rPr>
          <w:rFonts w:hint="eastAsia" w:hAnsi="宋体"/>
          <w:sz w:val="24"/>
          <w:szCs w:val="24"/>
        </w:rPr>
        <w:instrText xml:space="preserve">= 3 \* GB3</w:instrText>
      </w:r>
      <w:r>
        <w:rPr>
          <w:rFonts w:hAnsi="宋体"/>
          <w:sz w:val="24"/>
          <w:szCs w:val="24"/>
        </w:rPr>
        <w:instrText xml:space="preserve"> </w:instrText>
      </w:r>
      <w:r>
        <w:rPr>
          <w:rFonts w:hAnsi="宋体"/>
          <w:sz w:val="24"/>
          <w:szCs w:val="24"/>
        </w:rPr>
        <w:fldChar w:fldCharType="separate"/>
      </w:r>
      <w:r>
        <w:rPr>
          <w:rFonts w:hint="eastAsia" w:hAnsi="宋体"/>
          <w:sz w:val="24"/>
          <w:szCs w:val="24"/>
          <w:lang w:val="zh-CN" w:eastAsia="zh-CN"/>
        </w:rPr>
        <w:t>③</w:t>
      </w:r>
      <w:r>
        <w:rPr>
          <w:rFonts w:hAnsi="宋体"/>
          <w:sz w:val="24"/>
          <w:szCs w:val="24"/>
        </w:rPr>
        <w:fldChar w:fldCharType="end"/>
      </w:r>
      <w:r>
        <w:rPr>
          <w:rFonts w:hint="eastAsia" w:hAnsi="宋体"/>
          <w:sz w:val="24"/>
          <w:szCs w:val="24"/>
        </w:rPr>
        <w:t>严格验证，采购物资(包括分供方采购的物资)，根据国家、地方政府主管部门规定、标准、规范或合同规定要求及按经批准的质量计划要求，进行验证并做好标记。当对其质量有怀疑时，就加倍抽样或全数检验。</w:t>
      </w:r>
    </w:p>
    <w:p>
      <w:pPr>
        <w:pStyle w:val="6"/>
        <w:adjustRightInd w:val="0"/>
        <w:snapToGrid w:val="0"/>
        <w:spacing w:line="360" w:lineRule="auto"/>
        <w:ind w:firstLine="480" w:firstLineChars="200"/>
        <w:rPr>
          <w:rFonts w:hint="eastAsia" w:hAnsi="宋体"/>
          <w:bCs/>
          <w:sz w:val="24"/>
          <w:szCs w:val="24"/>
        </w:rPr>
      </w:pPr>
      <w:r>
        <w:rPr>
          <w:rFonts w:hint="eastAsia" w:hAnsi="宋体"/>
          <w:bCs/>
          <w:sz w:val="24"/>
          <w:szCs w:val="24"/>
        </w:rPr>
        <w:t>3）施工现场质量管理和实施控制</w:t>
      </w:r>
    </w:p>
    <w:p>
      <w:pPr>
        <w:pStyle w:val="6"/>
        <w:adjustRightInd w:val="0"/>
        <w:snapToGrid w:val="0"/>
        <w:spacing w:line="360" w:lineRule="auto"/>
        <w:ind w:firstLine="480" w:firstLineChars="200"/>
        <w:rPr>
          <w:rFonts w:hint="eastAsia" w:hAnsi="宋体"/>
          <w:sz w:val="24"/>
          <w:szCs w:val="24"/>
        </w:rPr>
      </w:pPr>
      <w:r>
        <w:rPr>
          <w:rFonts w:hint="eastAsia" w:hAnsi="宋体"/>
          <w:sz w:val="24"/>
          <w:szCs w:val="24"/>
        </w:rPr>
        <w:t>为实现质量目标，在工程现场质量管理和实施方面将采取以下质量保证措施：</w:t>
      </w:r>
    </w:p>
    <w:p>
      <w:pPr>
        <w:pStyle w:val="6"/>
        <w:adjustRightInd w:val="0"/>
        <w:snapToGrid w:val="0"/>
        <w:spacing w:line="360" w:lineRule="auto"/>
        <w:ind w:firstLine="480" w:firstLineChars="200"/>
        <w:rPr>
          <w:rFonts w:hint="eastAsia" w:hAnsi="宋体"/>
          <w:sz w:val="24"/>
          <w:szCs w:val="24"/>
        </w:rPr>
      </w:pPr>
      <w:r>
        <w:rPr>
          <w:rFonts w:hint="eastAsia" w:hAnsi="宋体"/>
          <w:sz w:val="24"/>
          <w:szCs w:val="24"/>
        </w:rPr>
        <w:t>a.严格质量程序化管理，包括：文件和资料控制程序、物资管理程序、产品标识和可追溯程序、过程控制程序、检验试验程序、不合格控制程序、纠正和预防措施程序、质量记录程序，以严格的程序规范各项质量管理工作。</w:t>
      </w:r>
    </w:p>
    <w:p>
      <w:pPr>
        <w:pStyle w:val="6"/>
        <w:adjustRightInd w:val="0"/>
        <w:snapToGrid w:val="0"/>
        <w:spacing w:line="360" w:lineRule="auto"/>
        <w:ind w:firstLine="480" w:firstLineChars="200"/>
        <w:rPr>
          <w:rFonts w:hint="eastAsia" w:hAnsi="宋体"/>
          <w:sz w:val="24"/>
          <w:szCs w:val="24"/>
        </w:rPr>
      </w:pPr>
      <w:r>
        <w:rPr>
          <w:rFonts w:hint="eastAsia" w:hAnsi="宋体"/>
          <w:sz w:val="24"/>
          <w:szCs w:val="24"/>
        </w:rPr>
        <w:t>b.强化质量过程控制，包括：过程控制计划、质量检验计划、验收质量控制实施细则、分承包方过程质量管理程序、过程标识制度、特殊(重要)工序质量控制计划、月度预控计划、月质量报表、质量分析报告、成品保护、新材料、新工艺质量控制程序总结。</w:t>
      </w:r>
    </w:p>
    <w:p>
      <w:pPr>
        <w:pStyle w:val="6"/>
        <w:adjustRightInd w:val="0"/>
        <w:snapToGrid w:val="0"/>
        <w:spacing w:line="360" w:lineRule="auto"/>
        <w:ind w:firstLine="480" w:firstLineChars="200"/>
        <w:rPr>
          <w:rFonts w:hint="eastAsia" w:hAnsi="宋体"/>
          <w:bCs/>
          <w:sz w:val="24"/>
          <w:szCs w:val="24"/>
        </w:rPr>
      </w:pPr>
      <w:r>
        <w:rPr>
          <w:rFonts w:hint="eastAsia" w:hAnsi="宋体"/>
          <w:bCs/>
          <w:sz w:val="24"/>
          <w:szCs w:val="24"/>
        </w:rPr>
        <w:t>4）</w:t>
      </w:r>
      <w:r>
        <w:rPr>
          <w:rFonts w:hint="eastAsia" w:hAnsi="宋体"/>
          <w:sz w:val="24"/>
          <w:szCs w:val="24"/>
        </w:rPr>
        <w:t>钢筋模板砼控制要求</w:t>
      </w:r>
    </w:p>
    <w:p>
      <w:pPr>
        <w:pStyle w:val="6"/>
        <w:adjustRightInd w:val="0"/>
        <w:snapToGrid w:val="0"/>
        <w:spacing w:line="360" w:lineRule="auto"/>
        <w:ind w:firstLine="480" w:firstLineChars="200"/>
        <w:rPr>
          <w:rFonts w:hint="eastAsia" w:hAnsi="宋体"/>
          <w:sz w:val="24"/>
          <w:szCs w:val="24"/>
        </w:rPr>
      </w:pPr>
      <w:r>
        <w:rPr>
          <w:rFonts w:hint="eastAsia" w:hAnsi="宋体"/>
          <w:bCs/>
          <w:sz w:val="24"/>
          <w:szCs w:val="24"/>
        </w:rPr>
        <w:t>a.</w:t>
      </w:r>
      <w:r>
        <w:rPr>
          <w:rFonts w:hint="eastAsia" w:hAnsi="宋体"/>
          <w:sz w:val="24"/>
          <w:szCs w:val="24"/>
        </w:rPr>
        <w:t>钢筋工程</w:t>
      </w:r>
    </w:p>
    <w:p>
      <w:pPr>
        <w:pStyle w:val="6"/>
        <w:adjustRightInd w:val="0"/>
        <w:snapToGrid w:val="0"/>
        <w:spacing w:line="360" w:lineRule="auto"/>
        <w:ind w:firstLine="480" w:firstLineChars="200"/>
        <w:rPr>
          <w:rFonts w:hint="eastAsia" w:hAnsi="宋体"/>
          <w:sz w:val="24"/>
          <w:szCs w:val="24"/>
        </w:rPr>
      </w:pPr>
      <w:r>
        <w:rPr>
          <w:rFonts w:hint="eastAsia" w:hAnsi="宋体"/>
          <w:sz w:val="24"/>
          <w:szCs w:val="24"/>
        </w:rPr>
        <w:t>钢筋工程是结构工程质量的关键，要求进场材料必须由合格分供方提供，并经过具有相应资质的试验室试验合格后方可使用。在施工过程中对钢筋的绑扎、定位、清理等工序采用规矩化、工具化、系统化控制，基本杜绝钢筋施工的各项隐患，以确保施工质量。</w:t>
      </w:r>
    </w:p>
    <w:p>
      <w:pPr>
        <w:pStyle w:val="6"/>
        <w:adjustRightInd w:val="0"/>
        <w:snapToGrid w:val="0"/>
        <w:spacing w:line="360" w:lineRule="auto"/>
        <w:ind w:firstLine="480" w:firstLineChars="200"/>
        <w:rPr>
          <w:rFonts w:hint="eastAsia" w:hAnsi="宋体"/>
          <w:sz w:val="24"/>
          <w:szCs w:val="24"/>
        </w:rPr>
      </w:pPr>
      <w:r>
        <w:rPr>
          <w:rFonts w:hAnsi="宋体"/>
          <w:sz w:val="24"/>
          <w:szCs w:val="24"/>
        </w:rPr>
        <w:fldChar w:fldCharType="begin"/>
      </w:r>
      <w:r>
        <w:rPr>
          <w:rFonts w:hAnsi="宋体"/>
          <w:sz w:val="24"/>
          <w:szCs w:val="24"/>
        </w:rPr>
        <w:instrText xml:space="preserve"> </w:instrText>
      </w:r>
      <w:r>
        <w:rPr>
          <w:rFonts w:hint="eastAsia" w:hAnsi="宋体"/>
          <w:sz w:val="24"/>
          <w:szCs w:val="24"/>
        </w:rPr>
        <w:instrText xml:space="preserve">= 1 \* GB3</w:instrText>
      </w:r>
      <w:r>
        <w:rPr>
          <w:rFonts w:hAnsi="宋体"/>
          <w:sz w:val="24"/>
          <w:szCs w:val="24"/>
        </w:rPr>
        <w:instrText xml:space="preserve"> </w:instrText>
      </w:r>
      <w:r>
        <w:rPr>
          <w:rFonts w:hAnsi="宋体"/>
          <w:sz w:val="24"/>
          <w:szCs w:val="24"/>
        </w:rPr>
        <w:fldChar w:fldCharType="separate"/>
      </w:r>
      <w:r>
        <w:rPr>
          <w:rFonts w:hint="eastAsia" w:hAnsi="宋体"/>
          <w:sz w:val="24"/>
          <w:szCs w:val="24"/>
          <w:lang w:val="zh-CN" w:eastAsia="zh-CN"/>
        </w:rPr>
        <w:t>①</w:t>
      </w:r>
      <w:r>
        <w:rPr>
          <w:rFonts w:hAnsi="宋体"/>
          <w:sz w:val="24"/>
          <w:szCs w:val="24"/>
        </w:rPr>
        <w:fldChar w:fldCharType="end"/>
      </w:r>
      <w:r>
        <w:rPr>
          <w:rFonts w:hint="eastAsia" w:hAnsi="宋体"/>
          <w:sz w:val="24"/>
          <w:szCs w:val="24"/>
        </w:rPr>
        <w:t>为保证钢筋与混凝土的有效粘结合，防止钢筋污染，在混凝土浇筑后均要求工人立即清理钢筋上的混凝土浆，避免其凝固后难以清除。</w:t>
      </w:r>
    </w:p>
    <w:p>
      <w:pPr>
        <w:pStyle w:val="6"/>
        <w:adjustRightInd w:val="0"/>
        <w:snapToGrid w:val="0"/>
        <w:spacing w:line="360" w:lineRule="auto"/>
        <w:ind w:firstLine="480" w:firstLineChars="200"/>
        <w:rPr>
          <w:rFonts w:hint="eastAsia" w:hAnsi="宋体"/>
          <w:sz w:val="24"/>
          <w:szCs w:val="24"/>
        </w:rPr>
      </w:pPr>
      <w:r>
        <w:rPr>
          <w:rFonts w:hAnsi="宋体"/>
          <w:sz w:val="24"/>
          <w:szCs w:val="24"/>
        </w:rPr>
        <w:fldChar w:fldCharType="begin"/>
      </w:r>
      <w:r>
        <w:rPr>
          <w:rFonts w:hAnsi="宋体"/>
          <w:sz w:val="24"/>
          <w:szCs w:val="24"/>
        </w:rPr>
        <w:instrText xml:space="preserve"> </w:instrText>
      </w:r>
      <w:r>
        <w:rPr>
          <w:rFonts w:hint="eastAsia" w:hAnsi="宋体"/>
          <w:sz w:val="24"/>
          <w:szCs w:val="24"/>
        </w:rPr>
        <w:instrText xml:space="preserve">= 2 \* GB3</w:instrText>
      </w:r>
      <w:r>
        <w:rPr>
          <w:rFonts w:hAnsi="宋体"/>
          <w:sz w:val="24"/>
          <w:szCs w:val="24"/>
        </w:rPr>
        <w:instrText xml:space="preserve"> </w:instrText>
      </w:r>
      <w:r>
        <w:rPr>
          <w:rFonts w:hAnsi="宋体"/>
          <w:sz w:val="24"/>
          <w:szCs w:val="24"/>
        </w:rPr>
        <w:fldChar w:fldCharType="separate"/>
      </w:r>
      <w:r>
        <w:rPr>
          <w:rFonts w:hint="eastAsia" w:hAnsi="宋体"/>
          <w:sz w:val="24"/>
          <w:szCs w:val="24"/>
          <w:lang w:val="zh-CN" w:eastAsia="zh-CN"/>
        </w:rPr>
        <w:t>②</w:t>
      </w:r>
      <w:r>
        <w:rPr>
          <w:rFonts w:hAnsi="宋体"/>
          <w:sz w:val="24"/>
          <w:szCs w:val="24"/>
        </w:rPr>
        <w:fldChar w:fldCharType="end"/>
      </w:r>
      <w:r>
        <w:rPr>
          <w:rFonts w:hint="eastAsia" w:hAnsi="宋体"/>
          <w:sz w:val="24"/>
          <w:szCs w:val="24"/>
        </w:rPr>
        <w:t>为有效控制钢筋的绑扎间距，在绑板、墙筋时均要求操作工人先划线后绑扎。</w:t>
      </w:r>
    </w:p>
    <w:p>
      <w:pPr>
        <w:pStyle w:val="6"/>
        <w:adjustRightInd w:val="0"/>
        <w:snapToGrid w:val="0"/>
        <w:spacing w:line="360" w:lineRule="auto"/>
        <w:ind w:firstLine="480" w:firstLineChars="200"/>
        <w:rPr>
          <w:rFonts w:hint="eastAsia" w:hAnsi="宋体"/>
          <w:sz w:val="24"/>
          <w:szCs w:val="24"/>
        </w:rPr>
      </w:pPr>
      <w:r>
        <w:rPr>
          <w:rFonts w:hAnsi="宋体"/>
          <w:sz w:val="24"/>
          <w:szCs w:val="24"/>
        </w:rPr>
        <w:fldChar w:fldCharType="begin"/>
      </w:r>
      <w:r>
        <w:rPr>
          <w:rFonts w:hAnsi="宋体"/>
          <w:sz w:val="24"/>
          <w:szCs w:val="24"/>
        </w:rPr>
        <w:instrText xml:space="preserve"> </w:instrText>
      </w:r>
      <w:r>
        <w:rPr>
          <w:rFonts w:hint="eastAsia" w:hAnsi="宋体"/>
          <w:sz w:val="24"/>
          <w:szCs w:val="24"/>
        </w:rPr>
        <w:instrText xml:space="preserve">= 3 \* GB3</w:instrText>
      </w:r>
      <w:r>
        <w:rPr>
          <w:rFonts w:hAnsi="宋体"/>
          <w:sz w:val="24"/>
          <w:szCs w:val="24"/>
        </w:rPr>
        <w:instrText xml:space="preserve"> </w:instrText>
      </w:r>
      <w:r>
        <w:rPr>
          <w:rFonts w:hAnsi="宋体"/>
          <w:sz w:val="24"/>
          <w:szCs w:val="24"/>
        </w:rPr>
        <w:fldChar w:fldCharType="separate"/>
      </w:r>
      <w:r>
        <w:rPr>
          <w:rFonts w:hint="eastAsia" w:hAnsi="宋体"/>
          <w:sz w:val="24"/>
          <w:szCs w:val="24"/>
          <w:lang w:val="zh-CN" w:eastAsia="zh-CN"/>
        </w:rPr>
        <w:t>③</w:t>
      </w:r>
      <w:r>
        <w:rPr>
          <w:rFonts w:hAnsi="宋体"/>
          <w:sz w:val="24"/>
          <w:szCs w:val="24"/>
        </w:rPr>
        <w:fldChar w:fldCharType="end"/>
      </w:r>
      <w:r>
        <w:rPr>
          <w:rFonts w:hint="eastAsia" w:hAnsi="宋体"/>
          <w:sz w:val="24"/>
          <w:szCs w:val="24"/>
        </w:rPr>
        <w:t>工人在浇筑墙体砼前安放固定钢筋，确保浇筑砼后钢筋不偏位。</w:t>
      </w:r>
    </w:p>
    <w:p>
      <w:pPr>
        <w:pStyle w:val="6"/>
        <w:adjustRightInd w:val="0"/>
        <w:snapToGrid w:val="0"/>
        <w:spacing w:line="360" w:lineRule="auto"/>
        <w:ind w:firstLine="480" w:firstLineChars="200"/>
        <w:rPr>
          <w:rFonts w:hint="eastAsia" w:hAnsi="宋体"/>
          <w:sz w:val="24"/>
          <w:szCs w:val="24"/>
        </w:rPr>
      </w:pPr>
      <w:r>
        <w:rPr>
          <w:rFonts w:hAnsi="宋体"/>
          <w:sz w:val="24"/>
          <w:szCs w:val="24"/>
        </w:rPr>
        <w:fldChar w:fldCharType="begin"/>
      </w:r>
      <w:r>
        <w:rPr>
          <w:rFonts w:hAnsi="宋体"/>
          <w:sz w:val="24"/>
          <w:szCs w:val="24"/>
        </w:rPr>
        <w:instrText xml:space="preserve"> </w:instrText>
      </w:r>
      <w:r>
        <w:rPr>
          <w:rFonts w:hint="eastAsia" w:hAnsi="宋体"/>
          <w:sz w:val="24"/>
          <w:szCs w:val="24"/>
        </w:rPr>
        <w:instrText xml:space="preserve">= 4 \* GB3</w:instrText>
      </w:r>
      <w:r>
        <w:rPr>
          <w:rFonts w:hAnsi="宋体"/>
          <w:sz w:val="24"/>
          <w:szCs w:val="24"/>
        </w:rPr>
        <w:instrText xml:space="preserve"> </w:instrText>
      </w:r>
      <w:r>
        <w:rPr>
          <w:rFonts w:hAnsi="宋体"/>
          <w:sz w:val="24"/>
          <w:szCs w:val="24"/>
        </w:rPr>
        <w:fldChar w:fldCharType="separate"/>
      </w:r>
      <w:r>
        <w:rPr>
          <w:rFonts w:hint="eastAsia" w:hAnsi="宋体"/>
          <w:sz w:val="24"/>
          <w:szCs w:val="24"/>
          <w:lang w:val="zh-CN" w:eastAsia="zh-CN"/>
        </w:rPr>
        <w:t>④</w:t>
      </w:r>
      <w:r>
        <w:rPr>
          <w:rFonts w:hAnsi="宋体"/>
          <w:sz w:val="24"/>
          <w:szCs w:val="24"/>
        </w:rPr>
        <w:fldChar w:fldCharType="end"/>
      </w:r>
      <w:r>
        <w:rPr>
          <w:rFonts w:hint="eastAsia" w:hAnsi="宋体"/>
          <w:sz w:val="24"/>
          <w:szCs w:val="24"/>
        </w:rPr>
        <w:t>通过垫块保证钢筋保护层厚度；钢筋卡具控制钢筋排距和纵、横间距。</w:t>
      </w:r>
    </w:p>
    <w:p>
      <w:pPr>
        <w:pStyle w:val="6"/>
        <w:adjustRightInd w:val="0"/>
        <w:snapToGrid w:val="0"/>
        <w:spacing w:line="360" w:lineRule="auto"/>
        <w:ind w:firstLine="480" w:firstLineChars="200"/>
        <w:rPr>
          <w:rFonts w:hint="eastAsia" w:hAnsi="宋体"/>
          <w:sz w:val="24"/>
          <w:szCs w:val="24"/>
        </w:rPr>
      </w:pPr>
      <w:r>
        <w:rPr>
          <w:rFonts w:hAnsi="宋体"/>
          <w:sz w:val="24"/>
          <w:szCs w:val="24"/>
        </w:rPr>
        <w:fldChar w:fldCharType="begin"/>
      </w:r>
      <w:r>
        <w:rPr>
          <w:rFonts w:hAnsi="宋体"/>
          <w:sz w:val="24"/>
          <w:szCs w:val="24"/>
        </w:rPr>
        <w:instrText xml:space="preserve"> </w:instrText>
      </w:r>
      <w:r>
        <w:rPr>
          <w:rFonts w:hint="eastAsia" w:hAnsi="宋体"/>
          <w:sz w:val="24"/>
          <w:szCs w:val="24"/>
        </w:rPr>
        <w:instrText xml:space="preserve">= 5 \* GB3</w:instrText>
      </w:r>
      <w:r>
        <w:rPr>
          <w:rFonts w:hAnsi="宋体"/>
          <w:sz w:val="24"/>
          <w:szCs w:val="24"/>
        </w:rPr>
        <w:instrText xml:space="preserve"> </w:instrText>
      </w:r>
      <w:r>
        <w:rPr>
          <w:rFonts w:hAnsi="宋体"/>
          <w:sz w:val="24"/>
          <w:szCs w:val="24"/>
        </w:rPr>
        <w:fldChar w:fldCharType="separate"/>
      </w:r>
      <w:r>
        <w:rPr>
          <w:rFonts w:hint="eastAsia" w:hAnsi="宋体"/>
          <w:sz w:val="24"/>
          <w:szCs w:val="24"/>
          <w:lang w:val="zh-CN" w:eastAsia="zh-CN"/>
        </w:rPr>
        <w:t>⑤</w:t>
      </w:r>
      <w:r>
        <w:rPr>
          <w:rFonts w:hAnsi="宋体"/>
          <w:sz w:val="24"/>
          <w:szCs w:val="24"/>
        </w:rPr>
        <w:fldChar w:fldCharType="end"/>
      </w:r>
      <w:r>
        <w:rPr>
          <w:rFonts w:hint="eastAsia" w:hAnsi="宋体"/>
          <w:sz w:val="24"/>
          <w:szCs w:val="24"/>
        </w:rPr>
        <w:t>钢筋绑扎后，只有土建和安装质量检查员均确定合格后，经监理检验合格后方可进行下道工序的施工。</w:t>
      </w:r>
    </w:p>
    <w:p>
      <w:pPr>
        <w:pStyle w:val="6"/>
        <w:adjustRightInd w:val="0"/>
        <w:snapToGrid w:val="0"/>
        <w:spacing w:line="360" w:lineRule="auto"/>
        <w:ind w:firstLine="480" w:firstLineChars="200"/>
        <w:rPr>
          <w:rFonts w:hint="eastAsia" w:hAnsi="宋体"/>
          <w:sz w:val="24"/>
          <w:szCs w:val="24"/>
        </w:rPr>
      </w:pPr>
      <w:r>
        <w:rPr>
          <w:rFonts w:hint="eastAsia" w:hAnsi="宋体"/>
          <w:sz w:val="24"/>
          <w:szCs w:val="24"/>
        </w:rPr>
        <w:t>b.模板工程</w:t>
      </w:r>
    </w:p>
    <w:p>
      <w:pPr>
        <w:pStyle w:val="6"/>
        <w:adjustRightInd w:val="0"/>
        <w:snapToGrid w:val="0"/>
        <w:spacing w:line="360" w:lineRule="auto"/>
        <w:ind w:firstLine="480" w:firstLineChars="200"/>
        <w:rPr>
          <w:rFonts w:hint="eastAsia" w:hAnsi="宋体"/>
          <w:bCs/>
          <w:sz w:val="24"/>
          <w:szCs w:val="24"/>
        </w:rPr>
      </w:pPr>
      <w:r>
        <w:rPr>
          <w:rFonts w:hint="eastAsia" w:hAnsi="宋体"/>
          <w:bCs/>
          <w:sz w:val="24"/>
          <w:szCs w:val="24"/>
        </w:rPr>
        <w:t>模板质量具体控制措施</w:t>
      </w:r>
    </w:p>
    <w:p>
      <w:pPr>
        <w:pStyle w:val="6"/>
        <w:adjustRightInd w:val="0"/>
        <w:snapToGrid w:val="0"/>
        <w:spacing w:line="360" w:lineRule="auto"/>
        <w:ind w:firstLine="480" w:firstLineChars="200"/>
        <w:rPr>
          <w:rFonts w:hint="eastAsia" w:hAnsi="宋体"/>
          <w:sz w:val="24"/>
          <w:szCs w:val="24"/>
        </w:rPr>
      </w:pPr>
      <w:r>
        <w:rPr>
          <w:rFonts w:hAnsi="宋体"/>
          <w:sz w:val="24"/>
          <w:szCs w:val="24"/>
        </w:rPr>
        <w:fldChar w:fldCharType="begin"/>
      </w:r>
      <w:r>
        <w:rPr>
          <w:rFonts w:hAnsi="宋体"/>
          <w:sz w:val="24"/>
          <w:szCs w:val="24"/>
        </w:rPr>
        <w:instrText xml:space="preserve"> </w:instrText>
      </w:r>
      <w:r>
        <w:rPr>
          <w:rFonts w:hint="eastAsia" w:hAnsi="宋体"/>
          <w:sz w:val="24"/>
          <w:szCs w:val="24"/>
        </w:rPr>
        <w:instrText xml:space="preserve">= 1 \* GB3</w:instrText>
      </w:r>
      <w:r>
        <w:rPr>
          <w:rFonts w:hAnsi="宋体"/>
          <w:sz w:val="24"/>
          <w:szCs w:val="24"/>
        </w:rPr>
        <w:instrText xml:space="preserve"> </w:instrText>
      </w:r>
      <w:r>
        <w:rPr>
          <w:rFonts w:hAnsi="宋体"/>
          <w:sz w:val="24"/>
          <w:szCs w:val="24"/>
        </w:rPr>
        <w:fldChar w:fldCharType="separate"/>
      </w:r>
      <w:r>
        <w:rPr>
          <w:rFonts w:hint="eastAsia" w:hAnsi="宋体"/>
          <w:sz w:val="24"/>
          <w:szCs w:val="24"/>
          <w:lang w:val="zh-CN" w:eastAsia="zh-CN"/>
        </w:rPr>
        <w:t>①</w:t>
      </w:r>
      <w:r>
        <w:rPr>
          <w:rFonts w:hAnsi="宋体"/>
          <w:sz w:val="24"/>
          <w:szCs w:val="24"/>
        </w:rPr>
        <w:fldChar w:fldCharType="end"/>
      </w:r>
      <w:r>
        <w:rPr>
          <w:rFonts w:hint="eastAsia" w:hAnsi="宋体"/>
          <w:sz w:val="24"/>
          <w:szCs w:val="24"/>
        </w:rPr>
        <w:t>为保证模板最终支设效果，模板支设前均要求测量定位，确定好每块模板的位置。</w:t>
      </w:r>
    </w:p>
    <w:p>
      <w:pPr>
        <w:pStyle w:val="6"/>
        <w:adjustRightInd w:val="0"/>
        <w:snapToGrid w:val="0"/>
        <w:spacing w:line="360" w:lineRule="auto"/>
        <w:ind w:firstLine="480" w:firstLineChars="200"/>
        <w:rPr>
          <w:rFonts w:hint="eastAsia" w:hAnsi="宋体"/>
          <w:sz w:val="24"/>
          <w:szCs w:val="24"/>
        </w:rPr>
      </w:pPr>
      <w:r>
        <w:rPr>
          <w:rFonts w:hAnsi="宋体"/>
          <w:sz w:val="24"/>
          <w:szCs w:val="24"/>
        </w:rPr>
        <w:fldChar w:fldCharType="begin"/>
      </w:r>
      <w:r>
        <w:rPr>
          <w:rFonts w:hAnsi="宋体"/>
          <w:sz w:val="24"/>
          <w:szCs w:val="24"/>
        </w:rPr>
        <w:instrText xml:space="preserve"> </w:instrText>
      </w:r>
      <w:r>
        <w:rPr>
          <w:rFonts w:hint="eastAsia" w:hAnsi="宋体"/>
          <w:sz w:val="24"/>
          <w:szCs w:val="24"/>
        </w:rPr>
        <w:instrText xml:space="preserve">= 2 \* GB3</w:instrText>
      </w:r>
      <w:r>
        <w:rPr>
          <w:rFonts w:hAnsi="宋体"/>
          <w:sz w:val="24"/>
          <w:szCs w:val="24"/>
        </w:rPr>
        <w:instrText xml:space="preserve"> </w:instrText>
      </w:r>
      <w:r>
        <w:rPr>
          <w:rFonts w:hAnsi="宋体"/>
          <w:sz w:val="24"/>
          <w:szCs w:val="24"/>
        </w:rPr>
        <w:fldChar w:fldCharType="separate"/>
      </w:r>
      <w:r>
        <w:rPr>
          <w:rFonts w:hint="eastAsia" w:hAnsi="宋体"/>
          <w:sz w:val="24"/>
          <w:szCs w:val="24"/>
          <w:lang w:val="zh-CN" w:eastAsia="zh-CN"/>
        </w:rPr>
        <w:t>②</w:t>
      </w:r>
      <w:r>
        <w:rPr>
          <w:rFonts w:hAnsi="宋体"/>
          <w:sz w:val="24"/>
          <w:szCs w:val="24"/>
        </w:rPr>
        <w:fldChar w:fldCharType="end"/>
      </w:r>
      <w:r>
        <w:rPr>
          <w:rFonts w:hint="eastAsia" w:hAnsi="宋体"/>
          <w:sz w:val="24"/>
          <w:szCs w:val="24"/>
        </w:rPr>
        <w:t>通过完善的模板体系和先进的拼装技术保证模板工程的质量。</w:t>
      </w:r>
    </w:p>
    <w:p>
      <w:pPr>
        <w:pStyle w:val="6"/>
        <w:adjustRightInd w:val="0"/>
        <w:snapToGrid w:val="0"/>
        <w:spacing w:line="360" w:lineRule="auto"/>
        <w:ind w:firstLine="480" w:firstLineChars="200"/>
        <w:rPr>
          <w:rFonts w:hint="eastAsia" w:hAnsi="宋体"/>
          <w:sz w:val="24"/>
          <w:szCs w:val="24"/>
        </w:rPr>
      </w:pPr>
      <w:r>
        <w:rPr>
          <w:rFonts w:hint="eastAsia" w:hAnsi="宋体"/>
          <w:sz w:val="24"/>
          <w:szCs w:val="24"/>
        </w:rPr>
        <w:t xml:space="preserve">c.混凝土工程   </w:t>
      </w:r>
    </w:p>
    <w:p>
      <w:pPr>
        <w:pStyle w:val="6"/>
        <w:adjustRightInd w:val="0"/>
        <w:snapToGrid w:val="0"/>
        <w:spacing w:line="360" w:lineRule="auto"/>
        <w:ind w:firstLine="480" w:firstLineChars="200"/>
        <w:rPr>
          <w:rFonts w:hint="eastAsia" w:hAnsi="宋体"/>
          <w:sz w:val="24"/>
          <w:szCs w:val="24"/>
        </w:rPr>
      </w:pPr>
      <w:r>
        <w:rPr>
          <w:rFonts w:hint="eastAsia" w:hAnsi="宋体"/>
          <w:sz w:val="24"/>
          <w:szCs w:val="24"/>
        </w:rPr>
        <w:t>为保证工程质量，在施工中严格控制混凝土各项指标，浇筑后成品保护措施严密，每个过程都存有完整记录，责任划分细致。</w:t>
      </w:r>
    </w:p>
    <w:p>
      <w:pPr>
        <w:pStyle w:val="6"/>
        <w:adjustRightInd w:val="0"/>
        <w:snapToGrid w:val="0"/>
        <w:spacing w:line="360" w:lineRule="auto"/>
        <w:ind w:firstLine="480" w:firstLineChars="200"/>
        <w:rPr>
          <w:rFonts w:hint="eastAsia" w:hAnsi="宋体"/>
          <w:bCs/>
          <w:sz w:val="24"/>
          <w:szCs w:val="24"/>
        </w:rPr>
      </w:pPr>
      <w:r>
        <w:rPr>
          <w:rFonts w:hint="eastAsia" w:hAnsi="宋体"/>
          <w:bCs/>
          <w:sz w:val="24"/>
          <w:szCs w:val="24"/>
        </w:rPr>
        <w:t>质量控制的具体措施</w:t>
      </w:r>
    </w:p>
    <w:p>
      <w:pPr>
        <w:pStyle w:val="6"/>
        <w:adjustRightInd w:val="0"/>
        <w:snapToGrid w:val="0"/>
        <w:spacing w:line="360" w:lineRule="auto"/>
        <w:ind w:firstLine="480" w:firstLineChars="200"/>
        <w:rPr>
          <w:rFonts w:hint="eastAsia" w:hAnsi="宋体"/>
          <w:sz w:val="24"/>
          <w:szCs w:val="24"/>
        </w:rPr>
      </w:pPr>
      <w:r>
        <w:rPr>
          <w:rFonts w:hAnsi="宋体"/>
          <w:bCs/>
          <w:sz w:val="24"/>
          <w:szCs w:val="24"/>
        </w:rPr>
        <w:fldChar w:fldCharType="begin"/>
      </w:r>
      <w:r>
        <w:rPr>
          <w:rFonts w:hAnsi="宋体"/>
          <w:bCs/>
          <w:sz w:val="24"/>
          <w:szCs w:val="24"/>
        </w:rPr>
        <w:instrText xml:space="preserve"> </w:instrText>
      </w:r>
      <w:r>
        <w:rPr>
          <w:rFonts w:hint="eastAsia" w:hAnsi="宋体"/>
          <w:bCs/>
          <w:sz w:val="24"/>
          <w:szCs w:val="24"/>
        </w:rPr>
        <w:instrText xml:space="preserve">= 1 \* GB3</w:instrText>
      </w:r>
      <w:r>
        <w:rPr>
          <w:rFonts w:hAnsi="宋体"/>
          <w:bCs/>
          <w:sz w:val="24"/>
          <w:szCs w:val="24"/>
        </w:rPr>
        <w:instrText xml:space="preserve"> </w:instrText>
      </w:r>
      <w:r>
        <w:rPr>
          <w:rFonts w:hAnsi="宋体"/>
          <w:bCs/>
          <w:sz w:val="24"/>
          <w:szCs w:val="24"/>
        </w:rPr>
        <w:fldChar w:fldCharType="separate"/>
      </w:r>
      <w:r>
        <w:rPr>
          <w:rFonts w:hint="eastAsia" w:hAnsi="宋体"/>
          <w:bCs/>
          <w:sz w:val="24"/>
          <w:szCs w:val="24"/>
          <w:lang w:val="zh-CN" w:eastAsia="zh-CN"/>
        </w:rPr>
        <w:t>①</w:t>
      </w:r>
      <w:r>
        <w:rPr>
          <w:rFonts w:hAnsi="宋体"/>
          <w:bCs/>
          <w:sz w:val="24"/>
          <w:szCs w:val="24"/>
        </w:rPr>
        <w:fldChar w:fldCharType="end"/>
      </w:r>
      <w:r>
        <w:rPr>
          <w:rFonts w:hint="eastAsia" w:hAnsi="宋体"/>
          <w:sz w:val="24"/>
          <w:szCs w:val="24"/>
        </w:rPr>
        <w:t>浇筑混凝土时为保证混凝土分层厚度，制作有刻度的尺杆。当晚间施工时还</w:t>
      </w:r>
    </w:p>
    <w:p>
      <w:pPr>
        <w:pStyle w:val="6"/>
        <w:adjustRightInd w:val="0"/>
        <w:snapToGrid w:val="0"/>
        <w:spacing w:line="360" w:lineRule="auto"/>
        <w:rPr>
          <w:rFonts w:hint="eastAsia" w:hAnsi="宋体"/>
          <w:sz w:val="24"/>
          <w:szCs w:val="24"/>
        </w:rPr>
      </w:pPr>
      <w:r>
        <w:rPr>
          <w:rFonts w:hint="eastAsia" w:hAnsi="宋体"/>
          <w:sz w:val="24"/>
          <w:szCs w:val="24"/>
        </w:rPr>
        <w:t>配备足够照明，以便给操作者全面的质量控制工具。</w:t>
      </w:r>
    </w:p>
    <w:p>
      <w:pPr>
        <w:pStyle w:val="6"/>
        <w:adjustRightInd w:val="0"/>
        <w:snapToGrid w:val="0"/>
        <w:spacing w:line="360" w:lineRule="auto"/>
        <w:ind w:firstLine="480" w:firstLineChars="200"/>
        <w:rPr>
          <w:rFonts w:hint="eastAsia"/>
          <w:bCs/>
          <w:sz w:val="24"/>
          <w:szCs w:val="24"/>
        </w:rPr>
      </w:pPr>
      <w:r>
        <w:rPr>
          <w:bCs/>
          <w:sz w:val="24"/>
          <w:szCs w:val="24"/>
        </w:rPr>
        <w:fldChar w:fldCharType="begin"/>
      </w:r>
      <w:r>
        <w:rPr>
          <w:bCs/>
          <w:sz w:val="24"/>
          <w:szCs w:val="24"/>
        </w:rPr>
        <w:instrText xml:space="preserve"> </w:instrText>
      </w:r>
      <w:r>
        <w:rPr>
          <w:rFonts w:hint="eastAsia"/>
          <w:bCs/>
          <w:sz w:val="24"/>
          <w:szCs w:val="24"/>
        </w:rPr>
        <w:instrText xml:space="preserve">= 2 \* GB3</w:instrText>
      </w:r>
      <w:r>
        <w:rPr>
          <w:bCs/>
          <w:sz w:val="24"/>
          <w:szCs w:val="24"/>
        </w:rPr>
        <w:instrText xml:space="preserve"> </w:instrText>
      </w:r>
      <w:r>
        <w:rPr>
          <w:bCs/>
          <w:sz w:val="24"/>
          <w:szCs w:val="24"/>
        </w:rPr>
        <w:fldChar w:fldCharType="separate"/>
      </w:r>
      <w:r>
        <w:rPr>
          <w:rFonts w:hint="eastAsia"/>
          <w:bCs/>
          <w:sz w:val="24"/>
          <w:szCs w:val="24"/>
          <w:lang w:val="zh-CN" w:eastAsia="zh-CN"/>
        </w:rPr>
        <w:t>②</w:t>
      </w:r>
      <w:r>
        <w:rPr>
          <w:bCs/>
          <w:sz w:val="24"/>
          <w:szCs w:val="24"/>
        </w:rPr>
        <w:fldChar w:fldCharType="end"/>
      </w:r>
      <w:r>
        <w:rPr>
          <w:rFonts w:hint="eastAsia"/>
          <w:sz w:val="24"/>
          <w:szCs w:val="24"/>
        </w:rPr>
        <w:t xml:space="preserve"> 混凝土浇筑后做出明显的标识，以避免混凝土强度上升期间的损坏。</w:t>
      </w:r>
    </w:p>
    <w:p>
      <w:pPr>
        <w:adjustRightInd w:val="0"/>
        <w:snapToGrid w:val="0"/>
        <w:spacing w:line="360" w:lineRule="auto"/>
        <w:rPr>
          <w:rFonts w:hint="eastAsia" w:ascii="宋体" w:hAnsi="宋体" w:cs="Courier New"/>
          <w:b/>
          <w:sz w:val="28"/>
          <w:szCs w:val="28"/>
        </w:rPr>
      </w:pPr>
      <w:r>
        <w:rPr>
          <w:rFonts w:hint="eastAsia" w:ascii="宋体" w:hAnsi="宋体" w:cs="Courier New"/>
          <w:b/>
          <w:sz w:val="28"/>
          <w:szCs w:val="28"/>
        </w:rPr>
        <w:t>7.2工程工期保证措施</w:t>
      </w:r>
    </w:p>
    <w:p>
      <w:pPr>
        <w:adjustRightInd w:val="0"/>
        <w:snapToGrid w:val="0"/>
        <w:spacing w:line="360" w:lineRule="auto"/>
        <w:rPr>
          <w:rFonts w:hint="eastAsia" w:ascii="宋体" w:hAnsi="宋体" w:cs="Courier New"/>
          <w:b/>
          <w:sz w:val="28"/>
          <w:szCs w:val="28"/>
        </w:rPr>
      </w:pPr>
      <w:r>
        <w:rPr>
          <w:rFonts w:hint="eastAsia" w:ascii="宋体" w:hAnsi="宋体" w:cs="Courier New"/>
          <w:b/>
          <w:sz w:val="24"/>
        </w:rPr>
        <w:t>7.2.1工期管理措施</w:t>
      </w:r>
    </w:p>
    <w:p>
      <w:pPr>
        <w:tabs>
          <w:tab w:val="left" w:pos="1050"/>
        </w:tabs>
        <w:spacing w:line="360" w:lineRule="auto"/>
        <w:ind w:firstLine="480" w:firstLineChars="200"/>
        <w:rPr>
          <w:rFonts w:hint="eastAsia" w:ascii="宋体" w:hAnsi="宋体"/>
          <w:sz w:val="24"/>
        </w:rPr>
      </w:pPr>
      <w:r>
        <w:rPr>
          <w:rFonts w:hint="eastAsia" w:ascii="宋体" w:hAnsi="宋体"/>
          <w:sz w:val="24"/>
        </w:rPr>
        <w:t>1、作为工程承包单位，现场项目经理部应对工程进度、质量、安全生产全面负责，集中领导施工队伍，统筹指挥协调各分包单位的关系，同建设、设计、监理单位密切配合，从组织上保证总进度计划的实现。</w:t>
      </w:r>
    </w:p>
    <w:p>
      <w:pPr>
        <w:tabs>
          <w:tab w:val="left" w:pos="1050"/>
        </w:tabs>
        <w:spacing w:line="360" w:lineRule="auto"/>
        <w:ind w:firstLine="480" w:firstLineChars="200"/>
        <w:rPr>
          <w:rFonts w:hint="eastAsia" w:ascii="宋体" w:hAnsi="宋体"/>
          <w:sz w:val="24"/>
        </w:rPr>
      </w:pPr>
      <w:r>
        <w:rPr>
          <w:rFonts w:hint="eastAsia" w:ascii="宋体" w:hAnsi="宋体"/>
          <w:sz w:val="24"/>
        </w:rPr>
        <w:t>2、实行目标管理，层层分解，以计划进度为龙头，编制旬作业计划和月作业计划，强化调度职能，从而做到以旬保月，以月保阶段控制点，以各控制点保总进度。</w:t>
      </w:r>
    </w:p>
    <w:p>
      <w:pPr>
        <w:tabs>
          <w:tab w:val="left" w:pos="1050"/>
        </w:tabs>
        <w:spacing w:line="360" w:lineRule="auto"/>
        <w:ind w:firstLine="480" w:firstLineChars="200"/>
        <w:rPr>
          <w:rFonts w:hint="eastAsia" w:ascii="宋体" w:hAnsi="宋体"/>
          <w:sz w:val="24"/>
        </w:rPr>
      </w:pPr>
      <w:r>
        <w:rPr>
          <w:rFonts w:hint="eastAsia" w:ascii="宋体" w:hAnsi="宋体"/>
          <w:sz w:val="24"/>
        </w:rPr>
        <w:t>3、加强管理，明确各专业工种的施工穿插时间、施工场地和空间，对延误工期的施工班组采取经济措施，确保各阶段控制点能依期完成。</w:t>
      </w:r>
    </w:p>
    <w:p>
      <w:pPr>
        <w:tabs>
          <w:tab w:val="left" w:pos="1050"/>
        </w:tabs>
        <w:spacing w:line="360" w:lineRule="auto"/>
        <w:ind w:firstLine="480" w:firstLineChars="200"/>
        <w:rPr>
          <w:rFonts w:hint="eastAsia" w:ascii="宋体" w:hAnsi="宋体"/>
          <w:sz w:val="24"/>
        </w:rPr>
      </w:pPr>
      <w:r>
        <w:rPr>
          <w:rFonts w:hint="eastAsia" w:ascii="宋体" w:hAnsi="宋体"/>
          <w:sz w:val="24"/>
        </w:rPr>
        <w:t>4、建立每周例会制度。由工程项目经理部牵头举行工程例会，根据检查落实情况，调整施工进度计划，及时调度安排，落实措施。</w:t>
      </w:r>
    </w:p>
    <w:p>
      <w:pPr>
        <w:tabs>
          <w:tab w:val="left" w:pos="1050"/>
        </w:tabs>
        <w:spacing w:line="360" w:lineRule="auto"/>
        <w:ind w:firstLine="480" w:firstLineChars="200"/>
        <w:rPr>
          <w:rFonts w:hint="eastAsia" w:ascii="宋体" w:hAnsi="宋体"/>
          <w:sz w:val="24"/>
        </w:rPr>
      </w:pPr>
      <w:r>
        <w:rPr>
          <w:rFonts w:hint="eastAsia" w:ascii="宋体" w:hAnsi="宋体"/>
          <w:sz w:val="24"/>
        </w:rPr>
        <w:t>5、做好施工记录，对每周工程会议的内容记录备案，有关文件、信函须整理存档，作为以后工期顺延的依据。</w:t>
      </w:r>
    </w:p>
    <w:p>
      <w:pPr>
        <w:tabs>
          <w:tab w:val="left" w:pos="1050"/>
        </w:tabs>
        <w:spacing w:line="360" w:lineRule="auto"/>
        <w:ind w:firstLine="480" w:firstLineChars="200"/>
        <w:rPr>
          <w:rFonts w:hint="eastAsia" w:ascii="宋体" w:hAnsi="宋体"/>
          <w:sz w:val="24"/>
        </w:rPr>
      </w:pPr>
      <w:r>
        <w:rPr>
          <w:rFonts w:hint="eastAsia" w:ascii="宋体" w:hAnsi="宋体"/>
          <w:sz w:val="24"/>
        </w:rPr>
        <w:t>6、实施网络法施工，强化施工管理，根据施工计划，抓住各阶段的主导工序，安排足够劳动力，保证计划的顺利实现。</w:t>
      </w:r>
    </w:p>
    <w:p>
      <w:pPr>
        <w:adjustRightInd w:val="0"/>
        <w:snapToGrid w:val="0"/>
        <w:spacing w:line="360" w:lineRule="auto"/>
        <w:ind w:firstLine="200"/>
        <w:outlineLvl w:val="2"/>
        <w:rPr>
          <w:rFonts w:hint="eastAsia" w:ascii="宋体" w:hAnsi="宋体" w:cs="Courier New"/>
          <w:b/>
          <w:sz w:val="24"/>
        </w:rPr>
      </w:pPr>
      <w:bookmarkStart w:id="105" w:name="_Toc16850"/>
      <w:bookmarkStart w:id="106" w:name="_Toc318280549"/>
      <w:r>
        <w:rPr>
          <w:rFonts w:hint="eastAsia" w:ascii="宋体" w:hAnsi="宋体" w:cs="Courier New"/>
          <w:b/>
          <w:sz w:val="24"/>
        </w:rPr>
        <w:t>7.2.2施工安排措施</w:t>
      </w:r>
      <w:bookmarkEnd w:id="105"/>
    </w:p>
    <w:bookmarkEnd w:id="106"/>
    <w:p>
      <w:pPr>
        <w:tabs>
          <w:tab w:val="left" w:pos="1050"/>
        </w:tabs>
        <w:spacing w:line="360" w:lineRule="auto"/>
        <w:ind w:firstLine="497" w:firstLineChars="207"/>
        <w:rPr>
          <w:rFonts w:hint="eastAsia" w:ascii="宋体" w:hAnsi="宋体"/>
          <w:sz w:val="24"/>
        </w:rPr>
      </w:pPr>
      <w:r>
        <w:rPr>
          <w:rFonts w:hint="eastAsia" w:ascii="宋体" w:hAnsi="宋体"/>
          <w:sz w:val="24"/>
        </w:rPr>
        <w:t>1、在整体上必须综合考虑，赶抢基础及主体结构工期，充分利用机械化施工。</w:t>
      </w:r>
    </w:p>
    <w:p>
      <w:pPr>
        <w:tabs>
          <w:tab w:val="left" w:pos="1050"/>
        </w:tabs>
        <w:spacing w:line="360" w:lineRule="auto"/>
        <w:ind w:firstLine="497" w:firstLineChars="207"/>
        <w:rPr>
          <w:rFonts w:hint="eastAsia" w:ascii="宋体" w:hAnsi="宋体"/>
          <w:sz w:val="24"/>
        </w:rPr>
      </w:pPr>
      <w:r>
        <w:rPr>
          <w:rFonts w:hint="eastAsia" w:ascii="宋体" w:hAnsi="宋体"/>
          <w:sz w:val="24"/>
        </w:rPr>
        <w:t>2、施工时进行机械、材料、劳动力合理调整安排。组织好各工种的相互交叉配合及流水施工，严格按照用料计划组织材料进场，各种建筑材料必须堆放在指定的位置，减少二次搬运和不必要的窝工。</w:t>
      </w:r>
    </w:p>
    <w:p>
      <w:pPr>
        <w:tabs>
          <w:tab w:val="left" w:pos="1050"/>
        </w:tabs>
        <w:spacing w:line="360" w:lineRule="auto"/>
        <w:ind w:firstLine="497" w:firstLineChars="207"/>
        <w:rPr>
          <w:rFonts w:hint="eastAsia" w:ascii="宋体" w:hAnsi="宋体"/>
          <w:sz w:val="24"/>
        </w:rPr>
      </w:pPr>
      <w:r>
        <w:rPr>
          <w:rFonts w:hint="eastAsia" w:ascii="宋体" w:hAnsi="宋体"/>
          <w:sz w:val="24"/>
        </w:rPr>
        <w:t>3、实行全面质量管理，推行任务、责任到人，减少不必要的返修；落实安全措施，减少因安全而影响生产和各种潜在因素；做好各种机械的保养，减少因机械原因停工的因素；休息日、雨天、节日，调整班组部分力量，进行在工作面上能缩短工期的工作安排。</w:t>
      </w:r>
    </w:p>
    <w:p>
      <w:pPr>
        <w:tabs>
          <w:tab w:val="left" w:pos="1050"/>
        </w:tabs>
        <w:spacing w:line="360" w:lineRule="auto"/>
        <w:ind w:firstLine="480" w:firstLineChars="200"/>
        <w:rPr>
          <w:rFonts w:hint="eastAsia" w:ascii="宋体" w:hAnsi="宋体"/>
          <w:sz w:val="24"/>
        </w:rPr>
      </w:pPr>
      <w:r>
        <w:rPr>
          <w:rFonts w:hint="eastAsia" w:ascii="宋体" w:hAnsi="宋体"/>
          <w:sz w:val="24"/>
        </w:rPr>
        <w:t>4、合理安排工作面，切实抓好影响工期的关键工作，工作面较大的部位，临时性调整和充实力量，组织好在同一工作面各工种的平行施工。</w:t>
      </w:r>
    </w:p>
    <w:p>
      <w:pPr>
        <w:tabs>
          <w:tab w:val="left" w:pos="1050"/>
        </w:tabs>
        <w:spacing w:line="360" w:lineRule="auto"/>
        <w:ind w:firstLine="480" w:firstLineChars="200"/>
        <w:rPr>
          <w:rFonts w:hint="eastAsia"/>
        </w:rPr>
      </w:pPr>
      <w:r>
        <w:rPr>
          <w:rFonts w:hint="eastAsia" w:ascii="宋体" w:hAnsi="宋体"/>
          <w:sz w:val="24"/>
        </w:rPr>
        <w:t>5、混凝土添加早强剂，提早拆模时间。</w:t>
      </w:r>
    </w:p>
    <w:p>
      <w:pPr>
        <w:adjustRightInd w:val="0"/>
        <w:snapToGrid w:val="0"/>
        <w:spacing w:line="360" w:lineRule="auto"/>
        <w:ind w:firstLine="482" w:firstLineChars="200"/>
        <w:outlineLvl w:val="2"/>
        <w:rPr>
          <w:rFonts w:hint="eastAsia" w:ascii="宋体" w:hAnsi="宋体"/>
          <w:b/>
          <w:sz w:val="24"/>
        </w:rPr>
      </w:pPr>
      <w:bookmarkStart w:id="107" w:name="_Toc318280550"/>
      <w:bookmarkStart w:id="108" w:name="_Toc27536"/>
      <w:r>
        <w:rPr>
          <w:rFonts w:hint="eastAsia" w:ascii="宋体" w:hAnsi="宋体" w:cs="Courier New"/>
          <w:b/>
          <w:sz w:val="24"/>
        </w:rPr>
        <w:t>7.2.3</w:t>
      </w:r>
      <w:r>
        <w:rPr>
          <w:rFonts w:hint="eastAsia" w:ascii="宋体" w:hAnsi="宋体"/>
          <w:b/>
          <w:sz w:val="24"/>
        </w:rPr>
        <w:t>后期工期控制技术措施</w:t>
      </w:r>
      <w:bookmarkEnd w:id="107"/>
      <w:bookmarkEnd w:id="108"/>
    </w:p>
    <w:p>
      <w:pPr>
        <w:tabs>
          <w:tab w:val="left" w:pos="1050"/>
        </w:tabs>
        <w:spacing w:line="360" w:lineRule="auto"/>
        <w:ind w:firstLine="480" w:firstLineChars="200"/>
        <w:rPr>
          <w:rFonts w:hint="eastAsia" w:ascii="宋体" w:hAnsi="宋体"/>
          <w:sz w:val="24"/>
        </w:rPr>
      </w:pPr>
      <w:r>
        <w:rPr>
          <w:rFonts w:hint="eastAsia" w:ascii="宋体" w:hAnsi="宋体"/>
          <w:sz w:val="24"/>
        </w:rPr>
        <w:t>一般地说，后期施工工期占用比重较大，后期工程的工序多、工种多、投入劳动力多、机械多。这些都给后期施工管理增加了难度，由于施工的横向面较多，也许不属一个系统，性质不一，同时进行施工，其管理就要求施工计划的全面性、权威性和组织性，否则就难以达到预期的目标。工种交叉多，相互制约，一个环节考虑不周或处理不妥，就会连锁反应到另一环节或更多的环节，产生难以控制的负面效应。如工期问题、质量问题、标高问题、材料及设备到位问题，一方停顿，多方受阻。本工程的施工管理必须处在“有序”、“受控”的管理状态下进行。</w:t>
      </w:r>
    </w:p>
    <w:p>
      <w:pPr>
        <w:tabs>
          <w:tab w:val="left" w:pos="1050"/>
        </w:tabs>
        <w:spacing w:line="360" w:lineRule="auto"/>
        <w:ind w:firstLine="480" w:firstLineChars="200"/>
        <w:rPr>
          <w:rFonts w:hint="eastAsia" w:ascii="宋体" w:hAnsi="宋体"/>
          <w:sz w:val="24"/>
        </w:rPr>
      </w:pPr>
      <w:r>
        <w:rPr>
          <w:rFonts w:hint="eastAsia" w:ascii="宋体" w:hAnsi="宋体"/>
          <w:sz w:val="24"/>
        </w:rPr>
        <w:t>1、编制一份完整的、各方面都认可并必须遵照执行的后期施工计划，这是达到“有序”的前提。计划的关键的问题是施工交叉配合，明确在某个阶段以何工种为主，有了这种共识，问题就较易解决。为了满足工期要求，综合计划我们用“倒记时”的方法安排。</w:t>
      </w:r>
    </w:p>
    <w:p>
      <w:pPr>
        <w:tabs>
          <w:tab w:val="left" w:pos="1050"/>
        </w:tabs>
        <w:spacing w:line="360" w:lineRule="auto"/>
        <w:ind w:firstLine="480" w:firstLineChars="200"/>
        <w:rPr>
          <w:rFonts w:hint="eastAsia" w:ascii="宋体" w:hAnsi="宋体"/>
          <w:sz w:val="24"/>
        </w:rPr>
      </w:pPr>
      <w:r>
        <w:rPr>
          <w:rFonts w:hint="eastAsia" w:ascii="宋体" w:hAnsi="宋体"/>
          <w:sz w:val="24"/>
        </w:rPr>
        <w:t>2、要相互了解有关专业的设计及技术要求。把各工种技术人员组织起来。采取例会形式，相互进行技术交底。目的是解决图纸矛盾、各工种之间的施工矛盾等。</w:t>
      </w:r>
    </w:p>
    <w:p>
      <w:pPr>
        <w:tabs>
          <w:tab w:val="left" w:pos="1050"/>
        </w:tabs>
        <w:spacing w:line="360" w:lineRule="auto"/>
        <w:ind w:firstLine="480" w:firstLineChars="200"/>
        <w:rPr>
          <w:rFonts w:hint="eastAsia" w:ascii="宋体" w:hAnsi="宋体"/>
          <w:sz w:val="24"/>
        </w:rPr>
      </w:pPr>
      <w:r>
        <w:rPr>
          <w:rFonts w:hint="eastAsia" w:ascii="宋体" w:hAnsi="宋体"/>
          <w:sz w:val="24"/>
        </w:rPr>
        <w:t>3、正确、合理地解决具体问题，使后期施工处于“有序”、“受控”状态。</w:t>
      </w:r>
    </w:p>
    <w:p>
      <w:pPr>
        <w:tabs>
          <w:tab w:val="left" w:pos="1050"/>
        </w:tabs>
        <w:spacing w:line="360" w:lineRule="auto"/>
        <w:ind w:firstLine="480" w:firstLineChars="200"/>
        <w:rPr>
          <w:rFonts w:hint="eastAsia" w:ascii="宋体" w:hAnsi="宋体"/>
          <w:sz w:val="24"/>
        </w:rPr>
      </w:pPr>
      <w:r>
        <w:rPr>
          <w:rFonts w:hint="eastAsia" w:ascii="宋体" w:hAnsi="宋体"/>
          <w:sz w:val="24"/>
        </w:rPr>
        <w:t>4、采取针对性做法如下：</w:t>
      </w:r>
    </w:p>
    <w:p>
      <w:pPr>
        <w:tabs>
          <w:tab w:val="left" w:pos="1050"/>
        </w:tabs>
        <w:spacing w:line="360" w:lineRule="auto"/>
        <w:ind w:firstLine="480" w:firstLineChars="200"/>
        <w:rPr>
          <w:rFonts w:hint="eastAsia" w:ascii="宋体" w:hAnsi="宋体"/>
          <w:sz w:val="24"/>
        </w:rPr>
      </w:pPr>
      <w:r>
        <w:rPr>
          <w:rFonts w:hint="eastAsia" w:ascii="宋体" w:hAnsi="宋体"/>
          <w:sz w:val="24"/>
        </w:rPr>
        <w:t>1）要解决统一的标高、统一的轴线，不能混乱。土建有轴线、标高要求，安装也同样，应由基础、结构施工单位提供。标高以结构为准，建筑标高、安装标高应与其一致。</w:t>
      </w:r>
    </w:p>
    <w:p>
      <w:pPr>
        <w:tabs>
          <w:tab w:val="left" w:pos="1050"/>
        </w:tabs>
        <w:spacing w:line="360" w:lineRule="auto"/>
        <w:ind w:firstLine="480" w:firstLineChars="200"/>
        <w:rPr>
          <w:rFonts w:hint="eastAsia" w:ascii="宋体" w:hAnsi="宋体"/>
          <w:sz w:val="24"/>
        </w:rPr>
      </w:pPr>
      <w:r>
        <w:rPr>
          <w:rFonts w:hint="eastAsia" w:ascii="宋体" w:hAnsi="宋体"/>
          <w:sz w:val="24"/>
        </w:rPr>
        <w:t>2）要控制好工作面：工序多、工种多、交叉多、相互争工作面的情况时有发生。除在长计划中细致安排外，还要作短期协调；使施工始终处于有序受控状态。</w:t>
      </w:r>
    </w:p>
    <w:p>
      <w:pPr>
        <w:tabs>
          <w:tab w:val="left" w:pos="1050"/>
        </w:tabs>
        <w:adjustRightInd w:val="0"/>
        <w:snapToGrid w:val="0"/>
        <w:spacing w:line="360" w:lineRule="auto"/>
        <w:ind w:firstLine="480" w:firstLineChars="200"/>
        <w:rPr>
          <w:rFonts w:hint="eastAsia" w:ascii="宋体" w:hAnsi="宋体"/>
          <w:sz w:val="24"/>
        </w:rPr>
      </w:pPr>
      <w:r>
        <w:rPr>
          <w:rFonts w:hint="eastAsia" w:ascii="宋体" w:hAnsi="宋体"/>
          <w:sz w:val="24"/>
        </w:rPr>
        <w:t>3）成品保护。对本工种已完工的成品、半成品要有保护措施，同时注意保护他人的成品。一定要措施到位，责任落实到人。</w:t>
      </w:r>
    </w:p>
    <w:p>
      <w:pPr>
        <w:tabs>
          <w:tab w:val="left" w:pos="1050"/>
        </w:tabs>
        <w:adjustRightInd w:val="0"/>
        <w:snapToGrid w:val="0"/>
        <w:spacing w:line="360" w:lineRule="auto"/>
        <w:ind w:firstLine="480" w:firstLineChars="200"/>
        <w:rPr>
          <w:rFonts w:hint="eastAsia" w:ascii="宋体" w:hAnsi="宋体"/>
          <w:sz w:val="24"/>
        </w:rPr>
      </w:pPr>
      <w:r>
        <w:rPr>
          <w:rFonts w:hint="eastAsia" w:ascii="宋体" w:hAnsi="宋体"/>
          <w:sz w:val="24"/>
        </w:rPr>
        <w:t>4）设备保管做到：不淋雨、不受砸、不被碰，零部件开关、手把、表盘、电动机不被拆、不被盗，说明书完整无缺。移动设备时，要经过责任人员。使设备时刻处于完整无损的状态。</w:t>
      </w:r>
    </w:p>
    <w:p>
      <w:pPr>
        <w:tabs>
          <w:tab w:val="left" w:pos="1050"/>
        </w:tabs>
        <w:adjustRightInd w:val="0"/>
        <w:snapToGrid w:val="0"/>
        <w:spacing w:line="360" w:lineRule="auto"/>
        <w:ind w:firstLine="480" w:firstLineChars="200"/>
        <w:rPr>
          <w:rFonts w:hint="eastAsia" w:ascii="宋体" w:hAnsi="宋体"/>
          <w:sz w:val="24"/>
        </w:rPr>
      </w:pPr>
      <w:r>
        <w:rPr>
          <w:rFonts w:hint="eastAsia" w:ascii="宋体" w:hAnsi="宋体"/>
          <w:sz w:val="24"/>
        </w:rPr>
        <w:t>5）在结构上打洞、开槽，补埋铁件一定要经过结构施工单位的技术负责人核准。重要部位必须报知设计单位，征得原设计单位的同意。</w:t>
      </w:r>
    </w:p>
    <w:p>
      <w:pPr>
        <w:tabs>
          <w:tab w:val="left" w:pos="1050"/>
        </w:tabs>
        <w:adjustRightInd w:val="0"/>
        <w:snapToGrid w:val="0"/>
        <w:spacing w:line="360" w:lineRule="auto"/>
        <w:ind w:firstLine="480" w:firstLineChars="200"/>
        <w:rPr>
          <w:rFonts w:hint="eastAsia" w:ascii="宋体" w:hAnsi="宋体"/>
          <w:sz w:val="24"/>
        </w:rPr>
      </w:pPr>
      <w:r>
        <w:rPr>
          <w:rFonts w:hint="eastAsia" w:ascii="宋体" w:hAnsi="宋体"/>
          <w:sz w:val="24"/>
        </w:rPr>
        <w:t>6）处理好交叉施工的安全保护、脚手架的占用。要全面采取措施，既要保护自身，也不能伤及他人。脚手架的占用、拆、搭都要控制，未经许可，不允许擅自拆除。</w:t>
      </w:r>
    </w:p>
    <w:p>
      <w:pPr>
        <w:tabs>
          <w:tab w:val="left" w:pos="1050"/>
        </w:tabs>
        <w:adjustRightInd w:val="0"/>
        <w:snapToGrid w:val="0"/>
        <w:spacing w:line="360" w:lineRule="auto"/>
        <w:ind w:firstLine="480" w:firstLineChars="200"/>
        <w:rPr>
          <w:rFonts w:hint="eastAsia" w:ascii="宋体" w:hAnsi="宋体"/>
          <w:sz w:val="24"/>
        </w:rPr>
      </w:pPr>
      <w:r>
        <w:rPr>
          <w:rFonts w:hint="eastAsia" w:ascii="宋体" w:hAnsi="宋体"/>
          <w:sz w:val="24"/>
        </w:rPr>
        <w:t>7）用水、用电及接水接电要有控制，不能超荷浪费。污水排放要有组织、有控制地进行，避免污水污染施工成品或设备。</w:t>
      </w:r>
    </w:p>
    <w:p>
      <w:pPr>
        <w:tabs>
          <w:tab w:val="left" w:pos="1050"/>
        </w:tabs>
        <w:adjustRightInd w:val="0"/>
        <w:snapToGrid w:val="0"/>
        <w:spacing w:line="360" w:lineRule="auto"/>
        <w:ind w:firstLine="480" w:firstLineChars="200"/>
        <w:rPr>
          <w:rFonts w:hint="eastAsia" w:ascii="宋体" w:hAnsi="宋体"/>
          <w:sz w:val="24"/>
        </w:rPr>
      </w:pPr>
      <w:r>
        <w:rPr>
          <w:rFonts w:hint="eastAsia" w:ascii="宋体" w:hAnsi="宋体"/>
          <w:sz w:val="24"/>
        </w:rPr>
        <w:t>8）使用垂直运输机械，应有统一安排，不能强占使用发生纠纷。把垂直运输设备的利用做到井井有条。</w:t>
      </w:r>
    </w:p>
    <w:p>
      <w:pPr>
        <w:tabs>
          <w:tab w:val="left" w:pos="1050"/>
        </w:tabs>
        <w:adjustRightInd w:val="0"/>
        <w:snapToGrid w:val="0"/>
        <w:spacing w:line="360" w:lineRule="auto"/>
        <w:ind w:firstLine="480" w:firstLineChars="200"/>
        <w:rPr>
          <w:rFonts w:hint="eastAsia" w:ascii="宋体" w:hAnsi="宋体"/>
          <w:sz w:val="24"/>
        </w:rPr>
      </w:pPr>
      <w:r>
        <w:rPr>
          <w:rFonts w:hint="eastAsia" w:ascii="宋体" w:hAnsi="宋体"/>
          <w:sz w:val="24"/>
        </w:rPr>
        <w:t>9）禁止用楼层作临时设施，进易退难，切忌占用楼层，这样可让工作面的安排畅通无阻。</w:t>
      </w:r>
    </w:p>
    <w:p>
      <w:pPr>
        <w:tabs>
          <w:tab w:val="left" w:pos="1050"/>
        </w:tabs>
        <w:adjustRightInd w:val="0"/>
        <w:snapToGrid w:val="0"/>
        <w:spacing w:line="360" w:lineRule="auto"/>
        <w:ind w:firstLine="480" w:firstLineChars="200"/>
        <w:rPr>
          <w:rFonts w:hint="eastAsia" w:ascii="宋体" w:hAnsi="宋体"/>
          <w:sz w:val="24"/>
        </w:rPr>
      </w:pPr>
      <w:r>
        <w:rPr>
          <w:rFonts w:hint="eastAsia" w:ascii="宋体" w:hAnsi="宋体"/>
          <w:sz w:val="24"/>
        </w:rPr>
        <w:t>10）文明施工问题：室外场地要按指定位置堆材料、模板、脚手架及及设备，楼层要随时清理，垃圾要及时运走。便于总平面布置施工安排。</w:t>
      </w:r>
    </w:p>
    <w:p>
      <w:pPr>
        <w:adjustRightInd w:val="0"/>
        <w:snapToGrid w:val="0"/>
        <w:spacing w:line="360" w:lineRule="auto"/>
        <w:outlineLvl w:val="2"/>
        <w:rPr>
          <w:rFonts w:hint="eastAsia" w:ascii="宋体" w:hAnsi="宋体"/>
          <w:b/>
          <w:sz w:val="24"/>
        </w:rPr>
      </w:pPr>
      <w:bookmarkStart w:id="109" w:name="_Toc32178"/>
      <w:r>
        <w:rPr>
          <w:rFonts w:hint="eastAsia" w:ascii="宋体" w:hAnsi="宋体"/>
          <w:b/>
          <w:sz w:val="24"/>
        </w:rPr>
        <w:t>7.2.4施工进度控制措施</w:t>
      </w:r>
      <w:bookmarkEnd w:id="109"/>
    </w:p>
    <w:p>
      <w:pPr>
        <w:tabs>
          <w:tab w:val="left" w:pos="1050"/>
        </w:tabs>
        <w:adjustRightInd w:val="0"/>
        <w:snapToGrid w:val="0"/>
        <w:spacing w:line="360" w:lineRule="auto"/>
        <w:ind w:firstLine="480" w:firstLineChars="200"/>
        <w:rPr>
          <w:rFonts w:hint="eastAsia" w:ascii="宋体" w:hAnsi="宋体"/>
          <w:sz w:val="24"/>
        </w:rPr>
      </w:pPr>
      <w:r>
        <w:rPr>
          <w:rFonts w:hint="eastAsia" w:ascii="宋体" w:hAnsi="宋体"/>
          <w:sz w:val="24"/>
        </w:rPr>
        <w:t>1、项目部在工程开工前制定项目总控制计划及劳动力需求计划。</w:t>
      </w:r>
    </w:p>
    <w:p>
      <w:pPr>
        <w:tabs>
          <w:tab w:val="left" w:pos="1050"/>
        </w:tabs>
        <w:adjustRightInd w:val="0"/>
        <w:snapToGrid w:val="0"/>
        <w:spacing w:line="360" w:lineRule="auto"/>
        <w:ind w:firstLine="480" w:firstLineChars="200"/>
        <w:rPr>
          <w:rFonts w:hint="eastAsia" w:ascii="宋体" w:hAnsi="宋体"/>
          <w:sz w:val="24"/>
        </w:rPr>
      </w:pPr>
      <w:r>
        <w:rPr>
          <w:rFonts w:hint="eastAsia" w:ascii="宋体" w:hAnsi="宋体"/>
          <w:sz w:val="24"/>
        </w:rPr>
        <w:t>2、项目部必须细化总控制计划，采用横道图或流程图制定旬和月的工作计划。</w:t>
      </w:r>
    </w:p>
    <w:p>
      <w:pPr>
        <w:tabs>
          <w:tab w:val="left" w:pos="1050"/>
        </w:tabs>
        <w:adjustRightInd w:val="0"/>
        <w:snapToGrid w:val="0"/>
        <w:spacing w:line="360" w:lineRule="auto"/>
        <w:ind w:firstLine="480" w:firstLineChars="200"/>
        <w:rPr>
          <w:rFonts w:hint="eastAsia" w:ascii="宋体" w:hAnsi="宋体"/>
          <w:sz w:val="24"/>
        </w:rPr>
      </w:pPr>
      <w:r>
        <w:rPr>
          <w:rFonts w:hint="eastAsia" w:ascii="宋体" w:hAnsi="宋体"/>
          <w:sz w:val="24"/>
        </w:rPr>
        <w:t>3、及时核对并且调整进度计划，分析进度计划偏差原因并采取措施。</w:t>
      </w:r>
    </w:p>
    <w:p>
      <w:pPr>
        <w:tabs>
          <w:tab w:val="left" w:pos="1050"/>
        </w:tabs>
        <w:adjustRightInd w:val="0"/>
        <w:snapToGrid w:val="0"/>
        <w:spacing w:line="360" w:lineRule="auto"/>
        <w:ind w:firstLine="480" w:firstLineChars="200"/>
        <w:rPr>
          <w:rFonts w:hint="eastAsia" w:ascii="宋体" w:hAnsi="宋体"/>
          <w:sz w:val="24"/>
        </w:rPr>
      </w:pPr>
      <w:r>
        <w:rPr>
          <w:rFonts w:hint="eastAsia" w:ascii="宋体" w:hAnsi="宋体"/>
          <w:sz w:val="24"/>
        </w:rPr>
        <w:t>4、实行目标管理，层层分解，加强调度职能，确保总进度。</w:t>
      </w:r>
    </w:p>
    <w:p>
      <w:pPr>
        <w:tabs>
          <w:tab w:val="left" w:pos="1050"/>
        </w:tabs>
        <w:adjustRightInd w:val="0"/>
        <w:snapToGrid w:val="0"/>
        <w:spacing w:line="360" w:lineRule="auto"/>
        <w:ind w:firstLine="480" w:firstLineChars="200"/>
        <w:rPr>
          <w:rFonts w:hint="eastAsia" w:ascii="宋体" w:hAnsi="宋体"/>
          <w:sz w:val="24"/>
        </w:rPr>
      </w:pPr>
      <w:r>
        <w:rPr>
          <w:rFonts w:hint="eastAsia" w:ascii="宋体" w:hAnsi="宋体"/>
          <w:sz w:val="24"/>
        </w:rPr>
        <w:t>5、项目部每月组织进度的验评，验评时存在的进度问题，必须采取措施加以整改。</w:t>
      </w:r>
    </w:p>
    <w:p>
      <w:pPr>
        <w:adjustRightInd w:val="0"/>
        <w:snapToGrid w:val="0"/>
        <w:spacing w:line="360" w:lineRule="auto"/>
        <w:jc w:val="center"/>
        <w:outlineLvl w:val="0"/>
        <w:rPr>
          <w:rFonts w:hint="eastAsia" w:ascii="黑体" w:eastAsia="黑体"/>
          <w:sz w:val="32"/>
          <w:szCs w:val="32"/>
        </w:rPr>
      </w:pPr>
      <w:bookmarkStart w:id="110" w:name="_Toc29100"/>
      <w:r>
        <w:rPr>
          <w:rFonts w:hint="eastAsia" w:ascii="黑体" w:eastAsia="黑体"/>
          <w:sz w:val="32"/>
          <w:szCs w:val="32"/>
        </w:rPr>
        <w:t>八 成本保证措施</w:t>
      </w:r>
      <w:bookmarkEnd w:id="110"/>
    </w:p>
    <w:p>
      <w:pPr>
        <w:adjustRightInd w:val="0"/>
        <w:snapToGrid w:val="0"/>
        <w:spacing w:line="360" w:lineRule="auto"/>
        <w:ind w:firstLine="480" w:firstLineChars="200"/>
        <w:jc w:val="center"/>
        <w:rPr>
          <w:rFonts w:hint="eastAsia" w:ascii="宋体" w:hAnsi="宋体"/>
          <w:sz w:val="24"/>
        </w:rPr>
      </w:pPr>
      <w:r>
        <w:rPr>
          <w:rFonts w:hint="eastAsia" w:ascii="宋体" w:hAnsi="宋体"/>
          <w:sz w:val="24"/>
        </w:rPr>
        <w:t>追求利润是企业的最终目的。在确保工程按时优质完成的前提下，从各个环节着手，使工程生产成本降至最低。根据本工程实际情况，结合我公司现状，将从以下</w:t>
      </w:r>
    </w:p>
    <w:p>
      <w:pPr>
        <w:adjustRightInd w:val="0"/>
        <w:snapToGrid w:val="0"/>
        <w:spacing w:line="360" w:lineRule="auto"/>
        <w:rPr>
          <w:rFonts w:hint="eastAsia" w:ascii="宋体" w:hAnsi="宋体"/>
          <w:sz w:val="24"/>
        </w:rPr>
      </w:pPr>
      <w:r>
        <w:rPr>
          <w:rFonts w:hint="eastAsia" w:ascii="宋体" w:hAnsi="宋体"/>
          <w:sz w:val="24"/>
        </w:rPr>
        <w:t>方面着手采取措施，以降低成本。</w:t>
      </w:r>
    </w:p>
    <w:p>
      <w:pPr>
        <w:adjustRightInd w:val="0"/>
        <w:snapToGrid w:val="0"/>
        <w:spacing w:line="360" w:lineRule="auto"/>
        <w:outlineLvl w:val="1"/>
        <w:rPr>
          <w:rFonts w:hint="eastAsia" w:ascii="宋体" w:hAnsi="宋体"/>
          <w:b/>
          <w:sz w:val="28"/>
          <w:szCs w:val="28"/>
        </w:rPr>
      </w:pPr>
      <w:bookmarkStart w:id="111" w:name="_Toc19796"/>
      <w:r>
        <w:rPr>
          <w:rFonts w:hint="eastAsia" w:ascii="宋体" w:hAnsi="宋体"/>
          <w:b/>
          <w:sz w:val="28"/>
          <w:szCs w:val="28"/>
        </w:rPr>
        <w:t>8.1技术措施</w:t>
      </w:r>
      <w:bookmarkEnd w:id="111"/>
    </w:p>
    <w:p>
      <w:pPr>
        <w:tabs>
          <w:tab w:val="left" w:pos="1050"/>
        </w:tabs>
        <w:spacing w:line="360" w:lineRule="auto"/>
        <w:ind w:firstLine="497" w:firstLineChars="207"/>
        <w:rPr>
          <w:rFonts w:hint="eastAsia" w:ascii="宋体" w:hAnsi="宋体"/>
          <w:sz w:val="24"/>
        </w:rPr>
      </w:pPr>
      <w:r>
        <w:rPr>
          <w:rFonts w:hint="eastAsia" w:ascii="宋体" w:hAnsi="宋体"/>
          <w:sz w:val="24"/>
        </w:rPr>
        <w:t>认真、深入地了解设计意图,切实抓好图纸会审工作。图纸会审不只是找图纸的错误,更重要的是看图纸要求的施工技术要求是否符合施工实际,设计中是否应用了最新的施工技术。施工单位在施工前将这些问题提出来,经各方研究达到一致后就可在施工过程中避免因设计问题进行返工重做,节约工程成本,而新施工技术与工程成本更加密切相关。从降低工程造价出发,在进行图纸会审时将注意如下几个方面的内容:</w:t>
      </w:r>
    </w:p>
    <w:p>
      <w:pPr>
        <w:tabs>
          <w:tab w:val="left" w:pos="1050"/>
        </w:tabs>
        <w:spacing w:line="360" w:lineRule="auto"/>
        <w:ind w:firstLine="497" w:firstLineChars="207"/>
        <w:rPr>
          <w:rFonts w:hint="eastAsia" w:ascii="宋体" w:hAnsi="宋体"/>
          <w:sz w:val="24"/>
        </w:rPr>
      </w:pPr>
      <w:r>
        <w:rPr>
          <w:rFonts w:hint="eastAsia" w:ascii="宋体" w:hAnsi="宋体"/>
          <w:sz w:val="24"/>
        </w:rPr>
        <w:t>1、看设计是否符合国家有关技术政策、经济政策和有关规定。设计是否采用了成功的先进技术,符合建筑生产工厂化、装配化和专业化的要求；</w:t>
      </w:r>
    </w:p>
    <w:p>
      <w:pPr>
        <w:tabs>
          <w:tab w:val="left" w:pos="1050"/>
        </w:tabs>
        <w:spacing w:line="360" w:lineRule="auto"/>
        <w:ind w:firstLine="497" w:firstLineChars="207"/>
        <w:rPr>
          <w:rFonts w:hint="eastAsia" w:ascii="宋体" w:hAnsi="宋体"/>
          <w:sz w:val="24"/>
        </w:rPr>
      </w:pPr>
      <w:r>
        <w:rPr>
          <w:rFonts w:hint="eastAsia" w:ascii="宋体" w:hAnsi="宋体"/>
          <w:sz w:val="24"/>
        </w:rPr>
        <w:t>2、对建筑、结构、设备安装图纸是否相符,内部结构与工艺设备有无矛盾,建筑物与地下构筑物、管线等之间有无矛盾；</w:t>
      </w:r>
    </w:p>
    <w:p>
      <w:pPr>
        <w:tabs>
          <w:tab w:val="left" w:pos="1050"/>
        </w:tabs>
        <w:spacing w:line="360" w:lineRule="auto"/>
        <w:ind w:firstLine="497" w:firstLineChars="207"/>
        <w:rPr>
          <w:rFonts w:hint="eastAsia" w:ascii="宋体" w:hAnsi="宋体"/>
          <w:sz w:val="24"/>
        </w:rPr>
      </w:pPr>
      <w:r>
        <w:rPr>
          <w:rFonts w:hint="eastAsia" w:ascii="宋体" w:hAnsi="宋体"/>
          <w:sz w:val="24"/>
        </w:rPr>
        <w:t>3、查施工图的基础工程设计与地基处理有无问题,是否符合当地的地质情况；</w:t>
      </w:r>
    </w:p>
    <w:p>
      <w:pPr>
        <w:tabs>
          <w:tab w:val="left" w:pos="1050"/>
        </w:tabs>
        <w:spacing w:line="360" w:lineRule="auto"/>
        <w:ind w:firstLine="497" w:firstLineChars="207"/>
        <w:rPr>
          <w:rFonts w:hint="eastAsia" w:ascii="宋体" w:hAnsi="宋体"/>
          <w:sz w:val="24"/>
        </w:rPr>
      </w:pPr>
      <w:r>
        <w:rPr>
          <w:rFonts w:hint="eastAsia" w:ascii="宋体" w:hAnsi="宋体"/>
          <w:sz w:val="24"/>
        </w:rPr>
        <w:t>4、积极开展技术革新与科学研究工作:技术进步是施工单位经济效益的源泉,也是降低工程建设成本的重要措施。在本工程施工过程中,我公司将积极为建设单位出谋划策,根据我公司多年来积累的施工经验提出能切实降低工程成本的新技术与施工工艺。在这一过程中,可以采用多方案进行技术经济比较的形式来具体操作。特别是在建筑工程及装饰工程中。</w:t>
      </w:r>
    </w:p>
    <w:p>
      <w:pPr>
        <w:adjustRightInd w:val="0"/>
        <w:snapToGrid w:val="0"/>
        <w:spacing w:line="360" w:lineRule="auto"/>
        <w:outlineLvl w:val="1"/>
        <w:rPr>
          <w:rFonts w:hint="eastAsia" w:ascii="宋体" w:hAnsi="宋体"/>
          <w:b/>
          <w:sz w:val="28"/>
          <w:szCs w:val="28"/>
        </w:rPr>
      </w:pPr>
      <w:bookmarkStart w:id="112" w:name="_Toc12169"/>
      <w:r>
        <w:rPr>
          <w:rFonts w:hint="eastAsia" w:ascii="宋体" w:hAnsi="宋体"/>
          <w:b/>
          <w:sz w:val="28"/>
          <w:szCs w:val="28"/>
        </w:rPr>
        <w:t>8.2组织措施</w:t>
      </w:r>
      <w:bookmarkEnd w:id="112"/>
    </w:p>
    <w:p>
      <w:pPr>
        <w:adjustRightInd w:val="0"/>
        <w:snapToGrid w:val="0"/>
        <w:spacing w:line="360" w:lineRule="auto"/>
        <w:ind w:firstLine="480" w:firstLineChars="200"/>
        <w:rPr>
          <w:rFonts w:hint="eastAsia" w:ascii="宋体" w:hAnsi="宋体"/>
          <w:sz w:val="24"/>
        </w:rPr>
      </w:pPr>
      <w:r>
        <w:rPr>
          <w:rFonts w:hint="eastAsia" w:ascii="宋体" w:hAnsi="宋体"/>
          <w:sz w:val="24"/>
        </w:rPr>
        <w:t>充分发挥对承包工程的管理职能,对工程总体上进行协调管理,让各施工队伍有条不紊地穿插施工,并解决施工技术上的交接问题,避免因各分部分项工程之间协作不畅而造成损失。具体措施如下:</w:t>
      </w:r>
    </w:p>
    <w:p>
      <w:pPr>
        <w:numPr>
          <w:ilvl w:val="0"/>
          <w:numId w:val="1"/>
        </w:numPr>
        <w:adjustRightInd w:val="0"/>
        <w:snapToGrid w:val="0"/>
        <w:spacing w:line="360" w:lineRule="auto"/>
        <w:ind w:firstLine="480" w:firstLineChars="200"/>
        <w:rPr>
          <w:rFonts w:hint="eastAsia" w:ascii="宋体" w:hAnsi="宋体"/>
          <w:sz w:val="24"/>
        </w:rPr>
      </w:pPr>
      <w:r>
        <w:rPr>
          <w:rFonts w:hint="eastAsia" w:ascii="宋体" w:hAnsi="宋体"/>
          <w:sz w:val="24"/>
        </w:rPr>
        <w:t>我们将让每个施工队伍在正在施工前报详尽的施工方案给我方,我方将认真审查并详细安排各单位之间施工配合的具体细节，避免施工漏项及配合不及时。</w:t>
      </w:r>
    </w:p>
    <w:p>
      <w:pPr>
        <w:adjustRightInd w:val="0"/>
        <w:snapToGrid w:val="0"/>
        <w:spacing w:line="360" w:lineRule="auto"/>
        <w:rPr>
          <w:rFonts w:hint="eastAsia" w:ascii="宋体" w:hAnsi="宋体"/>
          <w:sz w:val="24"/>
        </w:rPr>
      </w:pPr>
      <w:r>
        <w:rPr>
          <w:rFonts w:hint="eastAsia" w:ascii="宋体" w:hAnsi="宋体"/>
          <w:sz w:val="24"/>
        </w:rPr>
        <w:t xml:space="preserve">    2、每月至少召开两次工程例会,有问题及时解决。</w:t>
      </w:r>
    </w:p>
    <w:p>
      <w:pPr>
        <w:adjustRightInd w:val="0"/>
        <w:snapToGrid w:val="0"/>
        <w:spacing w:line="360" w:lineRule="auto"/>
        <w:outlineLvl w:val="1"/>
        <w:rPr>
          <w:rFonts w:hint="eastAsia" w:ascii="宋体" w:hAnsi="宋体"/>
          <w:b/>
          <w:sz w:val="28"/>
          <w:szCs w:val="28"/>
        </w:rPr>
      </w:pPr>
      <w:bookmarkStart w:id="113" w:name="_Toc5521"/>
      <w:r>
        <w:rPr>
          <w:rFonts w:hint="eastAsia" w:ascii="宋体" w:hAnsi="宋体"/>
          <w:b/>
          <w:sz w:val="28"/>
          <w:szCs w:val="28"/>
        </w:rPr>
        <w:t>8.3原材料购买成本措施</w:t>
      </w:r>
      <w:bookmarkEnd w:id="113"/>
    </w:p>
    <w:p>
      <w:pPr>
        <w:tabs>
          <w:tab w:val="left" w:pos="1050"/>
        </w:tabs>
        <w:spacing w:line="360" w:lineRule="auto"/>
        <w:ind w:firstLine="497" w:firstLineChars="207"/>
        <w:rPr>
          <w:rFonts w:hint="eastAsia" w:ascii="宋体" w:hAnsi="宋体"/>
          <w:sz w:val="24"/>
        </w:rPr>
      </w:pPr>
      <w:r>
        <w:rPr>
          <w:rFonts w:hint="eastAsia" w:ascii="宋体" w:hAnsi="宋体"/>
          <w:sz w:val="24"/>
        </w:rPr>
        <w:t>1、了解市场行情，在大宗材料的市场价格下降时，多存货，以降低购买成本。同事考虑存储成本。</w:t>
      </w:r>
    </w:p>
    <w:p>
      <w:pPr>
        <w:tabs>
          <w:tab w:val="left" w:pos="1050"/>
        </w:tabs>
        <w:spacing w:line="360" w:lineRule="auto"/>
        <w:ind w:firstLine="497" w:firstLineChars="207"/>
        <w:rPr>
          <w:rFonts w:hint="eastAsia" w:ascii="宋体" w:hAnsi="宋体"/>
          <w:sz w:val="24"/>
        </w:rPr>
      </w:pPr>
      <w:r>
        <w:rPr>
          <w:rFonts w:hint="eastAsia" w:ascii="宋体" w:hAnsi="宋体"/>
          <w:sz w:val="24"/>
        </w:rPr>
        <w:t>2、货比三家，在确保质量的前提下，选择最低价位选购。同时考虑到材料的运输费用。</w:t>
      </w:r>
    </w:p>
    <w:p>
      <w:pPr>
        <w:tabs>
          <w:tab w:val="left" w:pos="1050"/>
        </w:tabs>
        <w:spacing w:line="360" w:lineRule="auto"/>
        <w:ind w:firstLine="497" w:firstLineChars="207"/>
        <w:rPr>
          <w:rFonts w:hint="eastAsia" w:ascii="宋体" w:hAnsi="宋体"/>
          <w:sz w:val="24"/>
        </w:rPr>
      </w:pPr>
      <w:r>
        <w:rPr>
          <w:rFonts w:hint="eastAsia" w:ascii="宋体" w:hAnsi="宋体"/>
          <w:sz w:val="24"/>
        </w:rPr>
        <w:t>3、尽量减少购买的中间环节，以减少不必要的支出。</w:t>
      </w:r>
    </w:p>
    <w:p>
      <w:pPr>
        <w:adjustRightInd w:val="0"/>
        <w:snapToGrid w:val="0"/>
        <w:spacing w:line="360" w:lineRule="auto"/>
        <w:rPr>
          <w:rFonts w:hint="eastAsia" w:ascii="宋体" w:hAnsi="宋体"/>
          <w:sz w:val="24"/>
        </w:rPr>
      </w:pPr>
      <w:r>
        <w:rPr>
          <w:rFonts w:hint="eastAsia" w:ascii="宋体" w:hAnsi="宋体"/>
          <w:sz w:val="24"/>
        </w:rPr>
        <w:t xml:space="preserve">    4、在施工中，我公司采用标准化管理，提高工程施工一次成活率，以减少不必要的返工，从而减少材料浪费。</w:t>
      </w:r>
    </w:p>
    <w:p>
      <w:pPr>
        <w:adjustRightInd w:val="0"/>
        <w:snapToGrid w:val="0"/>
        <w:spacing w:line="360" w:lineRule="auto"/>
        <w:outlineLvl w:val="1"/>
        <w:rPr>
          <w:rFonts w:hint="eastAsia" w:ascii="宋体" w:hAnsi="宋体"/>
          <w:b/>
          <w:sz w:val="28"/>
          <w:szCs w:val="28"/>
        </w:rPr>
      </w:pPr>
      <w:bookmarkStart w:id="114" w:name="_Toc14577"/>
      <w:r>
        <w:rPr>
          <w:rFonts w:hint="eastAsia" w:ascii="宋体" w:hAnsi="宋体"/>
          <w:b/>
          <w:sz w:val="28"/>
          <w:szCs w:val="28"/>
        </w:rPr>
        <w:t>8.4周转材料及施工机械新购成本及租金</w:t>
      </w:r>
      <w:bookmarkEnd w:id="114"/>
    </w:p>
    <w:p>
      <w:pPr>
        <w:adjustRightInd w:val="0"/>
        <w:snapToGrid w:val="0"/>
        <w:spacing w:line="360" w:lineRule="auto"/>
        <w:rPr>
          <w:rFonts w:hint="eastAsia" w:ascii="宋体" w:hAnsi="宋体"/>
          <w:sz w:val="24"/>
        </w:rPr>
      </w:pPr>
      <w:r>
        <w:rPr>
          <w:rFonts w:hint="eastAsia" w:ascii="宋体" w:hAnsi="宋体"/>
          <w:sz w:val="24"/>
        </w:rPr>
        <w:t xml:space="preserve">    1、钢管、模板等周转材料的购置费用和租赁费用的控制。</w:t>
      </w:r>
    </w:p>
    <w:p>
      <w:pPr>
        <w:adjustRightInd w:val="0"/>
        <w:snapToGrid w:val="0"/>
        <w:spacing w:line="360" w:lineRule="auto"/>
        <w:rPr>
          <w:rFonts w:hint="eastAsia" w:ascii="宋体" w:hAnsi="宋体"/>
          <w:sz w:val="24"/>
        </w:rPr>
      </w:pPr>
      <w:r>
        <w:rPr>
          <w:rFonts w:hint="eastAsia" w:ascii="宋体" w:hAnsi="宋体"/>
          <w:sz w:val="24"/>
        </w:rPr>
        <w:t xml:space="preserve">    2、混凝土搅拌机、砂浆机等中小型机械均为原有设备利用，大幅降低了工程施工机械的购置成本。</w:t>
      </w:r>
    </w:p>
    <w:p>
      <w:pPr>
        <w:adjustRightInd w:val="0"/>
        <w:snapToGrid w:val="0"/>
        <w:spacing w:line="360" w:lineRule="auto"/>
        <w:outlineLvl w:val="1"/>
        <w:rPr>
          <w:rFonts w:hint="eastAsia" w:ascii="宋体" w:hAnsi="宋体"/>
          <w:b/>
          <w:sz w:val="28"/>
          <w:szCs w:val="28"/>
        </w:rPr>
      </w:pPr>
      <w:bookmarkStart w:id="115" w:name="_Toc7193"/>
      <w:r>
        <w:rPr>
          <w:rFonts w:hint="eastAsia" w:ascii="宋体" w:hAnsi="宋体"/>
          <w:b/>
          <w:sz w:val="28"/>
          <w:szCs w:val="28"/>
        </w:rPr>
        <w:t>8.5其他</w:t>
      </w:r>
      <w:bookmarkEnd w:id="115"/>
    </w:p>
    <w:p>
      <w:pPr>
        <w:adjustRightInd w:val="0"/>
        <w:snapToGrid w:val="0"/>
        <w:spacing w:line="360" w:lineRule="auto"/>
        <w:rPr>
          <w:rFonts w:hint="eastAsia" w:ascii="宋体" w:hAnsi="宋体"/>
          <w:sz w:val="24"/>
        </w:rPr>
      </w:pPr>
      <w:r>
        <w:rPr>
          <w:rFonts w:hint="eastAsia" w:ascii="宋体" w:hAnsi="宋体"/>
          <w:b/>
          <w:sz w:val="24"/>
        </w:rPr>
        <w:t xml:space="preserve">    </w:t>
      </w:r>
      <w:r>
        <w:rPr>
          <w:rFonts w:hint="eastAsia" w:ascii="宋体" w:hAnsi="宋体"/>
          <w:sz w:val="24"/>
        </w:rPr>
        <w:t>1、确保工程按时竣工，力争提前，以减少周转材料等的租金及人工费用，从而降低成本。</w:t>
      </w:r>
    </w:p>
    <w:p>
      <w:pPr>
        <w:tabs>
          <w:tab w:val="left" w:pos="1050"/>
        </w:tabs>
        <w:spacing w:line="360" w:lineRule="auto"/>
        <w:ind w:firstLine="497" w:firstLineChars="207"/>
        <w:rPr>
          <w:rFonts w:hint="eastAsia" w:ascii="宋体" w:hAnsi="宋体"/>
          <w:sz w:val="24"/>
        </w:rPr>
      </w:pPr>
      <w:r>
        <w:rPr>
          <w:rFonts w:hint="eastAsia" w:ascii="宋体" w:hAnsi="宋体"/>
          <w:sz w:val="24"/>
        </w:rPr>
        <w:t>2、劳动力合理安排，充分利用工时，搞好各工种搭接，减少进退场次数。</w:t>
      </w:r>
    </w:p>
    <w:p>
      <w:pPr>
        <w:tabs>
          <w:tab w:val="left" w:pos="1050"/>
        </w:tabs>
        <w:spacing w:line="360" w:lineRule="auto"/>
        <w:ind w:firstLine="497" w:firstLineChars="207"/>
        <w:rPr>
          <w:rFonts w:hint="eastAsia" w:ascii="宋体" w:hAnsi="宋体"/>
          <w:sz w:val="24"/>
        </w:rPr>
      </w:pPr>
      <w:r>
        <w:rPr>
          <w:rFonts w:hint="eastAsia" w:ascii="宋体" w:hAnsi="宋体"/>
          <w:sz w:val="24"/>
        </w:rPr>
        <w:t>3、加强对职工的教育，提倡节约，反对浪费。混凝土、砂浆等抓好落地灰的回收利用，减少浪费。</w:t>
      </w:r>
    </w:p>
    <w:p>
      <w:pPr>
        <w:tabs>
          <w:tab w:val="left" w:pos="1050"/>
        </w:tabs>
        <w:spacing w:line="360" w:lineRule="auto"/>
        <w:ind w:firstLine="497" w:firstLineChars="207"/>
        <w:rPr>
          <w:rFonts w:hint="eastAsia" w:ascii="宋体" w:hAnsi="宋体"/>
          <w:sz w:val="24"/>
        </w:rPr>
      </w:pPr>
      <w:r>
        <w:rPr>
          <w:rFonts w:hint="eastAsia" w:ascii="宋体" w:hAnsi="宋体"/>
          <w:sz w:val="24"/>
        </w:rPr>
        <w:t>3、材料部门：要求材料部门在材料进场时，严格验收，发料严格把关，材料严禁乱放，按照施工组织设计指定的合理场所布置堆放，特别是易碎材料，如地砖、玻璃等材料，督促班组小心轻放，同时随施工进度检查损耗量，以使施工碎损率降到最小限度。</w:t>
      </w:r>
    </w:p>
    <w:p>
      <w:pPr>
        <w:tabs>
          <w:tab w:val="left" w:pos="1050"/>
        </w:tabs>
        <w:spacing w:line="360" w:lineRule="auto"/>
        <w:ind w:firstLine="497" w:firstLineChars="207"/>
        <w:rPr>
          <w:rFonts w:hint="eastAsia" w:ascii="宋体" w:hAnsi="宋体"/>
          <w:sz w:val="24"/>
        </w:rPr>
      </w:pPr>
      <w:r>
        <w:rPr>
          <w:rFonts w:hint="eastAsia" w:ascii="宋体" w:hAnsi="宋体"/>
          <w:sz w:val="24"/>
        </w:rPr>
        <w:t>5、严格控制模板制作加工过程，尽量减少模板、木料的浪费。</w:t>
      </w:r>
    </w:p>
    <w:p>
      <w:pPr>
        <w:tabs>
          <w:tab w:val="left" w:pos="1050"/>
        </w:tabs>
        <w:spacing w:line="360" w:lineRule="auto"/>
        <w:ind w:firstLine="497" w:firstLineChars="207"/>
        <w:rPr>
          <w:rFonts w:hint="eastAsia" w:ascii="宋体" w:hAnsi="宋体"/>
          <w:sz w:val="24"/>
        </w:rPr>
      </w:pPr>
      <w:r>
        <w:rPr>
          <w:rFonts w:hint="eastAsia" w:ascii="宋体" w:hAnsi="宋体"/>
          <w:sz w:val="24"/>
        </w:rPr>
        <w:t>6、钢筋：下料正确、合理搭接，优先采用焊接接头,搭接长度必须满足设计要求或规范的规定，另外按要求控制冷拔、冷拉、调直。钢筋代换必须事先征得设计同意合理代换。</w:t>
      </w:r>
    </w:p>
    <w:p>
      <w:pPr>
        <w:tabs>
          <w:tab w:val="left" w:pos="1050"/>
        </w:tabs>
        <w:spacing w:line="360" w:lineRule="auto"/>
        <w:ind w:firstLine="497" w:firstLineChars="207"/>
        <w:rPr>
          <w:rFonts w:hint="eastAsia" w:ascii="宋体" w:hAnsi="宋体"/>
          <w:sz w:val="24"/>
        </w:rPr>
      </w:pPr>
      <w:r>
        <w:rPr>
          <w:rFonts w:hint="eastAsia" w:ascii="宋体" w:hAnsi="宋体"/>
          <w:sz w:val="24"/>
        </w:rPr>
        <w:t>7、粉刷：严格控制墙面的平整度，减少局部超厚抹灰、节约工料。</w:t>
      </w:r>
    </w:p>
    <w:p>
      <w:pPr>
        <w:tabs>
          <w:tab w:val="left" w:pos="1050"/>
        </w:tabs>
        <w:spacing w:line="360" w:lineRule="auto"/>
        <w:ind w:firstLine="497" w:firstLineChars="207"/>
        <w:rPr>
          <w:rFonts w:hint="eastAsia" w:ascii="宋体" w:hAnsi="宋体"/>
          <w:sz w:val="24"/>
        </w:rPr>
      </w:pPr>
      <w:r>
        <w:rPr>
          <w:rFonts w:hint="eastAsia" w:ascii="宋体" w:hAnsi="宋体"/>
          <w:sz w:val="24"/>
        </w:rPr>
        <w:t>8、提高技术水平，尽量采用新工艺及机械化施工。</w:t>
      </w:r>
    </w:p>
    <w:p>
      <w:pPr>
        <w:tabs>
          <w:tab w:val="left" w:pos="1050"/>
        </w:tabs>
        <w:spacing w:line="360" w:lineRule="auto"/>
        <w:ind w:firstLine="497" w:firstLineChars="207"/>
        <w:rPr>
          <w:rFonts w:hint="eastAsia" w:ascii="宋体" w:hAnsi="宋体"/>
          <w:sz w:val="24"/>
        </w:rPr>
      </w:pPr>
      <w:r>
        <w:rPr>
          <w:rFonts w:hint="eastAsia" w:ascii="宋体" w:hAnsi="宋体"/>
          <w:sz w:val="24"/>
        </w:rPr>
        <w:t xml:space="preserve">9、加强管理队伍的素质教育，提高管理水平，加强对工程施工现场的成本控制，从而从根本上降低工程成本。 </w:t>
      </w:r>
    </w:p>
    <w:p>
      <w:pPr>
        <w:tabs>
          <w:tab w:val="left" w:pos="1050"/>
        </w:tabs>
        <w:adjustRightInd w:val="0"/>
        <w:snapToGrid w:val="0"/>
        <w:spacing w:line="360" w:lineRule="auto"/>
        <w:ind w:firstLine="492" w:firstLineChars="205"/>
        <w:jc w:val="center"/>
        <w:outlineLvl w:val="0"/>
        <w:rPr>
          <w:rFonts w:hint="eastAsia" w:ascii="黑体" w:hAnsi="宋体" w:eastAsia="黑体" w:cs="Courier New"/>
          <w:sz w:val="32"/>
          <w:szCs w:val="32"/>
        </w:rPr>
      </w:pPr>
      <w:r>
        <w:rPr>
          <w:rFonts w:hint="eastAsia" w:ascii="宋体" w:hAnsi="宋体" w:eastAsia="黑体"/>
          <w:sz w:val="24"/>
        </w:rPr>
        <w:t xml:space="preserve"> </w:t>
      </w:r>
      <w:bookmarkStart w:id="116" w:name="_Toc25015"/>
      <w:r>
        <w:rPr>
          <w:rFonts w:hint="eastAsia" w:ascii="黑体" w:eastAsia="黑体"/>
          <w:sz w:val="32"/>
          <w:szCs w:val="32"/>
        </w:rPr>
        <w:t xml:space="preserve">九 </w:t>
      </w:r>
      <w:r>
        <w:rPr>
          <w:rFonts w:hint="eastAsia" w:ascii="黑体" w:eastAsia="黑体"/>
          <w:bCs/>
          <w:sz w:val="32"/>
          <w:szCs w:val="32"/>
        </w:rPr>
        <w:t>安全、消防、保卫管理</w:t>
      </w:r>
      <w:bookmarkEnd w:id="116"/>
    </w:p>
    <w:p>
      <w:pPr>
        <w:pStyle w:val="6"/>
        <w:spacing w:line="360" w:lineRule="auto"/>
        <w:outlineLvl w:val="1"/>
        <w:rPr>
          <w:rFonts w:hint="eastAsia" w:hAnsi="宋体"/>
          <w:b/>
          <w:bCs/>
          <w:sz w:val="28"/>
          <w:szCs w:val="28"/>
        </w:rPr>
      </w:pPr>
      <w:bookmarkStart w:id="117" w:name="_Toc32462"/>
      <w:r>
        <w:rPr>
          <w:rFonts w:hint="eastAsia" w:hAnsi="宋体"/>
          <w:b/>
          <w:bCs/>
          <w:sz w:val="28"/>
          <w:szCs w:val="28"/>
        </w:rPr>
        <w:t>9.1安全管理目标</w:t>
      </w:r>
      <w:bookmarkEnd w:id="117"/>
    </w:p>
    <w:p>
      <w:pPr>
        <w:pStyle w:val="6"/>
        <w:adjustRightInd w:val="0"/>
        <w:snapToGrid w:val="0"/>
        <w:spacing w:line="360" w:lineRule="auto"/>
        <w:ind w:firstLine="480" w:firstLineChars="200"/>
        <w:rPr>
          <w:rFonts w:hint="eastAsia" w:hAnsi="宋体"/>
          <w:sz w:val="24"/>
          <w:szCs w:val="24"/>
        </w:rPr>
      </w:pPr>
      <w:r>
        <w:rPr>
          <w:rFonts w:hint="eastAsia" w:hAnsi="宋体"/>
          <w:sz w:val="24"/>
          <w:szCs w:val="24"/>
        </w:rPr>
        <w:t>本工程的安全管理目标为：杜绝重伤事故，轻伤事故频率底于千分之四。为完成这一目标，在施工中要始终贯彻“安全第一、预防为主”的安全生产工作方针，认真执行国务院、建设部、湖南省关于建筑施工企业安全生产管理的各项规定，把安全生产工作纳入施工组织设计和施工管理计划，使安全生产工作与生产任务紧密结合，保证施工人员在生产过程中的安全与健康，严防各类事故发生，。以安全促生产，强化安全生产管理，通过组织落实、责任到人、定期检查、认真整改，杜绝死亡事故，确保无重大工伤事故，严格控制轻伤频率在千分之四以内。</w:t>
      </w:r>
    </w:p>
    <w:p>
      <w:pPr>
        <w:pStyle w:val="6"/>
        <w:adjustRightInd w:val="0"/>
        <w:snapToGrid w:val="0"/>
        <w:spacing w:line="360" w:lineRule="auto"/>
        <w:outlineLvl w:val="1"/>
        <w:rPr>
          <w:rFonts w:hint="eastAsia" w:hAnsi="宋体"/>
          <w:b/>
          <w:bCs/>
          <w:sz w:val="28"/>
          <w:szCs w:val="28"/>
        </w:rPr>
      </w:pPr>
      <w:bookmarkStart w:id="118" w:name="_Toc27684"/>
      <w:r>
        <w:rPr>
          <w:rFonts w:hint="eastAsia" w:hAnsi="宋体"/>
          <w:b/>
          <w:bCs/>
          <w:sz w:val="28"/>
          <w:szCs w:val="28"/>
        </w:rPr>
        <w:t>9.2专项安全管理</w:t>
      </w:r>
      <w:bookmarkEnd w:id="118"/>
    </w:p>
    <w:p>
      <w:pPr>
        <w:pStyle w:val="6"/>
        <w:adjustRightInd w:val="0"/>
        <w:snapToGrid w:val="0"/>
        <w:spacing w:line="360" w:lineRule="auto"/>
        <w:outlineLvl w:val="2"/>
        <w:rPr>
          <w:rFonts w:hint="eastAsia" w:hAnsi="宋体"/>
          <w:b/>
          <w:sz w:val="24"/>
          <w:szCs w:val="24"/>
        </w:rPr>
      </w:pPr>
      <w:bookmarkStart w:id="119" w:name="_Toc27386"/>
      <w:r>
        <w:rPr>
          <w:rFonts w:hint="eastAsia" w:hAnsi="宋体"/>
          <w:b/>
          <w:sz w:val="24"/>
          <w:szCs w:val="24"/>
        </w:rPr>
        <w:t>9.2.1劳务用工管理</w:t>
      </w:r>
      <w:bookmarkEnd w:id="119"/>
    </w:p>
    <w:p>
      <w:pPr>
        <w:pStyle w:val="6"/>
        <w:adjustRightInd w:val="0"/>
        <w:snapToGrid w:val="0"/>
        <w:spacing w:line="360" w:lineRule="auto"/>
        <w:ind w:firstLine="480" w:firstLineChars="200"/>
        <w:rPr>
          <w:rFonts w:hint="eastAsia" w:hAnsi="宋体"/>
          <w:bCs/>
          <w:sz w:val="24"/>
          <w:szCs w:val="24"/>
        </w:rPr>
      </w:pPr>
      <w:r>
        <w:rPr>
          <w:rFonts w:hint="eastAsia" w:hAnsi="宋体"/>
          <w:sz w:val="24"/>
          <w:szCs w:val="24"/>
        </w:rPr>
        <w:t>1、进入现场的各施工人员，必须接受建筑施工安全生产教育，经考试合格后方可上岗作业，未经建筑施工安全生产教育或考试不合格者，严禁上岗作业。</w:t>
      </w:r>
    </w:p>
    <w:p>
      <w:pPr>
        <w:pStyle w:val="6"/>
        <w:adjustRightInd w:val="0"/>
        <w:snapToGrid w:val="0"/>
        <w:spacing w:line="360" w:lineRule="auto"/>
        <w:ind w:firstLine="480" w:firstLineChars="200"/>
        <w:rPr>
          <w:rFonts w:hint="eastAsia" w:hAnsi="宋体"/>
          <w:bCs/>
          <w:sz w:val="24"/>
          <w:szCs w:val="24"/>
        </w:rPr>
      </w:pPr>
      <w:r>
        <w:rPr>
          <w:rFonts w:hint="eastAsia" w:hAnsi="宋体"/>
          <w:sz w:val="24"/>
          <w:szCs w:val="24"/>
        </w:rPr>
        <w:t>2、每日班组负责人，必须召集所辖全体人员，针对当天任务，结合安全技术交底内容和作业环境、设施、设备状况、本队人员技术素质、安全意识、自我保护意识以及思想状态，有针对性地进行班前安全活动，提出具体注意事项，跟踪落实，并做好活动纪录。</w:t>
      </w:r>
    </w:p>
    <w:p>
      <w:pPr>
        <w:pStyle w:val="6"/>
        <w:spacing w:line="360" w:lineRule="auto"/>
        <w:ind w:firstLine="480" w:firstLineChars="200"/>
        <w:rPr>
          <w:rFonts w:hint="eastAsia" w:hAnsi="宋体"/>
          <w:sz w:val="24"/>
          <w:szCs w:val="24"/>
        </w:rPr>
      </w:pPr>
      <w:r>
        <w:rPr>
          <w:rFonts w:hint="eastAsia" w:hAnsi="宋体"/>
          <w:sz w:val="24"/>
          <w:szCs w:val="24"/>
        </w:rPr>
        <w:t>3、强化对外施工人员的管理。用工手续必须齐全有效，严禁私招乱雇，杜绝跨省市违法用工。</w:t>
      </w:r>
    </w:p>
    <w:p>
      <w:pPr>
        <w:pStyle w:val="6"/>
        <w:spacing w:line="360" w:lineRule="auto"/>
        <w:outlineLvl w:val="2"/>
        <w:rPr>
          <w:rFonts w:hint="eastAsia" w:hAnsi="宋体"/>
          <w:b/>
          <w:sz w:val="24"/>
          <w:szCs w:val="24"/>
        </w:rPr>
      </w:pPr>
      <w:bookmarkStart w:id="120" w:name="_Toc7138"/>
      <w:r>
        <w:rPr>
          <w:rFonts w:hint="eastAsia" w:hAnsi="宋体"/>
          <w:b/>
          <w:sz w:val="24"/>
          <w:szCs w:val="24"/>
        </w:rPr>
        <w:t>9.2.2安全防护管理</w:t>
      </w:r>
      <w:bookmarkEnd w:id="120"/>
    </w:p>
    <w:p>
      <w:pPr>
        <w:pStyle w:val="6"/>
        <w:spacing w:line="360" w:lineRule="auto"/>
        <w:ind w:firstLine="480" w:firstLineChars="200"/>
        <w:rPr>
          <w:rFonts w:hint="eastAsia" w:hAnsi="宋体"/>
          <w:sz w:val="24"/>
          <w:szCs w:val="24"/>
        </w:rPr>
      </w:pPr>
      <w:r>
        <w:rPr>
          <w:rFonts w:hint="eastAsia" w:hAnsi="宋体"/>
          <w:sz w:val="24"/>
          <w:szCs w:val="24"/>
        </w:rPr>
        <w:t>1、本工程南边紧邻世界之窗员工通道，为了安全管理，我方在此搭设安全通道，具体形式和位置详施工现场平面布置图和安全防护通道详图。</w:t>
      </w:r>
    </w:p>
    <w:p>
      <w:pPr>
        <w:pStyle w:val="6"/>
        <w:spacing w:line="360" w:lineRule="auto"/>
        <w:ind w:firstLine="480" w:firstLineChars="200"/>
        <w:rPr>
          <w:rFonts w:hint="eastAsia" w:hAnsi="宋体"/>
          <w:sz w:val="24"/>
          <w:szCs w:val="24"/>
        </w:rPr>
      </w:pPr>
      <w:r>
        <w:rPr>
          <w:rFonts w:hint="eastAsia" w:hAnsi="宋体"/>
          <w:sz w:val="24"/>
          <w:szCs w:val="24"/>
        </w:rPr>
        <w:t>2、施工现场南边和钢筋加工场地入口处存在电缆沟，我方采取铺设钢板措施对其进行保护。铺设钢板位置详施工现场平面布置图。</w:t>
      </w:r>
    </w:p>
    <w:p>
      <w:pPr>
        <w:pStyle w:val="6"/>
        <w:spacing w:line="360" w:lineRule="auto"/>
        <w:ind w:firstLine="480" w:firstLineChars="200"/>
        <w:rPr>
          <w:rFonts w:hint="eastAsia" w:hAnsi="宋体"/>
          <w:bCs/>
          <w:sz w:val="24"/>
          <w:szCs w:val="24"/>
        </w:rPr>
      </w:pPr>
      <w:r>
        <w:rPr>
          <w:rFonts w:hint="eastAsia" w:hAnsi="宋体"/>
          <w:sz w:val="24"/>
          <w:szCs w:val="24"/>
        </w:rPr>
        <w:t>3、对现场的预留孔洞，必须进行封闭覆盖，危险处，在边沿处设置两道护身栏杆，并于夜间应设红色标志灯。</w:t>
      </w:r>
    </w:p>
    <w:p>
      <w:pPr>
        <w:pStyle w:val="6"/>
        <w:spacing w:line="360" w:lineRule="auto"/>
        <w:ind w:firstLine="480" w:firstLineChars="200"/>
        <w:rPr>
          <w:rFonts w:hint="eastAsia" w:hAnsi="宋体"/>
          <w:bCs/>
          <w:sz w:val="24"/>
          <w:szCs w:val="24"/>
        </w:rPr>
      </w:pPr>
      <w:r>
        <w:rPr>
          <w:rFonts w:hint="eastAsia" w:hAnsi="宋体"/>
          <w:sz w:val="24"/>
          <w:szCs w:val="24"/>
        </w:rPr>
        <w:t>4、各类施工脚手架严格按照脚手架安全技术防护标准和支搭规范搭设，脚手架立网统一采用绿色密目网防护，密目网应绷拉平直，封闭严密。钢管脚手架不得使用严重锈蚀、弯曲、压扁或有裂纹的钢管。脚手架不得钢木混搭。</w:t>
      </w:r>
    </w:p>
    <w:p>
      <w:pPr>
        <w:pStyle w:val="6"/>
        <w:spacing w:line="360" w:lineRule="auto"/>
        <w:ind w:firstLine="480" w:firstLineChars="200"/>
        <w:rPr>
          <w:rFonts w:hint="eastAsia" w:hAnsi="宋体"/>
          <w:bCs/>
          <w:sz w:val="24"/>
          <w:szCs w:val="24"/>
        </w:rPr>
      </w:pPr>
      <w:r>
        <w:rPr>
          <w:rFonts w:hint="eastAsia" w:hAnsi="宋体"/>
          <w:sz w:val="24"/>
          <w:szCs w:val="24"/>
        </w:rPr>
        <w:t>5、钢管脚手架的杆件连接必须使用合格的扣件，不得使用铅丝或其它材料绑扎。</w:t>
      </w:r>
    </w:p>
    <w:p>
      <w:pPr>
        <w:pStyle w:val="6"/>
        <w:spacing w:line="360" w:lineRule="auto"/>
        <w:ind w:firstLine="480" w:firstLineChars="200"/>
        <w:rPr>
          <w:rFonts w:hint="eastAsia" w:hAnsi="宋体"/>
          <w:sz w:val="24"/>
          <w:szCs w:val="24"/>
        </w:rPr>
      </w:pPr>
      <w:r>
        <w:rPr>
          <w:rFonts w:hint="eastAsia" w:hAnsi="宋体"/>
          <w:sz w:val="24"/>
          <w:szCs w:val="24"/>
        </w:rPr>
        <w:t>6、脚手架必须按楼层与结构拉接牢固，拉接点垂直距离不得超过4米，水平距离不得超过6米。拉接所用的材料强度不得低于双股铅丝的强度。高大脚手架不得使用柔性材料进行拉接。</w:t>
      </w:r>
    </w:p>
    <w:p>
      <w:pPr>
        <w:pStyle w:val="6"/>
        <w:spacing w:line="360" w:lineRule="auto"/>
        <w:ind w:firstLine="480" w:firstLineChars="200"/>
        <w:rPr>
          <w:rFonts w:hint="eastAsia" w:hAnsi="宋体"/>
          <w:sz w:val="24"/>
          <w:szCs w:val="24"/>
        </w:rPr>
      </w:pPr>
      <w:r>
        <w:rPr>
          <w:rFonts w:hint="eastAsia" w:hAnsi="宋体"/>
          <w:sz w:val="24"/>
          <w:szCs w:val="24"/>
        </w:rPr>
        <w:t>7、脚手架的操作面必须满铺脚手板，离墙面不得大于20厘米，不得有空隙和探头板、飞跳板。施工层脚手板下一步架处应兜设水平安全网。操作面外侧应设两道护身栏杆和一道挡脚板或设一道护身栏杆，立挂安全网，下口封严，防护高度应为1.5米。</w:t>
      </w:r>
    </w:p>
    <w:p>
      <w:pPr>
        <w:pStyle w:val="6"/>
        <w:spacing w:line="360" w:lineRule="auto"/>
        <w:ind w:firstLine="480" w:firstLineChars="200"/>
        <w:rPr>
          <w:rFonts w:hint="eastAsia" w:hAnsi="宋体"/>
          <w:sz w:val="24"/>
          <w:szCs w:val="24"/>
        </w:rPr>
      </w:pPr>
      <w:r>
        <w:rPr>
          <w:rFonts w:hint="eastAsia" w:hAnsi="宋体"/>
          <w:sz w:val="24"/>
          <w:szCs w:val="24"/>
        </w:rPr>
        <w:t>8、脚手架必须保证整体结构不变形，纵向必须设置剪刀撑，剪刀撑宽度不得超过7根立杆，与水平面夹角应为45-60度。</w:t>
      </w:r>
    </w:p>
    <w:p>
      <w:pPr>
        <w:pStyle w:val="6"/>
        <w:spacing w:line="360" w:lineRule="auto"/>
        <w:ind w:firstLine="480" w:firstLineChars="200"/>
        <w:rPr>
          <w:rFonts w:hint="eastAsia" w:hAnsi="宋体"/>
          <w:sz w:val="24"/>
          <w:szCs w:val="24"/>
        </w:rPr>
      </w:pPr>
      <w:r>
        <w:rPr>
          <w:rFonts w:hint="eastAsia" w:hAnsi="宋体"/>
          <w:sz w:val="24"/>
          <w:szCs w:val="24"/>
        </w:rPr>
        <w:t>9、结构内1.5米及1.5米以下的孔洞，应预埋通长钢筋网或加固定盖板。1.5米及l.5米以上的孔洞，四周必须设两道护身栏杆，中间支挂水平安全网。</w:t>
      </w:r>
    </w:p>
    <w:p>
      <w:pPr>
        <w:pStyle w:val="6"/>
        <w:spacing w:line="360" w:lineRule="auto"/>
        <w:outlineLvl w:val="2"/>
        <w:rPr>
          <w:rFonts w:hint="eastAsia" w:hAnsi="宋体"/>
          <w:b/>
          <w:sz w:val="24"/>
          <w:szCs w:val="24"/>
        </w:rPr>
      </w:pPr>
      <w:bookmarkStart w:id="121" w:name="_Toc15137"/>
      <w:r>
        <w:rPr>
          <w:rFonts w:hint="eastAsia" w:hAnsi="宋体"/>
          <w:b/>
          <w:sz w:val="24"/>
          <w:szCs w:val="24"/>
        </w:rPr>
        <w:t>9.2.3临时用电管理</w:t>
      </w:r>
      <w:bookmarkEnd w:id="121"/>
    </w:p>
    <w:p>
      <w:pPr>
        <w:pStyle w:val="6"/>
        <w:spacing w:line="360" w:lineRule="auto"/>
        <w:ind w:firstLine="480" w:firstLineChars="200"/>
        <w:rPr>
          <w:rFonts w:hint="eastAsia" w:hAnsi="宋体"/>
          <w:bCs/>
          <w:sz w:val="24"/>
          <w:szCs w:val="24"/>
        </w:rPr>
      </w:pPr>
      <w:r>
        <w:rPr>
          <w:rFonts w:hint="eastAsia" w:hAnsi="宋体"/>
          <w:sz w:val="24"/>
          <w:szCs w:val="24"/>
        </w:rPr>
        <w:t>1、建立现场临时用电检查制度，按照现场临时用电管理规定对现场的各种线路和设施进行定期检查和不定期抽查，并将检查、抽查记录存档。</w:t>
      </w:r>
    </w:p>
    <w:p>
      <w:pPr>
        <w:pStyle w:val="6"/>
        <w:spacing w:line="360" w:lineRule="auto"/>
        <w:ind w:firstLine="480" w:firstLineChars="200"/>
        <w:rPr>
          <w:rFonts w:hint="eastAsia" w:hAnsi="宋体"/>
          <w:bCs/>
          <w:sz w:val="24"/>
          <w:szCs w:val="24"/>
        </w:rPr>
      </w:pPr>
      <w:r>
        <w:rPr>
          <w:rFonts w:hint="eastAsia" w:hAnsi="宋体"/>
          <w:sz w:val="24"/>
          <w:szCs w:val="24"/>
        </w:rPr>
        <w:t>2、现场需确保电源供应。临时配电线路：必须按规范架设，架空线必须采用绝缘导线，不得采用塑胶软线，不得成束架空敷设，也不得沿地面明敷设。</w:t>
      </w:r>
    </w:p>
    <w:p>
      <w:pPr>
        <w:pStyle w:val="6"/>
        <w:spacing w:line="360" w:lineRule="auto"/>
        <w:ind w:firstLine="480" w:firstLineChars="200"/>
        <w:rPr>
          <w:rFonts w:hint="eastAsia" w:hAnsi="宋体"/>
          <w:bCs/>
          <w:sz w:val="24"/>
          <w:szCs w:val="24"/>
        </w:rPr>
      </w:pPr>
      <w:r>
        <w:rPr>
          <w:rFonts w:hint="eastAsia" w:hAnsi="宋体"/>
          <w:sz w:val="24"/>
          <w:szCs w:val="24"/>
        </w:rPr>
        <w:t>3、施工机具、车辆及人员，应与内、外电线路保持安全距离。达不到规范规定的最小距离时，必须采用可靠的防护措施。</w:t>
      </w:r>
    </w:p>
    <w:p>
      <w:pPr>
        <w:pStyle w:val="6"/>
        <w:spacing w:line="360" w:lineRule="auto"/>
        <w:ind w:firstLine="480" w:firstLineChars="200"/>
        <w:rPr>
          <w:rFonts w:hAnsi="宋体"/>
          <w:sz w:val="24"/>
          <w:szCs w:val="24"/>
        </w:rPr>
      </w:pPr>
      <w:r>
        <w:rPr>
          <w:rFonts w:hint="eastAsia" w:hAnsi="宋体"/>
          <w:sz w:val="24"/>
          <w:szCs w:val="24"/>
        </w:rPr>
        <w:t>4、配电系统必须实行分级配电。现场内所有变电闸箱的内部设置必须符合有关规定，箱内电器必须可靠、完好，其选型、定位要符合有关规定，开关电器应标明用途。电闸箱内电器系统须统一式样、统一配制，箱体统一刷涂醒目颜色，并按规定设置围拦和防护棚，流动箱与上一级电闸箱的联接，采用外插联接方式。所有用电机械、电器设备、电动工具等必须实行“一机一闸”控制，严禁一闸多机使用。</w:t>
      </w:r>
    </w:p>
    <w:p>
      <w:pPr>
        <w:pStyle w:val="6"/>
        <w:spacing w:line="360" w:lineRule="auto"/>
        <w:outlineLvl w:val="2"/>
        <w:rPr>
          <w:rFonts w:hint="eastAsia" w:hAnsi="宋体"/>
          <w:b/>
          <w:sz w:val="24"/>
          <w:szCs w:val="24"/>
        </w:rPr>
      </w:pPr>
      <w:bookmarkStart w:id="122" w:name="_Toc22770"/>
      <w:r>
        <w:rPr>
          <w:rFonts w:hint="eastAsia" w:hAnsi="宋体"/>
          <w:b/>
          <w:sz w:val="24"/>
          <w:szCs w:val="24"/>
        </w:rPr>
        <w:t>9.2.4施工机械管理</w:t>
      </w:r>
      <w:bookmarkEnd w:id="122"/>
    </w:p>
    <w:p>
      <w:pPr>
        <w:pStyle w:val="6"/>
        <w:spacing w:line="360" w:lineRule="auto"/>
        <w:ind w:firstLine="480" w:firstLineChars="200"/>
        <w:rPr>
          <w:rFonts w:hint="eastAsia" w:hAnsi="宋体"/>
          <w:sz w:val="24"/>
          <w:szCs w:val="24"/>
        </w:rPr>
      </w:pPr>
      <w:r>
        <w:rPr>
          <w:rFonts w:hint="eastAsia" w:hAnsi="宋体"/>
          <w:sz w:val="24"/>
          <w:szCs w:val="24"/>
        </w:rPr>
        <w:t>1、机械的使用，必须建立安全操作规程制度。实行专人、专机使用，建立保管制度，严格按操作规程作业。各种机械防护装置必须齐全、完好、无损、灵敏、有效。安装、存放必须有防雨、防砸保护措施。</w:t>
      </w:r>
    </w:p>
    <w:p>
      <w:pPr>
        <w:pStyle w:val="6"/>
        <w:adjustRightInd w:val="0"/>
        <w:snapToGrid w:val="0"/>
        <w:spacing w:line="360" w:lineRule="auto"/>
        <w:ind w:firstLine="480" w:firstLineChars="200"/>
        <w:rPr>
          <w:rFonts w:hint="eastAsia" w:hAnsi="宋体"/>
          <w:sz w:val="24"/>
          <w:szCs w:val="24"/>
        </w:rPr>
      </w:pPr>
      <w:r>
        <w:rPr>
          <w:rFonts w:hint="eastAsia" w:hAnsi="宋体"/>
          <w:sz w:val="24"/>
          <w:szCs w:val="24"/>
        </w:rPr>
        <w:t>2、电焊机两端接线处要有防护罩，外壳做接零或接地保护，双线要到位。</w:t>
      </w:r>
    </w:p>
    <w:p>
      <w:pPr>
        <w:pStyle w:val="6"/>
        <w:adjustRightInd w:val="0"/>
        <w:snapToGrid w:val="0"/>
        <w:spacing w:line="360" w:lineRule="auto"/>
        <w:outlineLvl w:val="1"/>
        <w:rPr>
          <w:rFonts w:hint="eastAsia" w:hAnsi="宋体"/>
          <w:b/>
          <w:bCs/>
          <w:sz w:val="28"/>
          <w:szCs w:val="28"/>
        </w:rPr>
      </w:pPr>
      <w:bookmarkStart w:id="123" w:name="_Toc6273"/>
      <w:r>
        <w:rPr>
          <w:rFonts w:hint="eastAsia" w:hAnsi="宋体"/>
          <w:b/>
          <w:bCs/>
          <w:sz w:val="28"/>
          <w:szCs w:val="28"/>
        </w:rPr>
        <w:t>9.3消防保卫管理</w:t>
      </w:r>
      <w:bookmarkEnd w:id="123"/>
    </w:p>
    <w:p>
      <w:pPr>
        <w:pStyle w:val="6"/>
        <w:adjustRightInd w:val="0"/>
        <w:snapToGrid w:val="0"/>
        <w:spacing w:line="360" w:lineRule="auto"/>
        <w:ind w:firstLine="470" w:firstLineChars="196"/>
        <w:rPr>
          <w:rFonts w:hint="eastAsia" w:hAnsi="宋体"/>
          <w:sz w:val="24"/>
          <w:szCs w:val="24"/>
        </w:rPr>
      </w:pPr>
      <w:r>
        <w:rPr>
          <w:rFonts w:hint="eastAsia" w:hAnsi="宋体"/>
          <w:bCs/>
          <w:sz w:val="24"/>
        </w:rPr>
        <w:t>1、</w:t>
      </w:r>
      <w:r>
        <w:rPr>
          <w:rFonts w:hint="eastAsia" w:hAnsi="宋体"/>
          <w:sz w:val="24"/>
        </w:rPr>
        <w:t>工程开工前，消防设施的配备要满足施工生产的需要，要经过消防部门验收后方可使用。</w:t>
      </w:r>
      <w:r>
        <w:rPr>
          <w:rFonts w:hint="eastAsia" w:hAnsi="宋体"/>
          <w:sz w:val="24"/>
          <w:szCs w:val="24"/>
        </w:rPr>
        <w:t>并有专人负责，定期检查，保证完好备用。</w:t>
      </w:r>
    </w:p>
    <w:p>
      <w:pPr>
        <w:pStyle w:val="6"/>
        <w:spacing w:line="360" w:lineRule="auto"/>
        <w:ind w:firstLine="480" w:firstLineChars="200"/>
        <w:rPr>
          <w:rFonts w:hint="eastAsia" w:hAnsi="宋体"/>
          <w:sz w:val="24"/>
          <w:szCs w:val="24"/>
        </w:rPr>
      </w:pPr>
      <w:r>
        <w:rPr>
          <w:rFonts w:hint="eastAsia" w:hAnsi="宋体"/>
          <w:sz w:val="24"/>
          <w:szCs w:val="24"/>
        </w:rPr>
        <w:t>2、严格遵守有关消防、保卫方面的法令、法规，配备专、兼职消防保卫人员，制定有关消防保卫管理制度，完善消防设施，消除事故隐患。</w:t>
      </w:r>
    </w:p>
    <w:p>
      <w:pPr>
        <w:pStyle w:val="6"/>
        <w:spacing w:line="360" w:lineRule="auto"/>
        <w:ind w:firstLine="480" w:firstLineChars="200"/>
        <w:rPr>
          <w:rFonts w:hint="eastAsia" w:hAnsi="宋体"/>
          <w:sz w:val="24"/>
          <w:szCs w:val="24"/>
        </w:rPr>
      </w:pPr>
      <w:r>
        <w:rPr>
          <w:rFonts w:hint="eastAsia" w:hAnsi="宋体"/>
          <w:sz w:val="24"/>
          <w:szCs w:val="24"/>
        </w:rPr>
        <w:t>3、把消防安全、保卫工作在此项目上提高到政治影响的高度上去考虑，现场杜绝任何可能出现的安全隐患，这是进入现场施工压倒一切的重要工作。</w:t>
      </w:r>
    </w:p>
    <w:p>
      <w:pPr>
        <w:pStyle w:val="6"/>
        <w:spacing w:line="360" w:lineRule="auto"/>
        <w:ind w:firstLine="480" w:firstLineChars="200"/>
        <w:rPr>
          <w:rFonts w:hint="eastAsia" w:hAnsi="宋体"/>
          <w:sz w:val="24"/>
          <w:szCs w:val="24"/>
        </w:rPr>
      </w:pPr>
      <w:r>
        <w:rPr>
          <w:rFonts w:hint="eastAsia" w:hAnsi="宋体"/>
          <w:sz w:val="24"/>
          <w:szCs w:val="24"/>
        </w:rPr>
        <w:t>4、按施工现场平面布置图布置施工、消防通道，保持各通道的畅通。</w:t>
      </w:r>
    </w:p>
    <w:p>
      <w:pPr>
        <w:adjustRightInd w:val="0"/>
        <w:snapToGrid w:val="0"/>
        <w:spacing w:line="360" w:lineRule="auto"/>
        <w:jc w:val="center"/>
        <w:outlineLvl w:val="0"/>
        <w:rPr>
          <w:rFonts w:hint="eastAsia" w:ascii="黑体" w:eastAsia="黑体"/>
          <w:sz w:val="32"/>
          <w:szCs w:val="32"/>
        </w:rPr>
      </w:pPr>
      <w:bookmarkStart w:id="124" w:name="_Toc11196"/>
      <w:r>
        <w:rPr>
          <w:rFonts w:hint="eastAsia" w:ascii="黑体" w:eastAsia="黑体"/>
          <w:sz w:val="32"/>
          <w:szCs w:val="32"/>
        </w:rPr>
        <w:t>十 环境保护与文明施工管理</w:t>
      </w:r>
      <w:bookmarkEnd w:id="124"/>
    </w:p>
    <w:p>
      <w:pPr>
        <w:pStyle w:val="6"/>
        <w:adjustRightInd w:val="0"/>
        <w:snapToGrid w:val="0"/>
        <w:spacing w:line="360" w:lineRule="auto"/>
        <w:outlineLvl w:val="1"/>
        <w:rPr>
          <w:rFonts w:hint="eastAsia" w:hAnsi="宋体"/>
          <w:b/>
          <w:bCs/>
          <w:sz w:val="28"/>
          <w:szCs w:val="28"/>
        </w:rPr>
      </w:pPr>
      <w:bookmarkStart w:id="125" w:name="_Toc25987"/>
      <w:r>
        <w:rPr>
          <w:rFonts w:hint="eastAsia" w:hAnsi="宋体"/>
          <w:b/>
          <w:bCs/>
          <w:sz w:val="28"/>
          <w:szCs w:val="28"/>
        </w:rPr>
        <w:t>10.1环境保护管理</w:t>
      </w:r>
      <w:bookmarkEnd w:id="125"/>
    </w:p>
    <w:p>
      <w:pPr>
        <w:pStyle w:val="6"/>
        <w:adjustRightInd w:val="0"/>
        <w:snapToGrid w:val="0"/>
        <w:spacing w:line="360" w:lineRule="auto"/>
        <w:ind w:firstLine="470" w:firstLineChars="196"/>
        <w:rPr>
          <w:rFonts w:hint="eastAsia" w:hAnsi="宋体"/>
          <w:sz w:val="24"/>
          <w:szCs w:val="24"/>
        </w:rPr>
      </w:pPr>
      <w:r>
        <w:rPr>
          <w:rFonts w:hint="eastAsia" w:hAnsi="宋体"/>
          <w:sz w:val="24"/>
          <w:szCs w:val="24"/>
        </w:rPr>
        <w:t>积极建立环境管理体系，制定环境方针、环境目标和环境指标，配备相应的资源，遵守法规，预防污染，节能减废，实现施工与环境的和谐，达到环境管理标准的要求，确保施工对环境的影响最小，并最大限度地达到施工环境的美化，保障施工现场人员与附近居民的身体健康。</w:t>
      </w:r>
    </w:p>
    <w:p>
      <w:pPr>
        <w:pStyle w:val="6"/>
        <w:adjustRightInd w:val="0"/>
        <w:snapToGrid w:val="0"/>
        <w:spacing w:line="360" w:lineRule="auto"/>
        <w:ind w:firstLine="540" w:firstLineChars="225"/>
        <w:rPr>
          <w:rFonts w:hint="eastAsia" w:hAnsi="宋体"/>
          <w:sz w:val="24"/>
          <w:szCs w:val="24"/>
        </w:rPr>
      </w:pPr>
      <w:r>
        <w:rPr>
          <w:rFonts w:hint="eastAsia" w:hAnsi="宋体"/>
          <w:sz w:val="24"/>
          <w:szCs w:val="24"/>
        </w:rPr>
        <w:t>鉴于本工程周边环境的特殊性，将重点控制和管理现场布置、临建规划、现场文明施工、大气污染、噪音污染、废弃物管理、资源的合理使用以及环保节能型材料设备的选用等，并项目部配置粉尘、噪声等测试器具，对场界噪声、现场扬尘、等进行监测，并委托环保部门定期对包括污水排放在内的各项环保指标进行测试。</w:t>
      </w:r>
    </w:p>
    <w:p>
      <w:pPr>
        <w:pStyle w:val="6"/>
        <w:adjustRightInd w:val="0"/>
        <w:snapToGrid w:val="0"/>
        <w:spacing w:line="360" w:lineRule="auto"/>
        <w:outlineLvl w:val="1"/>
        <w:rPr>
          <w:rFonts w:hint="eastAsia" w:hAnsi="宋体"/>
          <w:b/>
          <w:bCs/>
          <w:sz w:val="28"/>
          <w:szCs w:val="28"/>
        </w:rPr>
      </w:pPr>
      <w:bookmarkStart w:id="126" w:name="_Toc25146"/>
      <w:r>
        <w:rPr>
          <w:rFonts w:hint="eastAsia" w:hAnsi="宋体"/>
          <w:b/>
          <w:bCs/>
          <w:sz w:val="28"/>
          <w:szCs w:val="28"/>
        </w:rPr>
        <w:t>10.2文明施工管理</w:t>
      </w:r>
      <w:bookmarkEnd w:id="126"/>
    </w:p>
    <w:p>
      <w:pPr>
        <w:pStyle w:val="6"/>
        <w:adjustRightInd w:val="0"/>
        <w:snapToGrid w:val="0"/>
        <w:spacing w:line="360" w:lineRule="auto"/>
        <w:ind w:firstLine="480" w:firstLineChars="200"/>
        <w:rPr>
          <w:rFonts w:hint="eastAsia" w:hAnsi="宋体"/>
          <w:bCs/>
          <w:sz w:val="24"/>
          <w:szCs w:val="24"/>
        </w:rPr>
      </w:pPr>
      <w:r>
        <w:rPr>
          <w:rFonts w:hint="eastAsia" w:hAnsi="宋体"/>
          <w:sz w:val="24"/>
          <w:szCs w:val="24"/>
        </w:rPr>
        <w:t>1、建立现场文明施工领导小组，把管理目标进行分解并落实到有关部门与人员，作到各项工作都有人负责。</w:t>
      </w:r>
    </w:p>
    <w:p>
      <w:pPr>
        <w:pStyle w:val="6"/>
        <w:adjustRightInd w:val="0"/>
        <w:snapToGrid w:val="0"/>
        <w:spacing w:line="360" w:lineRule="auto"/>
        <w:ind w:firstLine="480" w:firstLineChars="200"/>
        <w:rPr>
          <w:rFonts w:hint="eastAsia" w:hAnsi="宋体"/>
          <w:bCs/>
          <w:sz w:val="24"/>
          <w:szCs w:val="24"/>
        </w:rPr>
      </w:pPr>
      <w:r>
        <w:rPr>
          <w:rFonts w:hint="eastAsia" w:hAnsi="宋体"/>
          <w:sz w:val="24"/>
          <w:szCs w:val="24"/>
        </w:rPr>
        <w:t>2、现场文明施工管理员，负责现场文明施工的管理与维护，确保施工现场文明施工管理始终处于受控状态。</w:t>
      </w:r>
    </w:p>
    <w:p>
      <w:pPr>
        <w:adjustRightInd w:val="0"/>
        <w:snapToGrid w:val="0"/>
        <w:spacing w:line="360" w:lineRule="auto"/>
        <w:ind w:firstLine="480" w:firstLineChars="200"/>
        <w:rPr>
          <w:rFonts w:hint="eastAsia" w:ascii="宋体" w:hAnsi="宋体"/>
          <w:sz w:val="24"/>
        </w:rPr>
      </w:pPr>
      <w:r>
        <w:rPr>
          <w:rFonts w:hint="eastAsia" w:ascii="宋体" w:hAnsi="宋体"/>
          <w:sz w:val="24"/>
        </w:rPr>
        <w:t>3、教育全体操作人员，作到工完场清，并与考核相联系。</w:t>
      </w:r>
    </w:p>
    <w:p>
      <w:pPr>
        <w:adjustRightInd w:val="0"/>
        <w:snapToGrid w:val="0"/>
        <w:spacing w:line="360" w:lineRule="auto"/>
        <w:ind w:firstLine="480" w:firstLineChars="200"/>
        <w:rPr>
          <w:rFonts w:hint="eastAsia" w:ascii="宋体" w:hAnsi="宋体"/>
          <w:sz w:val="24"/>
        </w:rPr>
      </w:pPr>
      <w:r>
        <w:rPr>
          <w:rFonts w:hint="eastAsia" w:ascii="宋体" w:hAnsi="宋体"/>
          <w:sz w:val="24"/>
        </w:rPr>
        <w:t>4、本工程处于世界之窗和海底世界景区范围，文明施工要求高，施工机械、车辆进出施工现场时，均应对现场道路进行清洗，我公司为此配备专人和专用设备，在施工期间保证景区的清洁、环保要求；对噪音大、扬尘大的施工安排在晚上施工。</w:t>
      </w:r>
    </w:p>
    <w:p>
      <w:pPr>
        <w:adjustRightInd w:val="0"/>
        <w:snapToGrid w:val="0"/>
        <w:spacing w:line="360" w:lineRule="auto"/>
        <w:jc w:val="center"/>
        <w:outlineLvl w:val="0"/>
        <w:rPr>
          <w:rFonts w:hint="eastAsia" w:ascii="黑体" w:eastAsia="黑体"/>
          <w:sz w:val="32"/>
          <w:szCs w:val="32"/>
        </w:rPr>
      </w:pPr>
      <w:bookmarkStart w:id="127" w:name="_Toc8351"/>
      <w:r>
        <w:rPr>
          <w:rFonts w:hint="eastAsia" w:ascii="黑体" w:eastAsia="黑体"/>
          <w:sz w:val="32"/>
          <w:szCs w:val="32"/>
        </w:rPr>
        <w:t>十一附图</w:t>
      </w:r>
      <w:bookmarkEnd w:id="127"/>
    </w:p>
    <w:p>
      <w:pPr>
        <w:pStyle w:val="6"/>
        <w:adjustRightInd w:val="0"/>
        <w:snapToGrid w:val="0"/>
        <w:spacing w:line="360" w:lineRule="auto"/>
        <w:outlineLvl w:val="1"/>
        <w:rPr>
          <w:rFonts w:hint="eastAsia"/>
          <w:sz w:val="28"/>
          <w:szCs w:val="28"/>
        </w:rPr>
      </w:pPr>
      <w:bookmarkStart w:id="128" w:name="_Toc28612"/>
      <w:r>
        <w:rPr>
          <w:rFonts w:hint="eastAsia" w:hAnsi="宋体"/>
          <w:b/>
          <w:bCs/>
          <w:sz w:val="28"/>
          <w:szCs w:val="28"/>
        </w:rPr>
        <w:t>11.1</w:t>
      </w:r>
      <w:r>
        <w:rPr>
          <w:rFonts w:hint="eastAsia"/>
          <w:b/>
          <w:sz w:val="28"/>
          <w:szCs w:val="28"/>
        </w:rPr>
        <w:t>施工现场平面布置图</w:t>
      </w:r>
      <w:r>
        <w:rPr>
          <w:rFonts w:hint="eastAsia"/>
          <w:sz w:val="28"/>
          <w:szCs w:val="28"/>
        </w:rPr>
        <w:t>。</w:t>
      </w:r>
      <w:bookmarkEnd w:id="128"/>
    </w:p>
    <w:p>
      <w:pPr>
        <w:pStyle w:val="6"/>
        <w:adjustRightInd w:val="0"/>
        <w:snapToGrid w:val="0"/>
        <w:spacing w:line="360" w:lineRule="auto"/>
        <w:outlineLvl w:val="1"/>
        <w:rPr>
          <w:rFonts w:hint="eastAsia" w:hAnsi="宋体"/>
          <w:b/>
          <w:bCs/>
          <w:sz w:val="28"/>
          <w:szCs w:val="28"/>
        </w:rPr>
      </w:pPr>
      <w:bookmarkStart w:id="129" w:name="_Toc11144"/>
      <w:r>
        <w:rPr>
          <w:rFonts w:hint="eastAsia" w:hAnsi="宋体"/>
          <w:b/>
          <w:bCs/>
          <w:sz w:val="28"/>
          <w:szCs w:val="28"/>
        </w:rPr>
        <w:t>11.2</w:t>
      </w:r>
      <w:r>
        <w:rPr>
          <w:rFonts w:hint="eastAsia" w:hAnsi="宋体"/>
          <w:b/>
          <w:sz w:val="28"/>
          <w:szCs w:val="28"/>
        </w:rPr>
        <w:t>施工总进度计划横道图</w:t>
      </w:r>
      <w:bookmarkEnd w:id="129"/>
    </w:p>
    <w:p>
      <w:pPr/>
    </w:p>
    <w:sectPr>
      <w:pgSz w:w="11906" w:h="16838"/>
      <w:pgMar w:top="1418" w:right="1418" w:bottom="1418" w:left="1701"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altName w:val="Bookshelf Symbol 7"/>
    <w:panose1 w:val="05050102010706020507"/>
    <w:charset w:val="02"/>
    <w:family w:val="roman"/>
    <w:pitch w:val="default"/>
    <w:sig w:usb0="00000000" w:usb1="00000000" w:usb2="00000000" w:usb3="00000000" w:csb0="80000000" w:csb1="00000000"/>
  </w:font>
  <w:font w:name="Cambria">
    <w:altName w:val="Book Antiqua"/>
    <w:panose1 w:val="02040503050406030204"/>
    <w:charset w:val="00"/>
    <w:family w:val="modern"/>
    <w:pitch w:val="default"/>
    <w:sig w:usb0="00000000" w:usb1="00000000" w:usb2="00000000" w:usb3="00000000" w:csb0="0000019F" w:csb1="00000000"/>
  </w:font>
  <w:font w:name="Calibri">
    <w:altName w:val="微软雅黑"/>
    <w:panose1 w:val="020F0502020204030204"/>
    <w:charset w:val="00"/>
    <w:family w:val="decorative"/>
    <w:pitch w:val="default"/>
    <w:sig w:usb0="00000000" w:usb1="00000000" w:usb2="00000001" w:usb3="00000000" w:csb0="0000019F" w:csb1="00000000"/>
  </w:font>
  <w:font w:name="Arial">
    <w:panose1 w:val="020B0604020202020204"/>
    <w:charset w:val="01"/>
    <w:family w:val="decorative"/>
    <w:pitch w:val="default"/>
    <w:sig w:usb0="00007A87" w:usb1="80000000" w:usb2="00000008" w:usb3="00000000" w:csb0="400001FF" w:csb1="FFFF0000"/>
  </w:font>
  <w:font w:name="Courier New">
    <w:panose1 w:val="02070309020205020404"/>
    <w:charset w:val="01"/>
    <w:family w:val="swiss"/>
    <w:pitch w:val="default"/>
    <w:sig w:usb0="00007A87" w:usb1="80000000" w:usb2="00000008" w:usb3="00000000" w:csb0="400001FF" w:csb1="FFFF0000"/>
  </w:font>
  <w:font w:name="Symbol">
    <w:altName w:val="Bookshelf Symbol 7"/>
    <w:panose1 w:val="05050102010706020507"/>
    <w:charset w:val="02"/>
    <w:family w:val="modern"/>
    <w:pitch w:val="default"/>
    <w:sig w:usb0="00000000" w:usb1="00000000" w:usb2="00000000" w:usb3="00000000" w:csb0="80000000" w:csb1="00000000"/>
  </w:font>
  <w:font w:name="Cambria">
    <w:altName w:val="Book Antiqua"/>
    <w:panose1 w:val="02040503050406030204"/>
    <w:charset w:val="00"/>
    <w:family w:val="swiss"/>
    <w:pitch w:val="default"/>
    <w:sig w:usb0="00000000" w:usb1="00000000" w:usb2="00000000" w:usb3="00000000" w:csb0="0000019F" w:csb1="00000000"/>
  </w:font>
  <w:font w:name="Calibri">
    <w:altName w:val="微软雅黑"/>
    <w:panose1 w:val="020F0502020204030204"/>
    <w:charset w:val="00"/>
    <w:family w:val="roman"/>
    <w:pitch w:val="default"/>
    <w:sig w:usb0="00000000" w:usb1="00000000" w:usb2="00000001" w:usb3="00000000" w:csb0="0000019F" w:csb1="00000000"/>
  </w:font>
  <w:font w:name="Arial">
    <w:panose1 w:val="020B0604020202020204"/>
    <w:charset w:val="01"/>
    <w:family w:val="roman"/>
    <w:pitch w:val="default"/>
    <w:sig w:usb0="00007A87" w:usb1="80000000" w:usb2="00000008" w:usb3="00000000" w:csb0="400001FF" w:csb1="FFFF0000"/>
  </w:font>
  <w:font w:name="Courier New">
    <w:panose1 w:val="02070309020205020404"/>
    <w:charset w:val="01"/>
    <w:family w:val="decorative"/>
    <w:pitch w:val="default"/>
    <w:sig w:usb0="00007A87" w:usb1="80000000" w:usb2="00000008" w:usb3="00000000" w:csb0="400001FF" w:csb1="FFFF0000"/>
  </w:font>
  <w:font w:name="Symbol">
    <w:altName w:val="Bookshelf Symbol 7"/>
    <w:panose1 w:val="05050102010706020507"/>
    <w:charset w:val="02"/>
    <w:family w:val="swiss"/>
    <w:pitch w:val="default"/>
    <w:sig w:usb0="00000000" w:usb1="00000000" w:usb2="00000000" w:usb3="00000000" w:csb0="80000000" w:csb1="00000000"/>
  </w:font>
  <w:font w:name="Cambria">
    <w:altName w:val="Book Antiqua"/>
    <w:panose1 w:val="02040503050406030204"/>
    <w:charset w:val="00"/>
    <w:family w:val="decorative"/>
    <w:pitch w:val="default"/>
    <w:sig w:usb0="00000000" w:usb1="00000000" w:usb2="00000000" w:usb3="00000000" w:csb0="2000009F" w:csb1="00000000"/>
  </w:font>
  <w:font w:name="Calibri">
    <w:altName w:val="微软雅黑"/>
    <w:panose1 w:val="020F0502020204030204"/>
    <w:charset w:val="00"/>
    <w:family w:val="modern"/>
    <w:pitch w:val="default"/>
    <w:sig w:usb0="00000000" w:usb1="00000000" w:usb2="00000001" w:usb3="00000000" w:csb0="2000019F" w:csb1="00000000"/>
  </w:font>
  <w:font w:name="Arial">
    <w:panose1 w:val="020B0604020202020204"/>
    <w:charset w:val="01"/>
    <w:family w:val="modern"/>
    <w:pitch w:val="default"/>
    <w:sig w:usb0="00007A87" w:usb1="80000000" w:usb2="00000008" w:usb3="00000000" w:csb0="400001FF" w:csb1="FFFF0000"/>
  </w:font>
  <w:font w:name="Courier New">
    <w:panose1 w:val="02070309020205020404"/>
    <w:charset w:val="01"/>
    <w:family w:val="roman"/>
    <w:pitch w:val="default"/>
    <w:sig w:usb0="00007A87" w:usb1="80000000" w:usb2="00000008" w:usb3="00000000" w:csb0="400001FF" w:csb1="FFFF0000"/>
  </w:font>
  <w:font w:name="Symbol">
    <w:altName w:val="Bookshelf Symbol 7"/>
    <w:panose1 w:val="05050102010706020507"/>
    <w:charset w:val="02"/>
    <w:family w:val="decorative"/>
    <w:pitch w:val="default"/>
    <w:sig w:usb0="00000000" w:usb1="00000000" w:usb2="00000000" w:usb3="00000000" w:csb0="80000000" w:csb1="00000000"/>
  </w:font>
  <w:font w:name="Cambria">
    <w:altName w:val="Book Antiqua"/>
    <w:panose1 w:val="02040503050406030204"/>
    <w:charset w:val="00"/>
    <w:family w:val="roman"/>
    <w:pitch w:val="default"/>
    <w:sig w:usb0="00000000" w:usb1="00000000" w:usb2="00000000" w:usb3="00000000" w:csb0="2000009F" w:csb1="00000000"/>
  </w:font>
  <w:font w:name="Calibri">
    <w:altName w:val="微软雅黑"/>
    <w:panose1 w:val="020F0502020204030204"/>
    <w:charset w:val="00"/>
    <w:family w:val="swiss"/>
    <w:pitch w:val="default"/>
    <w:sig w:usb0="00000000" w:usb1="00000000" w:usb2="00000001" w:usb3="00000000" w:csb0="2000019F" w:csb1="00000000"/>
  </w:font>
  <w:font w:name="Arial">
    <w:panose1 w:val="020B0604020202020204"/>
    <w:charset w:val="00"/>
    <w:family w:val="swiss"/>
    <w:pitch w:val="default"/>
    <w:sig w:usb0="00007A87" w:usb1="80000000" w:usb2="00000008" w:usb3="00000000" w:csb0="400001FF" w:csb1="FFFF0000"/>
  </w:font>
  <w:font w:name="黑体">
    <w:panose1 w:val="02010600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Courier New">
    <w:panose1 w:val="02070309020205020404"/>
    <w:charset w:val="00"/>
    <w:family w:val="modern"/>
    <w:pitch w:val="default"/>
    <w:sig w:usb0="00007A87" w:usb1="80000000" w:usb2="00000008" w:usb3="00000000" w:csb0="400001FF" w:csb1="FFFF0000"/>
  </w:font>
  <w:font w:name="方正仿宋简体">
    <w:altName w:val="宋体"/>
    <w:panose1 w:val="02010601030101010101"/>
    <w:charset w:val="86"/>
    <w:family w:val="auto"/>
    <w:pitch w:val="default"/>
    <w:sig w:usb0="00000000" w:usb1="00000000" w:usb2="00000010" w:usb3="00000000" w:csb0="00040000" w:csb1="00000000"/>
  </w:font>
  <w:font w:name="楷体">
    <w:altName w:val="楷体_GB2312"/>
    <w:panose1 w:val="02010609060101010101"/>
    <w:charset w:val="86"/>
    <w:family w:val="auto"/>
    <w:pitch w:val="default"/>
    <w:sig w:usb0="00000000" w:usb1="00000000" w:usb2="00000016" w:usb3="00000000" w:csb0="00040001" w:csb1="00000000"/>
  </w:font>
  <w:font w:name="仿宋">
    <w:altName w:val="仿宋_GB2312"/>
    <w:panose1 w:val="02010609060101010101"/>
    <w:charset w:val="86"/>
    <w:family w:val="auto"/>
    <w:pitch w:val="default"/>
    <w:sig w:usb0="00000000" w:usb1="00000000" w:usb2="00000016" w:usb3="00000000" w:csb0="00040001" w:csb1="00000000"/>
  </w:font>
  <w:font w:name="Arial">
    <w:panose1 w:val="020B0604020202020204"/>
    <w:charset w:val="00"/>
    <w:family w:val="decorative"/>
    <w:pitch w:val="default"/>
    <w:sig w:usb0="00007A87" w:usb1="80000000" w:usb2="00000008" w:usb3="00000000" w:csb0="400001FF" w:csb1="FFFF0000"/>
  </w:font>
  <w:font w:name="黑体">
    <w:panose1 w:val="02010600030101010101"/>
    <w:charset w:val="86"/>
    <w:family w:val="swiss"/>
    <w:pitch w:val="default"/>
    <w:sig w:usb0="00000001" w:usb1="080E0000" w:usb2="00000000" w:usb3="00000000" w:csb0="00040000" w:csb1="00000000"/>
  </w:font>
  <w:font w:name="楷体_GB2312">
    <w:panose1 w:val="02010609030101010101"/>
    <w:charset w:val="86"/>
    <w:family w:val="swiss"/>
    <w:pitch w:val="default"/>
    <w:sig w:usb0="00000001" w:usb1="080E0000" w:usb2="00000000" w:usb3="00000000" w:csb0="00040000" w:csb1="00000000"/>
  </w:font>
  <w:font w:name="仿宋_GB2312">
    <w:panose1 w:val="02010609030101010101"/>
    <w:charset w:val="86"/>
    <w:family w:val="swiss"/>
    <w:pitch w:val="default"/>
    <w:sig w:usb0="00000001" w:usb1="080E0000" w:usb2="00000000" w:usb3="00000000" w:csb0="00040000" w:csb1="00000000"/>
  </w:font>
  <w:font w:name="Courier New">
    <w:panose1 w:val="02070309020205020404"/>
    <w:charset w:val="00"/>
    <w:family w:val="swiss"/>
    <w:pitch w:val="default"/>
    <w:sig w:usb0="00007A87" w:usb1="80000000" w:usb2="00000008" w:usb3="00000000" w:csb0="400001FF" w:csb1="FFFF0000"/>
  </w:font>
  <w:font w:name="Arial">
    <w:panose1 w:val="020B0604020202020204"/>
    <w:charset w:val="00"/>
    <w:family w:val="roman"/>
    <w:pitch w:val="default"/>
    <w:sig w:usb0="00007A87" w:usb1="80000000" w:usb2="00000008" w:usb3="00000000" w:csb0="400001FF" w:csb1="FFFF0000"/>
  </w:font>
  <w:font w:name="黑体">
    <w:panose1 w:val="02010600030101010101"/>
    <w:charset w:val="86"/>
    <w:family w:val="decorative"/>
    <w:pitch w:val="default"/>
    <w:sig w:usb0="00000001" w:usb1="080E0000" w:usb2="00000000" w:usb3="00000000" w:csb0="00040000" w:csb1="00000000"/>
  </w:font>
  <w:font w:name="楷体_GB2312">
    <w:panose1 w:val="02010609030101010101"/>
    <w:charset w:val="86"/>
    <w:family w:val="decorative"/>
    <w:pitch w:val="default"/>
    <w:sig w:usb0="00000001" w:usb1="080E0000" w:usb2="00000000" w:usb3="00000000" w:csb0="00040000" w:csb1="00000000"/>
  </w:font>
  <w:font w:name="仿宋_GB2312">
    <w:panose1 w:val="02010609030101010101"/>
    <w:charset w:val="86"/>
    <w:family w:val="decorative"/>
    <w:pitch w:val="default"/>
    <w:sig w:usb0="00000001" w:usb1="080E0000" w:usb2="00000000" w:usb3="00000000" w:csb0="00040000" w:csb1="00000000"/>
  </w:font>
  <w:font w:name="Courier New">
    <w:panose1 w:val="02070309020205020404"/>
    <w:charset w:val="00"/>
    <w:family w:val="decorative"/>
    <w:pitch w:val="default"/>
    <w:sig w:usb0="00007A87" w:usb1="80000000" w:usb2="00000008" w:usb3="00000000" w:csb0="400001FF" w:csb1="FFFF0000"/>
  </w:font>
  <w:font w:name="Arial">
    <w:panose1 w:val="020B0604020202020204"/>
    <w:charset w:val="00"/>
    <w:family w:val="modern"/>
    <w:pitch w:val="default"/>
    <w:sig w:usb0="00007A87" w:usb1="80000000" w:usb2="00000008" w:usb3="00000000" w:csb0="400001FF" w:csb1="FFFF0000"/>
  </w:font>
  <w:font w:name="黑体">
    <w:panose1 w:val="02010600030101010101"/>
    <w:charset w:val="86"/>
    <w:family w:val="roman"/>
    <w:pitch w:val="default"/>
    <w:sig w:usb0="00000001" w:usb1="080E0000" w:usb2="00000000" w:usb3="00000000" w:csb0="00040000" w:csb1="00000000"/>
  </w:font>
  <w:font w:name="楷体_GB2312">
    <w:panose1 w:val="02010609030101010101"/>
    <w:charset w:val="86"/>
    <w:family w:val="roman"/>
    <w:pitch w:val="default"/>
    <w:sig w:usb0="00000001" w:usb1="080E0000" w:usb2="00000000" w:usb3="00000000" w:csb0="00040000" w:csb1="00000000"/>
  </w:font>
  <w:font w:name="仿宋_GB2312">
    <w:panose1 w:val="02010609030101010101"/>
    <w:charset w:val="86"/>
    <w:family w:val="roman"/>
    <w:pitch w:val="default"/>
    <w:sig w:usb0="00000001" w:usb1="080E0000" w:usb2="00000000" w:usb3="00000000" w:csb0="00040000" w:csb1="00000000"/>
  </w:font>
  <w:font w:name="Courier New">
    <w:panose1 w:val="02070309020205020404"/>
    <w:charset w:val="00"/>
    <w:family w:val="roman"/>
    <w:pitch w:val="default"/>
    <w:sig w:usb0="00007A87" w:usb1="80000000" w:usb2="00000008" w:usb3="00000000" w:csb0="400001FF" w:csb1="FFFF0000"/>
  </w:font>
  <w:font w:name="楷体">
    <w:altName w:val="楷体_GB2312"/>
    <w:panose1 w:val="02010609060101010101"/>
    <w:charset w:val="86"/>
    <w:family w:val="roman"/>
    <w:pitch w:val="default"/>
    <w:sig w:usb0="00000000" w:usb1="00000000" w:usb2="00000016" w:usb3="00000000" w:csb0="00040001" w:csb1="00000000"/>
  </w:font>
  <w:font w:name="仿宋">
    <w:altName w:val="仿宋_GB2312"/>
    <w:panose1 w:val="02010609060101010101"/>
    <w:charset w:val="86"/>
    <w:family w:val="roman"/>
    <w:pitch w:val="default"/>
    <w:sig w:usb0="00000000" w:usb1="00000000" w:usb2="00000016" w:usb3="00000000" w:csb0="00040001" w:csb1="00000000"/>
  </w:font>
  <w:font w:name="楷体">
    <w:altName w:val="楷体_GB2312"/>
    <w:panose1 w:val="02010609060101010101"/>
    <w:charset w:val="86"/>
    <w:family w:val="modern"/>
    <w:pitch w:val="default"/>
    <w:sig w:usb0="00000000" w:usb1="00000000" w:usb2="00000016" w:usb3="00000000" w:csb0="00040001" w:csb1="00000000"/>
  </w:font>
  <w:font w:name="仿宋">
    <w:altName w:val="仿宋_GB2312"/>
    <w:panose1 w:val="02010609060101010101"/>
    <w:charset w:val="86"/>
    <w:family w:val="modern"/>
    <w:pitch w:val="default"/>
    <w:sig w:usb0="00000000" w:usb1="00000000" w:usb2="00000016" w:usb3="00000000" w:csb0="00040001" w:csb1="00000000"/>
  </w:font>
  <w:font w:name="楷体">
    <w:altName w:val="楷体_GB2312"/>
    <w:panose1 w:val="02010609060101010101"/>
    <w:charset w:val="86"/>
    <w:family w:val="swiss"/>
    <w:pitch w:val="default"/>
    <w:sig w:usb0="00000000" w:usb1="00000000" w:usb2="00000016" w:usb3="00000000" w:csb0="00040001" w:csb1="00000000"/>
  </w:font>
  <w:font w:name="仿宋">
    <w:altName w:val="仿宋_GB2312"/>
    <w:panose1 w:val="02010609060101010101"/>
    <w:charset w:val="86"/>
    <w:family w:val="swiss"/>
    <w:pitch w:val="default"/>
    <w:sig w:usb0="00000000" w:usb1="00000000" w:usb2="00000016" w:usb3="00000000" w:csb0="00040001" w:csb1="00000000"/>
  </w:font>
  <w:font w:name="楷体">
    <w:altName w:val="楷体_GB2312"/>
    <w:panose1 w:val="02010609060101010101"/>
    <w:charset w:val="86"/>
    <w:family w:val="decorative"/>
    <w:pitch w:val="default"/>
    <w:sig w:usb0="00000000" w:usb1="00000000" w:usb2="00000016" w:usb3="00000000" w:csb0="00040001" w:csb1="00000000"/>
  </w:font>
  <w:font w:name="仿宋">
    <w:altName w:val="仿宋_GB2312"/>
    <w:panose1 w:val="02010609060101010101"/>
    <w:charset w:val="86"/>
    <w:family w:val="decorative"/>
    <w:pitch w:val="default"/>
    <w:sig w:usb0="00000000" w:usb1="00000000" w:usb2="00000016" w:usb3="00000000" w:csb0="00040001" w:csb1="00000000"/>
  </w:font>
  <w:font w:name="微软雅黑">
    <w:panose1 w:val="020B0503020204020204"/>
    <w:charset w:val="86"/>
    <w:family w:val="auto"/>
    <w:pitch w:val="default"/>
    <w:sig w:usb0="80000287" w:usb1="2A0F3C52" w:usb2="00000016" w:usb3="00000000" w:csb0="0004001F" w:csb1="00000000"/>
  </w:font>
  <w:font w:name="微软雅黑">
    <w:panose1 w:val="020B0503020204020204"/>
    <w:charset w:val="86"/>
    <w:family w:val="roman"/>
    <w:pitch w:val="default"/>
    <w:sig w:usb0="80000287" w:usb1="2A0F3C52" w:usb2="00000016" w:usb3="00000000" w:csb0="0004001F" w:csb1="00000000"/>
  </w:font>
  <w:font w:name="Bookshelf Symbol 7">
    <w:panose1 w:val="05010101010101010101"/>
    <w:charset w:val="00"/>
    <w:family w:val="auto"/>
    <w:pitch w:val="default"/>
    <w:sig w:usb0="00000000" w:usb1="00000000" w:usb2="00000000" w:usb3="00000000" w:csb0="80000000" w:csb1="00000000"/>
  </w:font>
  <w:font w:name="Book Antiqua">
    <w:panose1 w:val="02040602050305030304"/>
    <w:charset w:val="00"/>
    <w:family w:val="auto"/>
    <w:pitch w:val="default"/>
    <w:sig w:usb0="00000287" w:usb1="00000000" w:usb2="00000000" w:usb3="00000000" w:csb0="2000009F" w:csb1="DFD70000"/>
  </w:font>
  <w:font w:name="微软雅黑">
    <w:panose1 w:val="020B0503020204020204"/>
    <w:charset w:val="86"/>
    <w:family w:val="decorative"/>
    <w:pitch w:val="default"/>
    <w:sig w:usb0="80000287" w:usb1="2A0F3C52" w:usb2="00000016" w:usb3="00000000" w:csb0="0004001F" w:csb1="00000000"/>
  </w:font>
  <w:font w:name="微软雅黑">
    <w:panose1 w:val="020B0503020204020204"/>
    <w:charset w:val="86"/>
    <w:family w:val="modern"/>
    <w:pitch w:val="default"/>
    <w:sig w:usb0="80000287" w:usb1="2A0F3C52" w:usb2="00000016" w:usb3="00000000" w:csb0="0004001F" w:csb1="00000000"/>
  </w:font>
  <w:font w:name="微软雅黑">
    <w:panose1 w:val="020B0503020204020204"/>
    <w:charset w:val="86"/>
    <w:family w:val="swiss"/>
    <w:pitch w:val="default"/>
    <w:sig w:usb0="80000287" w:usb1="2A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8"/>
      <w:framePr w:wrap="around" w:vAnchor="text" w:hAnchor="margin" w:xAlign="center" w:y="1"/>
      <w:rPr>
        <w:rStyle w:val="12"/>
        <w:rFonts w:hint="eastAsia"/>
      </w:rPr>
    </w:pPr>
    <w:r>
      <w:fldChar w:fldCharType="begin"/>
    </w:r>
    <w:r>
      <w:rPr>
        <w:rStyle w:val="12"/>
      </w:rPr>
      <w:instrText xml:space="preserve">PAGE  </w:instrText>
    </w:r>
    <w:r>
      <w:fldChar w:fldCharType="separate"/>
    </w:r>
    <w:r>
      <w:rPr>
        <w:rStyle w:val="12"/>
        <w:lang w:val="zh-CN" w:eastAsia="zh-CN"/>
      </w:rPr>
      <w:t>41</w:t>
    </w:r>
    <w:r>
      <w:fldChar w:fldCharType="end"/>
    </w:r>
  </w:p>
  <w:p>
    <w:pPr>
      <w:pStyle w:val="8"/>
      <w:ind w:right="360"/>
      <w:rPr>
        <w:rFonts w:hint="eastAsi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9"/>
      <w:pBdr>
        <w:bottom w:val="single" w:color="auto" w:sz="6" w:space="0"/>
      </w:pBdr>
      <w:ind w:right="720"/>
      <w:jc w:val="both"/>
      <w:rPr>
        <w:rFonts w:hint="eastAsia" w:ascii="宋体" w:hAnsi="宋体"/>
      </w:rPr>
    </w:pPr>
    <w:r>
      <w:rPr>
        <w:rFonts w:hint="eastAsia" w:ascii="宋体" w:hAnsi="宋体"/>
      </w:rPr>
      <w:t xml:space="preserve">   </w:t>
    </w:r>
    <w:r>
      <w:rPr>
        <w:rFonts w:hint="eastAsia" w:ascii="宋体" w:hAnsi="宋体"/>
        <w:lang w:eastAsia="zh-CN"/>
      </w:rPr>
      <w:t>东方</w:t>
    </w:r>
    <w:r>
      <w:rPr>
        <w:rFonts w:hint="eastAsia" w:ascii="宋体" w:hAnsi="宋体"/>
        <w:lang w:val="en-US" w:eastAsia="zh-CN"/>
      </w:rPr>
      <w:t>1号创意产业园二期工程</w:t>
    </w:r>
    <w:r>
      <w:rPr>
        <w:rFonts w:hint="eastAsia" w:ascii="宋体" w:hAnsi="宋体"/>
      </w:rPr>
      <w:t xml:space="preserve">                                 </w:t>
    </w:r>
    <w:r>
      <w:rPr>
        <w:rFonts w:hint="eastAsia" w:ascii="宋体" w:hAnsi="宋体"/>
        <w:lang w:val="en-US" w:eastAsia="zh-CN"/>
      </w:rPr>
      <w:t xml:space="preserve">  大丰市刘庄建筑工程有限公司</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0">
    <w:nsid w:val="0000000A"/>
    <w:multiLevelType w:val="singleLevel"/>
    <w:tmpl w:val="0000000A"/>
    <w:lvl w:ilvl="0" w:tentative="1">
      <w:start w:val="1"/>
      <w:numFmt w:val="decimal"/>
      <w:suff w:val="nothing"/>
      <w:lvlText w:val="%1、"/>
      <w:lvlJc w:val="left"/>
    </w:lvl>
  </w:abstractNum>
  <w:num w:numId="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5481330"/>
    <w:rsid w:val="0A0873FE"/>
    <w:rsid w:val="25481330"/>
    <w:rsid w:val="292A0091"/>
    <w:rsid w:val="5189334A"/>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1">
    <w:name w:val="Default Paragraph Font"/>
    <w:semiHidden/>
    <w:qFormat/>
    <w:uiPriority w:val="0"/>
  </w:style>
  <w:style w:type="table" w:default="1" w:styleId="13">
    <w:name w:val="Normal Table"/>
    <w:semiHidden/>
    <w:qFormat/>
    <w:uiPriority w:val="0"/>
    <w:tblPr>
      <w:tblLayout w:type="fixed"/>
      <w:tblCellMar>
        <w:top w:w="0" w:type="dxa"/>
        <w:left w:w="108" w:type="dxa"/>
        <w:bottom w:w="0" w:type="dxa"/>
        <w:right w:w="108" w:type="dxa"/>
      </w:tblCellMar>
    </w:tblPr>
  </w:style>
  <w:style w:type="paragraph" w:styleId="2">
    <w:name w:val="Body Text First Indent"/>
    <w:basedOn w:val="3"/>
    <w:qFormat/>
    <w:uiPriority w:val="0"/>
    <w:pPr>
      <w:ind w:firstLine="420" w:firstLineChars="100"/>
    </w:pPr>
  </w:style>
  <w:style w:type="paragraph" w:styleId="3">
    <w:name w:val="Body Text"/>
    <w:basedOn w:val="1"/>
    <w:qFormat/>
    <w:uiPriority w:val="0"/>
    <w:pPr>
      <w:spacing w:after="120" w:afterLines="0"/>
    </w:pPr>
  </w:style>
  <w:style w:type="paragraph" w:styleId="4">
    <w:name w:val="annotation text"/>
    <w:basedOn w:val="1"/>
    <w:qFormat/>
    <w:uiPriority w:val="0"/>
    <w:pPr>
      <w:jc w:val="left"/>
    </w:pPr>
  </w:style>
  <w:style w:type="paragraph" w:styleId="5">
    <w:name w:val="Body Text Indent"/>
    <w:basedOn w:val="1"/>
    <w:qFormat/>
    <w:uiPriority w:val="0"/>
    <w:pPr>
      <w:ind w:left="420" w:leftChars="200" w:firstLine="320" w:firstLineChars="100"/>
    </w:pPr>
    <w:rPr>
      <w:rFonts w:ascii="宋体" w:hAnsi="宋体"/>
      <w:sz w:val="32"/>
    </w:rPr>
  </w:style>
  <w:style w:type="paragraph" w:styleId="6">
    <w:name w:val="Plain Text"/>
    <w:basedOn w:val="1"/>
    <w:qFormat/>
    <w:uiPriority w:val="0"/>
    <w:rPr>
      <w:rFonts w:ascii="宋体" w:hAnsi="Courier New"/>
      <w:szCs w:val="20"/>
    </w:rPr>
  </w:style>
  <w:style w:type="paragraph" w:styleId="7">
    <w:name w:val="Date"/>
    <w:basedOn w:val="1"/>
    <w:next w:val="1"/>
    <w:qFormat/>
    <w:uiPriority w:val="0"/>
    <w:pPr>
      <w:widowControl/>
    </w:pPr>
    <w:rPr>
      <w:rFonts w:eastAsia="楷体_GB2312"/>
      <w:kern w:val="0"/>
      <w:sz w:val="28"/>
      <w:szCs w:val="20"/>
    </w:rPr>
  </w:style>
  <w:style w:type="paragraph" w:styleId="8">
    <w:name w:val="footer"/>
    <w:basedOn w:val="1"/>
    <w:qFormat/>
    <w:uiPriority w:val="0"/>
    <w:pPr>
      <w:tabs>
        <w:tab w:val="center" w:pos="4153"/>
        <w:tab w:val="right" w:pos="8306"/>
      </w:tabs>
      <w:snapToGrid w:val="0"/>
      <w:jc w:val="left"/>
    </w:pPr>
    <w:rPr>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0">
    <w:name w:val="toc 1"/>
    <w:basedOn w:val="1"/>
    <w:next w:val="1"/>
    <w:qFormat/>
    <w:uiPriority w:val="0"/>
    <w:pPr>
      <w:spacing w:before="120" w:beforeLines="0" w:after="120" w:afterLines="0"/>
      <w:jc w:val="left"/>
    </w:pPr>
    <w:rPr>
      <w:b/>
      <w:bCs/>
      <w:caps/>
      <w:sz w:val="20"/>
      <w:szCs w:val="20"/>
    </w:rPr>
  </w:style>
  <w:style w:type="character" w:styleId="12">
    <w:name w:val="page number"/>
    <w:basedOn w:val="11"/>
    <w:qFormat/>
    <w:uiPriority w:val="0"/>
  </w:style>
  <w:style w:type="paragraph" w:customStyle="1" w:styleId="14">
    <w:name w:val="网通科研中心正文"/>
    <w:basedOn w:val="1"/>
    <w:qFormat/>
    <w:uiPriority w:val="0"/>
    <w:pPr>
      <w:adjustRightInd w:val="0"/>
      <w:snapToGrid w:val="0"/>
      <w:spacing w:line="440" w:lineRule="exact"/>
      <w:ind w:firstLine="200" w:firstLineChars="200"/>
      <w:jc w:val="left"/>
    </w:pPr>
    <w:rPr>
      <w:rFonts w:ascii="宋体" w:hAnsi="宋体" w:eastAsia="宋体" w:cs="宋体"/>
      <w:kern w:val="2"/>
      <w:sz w:val="28"/>
      <w:szCs w:val="28"/>
      <w:lang w:val="en-US" w:eastAsia="zh-CN" w:bidi="ar-SA"/>
    </w:rPr>
  </w:style>
  <w:style w:type="paragraph" w:customStyle="1" w:styleId="15">
    <w:name w:val="网通科研中心三级标题"/>
    <w:basedOn w:val="1"/>
    <w:next w:val="1"/>
    <w:qFormat/>
    <w:uiPriority w:val="0"/>
    <w:pPr>
      <w:adjustRightInd w:val="0"/>
      <w:snapToGrid w:val="0"/>
      <w:spacing w:line="440" w:lineRule="exact"/>
      <w:ind w:firstLine="200" w:firstLineChars="200"/>
      <w:jc w:val="left"/>
      <w:outlineLvl w:val="2"/>
    </w:pPr>
    <w:rPr>
      <w:rFonts w:ascii="宋体" w:hAnsi="宋体" w:eastAsia="宋体" w:cs="宋体"/>
      <w:kern w:val="2"/>
      <w:sz w:val="28"/>
      <w:szCs w:val="28"/>
      <w:lang w:val="en-US" w:eastAsia="zh-CN" w:bidi="ar-SA"/>
    </w:rPr>
  </w:style>
  <w:style w:type="paragraph" w:customStyle="1" w:styleId="16">
    <w:name w:val="Body Text Indent 3"/>
    <w:basedOn w:val="1"/>
    <w:qFormat/>
    <w:uiPriority w:val="0"/>
    <w:pPr>
      <w:autoSpaceDE w:val="0"/>
      <w:autoSpaceDN w:val="0"/>
      <w:adjustRightInd w:val="0"/>
      <w:spacing w:line="520" w:lineRule="exact"/>
      <w:ind w:firstLine="626"/>
      <w:textAlignment w:val="baseline"/>
    </w:pPr>
    <w:rPr>
      <w:kern w:val="0"/>
      <w:sz w:val="28"/>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2016-01-07T12:24:00Z</dcterms:created>
  <dc:creator>Administrator</dc:creator>
  <cp:lastModifiedBy>Administrator</cp:lastModifiedBy>
  <dcterms:modified xsi:type="dcterms:W3CDTF">2016-01-08T01:35:39Z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2052-10.1.0.5400</vt:lpwstr>
  </property>
</Properties>
</file>