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tbl>
      <w:tblPr>
        <w:tblStyle w:val="TableNormal"/>
        <w:tblpPr w:leftFromText="180" w:rightFromText="180" w:horzAnchor="margin" w:tblpY="-630"/>
        <w:tblW w:w="5000" w:type="pct"/>
        <w:tblInd w:w="0" w:type="dxa"/>
        <w:tblCellMar>
          <w:top w:w="0" w:type="dxa"/>
          <w:left w:w="108" w:type="dxa"/>
          <w:bottom w:w="0" w:type="dxa"/>
          <w:right w:w="108" w:type="dxa"/>
        </w:tblCellMar>
        <w:tblLook w:val="0400"/>
      </w:tblPr>
      <w:tblGrid>
        <w:gridCol w:w="9855"/>
      </w:tblGrid>
      <w:tr w:rsidTr="00A651E9">
        <w:tblPrEx>
          <w:tblW w:w="5000" w:type="pct"/>
          <w:tblInd w:w="0" w:type="dxa"/>
          <w:tblCellMar>
            <w:top w:w="0" w:type="dxa"/>
            <w:left w:w="108" w:type="dxa"/>
            <w:bottom w:w="0" w:type="dxa"/>
            <w:right w:w="108" w:type="dxa"/>
          </w:tblCellMar>
          <w:tblLook w:val="0400"/>
        </w:tblPrEx>
        <w:trPr>
          <w:trHeight w:val="2880"/>
        </w:trPr>
        <w:tc>
          <w:tcPr>
            <w:tcW w:w="5000" w:type="pct"/>
          </w:tcPr>
          <w:p/>
        </w:tc>
      </w:tr>
      <w:tr w:rsidTr="00A651E9">
        <w:tblPrEx>
          <w:tblW w:w="5000" w:type="pct"/>
          <w:tblInd w:w="0" w:type="dxa"/>
          <w:tblCellMar>
            <w:top w:w="0" w:type="dxa"/>
            <w:left w:w="108" w:type="dxa"/>
            <w:bottom w:w="0" w:type="dxa"/>
            <w:right w:w="108" w:type="dxa"/>
          </w:tblCellMar>
          <w:tblLook w:val="0400"/>
        </w:tblPrEx>
        <w:trPr>
          <w:trHeight w:val="2160"/>
        </w:trPr>
        <w:tc>
          <w:tcPr>
            <w:tcW w:w="5000" w:type="pct"/>
            <w:tcBorders>
              <w:bottom w:val="nil"/>
            </w:tcBorders>
            <w:vAlign w:val="center"/>
          </w:tcPr>
          <w:p w:rsidR="00406B84" w:rsidRPr="00406B84" w:rsidP="00406B84">
            <w:pPr>
              <w:jc w:val="center"/>
              <w:rPr>
                <w:rFonts w:ascii="Cambria" w:eastAsia="华文宋体" w:hAnsi="Cambria" w:cs="华文宋体"/>
                <w:sz w:val="52"/>
                <w:szCs w:val="52"/>
                <w:lang w:val="zh-CN" w:eastAsia="zh-CN" w:bidi="ar-SA"/>
              </w:rPr>
            </w:pPr>
            <w:r w:rsidRPr="00406B84">
              <w:rPr>
                <w:rFonts w:ascii="Cambria" w:eastAsia="华文宋体" w:hAnsi="Cambria" w:cs="华文宋体" w:hint="eastAsia"/>
                <w:sz w:val="52"/>
                <w:szCs w:val="52"/>
                <w:lang w:val="zh-CN" w:eastAsia="zh-CN" w:bidi="ar-SA"/>
              </w:rPr>
              <w:t>精装修工程</w:t>
            </w:r>
          </w:p>
          <w:p w:rsidR="003A54D6" w:rsidRPr="00406B84" w:rsidP="00406B84">
            <w:pPr>
              <w:jc w:val="center"/>
              <w:rPr>
                <w:rFonts w:ascii="Cambria" w:eastAsia="华文宋体" w:hAnsi="Cambria" w:cs="华文宋体"/>
                <w:b/>
                <w:sz w:val="52"/>
                <w:szCs w:val="52"/>
                <w:lang w:val="en-US" w:eastAsia="zh-CN" w:bidi="ar-SA"/>
              </w:rPr>
            </w:pPr>
            <w:r w:rsidRPr="00406B84" w:rsidR="00406B84">
              <w:rPr>
                <w:rFonts w:ascii="Cambria" w:eastAsia="华文宋体" w:hAnsi="Cambria" w:cs="华文宋体" w:hint="eastAsia"/>
                <w:b/>
                <w:sz w:val="52"/>
                <w:szCs w:val="52"/>
                <w:lang w:val="zh-CN" w:eastAsia="zh-CN" w:bidi="ar-SA"/>
              </w:rPr>
              <w:t>施</w:t>
            </w:r>
            <w:r w:rsidR="00BD152C">
              <w:rPr>
                <w:rFonts w:ascii="Cambria" w:eastAsia="华文宋体" w:hAnsi="Cambria" w:cs="华文宋体" w:hint="eastAsia"/>
                <w:b/>
                <w:sz w:val="52"/>
                <w:szCs w:val="52"/>
                <w:lang w:val="zh-CN" w:eastAsia="zh-CN" w:bidi="ar-SA"/>
              </w:rPr>
              <w:t xml:space="preserve"> </w:t>
            </w:r>
            <w:r w:rsidRPr="00406B84" w:rsidR="00406B84">
              <w:rPr>
                <w:rFonts w:ascii="Cambria" w:eastAsia="华文宋体" w:hAnsi="Cambria" w:cs="华文宋体" w:hint="eastAsia"/>
                <w:b/>
                <w:sz w:val="52"/>
                <w:szCs w:val="52"/>
                <w:lang w:val="zh-CN" w:eastAsia="zh-CN" w:bidi="ar-SA"/>
              </w:rPr>
              <w:t>工</w:t>
            </w:r>
            <w:r w:rsidR="00BD152C">
              <w:rPr>
                <w:rFonts w:ascii="Cambria" w:eastAsia="华文宋体" w:hAnsi="Cambria" w:cs="华文宋体" w:hint="eastAsia"/>
                <w:b/>
                <w:sz w:val="52"/>
                <w:szCs w:val="52"/>
                <w:lang w:val="zh-CN" w:eastAsia="zh-CN" w:bidi="ar-SA"/>
              </w:rPr>
              <w:t xml:space="preserve"> </w:t>
            </w:r>
            <w:r w:rsidRPr="00406B84" w:rsidR="00406B84">
              <w:rPr>
                <w:rFonts w:ascii="Cambria" w:eastAsia="华文宋体" w:hAnsi="Cambria" w:cs="华文宋体" w:hint="eastAsia"/>
                <w:b/>
                <w:sz w:val="52"/>
                <w:szCs w:val="52"/>
                <w:lang w:val="zh-CN" w:eastAsia="zh-CN" w:bidi="ar-SA"/>
              </w:rPr>
              <w:t>组</w:t>
            </w:r>
            <w:r w:rsidR="00BD152C">
              <w:rPr>
                <w:rFonts w:ascii="Cambria" w:eastAsia="华文宋体" w:hAnsi="Cambria" w:cs="华文宋体" w:hint="eastAsia"/>
                <w:b/>
                <w:sz w:val="52"/>
                <w:szCs w:val="52"/>
                <w:lang w:val="zh-CN" w:eastAsia="zh-CN" w:bidi="ar-SA"/>
              </w:rPr>
              <w:t xml:space="preserve"> </w:t>
            </w:r>
            <w:r w:rsidRPr="00406B84" w:rsidR="00406B84">
              <w:rPr>
                <w:rFonts w:ascii="Cambria" w:eastAsia="华文宋体" w:hAnsi="Cambria" w:cs="华文宋体" w:hint="eastAsia"/>
                <w:b/>
                <w:sz w:val="52"/>
                <w:szCs w:val="52"/>
                <w:lang w:val="zh-CN" w:eastAsia="zh-CN" w:bidi="ar-SA"/>
              </w:rPr>
              <w:t>织</w:t>
            </w:r>
            <w:r w:rsidR="00BD152C">
              <w:rPr>
                <w:rFonts w:ascii="Cambria" w:eastAsia="华文宋体" w:hAnsi="Cambria" w:cs="华文宋体" w:hint="eastAsia"/>
                <w:b/>
                <w:sz w:val="52"/>
                <w:szCs w:val="52"/>
                <w:lang w:val="zh-CN" w:eastAsia="zh-CN" w:bidi="ar-SA"/>
              </w:rPr>
              <w:t xml:space="preserve"> </w:t>
            </w:r>
            <w:r w:rsidRPr="00406B84" w:rsidR="00406B84">
              <w:rPr>
                <w:rFonts w:ascii="Cambria" w:eastAsia="华文宋体" w:hAnsi="Cambria" w:cs="华文宋体" w:hint="eastAsia"/>
                <w:b/>
                <w:sz w:val="52"/>
                <w:szCs w:val="52"/>
                <w:lang w:val="zh-CN" w:eastAsia="zh-CN" w:bidi="ar-SA"/>
              </w:rPr>
              <w:t>设</w:t>
            </w:r>
            <w:r w:rsidR="00BD152C">
              <w:rPr>
                <w:rFonts w:ascii="Cambria" w:eastAsia="华文宋体" w:hAnsi="Cambria" w:cs="华文宋体" w:hint="eastAsia"/>
                <w:b/>
                <w:sz w:val="52"/>
                <w:szCs w:val="52"/>
                <w:lang w:val="zh-CN" w:eastAsia="zh-CN" w:bidi="ar-SA"/>
              </w:rPr>
              <w:t xml:space="preserve"> </w:t>
            </w:r>
            <w:r w:rsidRPr="00406B84" w:rsidR="00406B84">
              <w:rPr>
                <w:rFonts w:ascii="Cambria" w:eastAsia="华文宋体" w:hAnsi="Cambria" w:cs="华文宋体" w:hint="eastAsia"/>
                <w:b/>
                <w:sz w:val="52"/>
                <w:szCs w:val="52"/>
                <w:lang w:val="zh-CN" w:eastAsia="zh-CN" w:bidi="ar-SA"/>
              </w:rPr>
              <w:t>计</w:t>
            </w:r>
          </w:p>
        </w:tc>
      </w:tr>
      <w:tr w:rsidTr="00A651E9">
        <w:tblPrEx>
          <w:tblW w:w="5000" w:type="pct"/>
          <w:tblInd w:w="0" w:type="dxa"/>
          <w:tblCellMar>
            <w:top w:w="0" w:type="dxa"/>
            <w:left w:w="108" w:type="dxa"/>
            <w:bottom w:w="0" w:type="dxa"/>
            <w:right w:w="108" w:type="dxa"/>
          </w:tblCellMar>
          <w:tblLook w:val="0400"/>
        </w:tblPrEx>
        <w:trPr>
          <w:trHeight w:val="3367"/>
        </w:trPr>
        <w:tc>
          <w:tcPr>
            <w:tcW w:w="5000" w:type="pct"/>
            <w:vAlign w:val="center"/>
          </w:tcPr>
          <w:p/>
        </w:tc>
      </w:tr>
      <w:tr w:rsidTr="00A651E9">
        <w:tblPrEx>
          <w:tblW w:w="5000" w:type="pct"/>
          <w:tblInd w:w="0" w:type="dxa"/>
          <w:tblCellMar>
            <w:top w:w="0" w:type="dxa"/>
            <w:left w:w="108" w:type="dxa"/>
            <w:bottom w:w="0" w:type="dxa"/>
            <w:right w:w="108" w:type="dxa"/>
          </w:tblCellMar>
          <w:tblLook w:val="0400"/>
        </w:tblPrEx>
        <w:trPr>
          <w:trHeight w:val="360"/>
        </w:trPr>
        <w:tc>
          <w:tcPr>
            <w:tcW w:w="5000" w:type="pct"/>
            <w:vAlign w:val="center"/>
          </w:tcPr>
          <w:p w:rsidR="003A54D6" w:rsidRPr="00BD152C" w:rsidP="00BD152C">
            <w:pPr>
              <w:ind w:firstLine="2160" w:firstLineChars="600"/>
              <w:rPr>
                <w:rFonts w:ascii="华文宋体" w:eastAsia="华文宋体" w:hAnsi="华文宋体" w:cs="华文宋体" w:hint="eastAsia"/>
                <w:bCs/>
                <w:sz w:val="36"/>
                <w:szCs w:val="36"/>
                <w:u w:val="single"/>
                <w:lang w:val="en-US" w:eastAsia="zh-CN" w:bidi="ar-SA"/>
              </w:rPr>
            </w:pPr>
            <w:r w:rsidRPr="00BD152C" w:rsidR="00406B84">
              <w:rPr>
                <w:rFonts w:ascii="华文宋体" w:eastAsia="华文宋体" w:hAnsi="华文宋体" w:cs="华文宋体" w:hint="eastAsia"/>
                <w:bCs/>
                <w:sz w:val="36"/>
                <w:szCs w:val="36"/>
                <w:lang w:val="en-US" w:eastAsia="zh-CN" w:bidi="ar-SA"/>
              </w:rPr>
              <w:t>编制人：</w:t>
            </w:r>
            <w:r w:rsidR="00BD152C">
              <w:rPr>
                <w:rFonts w:ascii="华文宋体" w:eastAsia="华文宋体" w:hAnsi="华文宋体" w:cs="华文宋体" w:hint="eastAsia"/>
                <w:bCs/>
                <w:sz w:val="36"/>
                <w:szCs w:val="36"/>
                <w:lang w:val="en-US" w:eastAsia="zh-CN" w:bidi="ar-SA"/>
              </w:rPr>
              <w:t xml:space="preserve">  </w:t>
            </w:r>
            <w:r w:rsidRPr="00BD152C" w:rsidR="00BD152C">
              <w:rPr>
                <w:rFonts w:ascii="华文宋体" w:eastAsia="华文宋体" w:hAnsi="华文宋体" w:cs="华文宋体" w:hint="eastAsia"/>
                <w:bCs/>
                <w:sz w:val="36"/>
                <w:szCs w:val="36"/>
                <w:u w:val="single"/>
                <w:lang w:val="en-US" w:eastAsia="zh-CN" w:bidi="ar-SA"/>
              </w:rPr>
              <w:t xml:space="preserve">          </w:t>
            </w:r>
            <w:r w:rsidR="00BD152C">
              <w:rPr>
                <w:rFonts w:ascii="华文宋体" w:eastAsia="华文宋体" w:hAnsi="华文宋体" w:cs="华文宋体" w:hint="eastAsia"/>
                <w:bCs/>
                <w:sz w:val="36"/>
                <w:szCs w:val="36"/>
                <w:u w:val="single"/>
                <w:lang w:val="en-US" w:eastAsia="zh-CN" w:bidi="ar-SA"/>
              </w:rPr>
              <w:t xml:space="preserve">       </w:t>
            </w:r>
            <w:r w:rsidRPr="00BD152C" w:rsidR="00BD152C">
              <w:rPr>
                <w:rFonts w:ascii="华文宋体" w:eastAsia="华文宋体" w:hAnsi="华文宋体" w:cs="华文宋体" w:hint="eastAsia"/>
                <w:bCs/>
                <w:sz w:val="36"/>
                <w:szCs w:val="36"/>
                <w:u w:val="single"/>
                <w:lang w:val="en-US" w:eastAsia="zh-CN" w:bidi="ar-SA"/>
              </w:rPr>
              <w:t xml:space="preserve">     </w:t>
            </w:r>
          </w:p>
          <w:p w:rsidR="00406B84" w:rsidRPr="00BD152C" w:rsidP="00BD152C">
            <w:pPr>
              <w:ind w:firstLine="2160" w:firstLineChars="600"/>
              <w:rPr>
                <w:rFonts w:ascii="华文宋体" w:eastAsia="华文宋体" w:hAnsi="华文宋体" w:cs="华文宋体" w:hint="eastAsia"/>
                <w:bCs/>
                <w:sz w:val="36"/>
                <w:szCs w:val="36"/>
                <w:u w:val="single"/>
                <w:lang w:val="en-US" w:eastAsia="zh-CN" w:bidi="ar-SA"/>
              </w:rPr>
            </w:pPr>
            <w:r w:rsidRPr="00BD152C">
              <w:rPr>
                <w:rFonts w:ascii="华文宋体" w:eastAsia="华文宋体" w:hAnsi="华文宋体" w:cs="华文宋体" w:hint="eastAsia"/>
                <w:bCs/>
                <w:sz w:val="36"/>
                <w:szCs w:val="36"/>
                <w:lang w:val="en-US" w:eastAsia="zh-CN" w:bidi="ar-SA"/>
              </w:rPr>
              <w:t>审核人：</w:t>
            </w:r>
            <w:r w:rsidR="00BD152C">
              <w:rPr>
                <w:rFonts w:ascii="华文宋体" w:eastAsia="华文宋体" w:hAnsi="华文宋体" w:cs="华文宋体" w:hint="eastAsia"/>
                <w:bCs/>
                <w:sz w:val="36"/>
                <w:szCs w:val="36"/>
                <w:lang w:val="en-US" w:eastAsia="zh-CN" w:bidi="ar-SA"/>
              </w:rPr>
              <w:t xml:space="preserve">  </w:t>
            </w:r>
            <w:r w:rsidRPr="00BD152C" w:rsidR="00BD152C">
              <w:rPr>
                <w:rFonts w:ascii="华文宋体" w:eastAsia="华文宋体" w:hAnsi="华文宋体" w:cs="华文宋体" w:hint="eastAsia"/>
                <w:bCs/>
                <w:sz w:val="36"/>
                <w:szCs w:val="36"/>
                <w:u w:val="single"/>
                <w:lang w:val="en-US" w:eastAsia="zh-CN" w:bidi="ar-SA"/>
              </w:rPr>
              <w:t xml:space="preserve">         </w:t>
            </w:r>
            <w:r w:rsidR="00BD152C">
              <w:rPr>
                <w:rFonts w:ascii="华文宋体" w:eastAsia="华文宋体" w:hAnsi="华文宋体" w:cs="华文宋体" w:hint="eastAsia"/>
                <w:bCs/>
                <w:sz w:val="36"/>
                <w:szCs w:val="36"/>
                <w:u w:val="single"/>
                <w:lang w:val="en-US" w:eastAsia="zh-CN" w:bidi="ar-SA"/>
              </w:rPr>
              <w:t xml:space="preserve">       </w:t>
            </w:r>
            <w:r w:rsidRPr="00BD152C" w:rsidR="00BD152C">
              <w:rPr>
                <w:rFonts w:ascii="华文宋体" w:eastAsia="华文宋体" w:hAnsi="华文宋体" w:cs="华文宋体" w:hint="eastAsia"/>
                <w:bCs/>
                <w:sz w:val="36"/>
                <w:szCs w:val="36"/>
                <w:u w:val="single"/>
                <w:lang w:val="en-US" w:eastAsia="zh-CN" w:bidi="ar-SA"/>
              </w:rPr>
              <w:t xml:space="preserve">      </w:t>
            </w:r>
          </w:p>
          <w:p w:rsidR="00406B84" w:rsidRPr="00BD152C" w:rsidP="00BD152C">
            <w:pPr>
              <w:ind w:firstLine="2160" w:firstLineChars="600"/>
              <w:rPr>
                <w:rFonts w:ascii="华文宋体" w:eastAsia="华文宋体" w:hAnsi="华文宋体" w:cs="华文宋体" w:hint="eastAsia"/>
                <w:bCs/>
                <w:sz w:val="36"/>
                <w:szCs w:val="36"/>
                <w:u w:val="single"/>
                <w:lang w:val="en-US" w:eastAsia="zh-CN" w:bidi="ar-SA"/>
              </w:rPr>
            </w:pPr>
            <w:r w:rsidRPr="00BD152C">
              <w:rPr>
                <w:rFonts w:ascii="华文宋体" w:eastAsia="华文宋体" w:hAnsi="华文宋体" w:cs="华文宋体" w:hint="eastAsia"/>
                <w:bCs/>
                <w:sz w:val="36"/>
                <w:szCs w:val="36"/>
                <w:lang w:val="en-US" w:eastAsia="zh-CN" w:bidi="ar-SA"/>
              </w:rPr>
              <w:t>批准人：</w:t>
            </w:r>
            <w:r w:rsidR="00BD152C">
              <w:rPr>
                <w:rFonts w:ascii="华文宋体" w:eastAsia="华文宋体" w:hAnsi="华文宋体" w:cs="华文宋体" w:hint="eastAsia"/>
                <w:bCs/>
                <w:sz w:val="36"/>
                <w:szCs w:val="36"/>
                <w:lang w:val="en-US" w:eastAsia="zh-CN" w:bidi="ar-SA"/>
              </w:rPr>
              <w:t xml:space="preserve">  </w:t>
            </w:r>
            <w:r w:rsidRPr="00BD152C" w:rsidR="00BD152C">
              <w:rPr>
                <w:rFonts w:ascii="华文宋体" w:eastAsia="华文宋体" w:hAnsi="华文宋体" w:cs="华文宋体" w:hint="eastAsia"/>
                <w:bCs/>
                <w:sz w:val="36"/>
                <w:szCs w:val="36"/>
                <w:u w:val="single"/>
                <w:lang w:val="en-US" w:eastAsia="zh-CN" w:bidi="ar-SA"/>
              </w:rPr>
              <w:t xml:space="preserve">        </w:t>
            </w:r>
            <w:r w:rsidR="00BD152C">
              <w:rPr>
                <w:rFonts w:ascii="华文宋体" w:eastAsia="华文宋体" w:hAnsi="华文宋体" w:cs="华文宋体" w:hint="eastAsia"/>
                <w:bCs/>
                <w:sz w:val="36"/>
                <w:szCs w:val="36"/>
                <w:u w:val="single"/>
                <w:lang w:val="en-US" w:eastAsia="zh-CN" w:bidi="ar-SA"/>
              </w:rPr>
              <w:t xml:space="preserve">       </w:t>
            </w:r>
            <w:r w:rsidRPr="00BD152C" w:rsidR="00BD152C">
              <w:rPr>
                <w:rFonts w:ascii="华文宋体" w:eastAsia="华文宋体" w:hAnsi="华文宋体" w:cs="华文宋体" w:hint="eastAsia"/>
                <w:bCs/>
                <w:sz w:val="36"/>
                <w:szCs w:val="36"/>
                <w:u w:val="single"/>
                <w:lang w:val="en-US" w:eastAsia="zh-CN" w:bidi="ar-SA"/>
              </w:rPr>
              <w:t xml:space="preserve">       </w:t>
            </w:r>
          </w:p>
          <w:p w:rsidR="00406B84" w:rsidRPr="00BD152C" w:rsidP="00930E17">
            <w:pPr>
              <w:ind w:firstLine="2160" w:firstLineChars="600"/>
              <w:rPr>
                <w:rFonts w:ascii="华文宋体" w:eastAsia="华文宋体" w:hAnsi="华文宋体" w:cs="华文宋体"/>
                <w:bCs/>
                <w:sz w:val="36"/>
                <w:szCs w:val="36"/>
                <w:u w:val="single"/>
                <w:lang w:val="en-US" w:eastAsia="zh-CN" w:bidi="ar-SA"/>
              </w:rPr>
            </w:pPr>
            <w:r w:rsidRPr="00BD152C">
              <w:rPr>
                <w:rFonts w:ascii="华文宋体" w:eastAsia="华文宋体" w:hAnsi="华文宋体" w:cs="华文宋体" w:hint="eastAsia"/>
                <w:bCs/>
                <w:sz w:val="36"/>
                <w:szCs w:val="36"/>
                <w:lang w:val="en-US" w:eastAsia="zh-CN" w:bidi="ar-SA"/>
              </w:rPr>
              <w:t>编制单位：</w:t>
            </w:r>
            <w:r w:rsidRPr="00BD152C" w:rsidR="00BD152C">
              <w:rPr>
                <w:rFonts w:ascii="华文宋体" w:eastAsia="华文宋体" w:hAnsi="华文宋体" w:cs="华文宋体" w:hint="eastAsia"/>
                <w:bCs/>
                <w:sz w:val="36"/>
                <w:szCs w:val="36"/>
                <w:lang w:val="en-US" w:eastAsia="zh-CN" w:bidi="ar-SA"/>
              </w:rPr>
              <w:t xml:space="preserve">  </w:t>
            </w:r>
          </w:p>
        </w:tc>
      </w:tr>
      <w:tr w:rsidTr="00A651E9">
        <w:tblPrEx>
          <w:tblW w:w="5000" w:type="pct"/>
          <w:tblInd w:w="0" w:type="dxa"/>
          <w:tblCellMar>
            <w:top w:w="0" w:type="dxa"/>
            <w:left w:w="108" w:type="dxa"/>
            <w:bottom w:w="0" w:type="dxa"/>
            <w:right w:w="108" w:type="dxa"/>
          </w:tblCellMar>
          <w:tblLook w:val="0400"/>
        </w:tblPrEx>
        <w:trPr>
          <w:trHeight w:val="360"/>
        </w:trPr>
        <w:tc>
          <w:tcPr>
            <w:tcW w:w="5000" w:type="pct"/>
            <w:vAlign w:val="center"/>
          </w:tcPr>
          <w:p w:rsidR="003A54D6" w:rsidRPr="00BD152C" w:rsidP="00930E17">
            <w:pPr>
              <w:ind w:firstLine="2160" w:firstLineChars="600"/>
              <w:rPr>
                <w:rFonts w:ascii="华文宋体" w:eastAsia="华文宋体" w:hAnsi="华文宋体" w:cs="华文宋体"/>
                <w:bCs/>
                <w:sz w:val="36"/>
                <w:szCs w:val="36"/>
                <w:lang w:val="en-US" w:eastAsia="zh-CN" w:bidi="ar-SA"/>
              </w:rPr>
            </w:pPr>
            <w:r w:rsidRPr="00BD152C" w:rsidR="00406B84">
              <w:rPr>
                <w:rFonts w:ascii="华文宋体" w:eastAsia="华文宋体" w:hAnsi="华文宋体" w:cs="华文宋体"/>
                <w:bCs/>
                <w:sz w:val="36"/>
                <w:szCs w:val="36"/>
                <w:lang w:val="en-US" w:eastAsia="zh-CN" w:bidi="ar-SA"/>
              </w:rPr>
              <w:t>编制日期</w:t>
            </w:r>
            <w:r w:rsidRPr="00BD152C" w:rsidR="00406B84">
              <w:rPr>
                <w:rFonts w:ascii="华文宋体" w:eastAsia="华文宋体" w:hAnsi="华文宋体" w:cs="华文宋体" w:hint="eastAsia"/>
                <w:bCs/>
                <w:sz w:val="36"/>
                <w:szCs w:val="36"/>
                <w:lang w:val="en-US" w:eastAsia="zh-CN" w:bidi="ar-SA"/>
              </w:rPr>
              <w:t>：</w:t>
            </w:r>
          </w:p>
        </w:tc>
      </w:tr>
    </w:tbl>
    <w:tbl>
      <w:tblPr>
        <w:tblStyle w:val="TableNormal"/>
        <w:tblpPr w:leftFromText="187" w:rightFromText="187" w:horzAnchor="margin" w:tblpXSpec="center" w:tblpX="1" w:tblpYSpec="bottom" w:tblpY="0"/>
        <w:tblW w:w="5000" w:type="pct"/>
        <w:tblInd w:w="0" w:type="dxa"/>
        <w:tblCellMar>
          <w:top w:w="0" w:type="dxa"/>
          <w:left w:w="108" w:type="dxa"/>
          <w:bottom w:w="0" w:type="dxa"/>
          <w:right w:w="108" w:type="dxa"/>
        </w:tblCellMar>
        <w:tblLook w:val="04A0"/>
      </w:tblPr>
      <w:tblGrid>
        <w:gridCol w:w="9855"/>
      </w:tblGrid>
      <w:tr>
        <w:tblPrEx>
          <w:tblW w:w="5000" w:type="pct"/>
          <w:tblInd w:w="0" w:type="dxa"/>
          <w:tblCellMar>
            <w:top w:w="0" w:type="dxa"/>
            <w:left w:w="108" w:type="dxa"/>
            <w:bottom w:w="0" w:type="dxa"/>
            <w:right w:w="108" w:type="dxa"/>
          </w:tblCellMar>
          <w:tblLook w:val="04A0"/>
        </w:tblPrEx>
        <w:tc>
          <w:tcPr>
            <w:tcW w:w="5000" w:type="pct"/>
          </w:tcPr>
          <w:p/>
        </w:tc>
      </w:tr>
    </w:tbl>
    <w:p w:rsidR="00957DE9" w:rsidRPr="00E34F95" w:rsidP="004F6B85">
      <w:pPr>
        <w:pStyle w:val="TOC1"/>
        <w:rPr>
          <w:rFonts w:hint="eastAsia"/>
        </w:rPr>
      </w:pPr>
      <w:r w:rsidRPr="00E34F95">
        <w:rPr>
          <w:rFonts w:hint="eastAsia"/>
        </w:rPr>
        <w:t>目  录</w:t>
      </w:r>
    </w:p>
    <w:p w:rsidR="00E34F95" w:rsidRPr="003A54D6">
      <w:pPr>
        <w:pStyle w:val="TOC1"/>
        <w:rPr>
          <w:rFonts w:ascii="Calibri" w:hAnsi="Calibri"/>
          <w:bCs w:val="0"/>
          <w:caps w:val="0"/>
          <w:noProof/>
          <w:sz w:val="21"/>
          <w:szCs w:val="22"/>
          <w:lang w:val="en-US" w:eastAsia="zh-CN"/>
        </w:rPr>
      </w:pPr>
      <w:r w:rsidRPr="00E34F95" w:rsidR="00957DE9">
        <w:fldChar w:fldCharType="begin"/>
      </w:r>
      <w:r w:rsidRPr="00E34F95" w:rsidR="00957DE9">
        <w:instrText xml:space="preserve"> </w:instrText>
      </w:r>
      <w:r w:rsidRPr="00E34F95" w:rsidR="00957DE9">
        <w:rPr>
          <w:rFonts w:hint="eastAsia"/>
        </w:rPr>
        <w:instrText>TOC \o "1-3" \h \z \u</w:instrText>
      </w:r>
      <w:r w:rsidRPr="00E34F95" w:rsidR="00957DE9">
        <w:instrText xml:space="preserve"> </w:instrText>
      </w:r>
      <w:r w:rsidRPr="00E34F95" w:rsidR="00957DE9">
        <w:fldChar w:fldCharType="separate"/>
      </w:r>
      <w:hyperlink w:history="1">
        <w:r w:rsidRPr="00E34F95">
          <w:rPr>
            <w:rStyle w:val="Hyperlink"/>
            <w:rFonts w:hint="eastAsia"/>
            <w:noProof/>
          </w:rPr>
          <w:t>第</w:t>
        </w:r>
        <w:r w:rsidRPr="00E34F95">
          <w:rPr>
            <w:rStyle w:val="Hyperlink"/>
            <w:noProof/>
          </w:rPr>
          <w:t>1</w:t>
        </w:r>
        <w:r w:rsidRPr="00E34F95">
          <w:rPr>
            <w:rStyle w:val="Hyperlink"/>
            <w:rFonts w:hint="eastAsia"/>
            <w:noProof/>
          </w:rPr>
          <w:t>章</w:t>
        </w:r>
        <w:r w:rsidRPr="00E34F95">
          <w:rPr>
            <w:rStyle w:val="Hyperlink"/>
            <w:noProof/>
          </w:rPr>
          <w:t xml:space="preserve">  </w:t>
        </w:r>
        <w:r w:rsidRPr="00E34F95">
          <w:rPr>
            <w:rStyle w:val="Hyperlink"/>
            <w:rFonts w:hint="eastAsia"/>
            <w:noProof/>
          </w:rPr>
          <w:t>编制说明及编制依据</w:t>
        </w:r>
        <w:r w:rsidRPr="00E34F95">
          <w:rPr>
            <w:noProof/>
            <w:webHidden/>
          </w:rPr>
          <w:tab/>
        </w:r>
        <w:r w:rsidRPr="00E34F95">
          <w:rPr>
            <w:noProof/>
            <w:webHidden/>
          </w:rPr>
          <w:fldChar w:fldCharType="begin"/>
        </w:r>
        <w:r w:rsidRPr="00E34F95">
          <w:rPr>
            <w:noProof/>
            <w:webHidden/>
          </w:rPr>
          <w:fldChar w:fldCharType="separate"/>
        </w:r>
        <w:r w:rsidR="00A651E9">
          <w:rPr>
            <w:noProof/>
            <w:webHidden/>
          </w:rPr>
          <w:t>4</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1.1 </w:t>
        </w:r>
        <w:r w:rsidRPr="00E34F95">
          <w:rPr>
            <w:rStyle w:val="Hyperlink"/>
            <w:rFonts w:hint="eastAsia"/>
            <w:noProof/>
          </w:rPr>
          <w:t>编制依据</w:t>
        </w:r>
        <w:r w:rsidRPr="00E34F95">
          <w:rPr>
            <w:noProof/>
            <w:webHidden/>
          </w:rPr>
          <w:tab/>
        </w:r>
        <w:r w:rsidRPr="00E34F95">
          <w:rPr>
            <w:noProof/>
            <w:webHidden/>
          </w:rPr>
          <w:fldChar w:fldCharType="begin"/>
        </w:r>
        <w:r w:rsidRPr="00E34F95">
          <w:rPr>
            <w:noProof/>
            <w:webHidden/>
          </w:rPr>
          <w:fldChar w:fldCharType="separate"/>
        </w:r>
        <w:r w:rsidR="00A651E9">
          <w:rPr>
            <w:noProof/>
            <w:webHidden/>
          </w:rPr>
          <w:t>4</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1.1.1 </w:t>
        </w:r>
        <w:r w:rsidRPr="00E34F95">
          <w:rPr>
            <w:rStyle w:val="Hyperlink"/>
            <w:rFonts w:ascii="宋体" w:hAnsi="宋体" w:hint="eastAsia"/>
            <w:i w:val="0"/>
            <w:noProof/>
          </w:rPr>
          <w:t>工程施工图纸</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4</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1.1.2 </w:t>
        </w:r>
        <w:r w:rsidRPr="00E34F95">
          <w:rPr>
            <w:rStyle w:val="Hyperlink"/>
            <w:rFonts w:ascii="宋体" w:hAnsi="宋体" w:hint="eastAsia"/>
            <w:i w:val="0"/>
            <w:noProof/>
          </w:rPr>
          <w:t>现行国家、地方有关法律、法规：</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4</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1.1.3 </w:t>
        </w:r>
        <w:r w:rsidRPr="00E34F95">
          <w:rPr>
            <w:rStyle w:val="Hyperlink"/>
            <w:rFonts w:ascii="宋体" w:hAnsi="宋体" w:hint="eastAsia"/>
            <w:i w:val="0"/>
            <w:noProof/>
          </w:rPr>
          <w:t>企业相关管理文件</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4</w:t>
        </w:r>
        <w:r w:rsidRPr="00E34F95">
          <w:rPr>
            <w:i w:val="0"/>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2</w:t>
        </w:r>
        <w:r w:rsidRPr="00E34F95">
          <w:rPr>
            <w:rStyle w:val="Hyperlink"/>
            <w:rFonts w:hint="eastAsia"/>
            <w:noProof/>
          </w:rPr>
          <w:t>章</w:t>
        </w:r>
        <w:r w:rsidRPr="00E34F95">
          <w:rPr>
            <w:rStyle w:val="Hyperlink"/>
            <w:noProof/>
          </w:rPr>
          <w:t xml:space="preserve">  </w:t>
        </w:r>
        <w:r w:rsidRPr="00E34F95">
          <w:rPr>
            <w:rStyle w:val="Hyperlink"/>
            <w:rFonts w:hint="eastAsia"/>
            <w:noProof/>
          </w:rPr>
          <w:t>工程概况</w:t>
        </w:r>
        <w:r w:rsidRPr="00E34F95">
          <w:rPr>
            <w:noProof/>
            <w:webHidden/>
          </w:rPr>
          <w:tab/>
        </w:r>
        <w:r w:rsidRPr="00E34F95">
          <w:rPr>
            <w:noProof/>
            <w:webHidden/>
          </w:rPr>
          <w:fldChar w:fldCharType="begin"/>
        </w:r>
        <w:r w:rsidRPr="00E34F95">
          <w:rPr>
            <w:noProof/>
            <w:webHidden/>
          </w:rPr>
          <w:fldChar w:fldCharType="separate"/>
        </w:r>
        <w:r w:rsidR="00A651E9">
          <w:rPr>
            <w:noProof/>
            <w:webHidden/>
          </w:rPr>
          <w:t>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2.1</w:t>
        </w:r>
        <w:r w:rsidRPr="00E34F95">
          <w:rPr>
            <w:rStyle w:val="Hyperlink"/>
            <w:rFonts w:hint="eastAsia"/>
            <w:noProof/>
          </w:rPr>
          <w:t>工程概况</w:t>
        </w:r>
        <w:r w:rsidRPr="00E34F95">
          <w:rPr>
            <w:noProof/>
            <w:webHidden/>
          </w:rPr>
          <w:tab/>
        </w:r>
        <w:r w:rsidRPr="00E34F95">
          <w:rPr>
            <w:noProof/>
            <w:webHidden/>
          </w:rPr>
          <w:fldChar w:fldCharType="begin"/>
        </w:r>
        <w:r w:rsidRPr="00E34F95">
          <w:rPr>
            <w:noProof/>
            <w:webHidden/>
          </w:rPr>
          <w:fldChar w:fldCharType="separate"/>
        </w:r>
        <w:r w:rsidR="00A651E9">
          <w:rPr>
            <w:noProof/>
            <w:webHidden/>
          </w:rPr>
          <w:t>5</w:t>
        </w:r>
        <w:r w:rsidRPr="00E34F95">
          <w:rPr>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3</w:t>
        </w:r>
        <w:r w:rsidRPr="00E34F95">
          <w:rPr>
            <w:rStyle w:val="Hyperlink"/>
            <w:rFonts w:hint="eastAsia"/>
            <w:noProof/>
          </w:rPr>
          <w:t>章</w:t>
        </w:r>
        <w:r w:rsidRPr="00E34F95">
          <w:rPr>
            <w:rStyle w:val="Hyperlink"/>
            <w:noProof/>
          </w:rPr>
          <w:t xml:space="preserve">  </w:t>
        </w:r>
        <w:r w:rsidRPr="00E34F95">
          <w:rPr>
            <w:rStyle w:val="Hyperlink"/>
            <w:rFonts w:hint="eastAsia"/>
            <w:noProof/>
          </w:rPr>
          <w:t>项目组织管理机构</w:t>
        </w:r>
        <w:r w:rsidRPr="00E34F95">
          <w:rPr>
            <w:noProof/>
            <w:webHidden/>
          </w:rPr>
          <w:tab/>
        </w:r>
        <w:r w:rsidRPr="00E34F95">
          <w:rPr>
            <w:noProof/>
            <w:webHidden/>
          </w:rPr>
          <w:fldChar w:fldCharType="begin"/>
        </w:r>
        <w:r w:rsidRPr="00E34F95">
          <w:rPr>
            <w:noProof/>
            <w:webHidden/>
          </w:rPr>
          <w:fldChar w:fldCharType="separate"/>
        </w:r>
        <w:r w:rsidR="00A651E9">
          <w:rPr>
            <w:noProof/>
            <w:webHidden/>
          </w:rPr>
          <w:t>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3.1 </w:t>
        </w:r>
        <w:r w:rsidRPr="00E34F95">
          <w:rPr>
            <w:rStyle w:val="Hyperlink"/>
            <w:rFonts w:hint="eastAsia"/>
            <w:noProof/>
          </w:rPr>
          <w:t>现场组织管理机构及管理机构职责划分、授权范围</w:t>
        </w:r>
        <w:r w:rsidRPr="00E34F95">
          <w:rPr>
            <w:noProof/>
            <w:webHidden/>
          </w:rPr>
          <w:tab/>
        </w:r>
        <w:r w:rsidRPr="00E34F95">
          <w:rPr>
            <w:noProof/>
            <w:webHidden/>
          </w:rPr>
          <w:fldChar w:fldCharType="begin"/>
        </w:r>
        <w:r w:rsidRPr="00E34F95">
          <w:rPr>
            <w:noProof/>
            <w:webHidden/>
          </w:rPr>
          <w:fldChar w:fldCharType="separate"/>
        </w:r>
        <w:r w:rsidR="00A651E9">
          <w:rPr>
            <w:noProof/>
            <w:webHidden/>
          </w:rPr>
          <w:t>6</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3.1.1 </w:t>
        </w:r>
        <w:r w:rsidRPr="00E34F95">
          <w:rPr>
            <w:rStyle w:val="Hyperlink"/>
            <w:rFonts w:ascii="宋体" w:hAnsi="宋体" w:hint="eastAsia"/>
            <w:i w:val="0"/>
            <w:noProof/>
          </w:rPr>
          <w:t>现场组织管理机构设置原则</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6</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3.1.2 </w:t>
        </w:r>
        <w:r w:rsidRPr="00E34F95">
          <w:rPr>
            <w:rStyle w:val="Hyperlink"/>
            <w:rFonts w:ascii="宋体" w:hAnsi="宋体" w:hint="eastAsia"/>
            <w:i w:val="0"/>
            <w:noProof/>
          </w:rPr>
          <w:t>项目管理组织机构设置</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6</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3.1.3 </w:t>
        </w:r>
        <w:r w:rsidRPr="00E34F95">
          <w:rPr>
            <w:rStyle w:val="Hyperlink"/>
            <w:rFonts w:ascii="宋体" w:hAnsi="宋体" w:hint="eastAsia"/>
            <w:i w:val="0"/>
            <w:noProof/>
          </w:rPr>
          <w:t>现场组织机构管理人员配置及主要岗位职责</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7</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3.2 </w:t>
        </w:r>
        <w:r w:rsidRPr="00E34F95">
          <w:rPr>
            <w:rStyle w:val="Hyperlink"/>
            <w:rFonts w:hint="eastAsia"/>
            <w:noProof/>
          </w:rPr>
          <w:t>公司总部各部门与现场组织机构的关系</w:t>
        </w:r>
        <w:r w:rsidRPr="00E34F95">
          <w:rPr>
            <w:noProof/>
            <w:webHidden/>
          </w:rPr>
          <w:tab/>
        </w:r>
        <w:r w:rsidRPr="00E34F95">
          <w:rPr>
            <w:noProof/>
            <w:webHidden/>
          </w:rPr>
          <w:fldChar w:fldCharType="begin"/>
        </w:r>
        <w:r w:rsidRPr="00E34F95">
          <w:rPr>
            <w:noProof/>
            <w:webHidden/>
          </w:rPr>
          <w:fldChar w:fldCharType="separate"/>
        </w:r>
        <w:r w:rsidR="00A651E9">
          <w:rPr>
            <w:noProof/>
            <w:webHidden/>
          </w:rPr>
          <w:t>15</w:t>
        </w:r>
        <w:r w:rsidRPr="00E34F95">
          <w:rPr>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4</w:t>
        </w:r>
        <w:r w:rsidRPr="00E34F95">
          <w:rPr>
            <w:rStyle w:val="Hyperlink"/>
            <w:rFonts w:hint="eastAsia"/>
            <w:noProof/>
          </w:rPr>
          <w:t>章</w:t>
        </w:r>
        <w:r w:rsidRPr="00E34F95">
          <w:rPr>
            <w:rStyle w:val="Hyperlink"/>
            <w:noProof/>
          </w:rPr>
          <w:t xml:space="preserve">  </w:t>
        </w:r>
        <w:r w:rsidRPr="00E34F95">
          <w:rPr>
            <w:rStyle w:val="Hyperlink"/>
            <w:rFonts w:hint="eastAsia"/>
            <w:noProof/>
          </w:rPr>
          <w:t>现场布置</w:t>
        </w:r>
        <w:r w:rsidRPr="00E34F95">
          <w:rPr>
            <w:noProof/>
            <w:webHidden/>
          </w:rPr>
          <w:tab/>
        </w:r>
        <w:r w:rsidRPr="00E34F95">
          <w:rPr>
            <w:noProof/>
            <w:webHidden/>
          </w:rPr>
          <w:fldChar w:fldCharType="begin"/>
        </w:r>
        <w:r w:rsidRPr="00E34F95">
          <w:rPr>
            <w:noProof/>
            <w:webHidden/>
          </w:rPr>
          <w:fldChar w:fldCharType="separate"/>
        </w:r>
        <w:r w:rsidR="00A651E9">
          <w:rPr>
            <w:noProof/>
            <w:webHidden/>
          </w:rPr>
          <w:t>16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4.1 </w:t>
        </w:r>
        <w:r w:rsidRPr="00E34F95">
          <w:rPr>
            <w:rStyle w:val="Hyperlink"/>
            <w:rFonts w:hint="eastAsia"/>
            <w:noProof/>
          </w:rPr>
          <w:t>施工现场平面布置及说明</w:t>
        </w:r>
        <w:r w:rsidRPr="00E34F95">
          <w:rPr>
            <w:noProof/>
            <w:webHidden/>
          </w:rPr>
          <w:tab/>
        </w:r>
        <w:r w:rsidRPr="00E34F95">
          <w:rPr>
            <w:noProof/>
            <w:webHidden/>
          </w:rPr>
          <w:fldChar w:fldCharType="begin"/>
        </w:r>
        <w:r w:rsidRPr="00E34F95">
          <w:rPr>
            <w:noProof/>
            <w:webHidden/>
          </w:rPr>
          <w:fldChar w:fldCharType="separate"/>
        </w:r>
        <w:r w:rsidR="00A651E9">
          <w:rPr>
            <w:noProof/>
            <w:webHidden/>
          </w:rPr>
          <w:t>16</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4.1.1 </w:t>
        </w:r>
        <w:r w:rsidRPr="00E34F95">
          <w:rPr>
            <w:rStyle w:val="Hyperlink"/>
            <w:rFonts w:ascii="宋体" w:hAnsi="宋体" w:hint="eastAsia"/>
            <w:i w:val="0"/>
            <w:noProof/>
          </w:rPr>
          <w:t>施工现场平面布置现状</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16</w:t>
        </w:r>
        <w:r w:rsidRPr="00E34F95">
          <w:rPr>
            <w:i w:val="0"/>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5</w:t>
        </w:r>
        <w:r w:rsidRPr="00E34F95">
          <w:rPr>
            <w:rStyle w:val="Hyperlink"/>
            <w:rFonts w:hint="eastAsia"/>
            <w:noProof/>
          </w:rPr>
          <w:t>章</w:t>
        </w:r>
        <w:r w:rsidRPr="00E34F95">
          <w:rPr>
            <w:rStyle w:val="Hyperlink"/>
            <w:noProof/>
          </w:rPr>
          <w:t xml:space="preserve">  </w:t>
        </w:r>
        <w:r w:rsidRPr="00E34F95">
          <w:rPr>
            <w:rStyle w:val="Hyperlink"/>
            <w:rFonts w:hint="eastAsia"/>
            <w:noProof/>
          </w:rPr>
          <w:t>施工进度计划及劳动力安排</w:t>
        </w:r>
        <w:r w:rsidRPr="00E34F95">
          <w:rPr>
            <w:noProof/>
            <w:webHidden/>
          </w:rPr>
          <w:tab/>
        </w:r>
        <w:r w:rsidRPr="00E34F95">
          <w:rPr>
            <w:noProof/>
            <w:webHidden/>
          </w:rPr>
          <w:fldChar w:fldCharType="begin"/>
        </w:r>
        <w:r w:rsidRPr="00E34F95">
          <w:rPr>
            <w:noProof/>
            <w:webHidden/>
          </w:rPr>
          <w:fldChar w:fldCharType="separate"/>
        </w:r>
        <w:r w:rsidR="00A651E9">
          <w:rPr>
            <w:noProof/>
            <w:webHidden/>
          </w:rPr>
          <w:t>17</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5.1 </w:t>
        </w:r>
        <w:r w:rsidRPr="00E34F95">
          <w:rPr>
            <w:rStyle w:val="Hyperlink"/>
            <w:rFonts w:hint="eastAsia"/>
            <w:noProof/>
          </w:rPr>
          <w:t>施工段划分及施工程序</w:t>
        </w:r>
        <w:r w:rsidRPr="00E34F95">
          <w:rPr>
            <w:noProof/>
            <w:webHidden/>
          </w:rPr>
          <w:tab/>
        </w:r>
        <w:r w:rsidRPr="00E34F95">
          <w:rPr>
            <w:noProof/>
            <w:webHidden/>
          </w:rPr>
          <w:fldChar w:fldCharType="begin"/>
        </w:r>
        <w:r w:rsidRPr="00E34F95">
          <w:rPr>
            <w:noProof/>
            <w:webHidden/>
          </w:rPr>
          <w:fldChar w:fldCharType="separate"/>
        </w:r>
        <w:r w:rsidR="00A651E9">
          <w:rPr>
            <w:noProof/>
            <w:webHidden/>
          </w:rPr>
          <w:t>17</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5.1.1</w:t>
        </w:r>
        <w:r w:rsidRPr="00E34F95">
          <w:rPr>
            <w:rStyle w:val="Hyperlink"/>
            <w:rFonts w:ascii="宋体" w:hAnsi="宋体" w:hint="eastAsia"/>
            <w:i w:val="0"/>
            <w:noProof/>
          </w:rPr>
          <w:t>施工段划分</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17</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5.1.2</w:t>
        </w:r>
        <w:r w:rsidRPr="00E34F95">
          <w:rPr>
            <w:rStyle w:val="Hyperlink"/>
            <w:rFonts w:ascii="宋体" w:hAnsi="宋体" w:hint="eastAsia"/>
            <w:i w:val="0"/>
            <w:noProof/>
          </w:rPr>
          <w:t>主要分项工程施工程序</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17</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5.2 </w:t>
        </w:r>
        <w:r w:rsidRPr="00E34F95">
          <w:rPr>
            <w:rStyle w:val="Hyperlink"/>
            <w:rFonts w:hint="eastAsia"/>
            <w:noProof/>
          </w:rPr>
          <w:t>工期保证措施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18</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5.2.1 </w:t>
        </w:r>
        <w:r w:rsidRPr="00E34F95">
          <w:rPr>
            <w:rStyle w:val="Hyperlink"/>
            <w:rFonts w:ascii="宋体" w:hAnsi="宋体" w:hint="eastAsia"/>
            <w:i w:val="0"/>
            <w:noProof/>
          </w:rPr>
          <w:t>施工进度计划的影响因素分析</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18</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5.2.2 </w:t>
        </w:r>
        <w:r w:rsidRPr="00E34F95">
          <w:rPr>
            <w:rStyle w:val="Hyperlink"/>
            <w:rFonts w:ascii="宋体" w:hAnsi="宋体" w:hint="eastAsia"/>
            <w:i w:val="0"/>
            <w:noProof/>
          </w:rPr>
          <w:t>施工进度计划的组织保障措施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18</w:t>
        </w:r>
        <w:r w:rsidRPr="00E34F95">
          <w:rPr>
            <w:i w:val="0"/>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6</w:t>
        </w:r>
        <w:r w:rsidRPr="00E34F95">
          <w:rPr>
            <w:rStyle w:val="Hyperlink"/>
            <w:rFonts w:hint="eastAsia"/>
            <w:noProof/>
          </w:rPr>
          <w:t>章</w:t>
        </w:r>
        <w:r w:rsidRPr="00E34F95">
          <w:rPr>
            <w:rStyle w:val="Hyperlink"/>
            <w:noProof/>
          </w:rPr>
          <w:t xml:space="preserve">  </w:t>
        </w:r>
        <w:r w:rsidRPr="00E34F95">
          <w:rPr>
            <w:rStyle w:val="Hyperlink"/>
            <w:rFonts w:hint="eastAsia"/>
            <w:noProof/>
          </w:rPr>
          <w:t>施工机械设备（明确设备名称、型号、数量）</w:t>
        </w:r>
        <w:r w:rsidRPr="00E34F95">
          <w:rPr>
            <w:noProof/>
            <w:webHidden/>
          </w:rPr>
          <w:tab/>
        </w:r>
        <w:r w:rsidRPr="00E34F95">
          <w:rPr>
            <w:noProof/>
            <w:webHidden/>
          </w:rPr>
          <w:fldChar w:fldCharType="begin"/>
        </w:r>
        <w:r w:rsidRPr="00E34F95">
          <w:rPr>
            <w:noProof/>
            <w:webHidden/>
          </w:rPr>
          <w:fldChar w:fldCharType="separate"/>
        </w:r>
        <w:r w:rsidR="00A651E9">
          <w:rPr>
            <w:noProof/>
            <w:webHidden/>
          </w:rPr>
          <w:t>20</w:t>
        </w:r>
        <w:r w:rsidRPr="00E34F95">
          <w:rPr>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7</w:t>
        </w:r>
        <w:r w:rsidRPr="00E34F95">
          <w:rPr>
            <w:rStyle w:val="Hyperlink"/>
            <w:rFonts w:hint="eastAsia"/>
            <w:noProof/>
          </w:rPr>
          <w:t>章</w:t>
        </w:r>
        <w:r w:rsidRPr="00E34F95">
          <w:rPr>
            <w:rStyle w:val="Hyperlink"/>
            <w:noProof/>
          </w:rPr>
          <w:t xml:space="preserve">  </w:t>
        </w:r>
        <w:r w:rsidRPr="00E34F95">
          <w:rPr>
            <w:rStyle w:val="Hyperlink"/>
            <w:rFonts w:hint="eastAsia"/>
            <w:noProof/>
          </w:rPr>
          <w:t>工程施工方案及技术措施要求</w:t>
        </w:r>
        <w:r w:rsidRPr="00E34F95">
          <w:rPr>
            <w:noProof/>
            <w:webHidden/>
          </w:rPr>
          <w:tab/>
        </w:r>
        <w:r w:rsidRPr="00E34F95">
          <w:rPr>
            <w:noProof/>
            <w:webHidden/>
          </w:rPr>
          <w:fldChar w:fldCharType="begin"/>
        </w:r>
        <w:r w:rsidRPr="00E34F95">
          <w:rPr>
            <w:noProof/>
            <w:webHidden/>
          </w:rPr>
          <w:fldChar w:fldCharType="separate"/>
        </w:r>
        <w:r w:rsidR="00A651E9">
          <w:rPr>
            <w:noProof/>
            <w:webHidden/>
          </w:rPr>
          <w:t>24</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 </w:t>
        </w:r>
        <w:r w:rsidRPr="00E34F95">
          <w:rPr>
            <w:rStyle w:val="Hyperlink"/>
            <w:rFonts w:hint="eastAsia"/>
            <w:noProof/>
          </w:rPr>
          <w:t>施工作业面交接</w:t>
        </w:r>
        <w:r w:rsidRPr="00E34F95">
          <w:rPr>
            <w:noProof/>
            <w:webHidden/>
          </w:rPr>
          <w:tab/>
        </w:r>
        <w:r w:rsidRPr="00E34F95">
          <w:rPr>
            <w:noProof/>
            <w:webHidden/>
          </w:rPr>
          <w:fldChar w:fldCharType="begin"/>
        </w:r>
        <w:r w:rsidRPr="00E34F95">
          <w:rPr>
            <w:noProof/>
            <w:webHidden/>
          </w:rPr>
          <w:fldChar w:fldCharType="separate"/>
        </w:r>
        <w:r w:rsidR="00A651E9">
          <w:rPr>
            <w:noProof/>
            <w:webHidden/>
          </w:rPr>
          <w:t>24</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 </w:t>
        </w:r>
        <w:r w:rsidRPr="00E34F95">
          <w:rPr>
            <w:rStyle w:val="Hyperlink"/>
            <w:rFonts w:hint="eastAsia"/>
            <w:noProof/>
          </w:rPr>
          <w:t>施工测量方案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25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7.3 </w:t>
        </w:r>
        <w:r w:rsidRPr="00E34F95">
          <w:rPr>
            <w:rStyle w:val="Hyperlink"/>
            <w:rFonts w:hint="eastAsia"/>
            <w:noProof/>
          </w:rPr>
          <w:t>不锈钢门套线施工方案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26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7.4 </w:t>
        </w:r>
        <w:r w:rsidRPr="00E34F95">
          <w:rPr>
            <w:rStyle w:val="Hyperlink"/>
            <w:rFonts w:hint="eastAsia"/>
            <w:noProof/>
          </w:rPr>
          <w:t>墙面石材干挂施工方案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28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7.5 </w:t>
        </w:r>
        <w:r w:rsidRPr="00E34F95">
          <w:rPr>
            <w:rStyle w:val="Hyperlink"/>
            <w:rFonts w:hint="eastAsia"/>
            <w:noProof/>
          </w:rPr>
          <w:t>基层防火涂料施工方案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34</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7.6</w:t>
        </w:r>
        <w:r w:rsidRPr="00E34F95">
          <w:rPr>
            <w:rStyle w:val="Hyperlink"/>
            <w:rFonts w:hint="eastAsia"/>
            <w:noProof/>
          </w:rPr>
          <w:t>墙面不锈钢饰面施工方案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36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7.7 </w:t>
        </w:r>
        <w:r w:rsidRPr="00E34F95">
          <w:rPr>
            <w:rStyle w:val="Hyperlink"/>
            <w:rFonts w:hint="eastAsia"/>
            <w:noProof/>
          </w:rPr>
          <w:t>墙面乳胶漆施工方案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38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7.8 </w:t>
        </w:r>
        <w:r w:rsidRPr="00E34F95">
          <w:rPr>
            <w:rStyle w:val="Hyperlink"/>
            <w:rFonts w:hint="eastAsia"/>
            <w:noProof/>
          </w:rPr>
          <w:t>墙面烤漆玻璃施工方案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41</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7.9 </w:t>
        </w:r>
        <w:r w:rsidRPr="00E34F95">
          <w:rPr>
            <w:rStyle w:val="Hyperlink"/>
            <w:rFonts w:hint="eastAsia"/>
            <w:noProof/>
          </w:rPr>
          <w:t>墙面砖粘贴施工方案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45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7.10 </w:t>
        </w:r>
        <w:r w:rsidRPr="00E34F95">
          <w:rPr>
            <w:rStyle w:val="Hyperlink"/>
            <w:rFonts w:hint="eastAsia"/>
            <w:noProof/>
          </w:rPr>
          <w:t>金属装饰线条施工方案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49</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7.11 </w:t>
        </w:r>
        <w:r w:rsidRPr="00E34F95">
          <w:rPr>
            <w:rStyle w:val="Hyperlink"/>
            <w:rFonts w:hint="eastAsia"/>
            <w:noProof/>
          </w:rPr>
          <w:t>木质装饰线条施工方案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50</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7.12 </w:t>
        </w:r>
        <w:r w:rsidRPr="00E34F95">
          <w:rPr>
            <w:rStyle w:val="Hyperlink"/>
            <w:rFonts w:hint="eastAsia"/>
            <w:noProof/>
          </w:rPr>
          <w:t>镜面玻璃施工方案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51</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7.13 </w:t>
        </w:r>
        <w:r w:rsidRPr="00E34F95">
          <w:rPr>
            <w:rStyle w:val="Hyperlink"/>
            <w:rFonts w:hint="eastAsia"/>
            <w:noProof/>
          </w:rPr>
          <w:t>石膏板吊顶施工方案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52</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7.14 </w:t>
        </w:r>
        <w:r w:rsidRPr="00E34F95">
          <w:rPr>
            <w:rStyle w:val="Hyperlink"/>
            <w:rFonts w:hint="eastAsia"/>
            <w:noProof/>
          </w:rPr>
          <w:t>天棚乳胶漆施工方案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56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7.15 </w:t>
        </w:r>
        <w:r w:rsidRPr="00E34F95">
          <w:rPr>
            <w:rStyle w:val="Hyperlink"/>
            <w:rFonts w:hint="eastAsia"/>
            <w:noProof/>
          </w:rPr>
          <w:t>铝条板吊顶施工方案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59</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7.16 </w:t>
        </w:r>
        <w:r w:rsidRPr="00E34F95">
          <w:rPr>
            <w:rStyle w:val="Hyperlink"/>
            <w:rFonts w:hint="eastAsia"/>
            <w:noProof/>
          </w:rPr>
          <w:t>地面地砖施工方案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62</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7.17 </w:t>
        </w:r>
        <w:r w:rsidRPr="00E34F95">
          <w:rPr>
            <w:rStyle w:val="Hyperlink"/>
            <w:rFonts w:hint="eastAsia"/>
            <w:noProof/>
          </w:rPr>
          <w:t>地面石材施工方案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65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7.18 </w:t>
        </w:r>
        <w:r w:rsidRPr="00E34F95">
          <w:rPr>
            <w:rStyle w:val="Hyperlink"/>
            <w:rFonts w:hint="eastAsia"/>
            <w:noProof/>
          </w:rPr>
          <w:t>地面石材结晶施工方案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68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7.19 </w:t>
        </w:r>
        <w:r w:rsidRPr="00E34F95">
          <w:rPr>
            <w:rStyle w:val="Hyperlink"/>
            <w:rFonts w:hint="eastAsia"/>
            <w:noProof/>
          </w:rPr>
          <w:t>不锈钢踢脚线施工方案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70</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7.20 </w:t>
        </w:r>
        <w:r w:rsidRPr="00E34F95">
          <w:rPr>
            <w:rStyle w:val="Hyperlink"/>
            <w:rFonts w:hint="eastAsia"/>
            <w:noProof/>
          </w:rPr>
          <w:t>涂膜防水施工方案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73</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7.21 </w:t>
        </w:r>
        <w:r w:rsidRPr="00E34F95">
          <w:rPr>
            <w:rStyle w:val="Hyperlink"/>
            <w:rFonts w:hint="eastAsia"/>
            <w:noProof/>
          </w:rPr>
          <w:t>卫生间隔断安装方案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75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7.22 </w:t>
        </w:r>
        <w:r w:rsidRPr="00E34F95">
          <w:rPr>
            <w:rStyle w:val="Hyperlink"/>
            <w:rFonts w:hint="eastAsia"/>
            <w:noProof/>
          </w:rPr>
          <w:t>玻璃门安装方案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76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7.23 </w:t>
        </w:r>
        <w:r w:rsidRPr="00E34F95">
          <w:rPr>
            <w:rStyle w:val="Hyperlink"/>
            <w:rFonts w:hint="eastAsia"/>
            <w:noProof/>
          </w:rPr>
          <w:t>木质门安装方案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79</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7.24 </w:t>
        </w:r>
        <w:r w:rsidRPr="00E34F95">
          <w:rPr>
            <w:rStyle w:val="Hyperlink"/>
            <w:rFonts w:hint="eastAsia"/>
            <w:noProof/>
          </w:rPr>
          <w:t>玻璃隔断施工方案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80</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7.25 </w:t>
        </w:r>
        <w:r w:rsidRPr="00E34F95">
          <w:rPr>
            <w:rStyle w:val="Hyperlink"/>
            <w:rFonts w:hint="eastAsia"/>
            <w:noProof/>
          </w:rPr>
          <w:t>电气工程施工方案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82</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7.26 </w:t>
        </w:r>
        <w:r w:rsidRPr="00E34F95">
          <w:rPr>
            <w:rStyle w:val="Hyperlink"/>
            <w:rFonts w:hint="eastAsia"/>
            <w:noProof/>
          </w:rPr>
          <w:t>给排水工程施工方案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95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7.27 </w:t>
        </w:r>
        <w:r w:rsidRPr="00E34F95">
          <w:rPr>
            <w:rStyle w:val="Hyperlink"/>
            <w:rFonts w:hint="eastAsia"/>
            <w:noProof/>
          </w:rPr>
          <w:t>保洁施工方案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99</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7.28 </w:t>
        </w:r>
        <w:r w:rsidRPr="00E34F95">
          <w:rPr>
            <w:rStyle w:val="Hyperlink"/>
            <w:rFonts w:hint="eastAsia"/>
            <w:noProof/>
          </w:rPr>
          <w:t>装饰施工中的防火措施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102</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7.29 </w:t>
        </w:r>
        <w:r w:rsidRPr="00E34F95">
          <w:rPr>
            <w:rStyle w:val="Hyperlink"/>
            <w:rFonts w:hint="eastAsia"/>
            <w:noProof/>
          </w:rPr>
          <w:t>二次设计和深化设计技术方案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103</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7.30 </w:t>
        </w:r>
        <w:r w:rsidRPr="00E34F95">
          <w:rPr>
            <w:rStyle w:val="Hyperlink"/>
            <w:rFonts w:hint="eastAsia"/>
            <w:noProof/>
          </w:rPr>
          <w:t>重要细部节点施工方案和技术措施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105</w:t>
        </w:r>
        <w:r w:rsidRPr="00E34F95">
          <w:rPr>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8</w:t>
        </w:r>
        <w:r w:rsidRPr="00E34F95">
          <w:rPr>
            <w:rStyle w:val="Hyperlink"/>
            <w:rFonts w:hint="eastAsia"/>
            <w:noProof/>
          </w:rPr>
          <w:t>章</w:t>
        </w:r>
        <w:r w:rsidRPr="00E34F95">
          <w:rPr>
            <w:rStyle w:val="Hyperlink"/>
            <w:noProof/>
          </w:rPr>
          <w:t xml:space="preserve">  </w:t>
        </w:r>
        <w:r w:rsidRPr="00E34F95">
          <w:rPr>
            <w:rStyle w:val="Hyperlink"/>
            <w:rFonts w:hint="eastAsia"/>
            <w:noProof/>
          </w:rPr>
          <w:t>质量目标及保证措施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111</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8.1 </w:t>
        </w:r>
        <w:r w:rsidRPr="00E34F95">
          <w:rPr>
            <w:rStyle w:val="Hyperlink"/>
            <w:rFonts w:hint="eastAsia"/>
            <w:noProof/>
          </w:rPr>
          <w:t>工程质量管理目标</w:t>
        </w:r>
        <w:r w:rsidRPr="00E34F95">
          <w:rPr>
            <w:noProof/>
            <w:webHidden/>
          </w:rPr>
          <w:tab/>
        </w:r>
        <w:r w:rsidRPr="00E34F95">
          <w:rPr>
            <w:noProof/>
            <w:webHidden/>
          </w:rPr>
          <w:fldChar w:fldCharType="begin"/>
        </w:r>
        <w:r w:rsidRPr="00E34F95">
          <w:rPr>
            <w:noProof/>
            <w:webHidden/>
          </w:rPr>
          <w:fldChar w:fldCharType="separate"/>
        </w:r>
        <w:r w:rsidR="00A651E9">
          <w:rPr>
            <w:noProof/>
            <w:webHidden/>
          </w:rPr>
          <w:t>111</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8.2 </w:t>
        </w:r>
        <w:r w:rsidRPr="00E34F95">
          <w:rPr>
            <w:rStyle w:val="Hyperlink"/>
            <w:rFonts w:hint="eastAsia"/>
            <w:noProof/>
          </w:rPr>
          <w:t>工程质量保证体系</w:t>
        </w:r>
        <w:r w:rsidRPr="00E34F95">
          <w:rPr>
            <w:noProof/>
            <w:webHidden/>
          </w:rPr>
          <w:tab/>
        </w:r>
        <w:r w:rsidRPr="00E34F95">
          <w:rPr>
            <w:noProof/>
            <w:webHidden/>
          </w:rPr>
          <w:fldChar w:fldCharType="begin"/>
        </w:r>
        <w:r w:rsidRPr="00E34F95">
          <w:rPr>
            <w:noProof/>
            <w:webHidden/>
          </w:rPr>
          <w:fldChar w:fldCharType="separate"/>
        </w:r>
        <w:r w:rsidR="00A651E9">
          <w:rPr>
            <w:noProof/>
            <w:webHidden/>
          </w:rPr>
          <w:t>111</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8.2.1 </w:t>
        </w:r>
        <w:r w:rsidRPr="00E34F95">
          <w:rPr>
            <w:rStyle w:val="Hyperlink"/>
            <w:rFonts w:ascii="宋体" w:hAnsi="宋体" w:hint="eastAsia"/>
            <w:i w:val="0"/>
            <w:noProof/>
          </w:rPr>
          <w:t>工程质量管理体系</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111</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8.2.2 </w:t>
        </w:r>
        <w:r w:rsidRPr="00E34F95">
          <w:rPr>
            <w:rStyle w:val="Hyperlink"/>
            <w:rFonts w:ascii="宋体" w:hAnsi="宋体" w:hint="eastAsia"/>
            <w:i w:val="0"/>
            <w:noProof/>
          </w:rPr>
          <w:t>工程质量控制体系</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112</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8.2.3 </w:t>
        </w:r>
        <w:r w:rsidRPr="00E34F95">
          <w:rPr>
            <w:rStyle w:val="Hyperlink"/>
            <w:rFonts w:ascii="宋体" w:hAnsi="宋体" w:hint="eastAsia"/>
            <w:i w:val="0"/>
            <w:noProof/>
          </w:rPr>
          <w:t>工程质量管理制度</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116</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8.3 </w:t>
        </w:r>
        <w:r w:rsidRPr="00E34F95">
          <w:rPr>
            <w:rStyle w:val="Hyperlink"/>
            <w:rFonts w:hint="eastAsia"/>
            <w:noProof/>
          </w:rPr>
          <w:t>工程质量保证措施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118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8.4 </w:t>
        </w:r>
        <w:r w:rsidRPr="00E34F95">
          <w:rPr>
            <w:rStyle w:val="Hyperlink"/>
            <w:rFonts w:hint="eastAsia"/>
            <w:noProof/>
          </w:rPr>
          <w:t>质量控制标准及检查方法</w:t>
        </w:r>
        <w:r w:rsidRPr="00E34F95">
          <w:rPr>
            <w:noProof/>
            <w:webHidden/>
          </w:rPr>
          <w:tab/>
        </w:r>
        <w:r w:rsidRPr="00E34F95">
          <w:rPr>
            <w:noProof/>
            <w:webHidden/>
          </w:rPr>
          <w:fldChar w:fldCharType="begin"/>
        </w:r>
        <w:r w:rsidRPr="00E34F95">
          <w:rPr>
            <w:noProof/>
            <w:webHidden/>
          </w:rPr>
          <w:fldChar w:fldCharType="separate"/>
        </w:r>
        <w:r w:rsidR="00A651E9">
          <w:rPr>
            <w:noProof/>
            <w:webHidden/>
          </w:rPr>
          <w:t>136</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8.5 </w:t>
        </w:r>
        <w:r w:rsidRPr="00E34F95">
          <w:rPr>
            <w:rStyle w:val="Hyperlink"/>
            <w:rFonts w:hint="eastAsia"/>
            <w:noProof/>
          </w:rPr>
          <w:t>质量创优计划与保证措施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139</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8.6 </w:t>
        </w:r>
        <w:r w:rsidRPr="00E34F95">
          <w:rPr>
            <w:rStyle w:val="Hyperlink"/>
            <w:rFonts w:hint="eastAsia"/>
            <w:noProof/>
          </w:rPr>
          <w:t>质量管理工作与发包方及监理工程师的配合</w:t>
        </w:r>
        <w:r w:rsidRPr="00E34F95">
          <w:rPr>
            <w:noProof/>
            <w:webHidden/>
          </w:rPr>
          <w:tab/>
        </w:r>
        <w:r w:rsidRPr="00E34F95">
          <w:rPr>
            <w:noProof/>
            <w:webHidden/>
          </w:rPr>
          <w:fldChar w:fldCharType="begin"/>
        </w:r>
        <w:r w:rsidRPr="00E34F95">
          <w:rPr>
            <w:noProof/>
            <w:webHidden/>
          </w:rPr>
          <w:fldChar w:fldCharType="separate"/>
        </w:r>
        <w:r w:rsidR="00A651E9">
          <w:rPr>
            <w:noProof/>
            <w:webHidden/>
          </w:rPr>
          <w:t>143</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8.7 </w:t>
        </w:r>
        <w:r w:rsidRPr="00E34F95">
          <w:rPr>
            <w:rStyle w:val="Hyperlink"/>
            <w:rFonts w:hint="eastAsia"/>
            <w:noProof/>
          </w:rPr>
          <w:t>本项目装饰装修施工要求及验收标准</w:t>
        </w:r>
        <w:r w:rsidRPr="00E34F95">
          <w:rPr>
            <w:noProof/>
            <w:webHidden/>
          </w:rPr>
          <w:tab/>
        </w:r>
        <w:r w:rsidRPr="00E34F95">
          <w:rPr>
            <w:noProof/>
            <w:webHidden/>
          </w:rPr>
          <w:fldChar w:fldCharType="begin"/>
        </w:r>
        <w:r w:rsidRPr="00E34F95">
          <w:rPr>
            <w:noProof/>
            <w:webHidden/>
          </w:rPr>
          <w:fldChar w:fldCharType="separate"/>
        </w:r>
        <w:r w:rsidR="00A651E9">
          <w:rPr>
            <w:noProof/>
            <w:webHidden/>
          </w:rPr>
          <w:t>144</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8.7.1 </w:t>
        </w:r>
        <w:r w:rsidRPr="00E34F95">
          <w:rPr>
            <w:rStyle w:val="Hyperlink"/>
            <w:rFonts w:ascii="宋体" w:hAnsi="宋体" w:hint="eastAsia"/>
            <w:i w:val="0"/>
            <w:noProof/>
          </w:rPr>
          <w:t>水电安装工程</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144</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8.7.2 </w:t>
        </w:r>
        <w:r w:rsidRPr="00E34F95">
          <w:rPr>
            <w:rStyle w:val="Hyperlink"/>
            <w:rFonts w:ascii="宋体" w:hAnsi="宋体" w:hint="eastAsia"/>
            <w:i w:val="0"/>
            <w:noProof/>
          </w:rPr>
          <w:t>木工部分</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147</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8.7.3 </w:t>
        </w:r>
        <w:r w:rsidRPr="00E34F95">
          <w:rPr>
            <w:rStyle w:val="Hyperlink"/>
            <w:rFonts w:ascii="宋体" w:hAnsi="宋体" w:hint="eastAsia"/>
            <w:i w:val="0"/>
            <w:noProof/>
          </w:rPr>
          <w:t>瓦工部分</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151</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8.7.4 </w:t>
        </w:r>
        <w:r w:rsidRPr="00E34F95">
          <w:rPr>
            <w:rStyle w:val="Hyperlink"/>
            <w:rFonts w:ascii="宋体" w:hAnsi="宋体" w:hint="eastAsia"/>
            <w:i w:val="0"/>
            <w:noProof/>
          </w:rPr>
          <w:t>涂饰部分</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153</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8.7.5 </w:t>
        </w:r>
        <w:r w:rsidRPr="00E34F95">
          <w:rPr>
            <w:rStyle w:val="Hyperlink"/>
            <w:rFonts w:ascii="宋体" w:hAnsi="宋体" w:hint="eastAsia"/>
            <w:i w:val="0"/>
            <w:noProof/>
          </w:rPr>
          <w:t>配套安装</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155</w:t>
        </w:r>
        <w:r w:rsidRPr="00E34F95">
          <w:rPr>
            <w:i w:val="0"/>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9</w:t>
        </w:r>
        <w:r w:rsidRPr="00E34F95">
          <w:rPr>
            <w:rStyle w:val="Hyperlink"/>
            <w:rFonts w:hint="eastAsia"/>
            <w:noProof/>
          </w:rPr>
          <w:t>章</w:t>
        </w:r>
        <w:r w:rsidRPr="00E34F95">
          <w:rPr>
            <w:rStyle w:val="Hyperlink"/>
            <w:noProof/>
          </w:rPr>
          <w:t xml:space="preserve">  </w:t>
        </w:r>
        <w:r w:rsidRPr="00E34F95">
          <w:rPr>
            <w:rStyle w:val="Hyperlink"/>
            <w:rFonts w:hint="eastAsia"/>
            <w:noProof/>
          </w:rPr>
          <w:t>安全文明目标及保证措施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158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9.1 </w:t>
        </w:r>
        <w:r w:rsidRPr="00E34F95">
          <w:rPr>
            <w:rStyle w:val="Hyperlink"/>
            <w:rFonts w:hint="eastAsia"/>
            <w:noProof/>
          </w:rPr>
          <w:t>职业健康安全、环境管理政策、方针和目标</w:t>
        </w:r>
        <w:r w:rsidRPr="00E34F95">
          <w:rPr>
            <w:noProof/>
            <w:webHidden/>
          </w:rPr>
          <w:tab/>
        </w:r>
        <w:r w:rsidRPr="00E34F95">
          <w:rPr>
            <w:noProof/>
            <w:webHidden/>
          </w:rPr>
          <w:fldChar w:fldCharType="begin"/>
        </w:r>
        <w:r w:rsidRPr="00E34F95">
          <w:rPr>
            <w:noProof/>
            <w:webHidden/>
          </w:rPr>
          <w:fldChar w:fldCharType="separate"/>
        </w:r>
        <w:r w:rsidR="00A651E9">
          <w:rPr>
            <w:noProof/>
            <w:webHidden/>
          </w:rPr>
          <w:t>158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9.2</w:t>
        </w:r>
        <w:r w:rsidRPr="00E34F95">
          <w:rPr>
            <w:rStyle w:val="Hyperlink"/>
            <w:rFonts w:hint="eastAsia"/>
            <w:noProof/>
          </w:rPr>
          <w:t>节</w:t>
        </w:r>
        <w:r w:rsidRPr="00E34F95">
          <w:rPr>
            <w:rStyle w:val="Hyperlink"/>
            <w:noProof/>
          </w:rPr>
          <w:t xml:space="preserve"> </w:t>
        </w:r>
        <w:r w:rsidRPr="00E34F95">
          <w:rPr>
            <w:rStyle w:val="Hyperlink"/>
            <w:rFonts w:hint="eastAsia"/>
            <w:noProof/>
          </w:rPr>
          <w:t>职业健康安全、环境管理体系</w:t>
        </w:r>
        <w:r w:rsidRPr="00E34F95">
          <w:rPr>
            <w:noProof/>
            <w:webHidden/>
          </w:rPr>
          <w:tab/>
        </w:r>
        <w:r w:rsidRPr="00E34F95">
          <w:rPr>
            <w:noProof/>
            <w:webHidden/>
          </w:rPr>
          <w:fldChar w:fldCharType="begin"/>
        </w:r>
        <w:r w:rsidRPr="00E34F95">
          <w:rPr>
            <w:noProof/>
            <w:webHidden/>
          </w:rPr>
          <w:fldChar w:fldCharType="separate"/>
        </w:r>
        <w:r w:rsidR="00A651E9">
          <w:rPr>
            <w:noProof/>
            <w:webHidden/>
          </w:rPr>
          <w:t>158</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9.3 </w:t>
        </w:r>
        <w:r w:rsidRPr="00E34F95">
          <w:rPr>
            <w:rStyle w:val="Hyperlink"/>
            <w:rFonts w:hint="eastAsia"/>
            <w:noProof/>
          </w:rPr>
          <w:t>现场安全施工及防护管理方案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158</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9.3.1 </w:t>
        </w:r>
        <w:r w:rsidRPr="00E34F95">
          <w:rPr>
            <w:rStyle w:val="Hyperlink"/>
            <w:rFonts w:ascii="宋体" w:hAnsi="宋体" w:hint="eastAsia"/>
            <w:i w:val="0"/>
            <w:noProof/>
          </w:rPr>
          <w:t>安全施工及防护管理要点</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158</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9.3.2 </w:t>
        </w:r>
        <w:r w:rsidRPr="00E34F95">
          <w:rPr>
            <w:rStyle w:val="Hyperlink"/>
            <w:rFonts w:ascii="宋体" w:hAnsi="宋体" w:hint="eastAsia"/>
            <w:i w:val="0"/>
            <w:noProof/>
          </w:rPr>
          <w:t>安全施工及防护管理组织体系</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159</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9.3.3 </w:t>
        </w:r>
        <w:r w:rsidRPr="00E34F95">
          <w:rPr>
            <w:rStyle w:val="Hyperlink"/>
            <w:rFonts w:ascii="宋体" w:hAnsi="宋体" w:hint="eastAsia"/>
            <w:i w:val="0"/>
            <w:noProof/>
          </w:rPr>
          <w:t>安全施工及防护管理措施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165</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9.3.4 </w:t>
        </w:r>
        <w:r w:rsidRPr="00E34F95">
          <w:rPr>
            <w:rStyle w:val="Hyperlink"/>
            <w:rFonts w:ascii="宋体" w:hAnsi="宋体" w:hint="eastAsia"/>
            <w:i w:val="0"/>
            <w:noProof/>
          </w:rPr>
          <w:t>专项安全施工及防护措施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166</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9.4 </w:t>
        </w:r>
        <w:r w:rsidRPr="00E34F95">
          <w:rPr>
            <w:rStyle w:val="Hyperlink"/>
            <w:rFonts w:hint="eastAsia"/>
            <w:noProof/>
          </w:rPr>
          <w:t>现场文明施工方案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169</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9.4.1 </w:t>
        </w:r>
        <w:r w:rsidRPr="00E34F95">
          <w:rPr>
            <w:rStyle w:val="Hyperlink"/>
            <w:rFonts w:ascii="宋体" w:hAnsi="宋体" w:hint="eastAsia"/>
            <w:i w:val="0"/>
            <w:noProof/>
          </w:rPr>
          <w:t>文明施工管理要点</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169</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9.4.2 </w:t>
        </w:r>
        <w:r w:rsidRPr="00E34F95">
          <w:rPr>
            <w:rStyle w:val="Hyperlink"/>
            <w:rFonts w:ascii="宋体" w:hAnsi="宋体" w:hint="eastAsia"/>
            <w:i w:val="0"/>
            <w:noProof/>
          </w:rPr>
          <w:t>文明施工管理组织体系</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169</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9.4.3 </w:t>
        </w:r>
        <w:r w:rsidRPr="00E34F95">
          <w:rPr>
            <w:rStyle w:val="Hyperlink"/>
            <w:rFonts w:ascii="宋体" w:hAnsi="宋体" w:hint="eastAsia"/>
            <w:i w:val="0"/>
            <w:noProof/>
          </w:rPr>
          <w:t>文明施工管理措施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169</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9.5 </w:t>
        </w:r>
        <w:r w:rsidRPr="00E34F95">
          <w:rPr>
            <w:rStyle w:val="Hyperlink"/>
            <w:rFonts w:hint="eastAsia"/>
            <w:noProof/>
          </w:rPr>
          <w:t>消防、保卫方案</w:t>
        </w:r>
        <w:r w:rsidRPr="00E34F95">
          <w:rPr>
            <w:noProof/>
            <w:webHidden/>
          </w:rPr>
          <w:tab/>
        </w:r>
        <w:r w:rsidRPr="00E34F95">
          <w:rPr>
            <w:noProof/>
            <w:webHidden/>
          </w:rPr>
          <w:fldChar w:fldCharType="begin"/>
        </w:r>
        <w:r w:rsidRPr="00E34F95">
          <w:rPr>
            <w:noProof/>
            <w:webHidden/>
          </w:rPr>
          <w:fldChar w:fldCharType="separate"/>
        </w:r>
        <w:r w:rsidR="00A651E9">
          <w:rPr>
            <w:noProof/>
            <w:webHidden/>
          </w:rPr>
          <w:t>171</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9.5.1 </w:t>
        </w:r>
        <w:r w:rsidRPr="00E34F95">
          <w:rPr>
            <w:rStyle w:val="Hyperlink"/>
            <w:rFonts w:ascii="宋体" w:hAnsi="宋体" w:hint="eastAsia"/>
            <w:i w:val="0"/>
            <w:noProof/>
          </w:rPr>
          <w:t>现场消防安全管理措施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171</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9.5.2 </w:t>
        </w:r>
        <w:r w:rsidRPr="00E34F95">
          <w:rPr>
            <w:rStyle w:val="Hyperlink"/>
            <w:rFonts w:ascii="宋体" w:hAnsi="宋体" w:hint="eastAsia"/>
            <w:i w:val="0"/>
            <w:noProof/>
          </w:rPr>
          <w:t>现场治安、保卫管理措施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175</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9.6 </w:t>
        </w:r>
        <w:r w:rsidRPr="00E34F95">
          <w:rPr>
            <w:rStyle w:val="Hyperlink"/>
            <w:rFonts w:hint="eastAsia"/>
            <w:noProof/>
          </w:rPr>
          <w:t>紧急情况的处理措施、预案以及抵抗风险的措施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177</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9.6.1 </w:t>
        </w:r>
        <w:r w:rsidRPr="00E34F95">
          <w:rPr>
            <w:rStyle w:val="Hyperlink"/>
            <w:rFonts w:ascii="宋体" w:hAnsi="宋体" w:hint="eastAsia"/>
            <w:i w:val="0"/>
            <w:noProof/>
          </w:rPr>
          <w:t>对主要的紧急情况和突发事件的识别</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177</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9.6.2 </w:t>
        </w:r>
        <w:r w:rsidRPr="00E34F95">
          <w:rPr>
            <w:rStyle w:val="Hyperlink"/>
            <w:rFonts w:ascii="宋体" w:hAnsi="宋体" w:hint="eastAsia"/>
            <w:i w:val="0"/>
            <w:noProof/>
          </w:rPr>
          <w:t>紧急情况的处理措施与预案</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181</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9.6.3 </w:t>
        </w:r>
        <w:r w:rsidRPr="00E34F95">
          <w:rPr>
            <w:rStyle w:val="Hyperlink"/>
            <w:rFonts w:ascii="宋体" w:hAnsi="宋体" w:hint="eastAsia"/>
            <w:i w:val="0"/>
            <w:noProof/>
          </w:rPr>
          <w:t>抵抗风险的措施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198</w:t>
        </w:r>
        <w:r w:rsidRPr="00E34F95">
          <w:rPr>
            <w:i w:val="0"/>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10</w:t>
        </w:r>
        <w:r w:rsidRPr="00E34F95">
          <w:rPr>
            <w:rStyle w:val="Hyperlink"/>
            <w:rFonts w:hint="eastAsia"/>
            <w:noProof/>
          </w:rPr>
          <w:t>章</w:t>
        </w:r>
        <w:r w:rsidRPr="00E34F95">
          <w:rPr>
            <w:rStyle w:val="Hyperlink"/>
            <w:noProof/>
          </w:rPr>
          <w:t xml:space="preserve">  </w:t>
        </w:r>
        <w:r w:rsidRPr="00E34F95">
          <w:rPr>
            <w:rStyle w:val="Hyperlink"/>
            <w:rFonts w:hint="eastAsia"/>
            <w:noProof/>
          </w:rPr>
          <w:t>施工措施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205</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10.1 </w:t>
        </w:r>
        <w:r w:rsidRPr="00E34F95">
          <w:rPr>
            <w:rStyle w:val="Hyperlink"/>
            <w:rFonts w:hint="eastAsia"/>
            <w:noProof/>
          </w:rPr>
          <w:t>相关单位协调配合措施，尤其是与机电工程、水暖工程承包人的配合措施及相关承诺</w:t>
        </w:r>
        <w:r w:rsidRPr="00E34F95">
          <w:rPr>
            <w:noProof/>
            <w:webHidden/>
          </w:rPr>
          <w:tab/>
        </w:r>
        <w:r w:rsidRPr="00E34F95">
          <w:rPr>
            <w:noProof/>
            <w:webHidden/>
          </w:rPr>
          <w:fldChar w:fldCharType="begin"/>
        </w:r>
        <w:r w:rsidRPr="00E34F95">
          <w:rPr>
            <w:noProof/>
            <w:webHidden/>
          </w:rPr>
          <w:fldChar w:fldCharType="separate"/>
        </w:r>
        <w:r w:rsidR="00A651E9">
          <w:rPr>
            <w:noProof/>
            <w:webHidden/>
          </w:rPr>
          <w:t>205</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10.1.1 </w:t>
        </w:r>
        <w:r w:rsidRPr="00E34F95">
          <w:rPr>
            <w:rStyle w:val="Hyperlink"/>
            <w:rFonts w:ascii="宋体" w:hAnsi="宋体" w:hint="eastAsia"/>
            <w:i w:val="0"/>
            <w:noProof/>
          </w:rPr>
          <w:t>对总承包、监理、设计、建设单位及其他关联单位的认识、协调与配合</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205</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10.1.2 </w:t>
        </w:r>
        <w:r w:rsidRPr="00E34F95">
          <w:rPr>
            <w:rStyle w:val="Hyperlink"/>
            <w:rFonts w:ascii="宋体" w:hAnsi="宋体" w:hint="eastAsia"/>
            <w:i w:val="0"/>
            <w:noProof/>
          </w:rPr>
          <w:t>对精装区域内其他单位的管理、协调和配合</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216</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10.2 </w:t>
        </w:r>
        <w:r w:rsidRPr="00E34F95">
          <w:rPr>
            <w:rStyle w:val="Hyperlink"/>
            <w:rFonts w:hint="eastAsia"/>
            <w:noProof/>
          </w:rPr>
          <w:t>冬雨季施工及炎热等气候条件下施工措施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216</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10.2.1 </w:t>
        </w:r>
        <w:r w:rsidRPr="00E34F95">
          <w:rPr>
            <w:rStyle w:val="Hyperlink"/>
            <w:rFonts w:ascii="宋体" w:hAnsi="宋体" w:hint="eastAsia"/>
            <w:i w:val="0"/>
            <w:noProof/>
          </w:rPr>
          <w:t>冬期施工方案</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217</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10.2.2 </w:t>
        </w:r>
        <w:r w:rsidRPr="00E34F95">
          <w:rPr>
            <w:rStyle w:val="Hyperlink"/>
            <w:rFonts w:ascii="宋体" w:hAnsi="宋体" w:hint="eastAsia"/>
            <w:i w:val="0"/>
            <w:noProof/>
          </w:rPr>
          <w:t>雨期施工方案</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218</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10.2.3 </w:t>
        </w:r>
        <w:r w:rsidRPr="00E34F95">
          <w:rPr>
            <w:rStyle w:val="Hyperlink"/>
            <w:rFonts w:ascii="宋体" w:hAnsi="宋体" w:hint="eastAsia"/>
            <w:i w:val="0"/>
            <w:noProof/>
          </w:rPr>
          <w:t>高温时期施工措施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222</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10.2.4 </w:t>
        </w:r>
        <w:r w:rsidRPr="00E34F95">
          <w:rPr>
            <w:rStyle w:val="Hyperlink"/>
            <w:rFonts w:ascii="宋体" w:hAnsi="宋体" w:hint="eastAsia"/>
            <w:i w:val="0"/>
            <w:noProof/>
          </w:rPr>
          <w:t>特殊时期施工措施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223</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10.3 </w:t>
        </w:r>
        <w:r w:rsidRPr="00E34F95">
          <w:rPr>
            <w:rStyle w:val="Hyperlink"/>
            <w:rFonts w:hint="eastAsia"/>
            <w:noProof/>
          </w:rPr>
          <w:t>成品、半成品保护措施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224</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10.3.1 </w:t>
        </w:r>
        <w:r w:rsidRPr="00E34F95">
          <w:rPr>
            <w:rStyle w:val="Hyperlink"/>
            <w:rFonts w:ascii="宋体" w:hAnsi="宋体" w:hint="eastAsia"/>
            <w:i w:val="0"/>
            <w:noProof/>
          </w:rPr>
          <w:t>成品保护主要内容概述</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224</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10.3.2 </w:t>
        </w:r>
        <w:r w:rsidRPr="00E34F95">
          <w:rPr>
            <w:rStyle w:val="Hyperlink"/>
            <w:rFonts w:ascii="宋体" w:hAnsi="宋体" w:hint="eastAsia"/>
            <w:i w:val="0"/>
            <w:noProof/>
          </w:rPr>
          <w:t>成品保护组织管理制度</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224</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10.3.3 </w:t>
        </w:r>
        <w:r w:rsidRPr="00E34F95">
          <w:rPr>
            <w:rStyle w:val="Hyperlink"/>
            <w:rFonts w:ascii="宋体" w:hAnsi="宋体" w:hint="eastAsia"/>
            <w:i w:val="0"/>
            <w:noProof/>
          </w:rPr>
          <w:t>成品保护施工准备</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225</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10.3.4 </w:t>
        </w:r>
        <w:r w:rsidRPr="00E34F95">
          <w:rPr>
            <w:rStyle w:val="Hyperlink"/>
            <w:rFonts w:ascii="宋体" w:hAnsi="宋体" w:hint="eastAsia"/>
            <w:i w:val="0"/>
            <w:noProof/>
          </w:rPr>
          <w:t>分项工程成品保护方案及措施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225</w:t>
        </w:r>
        <w:r w:rsidRPr="00E34F95">
          <w:rPr>
            <w:i w:val="0"/>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10.4 </w:t>
        </w:r>
        <w:r w:rsidRPr="00E34F95">
          <w:rPr>
            <w:rStyle w:val="Hyperlink"/>
            <w:rFonts w:hint="eastAsia"/>
            <w:noProof/>
          </w:rPr>
          <w:t>为保证工程的工期、质量、安全、文明施工，消防拟采取的主要特殊措施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229</w:t>
        </w:r>
        <w:r w:rsidRPr="00E34F95">
          <w:rPr>
            <w:noProof/>
            <w:webHidden/>
          </w:rPr>
          <w:fldChar w:fldCharType="end"/>
        </w:r>
      </w:hyperlink>
    </w:p>
    <w:p w:rsidR="00E34F95" w:rsidRPr="003A54D6">
      <w:pPr>
        <w:pStyle w:val="TOC1"/>
        <w:rPr>
          <w:rFonts w:ascii="Calibri" w:hAnsi="Calibri"/>
          <w:bCs w:val="0"/>
          <w:caps w:val="0"/>
          <w:noProof/>
          <w:sz w:val="21"/>
          <w:szCs w:val="22"/>
          <w:lang w:val="en-US" w:eastAsia="zh-CN"/>
        </w:rPr>
      </w:pPr>
      <w:hyperlink w:history="1">
        <w:r w:rsidRPr="00E34F95">
          <w:rPr>
            <w:rStyle w:val="Hyperlink"/>
            <w:rFonts w:hint="eastAsia"/>
            <w:noProof/>
          </w:rPr>
          <w:t>第</w:t>
        </w:r>
        <w:r w:rsidRPr="00E34F95">
          <w:rPr>
            <w:rStyle w:val="Hyperlink"/>
            <w:noProof/>
          </w:rPr>
          <w:t>11</w:t>
        </w:r>
        <w:r w:rsidRPr="00E34F95">
          <w:rPr>
            <w:rStyle w:val="Hyperlink"/>
            <w:rFonts w:hint="eastAsia"/>
            <w:noProof/>
          </w:rPr>
          <w:t>章</w:t>
        </w:r>
        <w:r w:rsidRPr="00E34F95">
          <w:rPr>
            <w:rStyle w:val="Hyperlink"/>
            <w:noProof/>
          </w:rPr>
          <w:t xml:space="preserve">  </w:t>
        </w:r>
        <w:r w:rsidRPr="00E34F95">
          <w:rPr>
            <w:rStyle w:val="Hyperlink"/>
            <w:rFonts w:hint="eastAsia"/>
            <w:noProof/>
          </w:rPr>
          <w:t>工程的维护及保修服务</w:t>
        </w:r>
        <w:r w:rsidRPr="00E34F95">
          <w:rPr>
            <w:noProof/>
            <w:webHidden/>
          </w:rPr>
          <w:tab/>
        </w:r>
        <w:r w:rsidRPr="00E34F95">
          <w:rPr>
            <w:noProof/>
            <w:webHidden/>
          </w:rPr>
          <w:fldChar w:fldCharType="begin"/>
        </w:r>
        <w:r w:rsidRPr="00E34F95">
          <w:rPr>
            <w:noProof/>
            <w:webHidden/>
          </w:rPr>
          <w:fldChar w:fldCharType="separate"/>
        </w:r>
        <w:r w:rsidR="00A651E9">
          <w:rPr>
            <w:noProof/>
            <w:webHidden/>
          </w:rPr>
          <w:t>230</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11.1 </w:t>
        </w:r>
        <w:r w:rsidRPr="00E34F95">
          <w:rPr>
            <w:rStyle w:val="Hyperlink"/>
            <w:rFonts w:hint="eastAsia"/>
            <w:noProof/>
          </w:rPr>
          <w:t>工程移交前的成品保护的方案、措施</w:t>
        </w:r>
        <w:r w:rsidRPr="00E34F95">
          <w:rPr>
            <w:noProof/>
            <w:webHidden/>
          </w:rPr>
          <w:tab/>
        </w:r>
        <w:r w:rsidRPr="00E34F95">
          <w:rPr>
            <w:noProof/>
            <w:webHidden/>
          </w:rPr>
          <w:fldChar w:fldCharType="begin"/>
        </w:r>
        <w:r w:rsidRPr="00E34F95">
          <w:rPr>
            <w:noProof/>
            <w:webHidden/>
          </w:rPr>
          <w:fldChar w:fldCharType="separate"/>
        </w:r>
        <w:r w:rsidR="00A651E9">
          <w:rPr>
            <w:noProof/>
            <w:webHidden/>
          </w:rPr>
          <w:t>230</w:t>
        </w:r>
        <w:r w:rsidRPr="00E34F95">
          <w:rPr>
            <w:noProof/>
            <w:webHidden/>
          </w:rPr>
          <w:fldChar w:fldCharType="end"/>
        </w:r>
      </w:hyperlink>
    </w:p>
    <w:p w:rsidR="00E34F95" w:rsidRPr="003A54D6">
      <w:pPr>
        <w:pStyle w:val="TOC2"/>
        <w:tabs>
          <w:tab w:val="right" w:leader="hyphen" w:pos="9629"/>
        </w:tabs>
        <w:rPr>
          <w:smallCaps w:val="0"/>
          <w:noProof/>
          <w:sz w:val="21"/>
          <w:szCs w:val="22"/>
        </w:rPr>
      </w:pPr>
      <w:hyperlink w:history="1">
        <w:r w:rsidRPr="00E34F95">
          <w:rPr>
            <w:rStyle w:val="Hyperlink"/>
            <w:noProof/>
          </w:rPr>
          <w:t xml:space="preserve">11.2 </w:t>
        </w:r>
        <w:r w:rsidRPr="00E34F95">
          <w:rPr>
            <w:rStyle w:val="Hyperlink"/>
            <w:rFonts w:hint="eastAsia"/>
            <w:noProof/>
          </w:rPr>
          <w:t>工程移交后、保修期内的保修服务体系</w:t>
        </w:r>
        <w:r w:rsidRPr="00E34F95">
          <w:rPr>
            <w:noProof/>
            <w:webHidden/>
          </w:rPr>
          <w:tab/>
        </w:r>
        <w:r w:rsidRPr="00E34F95">
          <w:rPr>
            <w:noProof/>
            <w:webHidden/>
          </w:rPr>
          <w:fldChar w:fldCharType="begin"/>
        </w:r>
        <w:r w:rsidRPr="00E34F95">
          <w:rPr>
            <w:noProof/>
            <w:webHidden/>
          </w:rPr>
          <w:fldChar w:fldCharType="separate"/>
        </w:r>
        <w:r w:rsidR="00A651E9">
          <w:rPr>
            <w:noProof/>
            <w:webHidden/>
          </w:rPr>
          <w:t>233</w:t>
        </w:r>
        <w:r w:rsidRPr="00E34F95">
          <w:rPr>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11.2.1 </w:t>
        </w:r>
        <w:r w:rsidRPr="00E34F95">
          <w:rPr>
            <w:rStyle w:val="Hyperlink"/>
            <w:rFonts w:ascii="宋体" w:hAnsi="宋体" w:hint="eastAsia"/>
            <w:i w:val="0"/>
            <w:noProof/>
          </w:rPr>
          <w:t>工程保修承诺</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233</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11.2.2 </w:t>
        </w:r>
        <w:r w:rsidRPr="00E34F95">
          <w:rPr>
            <w:rStyle w:val="Hyperlink"/>
            <w:rFonts w:ascii="宋体" w:hAnsi="宋体" w:hint="eastAsia"/>
            <w:i w:val="0"/>
            <w:noProof/>
          </w:rPr>
          <w:t>工程维保修服务体系</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234</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11.2.3 </w:t>
        </w:r>
        <w:r w:rsidRPr="00E34F95">
          <w:rPr>
            <w:rStyle w:val="Hyperlink"/>
            <w:rFonts w:ascii="宋体" w:hAnsi="宋体" w:hint="eastAsia"/>
            <w:i w:val="0"/>
            <w:noProof/>
          </w:rPr>
          <w:t>保修工作流程与程序</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235</w:t>
        </w:r>
        <w:r w:rsidRPr="00E34F95">
          <w:rPr>
            <w:i w:val="0"/>
            <w:noProof/>
            <w:webHidden/>
          </w:rPr>
          <w:fldChar w:fldCharType="end"/>
        </w:r>
      </w:hyperlink>
    </w:p>
    <w:p w:rsidR="00E34F95" w:rsidRPr="003A54D6">
      <w:pPr>
        <w:pStyle w:val="TOC3"/>
        <w:tabs>
          <w:tab w:val="right" w:leader="hyphen" w:pos="9629"/>
        </w:tabs>
        <w:rPr>
          <w:i w:val="0"/>
          <w:iCs w:val="0"/>
          <w:noProof/>
          <w:sz w:val="21"/>
          <w:szCs w:val="22"/>
        </w:rPr>
      </w:pPr>
      <w:hyperlink w:history="1">
        <w:r w:rsidRPr="00E34F95">
          <w:rPr>
            <w:rStyle w:val="Hyperlink"/>
            <w:rFonts w:ascii="宋体" w:hAnsi="宋体"/>
            <w:i w:val="0"/>
            <w:noProof/>
          </w:rPr>
          <w:t xml:space="preserve">11.2.4 </w:t>
        </w:r>
        <w:r w:rsidRPr="00E34F95">
          <w:rPr>
            <w:rStyle w:val="Hyperlink"/>
            <w:rFonts w:ascii="宋体" w:hAnsi="宋体" w:hint="eastAsia"/>
            <w:i w:val="0"/>
            <w:noProof/>
          </w:rPr>
          <w:t>维保修措施</w:t>
        </w:r>
        <w:r w:rsidRPr="00E34F95">
          <w:rPr>
            <w:i w:val="0"/>
            <w:noProof/>
            <w:webHidden/>
          </w:rPr>
          <w:tab/>
        </w:r>
        <w:r w:rsidRPr="00E34F95">
          <w:rPr>
            <w:i w:val="0"/>
            <w:noProof/>
            <w:webHidden/>
          </w:rPr>
          <w:fldChar w:fldCharType="begin"/>
        </w:r>
        <w:r w:rsidRPr="00E34F95">
          <w:rPr>
            <w:i w:val="0"/>
            <w:noProof/>
            <w:webHidden/>
          </w:rPr>
          <w:fldChar w:fldCharType="separate"/>
        </w:r>
        <w:r w:rsidR="00A651E9">
          <w:rPr>
            <w:i w:val="0"/>
            <w:noProof/>
            <w:webHidden/>
          </w:rPr>
          <w:t>236</w:t>
        </w:r>
        <w:r w:rsidRPr="00E34F95">
          <w:rPr>
            <w:i w:val="0"/>
            <w:noProof/>
            <w:webHidden/>
          </w:rPr>
          <w:fldChar w:fldCharType="end"/>
        </w:r>
      </w:hyperlink>
    </w:p>
    <w:p w:rsidR="007E108C" w:rsidRPr="00D80D4F" w:rsidP="004F6B85">
      <w:pPr>
        <w:pStyle w:val="Heading1"/>
        <w:rPr>
          <w:caps/>
          <w:snapToGrid w:val="0"/>
          <w:kern w:val="0"/>
        </w:rPr>
      </w:pPr>
      <w:r w:rsidRPr="00E34F95" w:rsidR="00957DE9">
        <w:rPr>
          <w:sz w:val="21"/>
          <w:szCs w:val="21"/>
        </w:rPr>
        <w:fldChar w:fldCharType="end"/>
      </w:r>
      <w:r w:rsidRPr="004F6B85" w:rsidR="00D80D4F">
        <w:rPr>
          <w:sz w:val="24"/>
          <w:szCs w:val="24"/>
        </w:rPr>
        <w:br w:type="page"/>
      </w:r>
      <w:bookmarkStart w:id="0" w:name="_Toc490920719"/>
      <w:r w:rsidRPr="00D80D4F">
        <w:rPr>
          <w:rFonts w:hint="eastAsia"/>
        </w:rPr>
        <w:t>第1章  编制说明及</w:t>
      </w:r>
      <w:r w:rsidRPr="00D80D4F" w:rsidR="00C84416">
        <w:rPr>
          <w:rFonts w:hint="eastAsia"/>
        </w:rPr>
        <w:t>编制</w:t>
      </w:r>
      <w:r w:rsidRPr="00D80D4F">
        <w:rPr>
          <w:rFonts w:hint="eastAsia"/>
        </w:rPr>
        <w:t>依据</w:t>
      </w:r>
      <w:bookmarkEnd w:id="0"/>
    </w:p>
    <w:p w:rsidR="007E108C" w:rsidRPr="00D80D4F" w:rsidP="00307BDB">
      <w:pPr>
        <w:pStyle w:val="Heading2"/>
        <w:ind w:firstLine="420" w:firstLineChars="200"/>
        <w:rPr>
          <w:sz w:val="21"/>
          <w:szCs w:val="21"/>
        </w:rPr>
      </w:pPr>
      <w:bookmarkStart w:id="1" w:name="_Toc471375234"/>
      <w:bookmarkStart w:id="2" w:name="_Toc471377230"/>
      <w:bookmarkStart w:id="3" w:name="_Toc471641667"/>
      <w:bookmarkStart w:id="4" w:name="_Toc471649566"/>
      <w:bookmarkStart w:id="5" w:name="_Toc471650217"/>
      <w:bookmarkStart w:id="6" w:name="_Toc471650862"/>
      <w:bookmarkStart w:id="7" w:name="_Toc490920720"/>
      <w:r w:rsidRPr="00D80D4F">
        <w:rPr>
          <w:rFonts w:hint="eastAsia"/>
          <w:sz w:val="21"/>
          <w:szCs w:val="21"/>
        </w:rPr>
        <w:t>1.</w:t>
      </w:r>
      <w:r w:rsidRPr="00D80D4F" w:rsidR="00C84416">
        <w:rPr>
          <w:rFonts w:hint="eastAsia"/>
          <w:sz w:val="21"/>
          <w:szCs w:val="21"/>
        </w:rPr>
        <w:t>1</w:t>
      </w:r>
      <w:r w:rsidRPr="00D80D4F">
        <w:rPr>
          <w:rFonts w:hint="eastAsia"/>
          <w:sz w:val="21"/>
          <w:szCs w:val="21"/>
        </w:rPr>
        <w:t xml:space="preserve"> 编制依据</w:t>
      </w:r>
      <w:bookmarkEnd w:id="1"/>
      <w:bookmarkEnd w:id="2"/>
      <w:bookmarkEnd w:id="3"/>
      <w:bookmarkEnd w:id="4"/>
      <w:bookmarkEnd w:id="5"/>
      <w:bookmarkEnd w:id="6"/>
      <w:bookmarkEnd w:id="7"/>
    </w:p>
    <w:p w:rsidR="005E2F4B"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8" w:name="_Toc471375235"/>
      <w:bookmarkStart w:id="9" w:name="_Toc471377231"/>
      <w:bookmarkStart w:id="10" w:name="_Toc471641668"/>
      <w:bookmarkStart w:id="11" w:name="_Toc471649567"/>
      <w:bookmarkStart w:id="12" w:name="_Toc471650218"/>
      <w:bookmarkStart w:id="13" w:name="_Toc471650863"/>
      <w:bookmarkStart w:id="14" w:name="_Toc490920721"/>
      <w:r w:rsidRPr="00D80D4F">
        <w:rPr>
          <w:rFonts w:ascii="宋体" w:hAnsi="宋体" w:hint="eastAsia"/>
          <w:b w:val="0"/>
          <w:bCs w:val="0"/>
          <w:sz w:val="21"/>
          <w:szCs w:val="21"/>
        </w:rPr>
        <w:t>1.1.1 工程</w:t>
      </w:r>
      <w:bookmarkStart w:id="15" w:name="_GoBack"/>
      <w:bookmarkEnd w:id="8"/>
      <w:bookmarkEnd w:id="9"/>
      <w:bookmarkEnd w:id="10"/>
      <w:bookmarkEnd w:id="11"/>
      <w:bookmarkEnd w:id="12"/>
      <w:bookmarkEnd w:id="13"/>
      <w:bookmarkEnd w:id="15"/>
      <w:r>
        <w:rPr>
          <w:rFonts w:ascii="宋体" w:hAnsi="宋体" w:hint="eastAsia"/>
          <w:b w:val="0"/>
          <w:bCs w:val="0"/>
          <w:sz w:val="21"/>
          <w:szCs w:val="21"/>
        </w:rPr>
        <w:t>施工图纸</w:t>
      </w:r>
      <w:bookmarkEnd w:id="14"/>
    </w:p>
    <w:p w:rsidR="007E108C" w:rsidP="005E2F4B">
      <w:pPr>
        <w:pStyle w:val="Heading3"/>
        <w:spacing w:before="0" w:after="0" w:line="440" w:lineRule="exact"/>
        <w:ind w:right="1800" w:firstLine="420" w:rightChars="857" w:firstLineChars="200"/>
        <w:rPr>
          <w:rFonts w:ascii="宋体" w:hAnsi="宋体" w:hint="eastAsia"/>
          <w:b w:val="0"/>
          <w:bCs w:val="0"/>
          <w:sz w:val="21"/>
          <w:szCs w:val="21"/>
        </w:rPr>
      </w:pPr>
      <w:bookmarkStart w:id="16" w:name="_Toc471375236"/>
      <w:bookmarkStart w:id="17" w:name="_Toc471377232"/>
      <w:bookmarkStart w:id="18" w:name="_Toc471641669"/>
      <w:bookmarkStart w:id="19" w:name="_Toc471649568"/>
      <w:bookmarkStart w:id="20" w:name="_Toc471650219"/>
      <w:bookmarkStart w:id="21" w:name="_Toc471650864"/>
      <w:bookmarkStart w:id="22" w:name="_Toc490920722"/>
      <w:r w:rsidRPr="00D80D4F">
        <w:rPr>
          <w:rFonts w:ascii="宋体" w:hAnsi="宋体" w:hint="eastAsia"/>
          <w:b w:val="0"/>
          <w:bCs w:val="0"/>
          <w:sz w:val="21"/>
          <w:szCs w:val="21"/>
        </w:rPr>
        <w:t>1.</w:t>
      </w:r>
      <w:r w:rsidRPr="00D80D4F" w:rsidR="00C84416">
        <w:rPr>
          <w:rFonts w:ascii="宋体" w:hAnsi="宋体" w:hint="eastAsia"/>
          <w:b w:val="0"/>
          <w:bCs w:val="0"/>
          <w:sz w:val="21"/>
          <w:szCs w:val="21"/>
        </w:rPr>
        <w:t>1</w:t>
      </w:r>
      <w:r w:rsidRPr="00D80D4F">
        <w:rPr>
          <w:rFonts w:ascii="宋体" w:hAnsi="宋体" w:hint="eastAsia"/>
          <w:b w:val="0"/>
          <w:bCs w:val="0"/>
          <w:sz w:val="21"/>
          <w:szCs w:val="21"/>
        </w:rPr>
        <w:t>.2 现行国家、地方有关法律、法规</w:t>
      </w:r>
      <w:bookmarkEnd w:id="16"/>
      <w:bookmarkEnd w:id="17"/>
      <w:bookmarkEnd w:id="18"/>
      <w:bookmarkEnd w:id="19"/>
      <w:bookmarkEnd w:id="20"/>
      <w:bookmarkEnd w:id="21"/>
      <w:r w:rsidR="005E2F4B">
        <w:rPr>
          <w:rFonts w:ascii="宋体" w:hAnsi="宋体" w:hint="eastAsia"/>
          <w:b w:val="0"/>
          <w:bCs w:val="0"/>
          <w:sz w:val="21"/>
          <w:szCs w:val="21"/>
        </w:rPr>
        <w:t>：</w:t>
      </w:r>
      <w:bookmarkEnd w:id="22"/>
      <w:r w:rsidRPr="00D80D4F">
        <w:rPr>
          <w:rFonts w:ascii="宋体" w:hAnsi="宋体" w:hint="eastAsia"/>
          <w:b w:val="0"/>
          <w:bCs w:val="0"/>
          <w:sz w:val="21"/>
          <w:szCs w:val="21"/>
        </w:rPr>
        <w:t xml:space="preserve"> </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1、《中华人民共和国建筑法》；</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2、《招标投标法》</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3、《合同法》</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4、《中华人民共和国安全生产法》</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5、《建筑防腐蚀工程施工及验收规范》（ GB50212-2002）</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6、《北京市建筑工程施工安全操作规程》（</w:t>
      </w:r>
      <w:r w:rsidRPr="00D80D4F">
        <w:rPr>
          <w:rFonts w:ascii="宋体" w:hAnsi="宋体"/>
          <w:bCs/>
          <w:color w:val="000000"/>
          <w:szCs w:val="21"/>
        </w:rPr>
        <w:t>DBJ01—62—2002</w:t>
      </w:r>
      <w:r w:rsidRPr="00D80D4F">
        <w:rPr>
          <w:rFonts w:ascii="宋体" w:hAnsi="宋体" w:hint="eastAsia"/>
          <w:bCs/>
          <w:color w:val="000000"/>
          <w:szCs w:val="21"/>
        </w:rPr>
        <w:t>）</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7、《建筑工程施工质量验收统一标准》（ GB50300-2001）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8、《高级建筑装饰装修工程工程质量验收标准》（ DBJ/T01-27-2003）</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9、《建筑地面工程施工质量验收规范》（ GB50209-2002）</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10、《室内空气质量标准》（ GB/T18833-2002）</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11、《民用建筑工程室内环境污染控制规范》（ GB50325-2001）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12、《室内装修材料人造板及其制品中甲醛释放限量》（ GB18580-2001）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13、《室内装修材料溶剂型木器涂料中有害物质限量》（ GB18581-2001）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14、《室内装修材料内墙涂料中有害物质限量》（ GB18582-2001）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15、《室内装修材料胶粘剂中有害物质限量》</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16、《施工现场临时用电安全技术规程》（ JGJ46-2005）</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17、《室内装修材料建筑材料放射性核素限量》（ GB6566-2001）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18、《建筑施工安全检查标准》（ JGJ59-99）</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19、《环境管理体系》（ GB/T24001-ISO14001）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20、《职业健康安全管理体系规范》（ GB/T28001-2001）</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21、木地板通用技术规程GB/T18103</w:t>
      </w:r>
      <w:r w:rsidRPr="00D80D4F">
        <w:rPr>
          <w:rFonts w:ascii="宋体" w:hAnsi="宋体" w:hint="eastAsia"/>
          <w:bCs/>
          <w:color w:val="000000"/>
          <w:szCs w:val="21"/>
        </w:rPr>
        <w:t>—</w:t>
      </w:r>
      <w:r w:rsidRPr="00D80D4F">
        <w:rPr>
          <w:rFonts w:ascii="宋体" w:hAnsi="宋体" w:hint="eastAsia"/>
          <w:bCs/>
          <w:color w:val="000000"/>
          <w:szCs w:val="21"/>
        </w:rPr>
        <w:t>2000</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22、防火门技术规程GB14101-1993</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23、防盗门技术规程GB17565-2007</w:t>
      </w:r>
    </w:p>
    <w:p w:rsidR="00040C40" w:rsidRPr="00D80D4F" w:rsidP="00040C40">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24、建筑电气工程质量验收规范(GB50303-2002)</w:t>
      </w:r>
    </w:p>
    <w:p w:rsidR="00AA6A59" w:rsidP="00040C40">
      <w:pPr>
        <w:spacing w:line="440" w:lineRule="exact"/>
        <w:ind w:firstLine="420" w:firstLineChars="200"/>
        <w:rPr>
          <w:rFonts w:ascii="宋体" w:hAnsi="宋体" w:hint="eastAsia"/>
          <w:bCs/>
          <w:color w:val="000000"/>
          <w:szCs w:val="21"/>
        </w:rPr>
      </w:pPr>
      <w:r w:rsidRPr="00D80D4F" w:rsidR="00040C40">
        <w:rPr>
          <w:rFonts w:ascii="宋体" w:hAnsi="宋体" w:hint="eastAsia"/>
          <w:bCs/>
          <w:color w:val="000000"/>
          <w:szCs w:val="21"/>
        </w:rPr>
        <w:t>25、木门技术规程 GBJ206－83</w:t>
      </w:r>
    </w:p>
    <w:p w:rsidR="00DC452B"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23" w:name="_Toc471375239"/>
      <w:bookmarkStart w:id="24" w:name="_Toc471377235"/>
      <w:bookmarkStart w:id="25" w:name="_Toc471641672"/>
      <w:bookmarkStart w:id="26" w:name="_Toc471649571"/>
      <w:bookmarkStart w:id="27" w:name="_Toc471650222"/>
      <w:bookmarkStart w:id="28" w:name="_Toc471650867"/>
      <w:bookmarkStart w:id="29" w:name="_Toc490920723"/>
      <w:r w:rsidRPr="00D80D4F" w:rsidR="007E108C">
        <w:rPr>
          <w:rFonts w:ascii="宋体" w:hAnsi="宋体" w:hint="eastAsia"/>
          <w:b w:val="0"/>
          <w:bCs w:val="0"/>
          <w:sz w:val="21"/>
          <w:szCs w:val="21"/>
        </w:rPr>
        <w:t>1.</w:t>
      </w:r>
      <w:r w:rsidRPr="00D80D4F" w:rsidR="00C84416">
        <w:rPr>
          <w:rFonts w:ascii="宋体" w:hAnsi="宋体" w:hint="eastAsia"/>
          <w:b w:val="0"/>
          <w:bCs w:val="0"/>
          <w:sz w:val="21"/>
          <w:szCs w:val="21"/>
        </w:rPr>
        <w:t>1</w:t>
      </w:r>
      <w:r w:rsidRPr="00D80D4F" w:rsidR="007E108C">
        <w:rPr>
          <w:rFonts w:ascii="宋体" w:hAnsi="宋体" w:hint="eastAsia"/>
          <w:b w:val="0"/>
          <w:bCs w:val="0"/>
          <w:sz w:val="21"/>
          <w:szCs w:val="21"/>
        </w:rPr>
        <w:t>.</w:t>
      </w:r>
      <w:r w:rsidR="00D00790">
        <w:rPr>
          <w:rFonts w:ascii="宋体" w:hAnsi="宋体" w:hint="eastAsia"/>
          <w:b w:val="0"/>
          <w:bCs w:val="0"/>
          <w:sz w:val="21"/>
          <w:szCs w:val="21"/>
        </w:rPr>
        <w:t>3</w:t>
      </w:r>
      <w:r w:rsidRPr="00D80D4F" w:rsidR="007E108C">
        <w:rPr>
          <w:rFonts w:ascii="宋体" w:hAnsi="宋体" w:hint="eastAsia"/>
          <w:b w:val="0"/>
          <w:bCs w:val="0"/>
          <w:sz w:val="21"/>
          <w:szCs w:val="21"/>
        </w:rPr>
        <w:t xml:space="preserve"> 企业相关管理文件</w:t>
      </w:r>
      <w:bookmarkEnd w:id="23"/>
      <w:bookmarkEnd w:id="24"/>
      <w:bookmarkEnd w:id="25"/>
      <w:bookmarkEnd w:id="26"/>
      <w:bookmarkEnd w:id="27"/>
      <w:bookmarkEnd w:id="28"/>
      <w:bookmarkEnd w:id="29"/>
    </w:p>
    <w:p w:rsidR="007E108C" w:rsidRPr="00D80D4F" w:rsidP="00307BDB">
      <w:pPr>
        <w:spacing w:line="440" w:lineRule="exact"/>
        <w:ind w:firstLine="420" w:firstLineChars="200"/>
        <w:rPr>
          <w:rFonts w:ascii="宋体" w:hAnsi="宋体"/>
          <w:bCs/>
          <w:color w:val="000000"/>
          <w:szCs w:val="21"/>
        </w:rPr>
      </w:pPr>
      <w:r w:rsidRPr="00D80D4F" w:rsidR="00DC452B">
        <w:rPr>
          <w:rFonts w:ascii="宋体" w:hAnsi="宋体" w:hint="eastAsia"/>
          <w:bCs/>
          <w:color w:val="000000"/>
          <w:szCs w:val="21"/>
        </w:rPr>
        <w:t>公司管理制度：日常管理、岗位职责、安全生产与文明施工、处罚条款</w:t>
      </w:r>
      <w:r w:rsidRPr="00D80D4F" w:rsidR="00DC452B">
        <w:rPr>
          <w:rFonts w:ascii="宋体" w:hAnsi="宋体"/>
          <w:bCs/>
          <w:color w:val="000000"/>
          <w:szCs w:val="21"/>
        </w:rPr>
        <w:t>。</w:t>
      </w:r>
      <w:r w:rsidRPr="00D80D4F">
        <w:rPr>
          <w:rFonts w:ascii="宋体" w:hAnsi="宋体" w:hint="eastAsia"/>
          <w:bCs/>
          <w:szCs w:val="21"/>
        </w:rPr>
        <w:t xml:space="preserve"> </w:t>
      </w:r>
    </w:p>
    <w:p w:rsidR="007E108C" w:rsidRPr="00D80D4F" w:rsidP="00307BDB">
      <w:pPr>
        <w:pStyle w:val="Heading1"/>
        <w:ind w:firstLine="560"/>
      </w:pPr>
      <w:bookmarkStart w:id="30" w:name="_Toc471375242"/>
      <w:bookmarkStart w:id="31" w:name="_Toc471377238"/>
      <w:bookmarkStart w:id="32" w:name="_Toc471641675"/>
      <w:bookmarkStart w:id="33" w:name="_Toc471649574"/>
      <w:bookmarkStart w:id="34" w:name="_Toc471650225"/>
      <w:bookmarkStart w:id="35" w:name="_Toc471650870"/>
      <w:bookmarkStart w:id="36" w:name="_Toc490920724"/>
      <w:r w:rsidRPr="00D80D4F">
        <w:rPr>
          <w:rFonts w:hint="eastAsia"/>
        </w:rPr>
        <w:t>第2章  工程概况</w:t>
      </w:r>
      <w:bookmarkEnd w:id="30"/>
      <w:bookmarkEnd w:id="31"/>
      <w:bookmarkEnd w:id="32"/>
      <w:bookmarkEnd w:id="33"/>
      <w:bookmarkEnd w:id="34"/>
      <w:bookmarkEnd w:id="35"/>
      <w:bookmarkEnd w:id="36"/>
    </w:p>
    <w:p w:rsidR="00C84416" w:rsidRPr="00D80D4F" w:rsidP="00307BDB">
      <w:pPr>
        <w:pStyle w:val="Heading2"/>
        <w:ind w:firstLine="420" w:firstLineChars="200"/>
        <w:rPr>
          <w:rFonts w:hint="eastAsia"/>
          <w:sz w:val="21"/>
          <w:szCs w:val="21"/>
        </w:rPr>
      </w:pPr>
      <w:bookmarkStart w:id="37" w:name="_Toc471375243"/>
      <w:bookmarkStart w:id="38" w:name="_Toc471377239"/>
      <w:bookmarkStart w:id="39" w:name="_Toc471641676"/>
      <w:bookmarkStart w:id="40" w:name="_Toc471649575"/>
      <w:bookmarkStart w:id="41" w:name="_Toc471650226"/>
      <w:bookmarkStart w:id="42" w:name="_Toc471650871"/>
      <w:bookmarkStart w:id="43" w:name="_Toc490920725"/>
      <w:r w:rsidRPr="00D80D4F">
        <w:rPr>
          <w:rFonts w:hint="eastAsia"/>
          <w:sz w:val="21"/>
          <w:szCs w:val="21"/>
        </w:rPr>
        <w:t>2.</w:t>
      </w:r>
      <w:r w:rsidR="00AA6A59">
        <w:rPr>
          <w:rFonts w:hint="eastAsia"/>
          <w:sz w:val="21"/>
          <w:szCs w:val="21"/>
        </w:rPr>
        <w:t>1</w:t>
      </w:r>
      <w:r w:rsidRPr="00D80D4F">
        <w:rPr>
          <w:rFonts w:hint="eastAsia"/>
          <w:sz w:val="21"/>
          <w:szCs w:val="21"/>
        </w:rPr>
        <w:t>工程概况</w:t>
      </w:r>
      <w:bookmarkEnd w:id="43"/>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00AA6A59">
        <w:rPr>
          <w:rFonts w:ascii="宋体" w:hAnsi="宋体" w:hint="eastAsia"/>
          <w:bCs/>
          <w:color w:val="000000"/>
          <w:szCs w:val="21"/>
        </w:rPr>
        <w:t>1</w:t>
      </w:r>
      <w:r w:rsidRPr="00D80D4F">
        <w:rPr>
          <w:rFonts w:ascii="宋体" w:hAnsi="宋体" w:hint="eastAsia"/>
          <w:bCs/>
          <w:color w:val="000000"/>
          <w:szCs w:val="21"/>
        </w:rPr>
        <w:t>.1本工程名称：</w:t>
      </w:r>
      <w:r w:rsidR="00B32946">
        <w:rPr>
          <w:rFonts w:ascii="宋体" w:hAnsi="宋体" w:hint="eastAsia"/>
          <w:bCs/>
          <w:color w:val="000000"/>
          <w:szCs w:val="21"/>
        </w:rPr>
        <w:t>1#</w:t>
      </w:r>
      <w:r w:rsidR="00AA6A59">
        <w:rPr>
          <w:rFonts w:ascii="宋体" w:hAnsi="宋体" w:hint="eastAsia"/>
          <w:bCs/>
          <w:color w:val="000000"/>
          <w:szCs w:val="21"/>
        </w:rPr>
        <w:t>办公商业楼</w:t>
      </w:r>
      <w:r w:rsidR="00B32946">
        <w:rPr>
          <w:rFonts w:ascii="宋体" w:hAnsi="宋体" w:hint="eastAsia"/>
          <w:bCs/>
          <w:color w:val="000000"/>
          <w:szCs w:val="21"/>
        </w:rPr>
        <w:t>精装修工程（标段四）</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00AA6A59">
        <w:rPr>
          <w:rFonts w:ascii="宋体" w:hAnsi="宋体" w:hint="eastAsia"/>
          <w:bCs/>
          <w:color w:val="000000"/>
          <w:szCs w:val="21"/>
        </w:rPr>
        <w:t>1</w:t>
      </w:r>
      <w:r w:rsidRPr="00D80D4F">
        <w:rPr>
          <w:rFonts w:ascii="宋体" w:hAnsi="宋体" w:hint="eastAsia"/>
          <w:bCs/>
          <w:color w:val="000000"/>
          <w:szCs w:val="21"/>
        </w:rPr>
        <w:t>.2 建设地点：北京市丰台区花乡四合庄</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00AA6A59">
        <w:rPr>
          <w:rFonts w:ascii="宋体" w:hAnsi="宋体" w:hint="eastAsia"/>
          <w:bCs/>
          <w:color w:val="000000"/>
          <w:szCs w:val="21"/>
        </w:rPr>
        <w:t>1</w:t>
      </w:r>
      <w:r w:rsidRPr="00D80D4F">
        <w:rPr>
          <w:rFonts w:ascii="宋体" w:hAnsi="宋体" w:hint="eastAsia"/>
          <w:bCs/>
          <w:color w:val="000000"/>
          <w:szCs w:val="21"/>
        </w:rPr>
        <w:t>.3建设单位：北京金丰万晟置业有限公司</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00AA6A59">
        <w:rPr>
          <w:rFonts w:ascii="宋体" w:hAnsi="宋体" w:hint="eastAsia"/>
          <w:bCs/>
          <w:color w:val="000000"/>
          <w:szCs w:val="21"/>
        </w:rPr>
        <w:t>1</w:t>
      </w:r>
      <w:r w:rsidRPr="00D80D4F">
        <w:rPr>
          <w:rFonts w:ascii="宋体" w:hAnsi="宋体" w:hint="eastAsia"/>
          <w:bCs/>
          <w:color w:val="000000"/>
          <w:szCs w:val="21"/>
        </w:rPr>
        <w:t>.4相关参建单位</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1、方案设计：盖驰建筑设计咨询（上海）有限公司、胜和（天津）装饰设计有限公司</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2、施工图设计：北京清尚建筑设计研究院有限公司、胜和（天津）装饰设计有限公司</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3、监理人：北京双圆工程咨询监理有限公司</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4、施工总承包单位：中建二局第三建筑工程有限公司</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00AA6A59">
        <w:rPr>
          <w:rFonts w:ascii="宋体" w:hAnsi="宋体" w:hint="eastAsia"/>
          <w:bCs/>
          <w:color w:val="000000"/>
          <w:szCs w:val="21"/>
        </w:rPr>
        <w:t>2施工</w:t>
      </w:r>
      <w:r w:rsidRPr="00D80D4F">
        <w:rPr>
          <w:rFonts w:ascii="宋体" w:hAnsi="宋体" w:hint="eastAsia"/>
          <w:bCs/>
          <w:color w:val="000000"/>
          <w:szCs w:val="21"/>
        </w:rPr>
        <w:t>范围</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标段</w:t>
      </w:r>
      <w:r w:rsidR="00B32946">
        <w:rPr>
          <w:rFonts w:ascii="宋体" w:hAnsi="宋体" w:hint="eastAsia"/>
          <w:bCs/>
          <w:color w:val="000000"/>
          <w:szCs w:val="21"/>
        </w:rPr>
        <w:t>四</w:t>
      </w:r>
      <w:r w:rsidRPr="00D80D4F">
        <w:rPr>
          <w:rFonts w:ascii="宋体" w:hAnsi="宋体" w:hint="eastAsia"/>
          <w:bCs/>
          <w:color w:val="000000"/>
          <w:szCs w:val="21"/>
        </w:rPr>
        <w:t>：</w:t>
      </w:r>
      <w:r w:rsidR="00B32946">
        <w:rPr>
          <w:rFonts w:ascii="宋体" w:hAnsi="宋体" w:hint="eastAsia"/>
          <w:bCs/>
          <w:color w:val="000000"/>
          <w:szCs w:val="21"/>
        </w:rPr>
        <w:t>0.36</w:t>
      </w:r>
      <w:r w:rsidRPr="00D80D4F">
        <w:rPr>
          <w:rFonts w:ascii="宋体" w:hAnsi="宋体" w:hint="eastAsia"/>
          <w:bCs/>
          <w:color w:val="000000"/>
          <w:szCs w:val="21"/>
        </w:rPr>
        <w:t xml:space="preserve"> 万㎡。</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招标图纸所示范围内施工、施工材料的采购、安装、调试、验收、成品保护、开荒保洁、保修等全部工作内容。完成与精装面层有关的全部收口工作。包括原建筑的毛坯后精装方案的调整的墙体等拆除工作内容以及调整方案的图纸内容的实施。</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00AA6A59">
        <w:rPr>
          <w:rFonts w:ascii="宋体" w:hAnsi="宋体" w:hint="eastAsia"/>
          <w:bCs/>
          <w:color w:val="000000"/>
          <w:szCs w:val="21"/>
        </w:rPr>
        <w:t>3</w:t>
      </w:r>
      <w:r w:rsidRPr="00D80D4F">
        <w:rPr>
          <w:rFonts w:ascii="宋体" w:hAnsi="宋体" w:hint="eastAsia"/>
          <w:bCs/>
          <w:color w:val="000000"/>
          <w:szCs w:val="21"/>
        </w:rPr>
        <w:t>质量要求</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质量标准：合格</w:t>
      </w:r>
    </w:p>
    <w:p w:rsidR="00920717"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2.4计划工期</w:t>
      </w:r>
    </w:p>
    <w:p w:rsidR="00920717" w:rsidP="00B32946">
      <w:pPr>
        <w:spacing w:line="440" w:lineRule="exact"/>
        <w:ind w:firstLine="420" w:firstLineChars="200"/>
        <w:rPr>
          <w:rFonts w:ascii="宋体" w:hAnsi="宋体" w:hint="eastAsia"/>
          <w:bCs/>
          <w:color w:val="000000"/>
          <w:szCs w:val="21"/>
        </w:rPr>
      </w:pPr>
      <w:r w:rsidRPr="000D37F4">
        <w:rPr>
          <w:rFonts w:ascii="宋体" w:hAnsi="宋体" w:hint="eastAsia"/>
          <w:bCs/>
          <w:color w:val="000000"/>
          <w:szCs w:val="21"/>
        </w:rPr>
        <w:t>要求工期：</w:t>
      </w:r>
      <w:r w:rsidRPr="00B32946" w:rsidR="00AA6A59">
        <w:rPr>
          <w:rFonts w:ascii="宋体" w:hAnsi="宋体" w:hint="eastAsia"/>
          <w:bCs/>
          <w:color w:val="000000"/>
          <w:szCs w:val="21"/>
        </w:rPr>
        <w:t xml:space="preserve"> </w:t>
      </w:r>
      <w:r w:rsidRPr="00B32946" w:rsidR="00B32946">
        <w:rPr>
          <w:rFonts w:ascii="宋体" w:hAnsi="宋体" w:hint="eastAsia"/>
          <w:bCs/>
          <w:color w:val="000000"/>
          <w:szCs w:val="21"/>
        </w:rPr>
        <w:t>2017年10月 30日前精装修完成所有公区精装修全部施工；2017年</w:t>
      </w:r>
      <w:r w:rsidR="00B32946">
        <w:rPr>
          <w:rFonts w:ascii="宋体" w:hAnsi="宋体" w:hint="eastAsia"/>
          <w:bCs/>
          <w:color w:val="000000"/>
          <w:szCs w:val="21"/>
        </w:rPr>
        <w:t>11</w:t>
      </w:r>
      <w:r w:rsidRPr="00B32946" w:rsidR="00B32946">
        <w:rPr>
          <w:rFonts w:ascii="宋体" w:hAnsi="宋体" w:hint="eastAsia"/>
          <w:bCs/>
          <w:color w:val="000000"/>
          <w:szCs w:val="21"/>
        </w:rPr>
        <w:t>月</w:t>
      </w:r>
      <w:r w:rsidR="00B32946">
        <w:rPr>
          <w:rFonts w:ascii="宋体" w:hAnsi="宋体" w:hint="eastAsia"/>
          <w:bCs/>
          <w:color w:val="000000"/>
          <w:szCs w:val="21"/>
        </w:rPr>
        <w:t>30</w:t>
      </w:r>
      <w:r w:rsidRPr="00B32946" w:rsidR="00B32946">
        <w:rPr>
          <w:rFonts w:ascii="宋体" w:hAnsi="宋体" w:hint="eastAsia"/>
          <w:bCs/>
          <w:color w:val="000000"/>
          <w:szCs w:val="21"/>
        </w:rPr>
        <w:t>日至</w:t>
      </w:r>
      <w:r w:rsidR="00B32946">
        <w:rPr>
          <w:rFonts w:ascii="宋体" w:hAnsi="宋体" w:hint="eastAsia"/>
          <w:bCs/>
          <w:color w:val="000000"/>
          <w:szCs w:val="21"/>
        </w:rPr>
        <w:t>2018</w:t>
      </w:r>
      <w:r w:rsidRPr="00B32946" w:rsidR="00B32946">
        <w:rPr>
          <w:rFonts w:ascii="宋体" w:hAnsi="宋体" w:hint="eastAsia"/>
          <w:bCs/>
          <w:color w:val="000000"/>
          <w:szCs w:val="21"/>
        </w:rPr>
        <w:t>年</w:t>
      </w:r>
      <w:r w:rsidR="00B32946">
        <w:rPr>
          <w:rFonts w:ascii="宋体" w:hAnsi="宋体" w:hint="eastAsia"/>
          <w:bCs/>
          <w:color w:val="000000"/>
          <w:szCs w:val="21"/>
        </w:rPr>
        <w:t>5</w:t>
      </w:r>
      <w:r w:rsidRPr="00B32946" w:rsidR="00B32946">
        <w:rPr>
          <w:rFonts w:ascii="宋体" w:hAnsi="宋体" w:hint="eastAsia"/>
          <w:bCs/>
          <w:color w:val="000000"/>
          <w:szCs w:val="21"/>
        </w:rPr>
        <w:t>月</w:t>
      </w:r>
      <w:r w:rsidR="00B32946">
        <w:rPr>
          <w:rFonts w:ascii="宋体" w:hAnsi="宋体" w:hint="eastAsia"/>
          <w:bCs/>
          <w:color w:val="000000"/>
          <w:szCs w:val="21"/>
        </w:rPr>
        <w:t>30</w:t>
      </w:r>
      <w:r w:rsidRPr="00B32946" w:rsidR="00B32946">
        <w:rPr>
          <w:rFonts w:ascii="宋体" w:hAnsi="宋体" w:hint="eastAsia"/>
          <w:bCs/>
          <w:color w:val="000000"/>
          <w:szCs w:val="21"/>
        </w:rPr>
        <w:t>日完成</w:t>
      </w:r>
      <w:r w:rsidR="001E3694">
        <w:rPr>
          <w:rFonts w:ascii="宋体" w:hAnsi="宋体" w:hint="eastAsia"/>
          <w:bCs/>
          <w:color w:val="000000"/>
          <w:szCs w:val="21"/>
        </w:rPr>
        <w:t>多功能厅</w:t>
      </w:r>
      <w:r w:rsidRPr="00B32946" w:rsidR="00B32946">
        <w:rPr>
          <w:rFonts w:ascii="宋体" w:hAnsi="宋体" w:hint="eastAsia"/>
          <w:bCs/>
          <w:color w:val="000000"/>
          <w:szCs w:val="21"/>
        </w:rPr>
        <w:t>及地下室 4C 部分服务间</w:t>
      </w:r>
      <w:r w:rsidR="00AA6A59">
        <w:rPr>
          <w:rFonts w:ascii="宋体" w:hAnsi="宋体" w:hint="eastAsia"/>
          <w:bCs/>
          <w:color w:val="000000"/>
          <w:szCs w:val="21"/>
        </w:rPr>
        <w:t>。</w:t>
      </w:r>
    </w:p>
    <w:p w:rsidR="007E108C" w:rsidRPr="00D80D4F" w:rsidP="00307BDB">
      <w:pPr>
        <w:pStyle w:val="Heading1"/>
        <w:ind w:firstLine="560"/>
      </w:pPr>
      <w:bookmarkStart w:id="44" w:name="_Toc471375248"/>
      <w:bookmarkStart w:id="45" w:name="_Toc471377244"/>
      <w:bookmarkStart w:id="46" w:name="_Toc471641687"/>
      <w:bookmarkStart w:id="47" w:name="_Toc471649586"/>
      <w:bookmarkStart w:id="48" w:name="_Toc471650237"/>
      <w:bookmarkStart w:id="49" w:name="_Toc471650882"/>
      <w:bookmarkStart w:id="50" w:name="_Toc490920726"/>
      <w:bookmarkEnd w:id="37"/>
      <w:bookmarkEnd w:id="38"/>
      <w:bookmarkEnd w:id="39"/>
      <w:bookmarkEnd w:id="40"/>
      <w:bookmarkEnd w:id="41"/>
      <w:bookmarkEnd w:id="42"/>
      <w:r w:rsidRPr="00D80D4F">
        <w:rPr>
          <w:rFonts w:hint="eastAsia"/>
        </w:rPr>
        <w:t>第</w:t>
      </w:r>
      <w:r w:rsidRPr="00D80D4F" w:rsidR="00F55758">
        <w:rPr>
          <w:rFonts w:hint="eastAsia"/>
        </w:rPr>
        <w:t>3</w:t>
      </w:r>
      <w:r w:rsidRPr="00D80D4F">
        <w:rPr>
          <w:rFonts w:hint="eastAsia"/>
        </w:rPr>
        <w:t xml:space="preserve">章  </w:t>
      </w:r>
      <w:r w:rsidRPr="00D80D4F" w:rsidR="00F55758">
        <w:rPr>
          <w:rFonts w:hint="eastAsia"/>
        </w:rPr>
        <w:t>项目</w:t>
      </w:r>
      <w:r w:rsidRPr="00D80D4F">
        <w:rPr>
          <w:rFonts w:hint="eastAsia"/>
        </w:rPr>
        <w:t>组织管理机构</w:t>
      </w:r>
      <w:bookmarkEnd w:id="44"/>
      <w:bookmarkEnd w:id="45"/>
      <w:bookmarkEnd w:id="46"/>
      <w:bookmarkEnd w:id="47"/>
      <w:bookmarkEnd w:id="48"/>
      <w:bookmarkEnd w:id="49"/>
      <w:bookmarkEnd w:id="50"/>
    </w:p>
    <w:p w:rsidR="00F55758" w:rsidRPr="00D80D4F" w:rsidP="00307BDB">
      <w:pPr>
        <w:pStyle w:val="Heading2"/>
        <w:ind w:firstLine="420" w:firstLineChars="200"/>
        <w:rPr>
          <w:rFonts w:hint="eastAsia"/>
          <w:sz w:val="21"/>
          <w:szCs w:val="21"/>
        </w:rPr>
      </w:pPr>
      <w:bookmarkStart w:id="51" w:name="_Toc490920727"/>
      <w:r w:rsidRPr="00D80D4F">
        <w:rPr>
          <w:rFonts w:hint="eastAsia"/>
          <w:sz w:val="21"/>
          <w:szCs w:val="21"/>
        </w:rPr>
        <w:t>3.1 现场组织管理机构及管理机构职责划分、授权范围</w:t>
      </w:r>
      <w:bookmarkEnd w:id="51"/>
    </w:p>
    <w:p w:rsidR="00F55758"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52" w:name="_Toc490920728"/>
      <w:r w:rsidRPr="00D80D4F">
        <w:rPr>
          <w:rFonts w:ascii="宋体" w:hAnsi="宋体" w:hint="eastAsia"/>
          <w:b w:val="0"/>
          <w:bCs w:val="0"/>
          <w:sz w:val="21"/>
          <w:szCs w:val="21"/>
        </w:rPr>
        <w:t>3.1.1 现场组织管理机构设置原则</w:t>
      </w:r>
      <w:bookmarkEnd w:id="52"/>
    </w:p>
    <w:p w:rsidR="00F55758"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项目经理部肩负实施项目承包管理、履行合同的重任，是公司为实现本工程各项管理目标而设置的施工现场管理组织，因此，良好的项目组织机构是工程能否顺利进行的基础和重要保证，为保证项目组织机构能够胜任本工程的组织管理工作，按照以下原则组建项目经理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一、</w:t>
      </w:r>
      <w:r w:rsidRPr="00D80D4F">
        <w:rPr>
          <w:rFonts w:ascii="宋体" w:hAnsi="宋体"/>
          <w:bCs/>
          <w:color w:val="000000"/>
          <w:szCs w:val="21"/>
        </w:rPr>
        <w:t>层次分明分工明确的原则</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组织机构分为公司保障层、项目管理层、施工作业层，公司保障是后盾，项目管理是主体，施工作业是基础，各层次之间职责分明。项目经理部根据任务要求，分成若干个职能部门，各职能部门之间既分工明确，又相互协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二、</w:t>
      </w:r>
      <w:r w:rsidRPr="00D80D4F">
        <w:rPr>
          <w:rFonts w:ascii="宋体" w:hAnsi="宋体"/>
          <w:bCs/>
          <w:color w:val="000000"/>
          <w:szCs w:val="21"/>
        </w:rPr>
        <w:t>专业性强素质高的原则</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从项目经理、项目</w:t>
      </w:r>
      <w:r w:rsidRPr="00D80D4F">
        <w:rPr>
          <w:rFonts w:ascii="宋体" w:hAnsi="宋体" w:hint="eastAsia"/>
          <w:bCs/>
          <w:color w:val="000000"/>
          <w:szCs w:val="21"/>
        </w:rPr>
        <w:t>执行经理</w:t>
      </w:r>
      <w:r w:rsidRPr="00D80D4F">
        <w:rPr>
          <w:rFonts w:ascii="宋体" w:hAnsi="宋体"/>
          <w:bCs/>
          <w:color w:val="000000"/>
          <w:szCs w:val="21"/>
        </w:rPr>
        <w:t>、技术负责人、施工负责人到现场各专业人员，我们都将选派能力强、素质高、有类似工程施工经验，具有拼搏、奉献和敬业精神的人员，组建精干、高效的项目经理部。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三、</w:t>
      </w:r>
      <w:r w:rsidRPr="00D80D4F">
        <w:rPr>
          <w:rFonts w:ascii="宋体" w:hAnsi="宋体"/>
          <w:bCs/>
          <w:color w:val="000000"/>
          <w:szCs w:val="21"/>
        </w:rPr>
        <w:t>发挥团队精神的原则</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项目的最终成功要依靠项目团队的努力，因此，组织机构的设置和人员配备要有利于大家充分发挥团队精神。确定项目目标并设置个人目标，将个人目标与项目目标有机的结合起来，使项目上的各管理人员向一个统一的、共同的目标努力。</w:t>
      </w:r>
    </w:p>
    <w:p w:rsidR="00F55758"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53" w:name="_Toc471375250"/>
      <w:bookmarkStart w:id="54" w:name="_Toc471377246"/>
      <w:bookmarkStart w:id="55" w:name="_Toc471641689"/>
      <w:bookmarkStart w:id="56" w:name="_Toc471649588"/>
      <w:bookmarkStart w:id="57" w:name="_Toc471650239"/>
      <w:bookmarkStart w:id="58" w:name="_Toc471650884"/>
      <w:bookmarkStart w:id="59" w:name="_Toc490920729"/>
      <w:r w:rsidRPr="00D80D4F">
        <w:rPr>
          <w:rFonts w:ascii="宋体" w:hAnsi="宋体" w:hint="eastAsia"/>
          <w:b w:val="0"/>
          <w:bCs w:val="0"/>
          <w:sz w:val="21"/>
          <w:szCs w:val="21"/>
        </w:rPr>
        <w:t>3.1.2 项目管理组织机构设置</w:t>
      </w:r>
      <w:bookmarkEnd w:id="53"/>
      <w:bookmarkEnd w:id="54"/>
      <w:bookmarkEnd w:id="55"/>
      <w:bookmarkEnd w:id="56"/>
      <w:bookmarkEnd w:id="57"/>
      <w:bookmarkEnd w:id="58"/>
      <w:bookmarkEnd w:id="59"/>
      <w:r w:rsidRPr="00D80D4F">
        <w:rPr>
          <w:rFonts w:ascii="宋体" w:hAnsi="宋体" w:hint="eastAsia"/>
          <w:b w:val="0"/>
          <w:bCs w:val="0"/>
          <w:sz w:val="21"/>
          <w:szCs w:val="21"/>
        </w:rPr>
        <w:t xml:space="preserve"> </w:t>
      </w:r>
    </w:p>
    <w:p w:rsidR="00F55758" w:rsidRPr="00D80D4F" w:rsidP="00307BDB">
      <w:pPr>
        <w:spacing w:line="440" w:lineRule="exact"/>
        <w:ind w:firstLine="420" w:firstLineChars="200"/>
        <w:rPr>
          <w:rFonts w:ascii="宋体" w:hAnsi="宋体" w:hint="eastAsia"/>
          <w:bCs/>
          <w:color w:val="000000"/>
          <w:szCs w:val="21"/>
        </w:rPr>
      </w:pPr>
      <w:r>
        <w:rPr>
          <w:rFonts w:ascii="宋体" w:hAnsi="宋体"/>
          <w:bCs/>
          <w:color w:val="000000"/>
          <w:szCs w:val="21"/>
        </w:rPr>
        <w:pict>
          <v:group id="_x0000_s1025" style="width:402.95pt;height:394.5pt;margin-top:21.35pt;margin-left:19.25pt;mso-position-horizontal-relative:char;mso-position-vertical-relative:line;position:absolute;z-index:251658240" coordorigin="0,0" coordsize="8059,8108">
            <o:lock v:ext="edit" aspectratio="f"/>
            <v:line id="_x0000_s1026" style="position:absolute" from="324,3552" to="7723,3552" stroked="t">
              <o:lock v:ext="edit" aspectratio="f"/>
            </v:line>
            <v:line id="_x0000_s1027" style="position:absolute" from="1487,1282" to="6567,1282" stroked="t">
              <o:lock v:ext="edit" aspectratio="f"/>
            </v:line>
            <v:shapetype id="_x0000_t202" coordsize="21600,21600" o:spt="202" path="m,l,21600r21600,l21600,xe">
              <v:stroke joinstyle="miter"/>
              <v:path gradientshapeok="t" o:connecttype="rect"/>
            </v:shapetype>
            <v:shape id="_x0000_s1028" type="#_x0000_t202" style="width:1807;height:677;left:3108;position:absolute" filled="f" stroked="t">
              <v:fill color2="#767676"/>
              <o:lock v:ext="edit" aspectratio="f"/>
              <v:textbox>
                <w:txbxContent>
                  <w:p w:rsidR="003A54D6" w:rsidRPr="00F06D4F" w:rsidP="00F55758">
                    <w:pPr>
                      <w:jc w:val="center"/>
                      <w:rPr>
                        <w:rFonts w:hint="eastAsia"/>
                      </w:rPr>
                    </w:pPr>
                    <w:r w:rsidRPr="00F06D4F">
                      <w:rPr>
                        <w:rFonts w:hint="eastAsia"/>
                      </w:rPr>
                      <w:t>项目经理</w:t>
                    </w:r>
                  </w:p>
                </w:txbxContent>
              </v:textbox>
            </v:shape>
            <v:shape id="_x0000_s1029" type="#_x0000_t202" style="width:2369;height:757;left:406;position:absolute;top:1736" filled="f" stroked="t">
              <v:fill color2="#767676"/>
              <o:lock v:ext="edit" aspectratio="f"/>
              <v:textbox>
                <w:txbxContent>
                  <w:p w:rsidR="003A54D6" w:rsidRPr="00F06D4F" w:rsidP="00F55758">
                    <w:pPr>
                      <w:jc w:val="center"/>
                      <w:rPr>
                        <w:rFonts w:hint="eastAsia"/>
                      </w:rPr>
                    </w:pPr>
                    <w:r w:rsidRPr="00F06D4F">
                      <w:rPr>
                        <w:rFonts w:hint="eastAsia"/>
                      </w:rPr>
                      <w:t>技术负责人</w:t>
                    </w:r>
                  </w:p>
                </w:txbxContent>
              </v:textbox>
            </v:shape>
            <v:shape id="_x0000_s1030" type="#_x0000_t202" style="width:2119;height:757;left:3108;position:absolute;top:1736" filled="f" stroked="t">
              <v:fill color2="#767676"/>
              <o:lock v:ext="edit" aspectratio="f"/>
              <v:textbox>
                <w:txbxContent>
                  <w:p w:rsidR="003A54D6" w:rsidRPr="00F06D4F" w:rsidP="00F55758">
                    <w:pPr>
                      <w:jc w:val="center"/>
                      <w:rPr>
                        <w:rFonts w:hint="eastAsia"/>
                      </w:rPr>
                    </w:pPr>
                    <w:r w:rsidRPr="00F06D4F">
                      <w:rPr>
                        <w:rFonts w:hint="eastAsia"/>
                      </w:rPr>
                      <w:t>执行经理</w:t>
                    </w:r>
                  </w:p>
                </w:txbxContent>
              </v:textbox>
            </v:shape>
            <v:line id="_x0000_s1031" style="position:absolute" from="1487,1282" to="1487,1736" stroked="t">
              <v:stroke endarrow="block"/>
              <o:lock v:ext="edit" aspectratio="f"/>
            </v:line>
            <v:line id="_x0000_s1032" style="position:absolute" from="6567,1282" to="6567,1736" stroked="t">
              <v:stroke endarrow="block"/>
              <o:lock v:ext="edit" aspectratio="f"/>
            </v:line>
            <v:line id="_x0000_s1033" style="position:absolute" from="1487,3098" to="6675,3098" stroked="t">
              <o:lock v:ext="edit" aspectratio="f"/>
            </v:line>
            <v:line id="_x0000_s1034" style="position:absolute" from="4189,2493" to="4189,3552" stroked="t">
              <v:stroke endarrow="block"/>
              <o:lock v:ext="edit" aspectratio="f"/>
            </v:line>
            <v:line id="_x0000_s1035" style="position:absolute" from="1487,2493" to="1487,3098" stroked="t">
              <o:lock v:ext="edit" aspectratio="f"/>
            </v:line>
            <v:line id="_x0000_s1036" style="position:absolute" from="6675,2493" to="6675,3098" stroked="t">
              <o:lock v:ext="edit" aspectratio="f"/>
            </v:line>
            <v:shape id="_x0000_s1037" type="#_x0000_t202" style="width:2119;height:757;left:5594;position:absolute;top:1736" filled="f" stroked="t">
              <v:fill color2="#767676"/>
              <o:lock v:ext="edit" aspectratio="f"/>
              <v:textbox>
                <w:txbxContent>
                  <w:p w:rsidR="003A54D6" w:rsidRPr="00F06D4F" w:rsidP="00F55758">
                    <w:pPr>
                      <w:jc w:val="center"/>
                      <w:rPr>
                        <w:rFonts w:hint="eastAsia"/>
                      </w:rPr>
                    </w:pPr>
                    <w:r w:rsidRPr="00F06D4F">
                      <w:rPr>
                        <w:rFonts w:hint="eastAsia"/>
                      </w:rPr>
                      <w:t>商务经理</w:t>
                    </w:r>
                  </w:p>
                </w:txbxContent>
              </v:textbox>
            </v:shape>
            <v:line id="_x0000_s1038" style="position:absolute" from="4081,677" to="4081,1736" stroked="t">
              <v:stroke endarrow="block"/>
              <o:lock v:ext="edit" aspectratio="f"/>
            </v:line>
            <v:line id="_x0000_s1039" style="position:absolute" from="5270,2039" to="5594,2039" stroked="t">
              <o:lock v:ext="edit" aspectratio="f"/>
            </v:line>
            <v:line id="_x0000_s1040" style="position:absolute" from="2784,2039" to="3108,2039" stroked="t">
              <o:lock v:ext="edit" aspectratio="f"/>
            </v:line>
            <v:group id="_x0000_s1041" style="width:672;height:2844;left:1174;position:absolute;top:3552" coordorigin="0,0" coordsize="672,2844">
              <o:lock v:ext="edit" aspectratio="f"/>
              <v:line id="_x0000_s1042" style="position:absolute" from="348,0" to="348,479" stroked="t">
                <v:stroke endarrow="block"/>
                <o:lock v:ext="edit" aspectratio="f"/>
              </v:line>
              <v:shape id="_x0000_s1043" type="#_x0000_t202" style="width:672;height:2390;position:absolute;top:454" filled="f" stroked="t">
                <v:fill color2="#767676"/>
                <o:lock v:ext="edit" aspectratio="f"/>
                <v:textbox>
                  <w:txbxContent>
                    <w:p w:rsidR="003A54D6" w:rsidRPr="00F06D4F" w:rsidP="00F55758">
                      <w:pPr>
                        <w:jc w:val="center"/>
                        <w:rPr>
                          <w:rFonts w:hint="eastAsia"/>
                        </w:rPr>
                      </w:pPr>
                      <w:r w:rsidRPr="00F06D4F">
                        <w:rPr>
                          <w:rFonts w:hint="eastAsia"/>
                        </w:rPr>
                        <w:t>安全部</w:t>
                      </w:r>
                    </w:p>
                  </w:txbxContent>
                </v:textbox>
              </v:shape>
            </v:group>
            <v:group id="_x0000_s1044" style="width:672;height:2844;left:2386;position:absolute;top:3552" coordorigin="0,0" coordsize="672,2844">
              <o:lock v:ext="edit" aspectratio="f"/>
              <v:line id="_x0000_s1045" style="position:absolute" from="348,0" to="348,479" stroked="t">
                <v:stroke endarrow="block"/>
                <o:lock v:ext="edit" aspectratio="f"/>
              </v:line>
              <v:shape id="_x0000_s1046" type="#_x0000_t202" style="width:672;height:2390;position:absolute;top:454" filled="f" stroked="t">
                <v:fill color2="#767676"/>
                <o:lock v:ext="edit" aspectratio="f"/>
                <v:textbox>
                  <w:txbxContent>
                    <w:p w:rsidR="003A54D6" w:rsidRPr="00F06D4F" w:rsidP="00F55758">
                      <w:pPr>
                        <w:jc w:val="center"/>
                        <w:rPr>
                          <w:rFonts w:hint="eastAsia"/>
                        </w:rPr>
                      </w:pPr>
                      <w:r w:rsidRPr="00F06D4F">
                        <w:rPr>
                          <w:rFonts w:hint="eastAsia"/>
                        </w:rPr>
                        <w:t>技术质量部</w:t>
                      </w:r>
                    </w:p>
                  </w:txbxContent>
                </v:textbox>
              </v:shape>
            </v:group>
            <v:group id="_x0000_s1047" style="width:672;height:2844;left:3646;position:absolute;top:3552" coordorigin="0,0" coordsize="672,2844">
              <o:lock v:ext="edit" aspectratio="f"/>
              <v:line id="_x0000_s1048" style="position:absolute" from="348,0" to="348,479" stroked="t">
                <v:stroke endarrow="block"/>
                <o:lock v:ext="edit" aspectratio="f"/>
              </v:line>
              <v:shape id="_x0000_s1049" type="#_x0000_t202" style="width:672;height:2390;position:absolute;top:454" filled="f" stroked="t">
                <v:fill color2="#767676"/>
                <o:lock v:ext="edit" aspectratio="f"/>
                <v:textbox>
                  <w:txbxContent>
                    <w:p w:rsidR="003A54D6" w:rsidRPr="00F06D4F" w:rsidP="00F55758">
                      <w:pPr>
                        <w:jc w:val="center"/>
                        <w:rPr>
                          <w:rFonts w:hint="eastAsia"/>
                        </w:rPr>
                      </w:pPr>
                      <w:r w:rsidRPr="00F06D4F">
                        <w:rPr>
                          <w:rFonts w:hint="eastAsia"/>
                        </w:rPr>
                        <w:t>物资供应部</w:t>
                      </w:r>
                    </w:p>
                  </w:txbxContent>
                </v:textbox>
              </v:shape>
            </v:group>
            <v:group id="_x0000_s1050" style="width:672;height:2844;left:4954;position:absolute;top:3552" coordorigin="0,0" coordsize="672,2844">
              <o:lock v:ext="edit" aspectratio="f"/>
              <v:line id="_x0000_s1051" style="position:absolute" from="348,0" to="348,479" stroked="t">
                <v:stroke endarrow="block"/>
                <o:lock v:ext="edit" aspectratio="f"/>
              </v:line>
              <v:shape id="_x0000_s1052" type="#_x0000_t202" style="width:672;height:2390;position:absolute;top:454" filled="f" stroked="t">
                <v:fill color2="#767676"/>
                <o:lock v:ext="edit" aspectratio="f"/>
                <v:textbox>
                  <w:txbxContent>
                    <w:p w:rsidR="003A54D6" w:rsidRPr="00F06D4F" w:rsidP="00F55758">
                      <w:pPr>
                        <w:jc w:val="center"/>
                        <w:rPr>
                          <w:rFonts w:hint="eastAsia"/>
                        </w:rPr>
                      </w:pPr>
                      <w:r w:rsidRPr="00F06D4F">
                        <w:rPr>
                          <w:rFonts w:hint="eastAsia"/>
                        </w:rPr>
                        <w:t>合约预算部</w:t>
                      </w:r>
                    </w:p>
                  </w:txbxContent>
                </v:textbox>
              </v:shape>
            </v:group>
            <v:group id="_x0000_s1053" style="width:672;height:2844;left:6159;position:absolute;top:3552" coordorigin="0,0" coordsize="672,2844">
              <o:lock v:ext="edit" aspectratio="f"/>
              <v:line id="_x0000_s1054" style="position:absolute" from="348,0" to="348,479" stroked="t">
                <v:stroke endarrow="block"/>
                <o:lock v:ext="edit" aspectratio="f"/>
              </v:line>
              <v:shape id="_x0000_s1055" type="#_x0000_t202" style="width:672;height:2390;position:absolute;top:454" filled="f" stroked="t">
                <v:fill color2="#767676"/>
                <o:lock v:ext="edit" aspectratio="f"/>
                <v:textbox>
                  <w:txbxContent>
                    <w:p w:rsidR="003A54D6" w:rsidRPr="00F06D4F" w:rsidP="00F55758">
                      <w:pPr>
                        <w:jc w:val="center"/>
                        <w:rPr>
                          <w:rFonts w:hint="eastAsia"/>
                        </w:rPr>
                      </w:pPr>
                      <w:r w:rsidRPr="00F06D4F">
                        <w:rPr>
                          <w:rFonts w:hint="eastAsia"/>
                        </w:rPr>
                        <w:t>设计协调部</w:t>
                      </w:r>
                    </w:p>
                  </w:txbxContent>
                </v:textbox>
              </v:shape>
            </v:group>
            <v:group id="_x0000_s1056" style="width:672;height:2844;left:7387;position:absolute;top:3552" coordorigin="0,0" coordsize="672,2844">
              <o:lock v:ext="edit" aspectratio="f"/>
              <v:line id="_x0000_s1057" style="position:absolute" from="348,0" to="348,479" stroked="t">
                <v:stroke endarrow="block"/>
                <o:lock v:ext="edit" aspectratio="f"/>
              </v:line>
              <v:shape id="_x0000_s1058" type="#_x0000_t202" style="width:672;height:2390;position:absolute;top:454" filled="f" stroked="t">
                <v:fill color2="#767676"/>
                <o:lock v:ext="edit" aspectratio="f"/>
                <v:textbox>
                  <w:txbxContent>
                    <w:p w:rsidR="003A54D6" w:rsidRPr="00F06D4F" w:rsidP="00F55758">
                      <w:pPr>
                        <w:jc w:val="center"/>
                        <w:rPr>
                          <w:rFonts w:hint="eastAsia"/>
                        </w:rPr>
                      </w:pPr>
                      <w:r w:rsidRPr="00F06D4F">
                        <w:rPr>
                          <w:rFonts w:hint="eastAsia"/>
                        </w:rPr>
                        <w:t>财务部</w:t>
                      </w:r>
                    </w:p>
                  </w:txbxContent>
                </v:textbox>
              </v:shape>
            </v:group>
            <v:line id="_x0000_s1059" style="position:absolute" from="348,3552" to="348,4031" stroked="t">
              <v:stroke endarrow="block"/>
              <o:lock v:ext="edit" aspectratio="f"/>
            </v:line>
            <v:shape id="_x0000_s1060" type="#_x0000_t202" style="width:672;height:2390;position:absolute;top:4006" filled="f" stroked="t">
              <v:fill color2="#767676"/>
              <o:lock v:ext="edit" aspectratio="f"/>
              <v:textbox>
                <w:txbxContent>
                  <w:p w:rsidR="003A54D6" w:rsidRPr="00F06D4F" w:rsidP="00F55758">
                    <w:pPr>
                      <w:jc w:val="center"/>
                      <w:rPr>
                        <w:rFonts w:hint="eastAsia"/>
                      </w:rPr>
                    </w:pPr>
                    <w:r w:rsidRPr="00F06D4F">
                      <w:rPr>
                        <w:rFonts w:hint="eastAsia"/>
                      </w:rPr>
                      <w:t>工程部</w:t>
                    </w:r>
                  </w:p>
                </w:txbxContent>
              </v:textbox>
            </v:shape>
            <v:line id="_x0000_s1061" style="position:absolute" from="324,6882" to="7723,6882" stroked="t">
              <o:lock v:ext="edit" aspectratio="f"/>
            </v:line>
            <v:line id="_x0000_s1062" style="position:absolute" from="339,6396" to="339,6872" stroked="t">
              <o:lock v:ext="edit" aspectratio="f"/>
            </v:line>
            <v:line id="_x0000_s1063" style="position:absolute" from="1506,6396" to="1506,6872" stroked="t">
              <o:lock v:ext="edit" aspectratio="f"/>
            </v:line>
            <v:line id="_x0000_s1064" style="position:absolute" from="2726,6396" to="2726,6872" stroked="t">
              <o:lock v:ext="edit" aspectratio="f"/>
            </v:line>
            <v:line id="_x0000_s1065" style="position:absolute" from="6524,6396" to="6524,6872" stroked="t">
              <o:lock v:ext="edit" aspectratio="f"/>
            </v:line>
            <v:line id="_x0000_s1066" style="position:absolute" from="7719,6396" to="7719,6872" stroked="t">
              <o:lock v:ext="edit" aspectratio="f"/>
            </v:line>
            <v:line id="_x0000_s1067" style="position:absolute" from="3988,6396" to="3988,6872" stroked="t">
              <o:lock v:ext="edit" aspectratio="f"/>
            </v:line>
            <v:line id="_x0000_s1068" style="position:absolute" from="5310,6396" to="5310,6872" stroked="t">
              <o:lock v:ext="edit" aspectratio="f"/>
            </v:line>
            <v:line id="_x0000_s1069" style="position:absolute" from="3988,6862" to="3988,7341" stroked="t">
              <v:stroke endarrow="block"/>
              <o:lock v:ext="edit" aspectratio="f"/>
            </v:line>
            <v:shape id="_x0000_s1070" type="#_x0000_t202" style="width:2119;height:757;left:2920;position:absolute;top:7351" filled="f" stroked="t">
              <v:fill color2="#767676"/>
              <o:lock v:ext="edit" aspectratio="f"/>
              <v:textbox>
                <w:txbxContent>
                  <w:p w:rsidR="003A54D6" w:rsidRPr="00F06D4F" w:rsidP="00F55758">
                    <w:pPr>
                      <w:jc w:val="center"/>
                      <w:rPr>
                        <w:rFonts w:hint="eastAsia"/>
                      </w:rPr>
                    </w:pPr>
                    <w:r w:rsidRPr="00F06D4F">
                      <w:rPr>
                        <w:rFonts w:hint="eastAsia"/>
                      </w:rPr>
                      <w:t>装修队伍</w:t>
                    </w:r>
                  </w:p>
                </w:txbxContent>
              </v:textbox>
            </v:shape>
          </v:group>
        </w:pict>
      </w:r>
    </w:p>
    <w:p w:rsidR="00F55758"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60" w:name="_Toc471375251"/>
      <w:bookmarkStart w:id="61" w:name="_Toc471377247"/>
      <w:bookmarkStart w:id="62" w:name="_Toc471641690"/>
      <w:bookmarkStart w:id="63" w:name="_Toc471649589"/>
      <w:bookmarkStart w:id="64" w:name="_Toc471650240"/>
      <w:bookmarkStart w:id="65" w:name="_Toc471650885"/>
      <w:bookmarkStart w:id="66" w:name="_Toc490920730"/>
      <w:r w:rsidRPr="00D80D4F">
        <w:rPr>
          <w:rFonts w:ascii="宋体" w:hAnsi="宋体" w:hint="eastAsia"/>
          <w:b w:val="0"/>
          <w:bCs w:val="0"/>
          <w:sz w:val="21"/>
          <w:szCs w:val="21"/>
        </w:rPr>
        <w:t>3.1.3 现场组织机构管理人员配置及主要岗位职责</w:t>
      </w:r>
      <w:bookmarkEnd w:id="60"/>
      <w:bookmarkEnd w:id="61"/>
      <w:bookmarkEnd w:id="62"/>
      <w:bookmarkEnd w:id="63"/>
      <w:bookmarkEnd w:id="64"/>
      <w:bookmarkEnd w:id="65"/>
      <w:bookmarkEnd w:id="66"/>
      <w:r w:rsidRPr="00D80D4F">
        <w:rPr>
          <w:rFonts w:ascii="宋体" w:hAnsi="宋体" w:hint="eastAsia"/>
          <w:b w:val="0"/>
          <w:bCs w:val="0"/>
          <w:sz w:val="21"/>
          <w:szCs w:val="21"/>
        </w:rPr>
        <w:t xml:space="preserve"> </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一、项目经理</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1、受公司法人代表委托，代表公司履行工程承包合同，完成公司下达的各项任务和指标，全面负责项目的各项管理工作。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2、贯彻实施公司质量方针和质量目标，对所负责的工程项目施工过程中的工程质量负全面领导责任。履行工程承包合同，根据公司有关规定组织进行有关经济合同和协议的签订及招投标工作。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3、贯彻落实公司安全环保、职业安全健康方针和目标，对项目的安全环保、职业安全健康工作负总责。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4、与公司领导协商组建项目经理部，设计项目组织形式，制定项目经理部管理职责，对项目的人员、资金及各项资产进行监督管理。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5、负责主持对工程进行质量策划，制定工程项目质量目标责任制，对工程进度、工程质量状况及质量体系文件的执行情况进行监督检查，组织做好纠正和预防措施的实施工作。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6、负责加强内外协调，保证工程施工中的资源供给，合理组织施工力量，保证工程质量和工期，满足合同要求，处理好合同变更。</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7、制定战略性实施计划，确保项目关键目标，对完成公司下达的生产任务、创优计划、利润指标和安全指标负责。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8、完善内部基础管理，指导下级工作，分配合理，奖优罚劣。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9、主持项目工作会议，审定签发对内、外各类文件。</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二、技术负责人</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技术负责人的主要职责是负责项目的技术、质量管理工作：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1、在项目经理的领导下，对项目质量目标负主要责任。主管项目技术和质量管理工作，认真贯彻执行国家有关规范、标准，监督施工现场各级人员履行质量职责，对工程施工质量进行技术指导和监督。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负责主持编制项目工程施工组织设计、质量计划、环境管理计划及重要分项施工方案、措施和作业指导书。负责主持编制施工总进度计划、月施工进度计划和施工总备料计划。负责月材料计划的审核，协助材料室做好材料、设备的选型、定货工作。</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项目工程质量管理及创优活动进行策划、控制、管理及监督，主持对工程质量的定期检查、评议、整改及工程质量验评，召开质量专题会。负责从施工前的质量预控，到施工中的质量过程控制，以及施工完的质量检查验评等全过程质量管理工作。负责对工程中出现的不合格品进行控制，并制定和组织实施纠正预防措施。</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4、负责编制项目经理部的日常培训计划。领导开展</w:t>
      </w:r>
      <w:r w:rsidRPr="00D80D4F">
        <w:rPr>
          <w:rFonts w:ascii="宋体" w:hAnsi="宋体"/>
          <w:bCs/>
          <w:color w:val="000000"/>
          <w:szCs w:val="21"/>
        </w:rPr>
        <w:t>QC</w:t>
      </w:r>
      <w:r w:rsidRPr="00D80D4F">
        <w:rPr>
          <w:rFonts w:ascii="宋体" w:hAnsi="宋体" w:hint="eastAsia"/>
          <w:bCs/>
          <w:color w:val="000000"/>
          <w:szCs w:val="21"/>
        </w:rPr>
        <w:t>小组活动和技术、质量攻关工作，推行全面质量管理活动，保证工程质量合格率</w:t>
      </w:r>
      <w:r w:rsidRPr="00D80D4F">
        <w:rPr>
          <w:rFonts w:ascii="宋体" w:hAnsi="宋体"/>
          <w:bCs/>
          <w:color w:val="000000"/>
          <w:szCs w:val="21"/>
        </w:rPr>
        <w:t>100%</w:t>
      </w:r>
      <w:r w:rsidRPr="00D80D4F">
        <w:rPr>
          <w:rFonts w:ascii="宋体" w:hAnsi="宋体" w:hint="eastAsia"/>
          <w:bCs/>
          <w:color w:val="000000"/>
          <w:szCs w:val="21"/>
        </w:rPr>
        <w:t>，优良率</w:t>
      </w:r>
      <w:r w:rsidRPr="00D80D4F">
        <w:rPr>
          <w:rFonts w:ascii="宋体" w:hAnsi="宋体"/>
          <w:bCs/>
          <w:color w:val="000000"/>
          <w:szCs w:val="21"/>
        </w:rPr>
        <w:t>90%</w:t>
      </w:r>
      <w:r w:rsidRPr="00D80D4F">
        <w:rPr>
          <w:rFonts w:ascii="宋体" w:hAnsi="宋体" w:hint="eastAsia"/>
          <w:bCs/>
          <w:color w:val="000000"/>
          <w:szCs w:val="21"/>
        </w:rPr>
        <w:t>以上。负责组织项目新技术、新材料、新工艺的推广和应用，及时做出科技总结。</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加强对劳务队的质量管理，把施工质量与施工队工费紧密挂钩，调动参加施工的全体人员搞好质量的积极性，保证分部分项工程都达到预定的质量目标。参加经营管理决策，对物资采购合同、工程分包合同、劳务分包合同的签订以及付款，行使</w:t>
      </w:r>
      <w:r w:rsidRPr="00D80D4F">
        <w:rPr>
          <w:rFonts w:ascii="宋体" w:hAnsi="宋体" w:hint="eastAsia"/>
          <w:bCs/>
          <w:color w:val="000000"/>
          <w:szCs w:val="21"/>
        </w:rPr>
        <w:t>“</w:t>
      </w:r>
      <w:r w:rsidRPr="00D80D4F">
        <w:rPr>
          <w:rFonts w:ascii="宋体" w:hAnsi="宋体" w:hint="eastAsia"/>
          <w:bCs/>
          <w:color w:val="000000"/>
          <w:szCs w:val="21"/>
        </w:rPr>
        <w:t>质量</w:t>
      </w:r>
      <w:r w:rsidRPr="00D80D4F">
        <w:rPr>
          <w:rFonts w:ascii="宋体" w:hAnsi="宋体" w:hint="eastAsia"/>
          <w:bCs/>
          <w:color w:val="000000"/>
          <w:szCs w:val="21"/>
        </w:rPr>
        <w:t>”</w:t>
      </w:r>
      <w:r w:rsidRPr="00D80D4F">
        <w:rPr>
          <w:rFonts w:ascii="宋体" w:hAnsi="宋体" w:hint="eastAsia"/>
          <w:bCs/>
          <w:color w:val="000000"/>
          <w:szCs w:val="21"/>
        </w:rPr>
        <w:t>一票否决权。</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6、采用新技术、新工艺，分析经济、技术指标，优化施工方案，努力降低施工成本，实施好成本节约计划。</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7、结合</w:t>
      </w:r>
      <w:r w:rsidRPr="00D80D4F">
        <w:rPr>
          <w:rFonts w:ascii="宋体" w:hAnsi="宋体"/>
          <w:bCs/>
          <w:color w:val="000000"/>
          <w:szCs w:val="21"/>
        </w:rPr>
        <w:t>ISO9000</w:t>
      </w:r>
      <w:r w:rsidRPr="00D80D4F">
        <w:rPr>
          <w:rFonts w:ascii="宋体" w:hAnsi="宋体" w:hint="eastAsia"/>
          <w:bCs/>
          <w:color w:val="000000"/>
          <w:szCs w:val="21"/>
        </w:rPr>
        <w:t>《质量体系程序文件》和</w:t>
      </w:r>
      <w:r w:rsidRPr="00D80D4F">
        <w:rPr>
          <w:rFonts w:ascii="宋体" w:hAnsi="宋体"/>
          <w:bCs/>
          <w:color w:val="000000"/>
          <w:szCs w:val="21"/>
        </w:rPr>
        <w:t>ISO14001</w:t>
      </w:r>
      <w:r w:rsidRPr="00D80D4F">
        <w:rPr>
          <w:rFonts w:ascii="宋体" w:hAnsi="宋体" w:hint="eastAsia"/>
          <w:bCs/>
          <w:color w:val="000000"/>
          <w:szCs w:val="21"/>
        </w:rPr>
        <w:t>《环境管理体系程序文件》、</w:t>
      </w:r>
      <w:r w:rsidRPr="00D80D4F">
        <w:rPr>
          <w:rFonts w:ascii="宋体" w:hAnsi="宋体"/>
          <w:bCs/>
          <w:color w:val="000000"/>
          <w:szCs w:val="21"/>
        </w:rPr>
        <w:t>OHS18001</w:t>
      </w:r>
      <w:r w:rsidRPr="00D80D4F">
        <w:rPr>
          <w:rFonts w:ascii="宋体" w:hAnsi="宋体" w:hint="eastAsia"/>
          <w:bCs/>
          <w:color w:val="000000"/>
          <w:szCs w:val="21"/>
        </w:rPr>
        <w:t>《职业安全健康体系程序文件》要求，完善各项管理制度，目标明确，责任到人。负责对技术人员的工作进行日常管理和考评，认真抓好基础工作。</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三、项目执行经理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1、在项目经理的领导下，对项目进度目标和安全文明施工目标负主要责任。按照施工总进度计划要求组织现场施工，对施工进度、现场安全文明生产、施工过程中的质量控制及环境保护负总责。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2、组织施工中所需劳务队伍机械设备租赁商的招标、评标工作，通过考察评议选择合格的劳务、机械设备租赁商，负责对劳务队、机械设备进退场等工作的全面管理。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认真熟悉图纸及施工规范，了解施工动态，根据技术室制定的总进度计划和月进度计划安排每周每日的工作，对施工任务、施工材料、施工机械等的完成（进场）时间、要求、标准具体安排，并落实到人。调整人力物力，确保重点施工。</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4、主持召开每天工程协调会，将计划与现场实际进度进行对照，有问题及时调整，保证工程进度。</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5、对安全工作进行领导，建立健全安全组织机构，作好现场安全及人员的管理工作。负责施工现场的平面布置和场容管理，抓好文明施工和环境保护工作。防止浪费，节约材料。</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每星期组织一次工程全面检查，对施工现场的进度、质量、安全等情况随时做到了如指掌，常组织现场会，及时解决发现的问题。带领各专业、各队完成各种指标，做好上级检查的现场接待工作。建立工程施工日志。</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7、负责履行合同要求的工程交付后的维修工作。</w:t>
      </w:r>
      <w:r w:rsidRPr="00D80D4F">
        <w:rPr>
          <w:rFonts w:ascii="宋体" w:hAnsi="宋体"/>
          <w:bCs/>
          <w:color w:val="000000"/>
          <w:szCs w:val="21"/>
        </w:rPr>
        <w:t xml:space="preserve"> </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四、商务经理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1、在项目经理领导下，对项目成本目标负主要责任</w:t>
      </w:r>
      <w:r w:rsidRPr="00D80D4F">
        <w:rPr>
          <w:rFonts w:ascii="宋体" w:hAnsi="宋体"/>
          <w:bCs/>
          <w:color w:val="000000"/>
          <w:szCs w:val="21"/>
        </w:rPr>
        <w:t>，</w:t>
      </w:r>
      <w:r w:rsidRPr="00D80D4F">
        <w:rPr>
          <w:rFonts w:ascii="宋体" w:hAnsi="宋体" w:hint="eastAsia"/>
          <w:bCs/>
          <w:color w:val="000000"/>
          <w:szCs w:val="21"/>
        </w:rPr>
        <w:t>负责本项目的成本管理、合约管理、预算、核算、统计工作。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2、认真熟悉图纸，组织编制工程概、预算及月度成本分析报告，及时准确建立统计台帐，作好成本核算工作。做好分项工程的工、机、料分析，负责材料计划的定额用量审批。</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3、根据工程洽商及时办理经济变更签证，根据工程进度，办理月份验工计价、工程请款计划。</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4、负责劳务、机械及工程分包合同的招标、签订、评审、报批和日常管理工作。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5、向业主提各种合理化建议，评审工程变更经济性、可行性，协助业主进行费用控制。</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6、负责组织有关人员及时编制工程竣工结算报告。</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五、技术质量部</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技术部的主要职责是负责全项目的技术质量管理工作，对项目贯标工作进行指导、检查和监督。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1、负责编制项目施工组织设计、质量计划、环境和职业安全管理计划及特殊过程和关键工序的施工方案、技术措施，对工程中各工序进行书面技术交底。</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2、负责工程中测量标识，对合同中明确规定有可追溯性要求的范围负责重点标识。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3、负责编制材料计划，帮助材料室做好材料、设备的选型、定货工作，和材料室一同做好材料进场验证工作。对业主提供的产品进行技术性能确认，对业主提供的不合格品组织评审，提出处置方案。</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4、负责编制项目经理部职工培训计划。</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5、负责组织新技术、新材料、新设备、新工艺的推广应用和实施。开展</w:t>
      </w:r>
      <w:r w:rsidRPr="00D80D4F">
        <w:rPr>
          <w:rFonts w:ascii="宋体" w:hAnsi="宋体"/>
          <w:bCs/>
          <w:color w:val="000000"/>
          <w:szCs w:val="21"/>
        </w:rPr>
        <w:t>QC</w:t>
      </w:r>
      <w:r w:rsidRPr="00D80D4F">
        <w:rPr>
          <w:rFonts w:ascii="宋体" w:hAnsi="宋体" w:hint="eastAsia"/>
          <w:bCs/>
          <w:color w:val="000000"/>
          <w:szCs w:val="21"/>
        </w:rPr>
        <w:t>小组活动，做好技术总结和统计技术的推广应用。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6、负责项目经理部范围内技术性文件和资料的统一管理</w:t>
      </w:r>
      <w:r w:rsidRPr="00D80D4F">
        <w:rPr>
          <w:rFonts w:ascii="宋体" w:hAnsi="宋体"/>
          <w:bCs/>
          <w:color w:val="000000"/>
          <w:szCs w:val="21"/>
        </w:rPr>
        <w:t>，</w:t>
      </w:r>
      <w:r w:rsidRPr="00D80D4F">
        <w:rPr>
          <w:rFonts w:ascii="宋体" w:hAnsi="宋体" w:hint="eastAsia"/>
          <w:bCs/>
          <w:color w:val="000000"/>
          <w:szCs w:val="21"/>
        </w:rPr>
        <w:t>对竣工图及竣工资料编目、组卷</w:t>
      </w:r>
      <w:r w:rsidRPr="00D80D4F">
        <w:rPr>
          <w:rFonts w:ascii="宋体" w:hAnsi="宋体"/>
          <w:bCs/>
          <w:color w:val="000000"/>
          <w:szCs w:val="21"/>
        </w:rPr>
        <w:t>，</w:t>
      </w:r>
      <w:r w:rsidRPr="00D80D4F">
        <w:rPr>
          <w:rFonts w:ascii="宋体" w:hAnsi="宋体" w:hint="eastAsia"/>
          <w:bCs/>
          <w:color w:val="000000"/>
          <w:szCs w:val="21"/>
        </w:rPr>
        <w:t>及时移交、归档负全面责任。</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7、组织隐、预检和分项工程验收，对工程的每一分项分部工程进行质量检查和评定。对工程质量有否决权。</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8、负责对工程中出现的不合格品进行控制，并制定和组织实施纠正预防措施。</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9、负责对进场材料设备的检查、检验工作。</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六、设计协调部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1、负责图纸深化设计工作。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2、指导、协助和检查各专业分包商做好施工图深化设计。</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3、负责协调图纸深化过程中需与设计沟通的事项。</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4、组织各专业进行图纸会审，提前发现各专业图纸矛盾和冲突，并协助设计院在施工前进行解决。</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七、工程部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1、与项目技术负责人共同编制项目总工期控制进度计划，按照月度和周进度计划，并对施工进度管理进行策划和控制，确保总工期的实现。</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2、负责现场总平面布置、文明施工、环保和成品保护管理工作。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3、掌握现场施工进度、人员、机械状况，编制月度报告提供给监理工程师。</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4、负责工程保修服务工作。</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八、安全部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1、对所有进场人员进行安全意识教育，建立健全安全管理制度。</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2、保证各种安全技术资料和基础台帐齐全，并按时上报。</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3、指导作业队的安全生产，坚持预防为主，杜绝违章指挥和违章操作，调查处理伤亡事故，作好宣传工作。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4、组建项目消防队，消除火灾隐患。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5、作好安全评比工作，联合有关部门作好防毒、防尘、防暑降温工作。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6、对项目人员和现场所有人员的思想管理、健康和食宿等后勤管理方面的安全负领导责任。</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7、组织对施工人员食堂、宿舍及所有办公室等后勤方面每周不少于一次的安全检查，并做好记录。对上级部门提出的有关以上方面的安全问题，必须及时、定人、定措施在限期内整改，并督促检查。</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8、组织对现场施工人员每周不少于一次的安全食宿等教育，并做好记录。</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9、对项目管理人员进行安全生产管理知识和生活、生产安全常识的教育，保证项目人员熟练掌握安全生产、生活知识。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10、协调并负责对现场外有关项目人员等的安全进行管理。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11、负责项目部的对外公关协调，解决施工扰民问题，协调同交通、城管、环卫、环保、派出所及街道的关系，为项目施工创造良好的条件。</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12、负责项目安全保卫工作，负责项目门卫、值班制度管理。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13、负责项目劳动纪律、考勤、请销假管理、办公室标准化管理、员工着装管理、员工胸牌管理、电话管理、班车管理等日常行政管理工作。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14、负责项目临时工的管理，项目部对内、对外宣传工作。</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九、物资供应部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负责工程施工所需物资的供应工作，执行《材料管理程序》，按《材料管理程序》分工采购供应工程施工中所需材料，负责按《材料管理程序》对现场物资进行产品标识和唯一性标识，并对其检验和试验状态进行有效性标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2、负责安排、组织外购产品的运输、现场搬运、码放、储存工作，并做好记录。</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3、负责及时收集、整理相关的材质证明文件，并交技术室存档。</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4、负责对项目经理部进场材料的接收记录、标识、存放和发放的管理。</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十、合约预算部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1、负责工程分包合同、劳务合同及租赁合同的起草、洽谈、签订、报批工作，负责项目经理部合同的管理，监控各分包和材料供应商合同履约情况，定期向项目经理汇报合同履约情况，全面兑现对业主的承诺。</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2、认真熟悉图纸，编制工程概预算分项工程工料分析。</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3、根据每月完成工程量、材料耗用量及各项费用开支，及时编制本月工程成本情况汇总表，并提出节约成本建议，掌握本单位过程用工情况，定期向项目经理及有关人员提供成本分析资料。</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4、根据工程进度，办理验工计价，负责向业主提交工程进度款请款计划、资金流量计划和月度请款单，审核各分包和材料供应商月进度款申请计划，按合同向分包和材料供应商付款。</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5、根据变更洽商确定变更计价，上报给监理工程师。审核指定分包和指定供应部分变更计量和计价。办理工程结算。</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6、建立工作台帐，准确记录各种原始数据并整理装订，妥善保管。</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十一、财务部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1、加强会计监督，审核项目各项收支，监督项目部的各项经济行为，复核有关凭证、帐簿，贯彻国家财经政策、法令、制度，落实公司财务管理办法。</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2、参与经济合同、协议的评审工作，对付款方式提出建议，对项目财力进行确认。按期核对帐目，核实库存。</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3、建立工程价款台帐及其他往来帐，经常与业主对帐，按月编制资金计划，按合同收付工程款。</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4、编制各种财务报表及核算表，及时向项目经理和公司财务部提供准确的会计资料，为改善经营管理提合理化建议。</w:t>
      </w:r>
    </w:p>
    <w:p w:rsidR="00F55758" w:rsidRPr="00D80D4F" w:rsidP="00307BDB">
      <w:pPr>
        <w:spacing w:line="440" w:lineRule="exact"/>
        <w:ind w:firstLine="420" w:firstLineChars="200"/>
        <w:rPr>
          <w:rFonts w:ascii="宋体" w:hAnsi="宋体" w:hint="eastAsia"/>
          <w:bCs/>
          <w:color w:val="000000"/>
          <w:szCs w:val="21"/>
        </w:rPr>
      </w:pPr>
      <w:bookmarkStart w:id="67" w:name="_Toc292031717"/>
      <w:bookmarkStart w:id="68" w:name="_Toc377364912"/>
      <w:bookmarkStart w:id="69" w:name="_Toc417946633"/>
      <w:r w:rsidRPr="00D80D4F">
        <w:rPr>
          <w:rFonts w:ascii="宋体" w:hAnsi="宋体" w:hint="eastAsia"/>
          <w:bCs/>
          <w:color w:val="000000"/>
          <w:szCs w:val="21"/>
        </w:rPr>
        <w:t>十二、管理责任制度与管理流程</w:t>
      </w:r>
      <w:bookmarkEnd w:id="67"/>
      <w:bookmarkEnd w:id="68"/>
      <w:bookmarkEnd w:id="69"/>
    </w:p>
    <w:p w:rsidR="00F55758" w:rsidRPr="00D80D4F" w:rsidP="00307BDB">
      <w:pPr>
        <w:spacing w:line="440" w:lineRule="exact"/>
        <w:ind w:firstLine="420" w:firstLineChars="200"/>
        <w:rPr>
          <w:rFonts w:ascii="宋体" w:hAnsi="宋体" w:hint="eastAsia"/>
          <w:bCs/>
          <w:color w:val="000000"/>
          <w:szCs w:val="21"/>
        </w:rPr>
      </w:pPr>
      <w:bookmarkStart w:id="70" w:name="_Toc292031719"/>
      <w:bookmarkStart w:id="71" w:name="_Toc377364914"/>
      <w:r w:rsidRPr="00D80D4F">
        <w:rPr>
          <w:rFonts w:ascii="宋体" w:hAnsi="宋体" w:hint="eastAsia"/>
          <w:bCs/>
          <w:color w:val="000000"/>
          <w:szCs w:val="21"/>
        </w:rPr>
        <w:t>12.1项目组织协调</w:t>
      </w:r>
      <w:bookmarkEnd w:id="70"/>
      <w:bookmarkEnd w:id="71"/>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项目组织协调包括内部关系协调和外部关系协调，协调的主要目的是保证工程项目顺利高效进行，及时沟通、解决问题。</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组织协调内容包括内部人际关系，管理层与作业层之间的组织关系。与协作单位协作配合关系。与生产要素供需单位的供求关系。与监理、总包、设计、业主、政府机关等的合作关系。</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组织协调要严格执行国家有关法规、施工合同，在总公司给予项目部授权范围内实施。涉及到重大问题协调，项目部要向总公司有关部门汇报。</w:t>
      </w:r>
    </w:p>
    <w:p w:rsidR="00F55758" w:rsidRPr="00D80D4F" w:rsidP="00307BDB">
      <w:pPr>
        <w:spacing w:line="440" w:lineRule="exact"/>
        <w:ind w:firstLine="420" w:firstLineChars="200"/>
        <w:rPr>
          <w:rFonts w:ascii="宋体" w:hAnsi="宋体" w:hint="eastAsia"/>
          <w:bCs/>
          <w:color w:val="000000"/>
          <w:szCs w:val="21"/>
        </w:rPr>
      </w:pPr>
      <w:bookmarkStart w:id="72" w:name="_Toc292031720"/>
      <w:bookmarkStart w:id="73" w:name="_Toc377364915"/>
      <w:r w:rsidRPr="00D80D4F">
        <w:rPr>
          <w:rFonts w:ascii="宋体" w:hAnsi="宋体" w:hint="eastAsia"/>
          <w:bCs/>
          <w:color w:val="000000"/>
          <w:szCs w:val="21"/>
        </w:rPr>
        <w:t>12.2 施工组织协调</w:t>
      </w:r>
      <w:bookmarkEnd w:id="72"/>
      <w:bookmarkEnd w:id="73"/>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为保证工程按合同要求的工期、质量、安全目标实现有效降低施工成本，项目施工组织协调工作和管理是保证这些目标实现的关键。</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本工程实行项目法施工，项目由总公司成立项目部，项目经理由公司法人代表授权，代表总公司经理，在该工程上行使职权。有调动项目内人、机、料的权力，与外部相关部门及单位解决授权范围内的终审权。</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建立制订图纸会审、图纸交底制度，在工程开工前，工程技术部和专业单位技术人员对施工图纸进行自审。参加业主组织的图纸会审及交底会。把设计图纸存在问题解决在施工前。</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对需要二次设计装修等工程。由项目部组织进行会审、交底。</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建立每周例会制度。项目部在施工阶段每周固定时间召开工程例会，商讨上周计划完成情况及存在问题，部署下周工作，布置安全、质量管理相关安排。参加每周内监理主持的工程例会，与业主、总包、设计、其他分包单位一同讨论工程施工配合问题，解决存在问题。会议要做好会议记录或纪要。</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制定专题研讨会制度，对工程中出现的重大问题，进行专题研讨，由业主、总包、监理、设计及相关分包单位共同参与商讨解决方案。</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制定检查考核制度。对工程进度管理实行周检查、月考核制度。对分包单位、协作单位、物资供应单位制定考察制度。在选择时首先进行评审考察。与业主、总包、监理及总公司相关部门一同进行综合评比，确定分包、供应单位。</w:t>
      </w:r>
    </w:p>
    <w:p w:rsidR="00F55758" w:rsidRPr="00D80D4F" w:rsidP="00307BDB">
      <w:pPr>
        <w:spacing w:line="440" w:lineRule="exact"/>
        <w:ind w:firstLine="420" w:firstLineChars="200"/>
        <w:rPr>
          <w:rFonts w:ascii="宋体" w:hAnsi="宋体" w:hint="eastAsia"/>
          <w:bCs/>
          <w:color w:val="000000"/>
          <w:szCs w:val="21"/>
        </w:rPr>
      </w:pPr>
      <w:bookmarkStart w:id="74" w:name="_Toc292031721"/>
      <w:bookmarkStart w:id="75" w:name="_Toc377364916"/>
      <w:r w:rsidRPr="00D80D4F">
        <w:rPr>
          <w:rFonts w:ascii="宋体" w:hAnsi="宋体" w:hint="eastAsia"/>
          <w:bCs/>
          <w:color w:val="000000"/>
          <w:szCs w:val="21"/>
        </w:rPr>
        <w:t>12.3 项目进度控制</w:t>
      </w:r>
      <w:bookmarkEnd w:id="74"/>
      <w:bookmarkEnd w:id="75"/>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进度控制是确保工程在合同工期内创造过程精品，使整个项目资源始终处于最优状态的关键所在。进度控制采取三级控制管理。即项目部编制总体控制计划及单项工程施工进度计划，专业项目部编制单位（专业）工程控制计划及分部分项工程控制计划。以单位工程计划确保单项工程计划，单项工程计划保证总体控制计划。</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进度控制由项目部工程技术部负责日常工作。计划编制分成月、周计划，在单位工程计划和月计划的基础上编制每周施工计划。控制以月计划为主，项目部负责检查每周进度计划完成情况，并做好施工记录。对计划执行中发现的问题及时向主管领导及监理、总包、业主等有关部门报告沟通。及时调整各种资源，把进度始终控制在总体网络要求的关键节点要求的工期内。</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计划编制以横道图或双代号网络计划编制。应用计算机代替手工绘制。计划要求有编制说明、资源需求量、重要工序的开竣工时间。</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进度计划控制采取主要措施有组织措施、技术措施、合同措施、经济措施和信息管理措施等。如需要调整进度计划要经过项目部主管领导的批准，上报监理。</w:t>
      </w:r>
    </w:p>
    <w:p w:rsidR="00F55758" w:rsidRPr="00D80D4F" w:rsidP="00307BDB">
      <w:pPr>
        <w:spacing w:line="440" w:lineRule="exact"/>
        <w:ind w:firstLine="420" w:firstLineChars="200"/>
        <w:rPr>
          <w:rFonts w:ascii="宋体" w:hAnsi="宋体" w:hint="eastAsia"/>
          <w:bCs/>
          <w:color w:val="000000"/>
          <w:szCs w:val="21"/>
        </w:rPr>
      </w:pPr>
      <w:bookmarkStart w:id="76" w:name="_Toc292031722"/>
      <w:bookmarkStart w:id="77" w:name="_Toc377364917"/>
      <w:r w:rsidRPr="00D80D4F">
        <w:rPr>
          <w:rFonts w:ascii="宋体" w:hAnsi="宋体" w:hint="eastAsia"/>
          <w:bCs/>
          <w:color w:val="000000"/>
          <w:szCs w:val="21"/>
        </w:rPr>
        <w:t>12.4 项目信息管理</w:t>
      </w:r>
      <w:bookmarkEnd w:id="76"/>
      <w:bookmarkEnd w:id="77"/>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项目信息包括在项目管理过程中形成的各种数据、表格、图纸、文字、音像资料等，它可分成公共信息、工程概况信息、施工信息及项目管理信息等。</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信息管理由专职或兼职管理人员负责，信息收集由项目部各职能部门负责，定期汇总给信息管理员，信息管理员负责向项目经理和技术负责人汇报，负责编辑、整理，保证其真实、准确、及时。负责向总公司相关管理部门上报。</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项目信息管理员应利用计算机进行管理，管理系统应做到目录完整、层次清晰、结构严密、表格自动生成，项目部计算机要求联网，实现项目资源共享。</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项目信息管理要贯穿于项目管理的全过程，分包单位协作队伍相关信息资源也应包含在整个项目资源内。</w:t>
      </w:r>
    </w:p>
    <w:p w:rsidR="00F55758" w:rsidRPr="00D80D4F" w:rsidP="00307BDB">
      <w:pPr>
        <w:spacing w:line="440" w:lineRule="exact"/>
        <w:ind w:firstLine="420" w:firstLineChars="200"/>
        <w:rPr>
          <w:rFonts w:ascii="宋体" w:hAnsi="宋体" w:hint="eastAsia"/>
          <w:bCs/>
          <w:color w:val="000000"/>
          <w:szCs w:val="21"/>
        </w:rPr>
      </w:pPr>
      <w:bookmarkStart w:id="78" w:name="_Toc292031723"/>
      <w:bookmarkStart w:id="79" w:name="_Toc377364918"/>
      <w:r w:rsidRPr="00D80D4F">
        <w:rPr>
          <w:rFonts w:ascii="宋体" w:hAnsi="宋体" w:hint="eastAsia"/>
          <w:bCs/>
          <w:color w:val="000000"/>
          <w:szCs w:val="21"/>
        </w:rPr>
        <w:t>12.5 项目现场管理</w:t>
      </w:r>
      <w:bookmarkEnd w:id="78"/>
      <w:bookmarkEnd w:id="79"/>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项目现场管理包括总平面管理、施工安全管理、现场保卫、消防安全、交通安全管理。环境保护与卫生管理、场容管理、文明建设管理等。现场管理由项目部工程技术部、安全部共同负责。</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项目部应负责施工现场统一部署和总体规划，负责管理整个现场的场容。各专业项目部、分包方及协作单位要服从项目部的领导。在其指导和协调下，按照分区原则，搞好各自的现场管理。</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项目经理应把施工现场管理列入经常性的巡视检查内容。项目部主管部门要制定相应的管理措施，制定检查、考核、评比奖罚办法。并定期检查，公布检查结果。</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各项现场管理的规定制度要上墙，并做好对现场全体职工的素质教育工作，应用黑板报、知识竞赛等宣传方式，广泛宣传。</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现场VI形象设计及实施，要结合总公司VI形象标准进行，树立公司形象。</w:t>
      </w:r>
    </w:p>
    <w:p w:rsidR="00F55758" w:rsidRPr="00D80D4F" w:rsidP="00307BDB">
      <w:pPr>
        <w:spacing w:line="440" w:lineRule="exact"/>
        <w:ind w:firstLine="420" w:firstLineChars="200"/>
        <w:rPr>
          <w:rFonts w:ascii="宋体" w:hAnsi="宋体" w:hint="eastAsia"/>
          <w:bCs/>
          <w:color w:val="000000"/>
          <w:szCs w:val="21"/>
        </w:rPr>
      </w:pPr>
      <w:bookmarkStart w:id="80" w:name="_Toc292031724"/>
      <w:bookmarkStart w:id="81" w:name="_Toc377364919"/>
      <w:r w:rsidRPr="00D80D4F">
        <w:rPr>
          <w:rFonts w:ascii="宋体" w:hAnsi="宋体" w:hint="eastAsia"/>
          <w:bCs/>
          <w:color w:val="000000"/>
          <w:szCs w:val="21"/>
        </w:rPr>
        <w:t>12.7 项目技术管理</w:t>
      </w:r>
      <w:bookmarkEnd w:id="80"/>
      <w:bookmarkEnd w:id="81"/>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项目技术管理实行三级负责制，由总公司总工（总工办）、技术负责人、专业项目部主任工程师（技术组）组成。日常工作由项目部工程技术组负责。</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项目部技术管理内容有以下11个方面：</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1、施工图与资料管理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2、方案的编制与审批的管理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3、图纸会审</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4、设计变更与洽商管理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5、深化设计管理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6、测量管理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7、试验管理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8、现场技术、质量问题处理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9、技术创新、新技术标准应用</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10、协调、指导分包、协作单位的技术管理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11、工程项目技术总结</w:t>
      </w:r>
    </w:p>
    <w:p w:rsidR="00F55758" w:rsidRPr="00D80D4F" w:rsidP="00307BDB">
      <w:pPr>
        <w:spacing w:line="440" w:lineRule="exact"/>
        <w:ind w:firstLine="420" w:firstLineChars="200"/>
        <w:rPr>
          <w:rFonts w:ascii="宋体" w:hAnsi="宋体" w:hint="eastAsia"/>
          <w:bCs/>
          <w:color w:val="000000"/>
          <w:szCs w:val="21"/>
        </w:rPr>
      </w:pPr>
      <w:bookmarkStart w:id="82" w:name="_Toc292031725"/>
      <w:bookmarkStart w:id="83" w:name="_Toc377364920"/>
      <w:r w:rsidRPr="00D80D4F">
        <w:rPr>
          <w:rFonts w:ascii="宋体" w:hAnsi="宋体" w:hint="eastAsia"/>
          <w:bCs/>
          <w:color w:val="000000"/>
          <w:szCs w:val="21"/>
        </w:rPr>
        <w:t>12.8 工程资料管理</w:t>
      </w:r>
      <w:bookmarkEnd w:id="82"/>
      <w:bookmarkEnd w:id="83"/>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1、资料管理体系及岗位人员职责</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资料管理实行技术负责人负责制，由技术负责人组织专业工程师、技术员、试验员、测量员、质量员、工长、资料员、分包商随工程进度分类别对工程资料进行收集、整理、报验和保存。</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技术负责人：负责组织编制施工组织设计、组织进行设计交底、办理洽商及各类方案（包括指定分包编制的方案）的审批。组织指导资料的收集、整理、归档，组织编制竣工图。</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2、工程资料收集、编写、整理的具体要求</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按《建筑工程资料管理规程》（</w:t>
      </w:r>
      <w:r w:rsidRPr="00D80D4F">
        <w:rPr>
          <w:rFonts w:ascii="宋体" w:hAnsi="宋体"/>
          <w:bCs/>
          <w:color w:val="000000"/>
          <w:szCs w:val="21"/>
        </w:rPr>
        <w:t>DB11/T695-2009</w:t>
      </w:r>
      <w:r w:rsidRPr="00D80D4F">
        <w:rPr>
          <w:rFonts w:ascii="宋体" w:hAnsi="宋体" w:hint="eastAsia"/>
          <w:bCs/>
          <w:color w:val="000000"/>
          <w:szCs w:val="21"/>
        </w:rPr>
        <w:t>）和《建设工程文件归档整理规范》规定进行编制、收集、整理。</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工程资料管理，应按其专业分部、分项工程收集整理。做到分类整齐、按序排列、目录清晰、页码完整、层次清楚、内容齐全、管理有序。</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工程资料内容，应简明准确，数据可靠，结论清楚有据，符合签认程序，审批手续齐备，内容真实有效，不留疑问争议。</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工程资料不得无据涂改或撤换，不得弄虚作假，不得用其他资料复印代替，不得回避问题不填写，要求项目齐全，无未了事项：若无此项，可划</w:t>
      </w:r>
      <w:r w:rsidRPr="00D80D4F">
        <w:rPr>
          <w:rFonts w:ascii="宋体" w:hAnsi="宋体" w:hint="eastAsia"/>
          <w:bCs/>
          <w:color w:val="000000"/>
          <w:szCs w:val="21"/>
        </w:rPr>
        <w:t>“</w:t>
      </w:r>
      <w:r w:rsidRPr="00D80D4F">
        <w:rPr>
          <w:rFonts w:ascii="宋体" w:hAnsi="宋体"/>
          <w:bCs/>
          <w:color w:val="000000"/>
          <w:szCs w:val="21"/>
        </w:rPr>
        <w:t>/”</w:t>
      </w:r>
      <w:r w:rsidRPr="00D80D4F">
        <w:rPr>
          <w:rFonts w:ascii="宋体" w:hAnsi="宋体" w:hint="eastAsia"/>
          <w:bCs/>
          <w:color w:val="000000"/>
          <w:szCs w:val="21"/>
        </w:rPr>
        <w:t>，应填写的内容必须填写完整。表格使用正确，打印填写格式符合要求。</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工程资料必须及时、真实，做到与施工同步进行，并考虑与各专业、各工序之间的交圈。</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工程资料必须使用原件（除质量证明文件可用复印件外，但须注明原件存放处、经办人签字、日期、加盖原件存放单位公章）。</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工程资料用纸统一使用</w:t>
      </w:r>
      <w:r w:rsidRPr="00D80D4F">
        <w:rPr>
          <w:rFonts w:ascii="宋体" w:hAnsi="宋体"/>
          <w:bCs/>
          <w:color w:val="000000"/>
          <w:szCs w:val="21"/>
        </w:rPr>
        <w:t>70gsm</w:t>
      </w:r>
      <w:r w:rsidRPr="00D80D4F">
        <w:rPr>
          <w:rFonts w:ascii="宋体" w:hAnsi="宋体" w:hint="eastAsia"/>
          <w:bCs/>
          <w:color w:val="000000"/>
          <w:szCs w:val="21"/>
        </w:rPr>
        <w:t>，</w:t>
      </w:r>
      <w:r w:rsidRPr="00D80D4F">
        <w:rPr>
          <w:rFonts w:ascii="宋体" w:hAnsi="宋体"/>
          <w:bCs/>
          <w:color w:val="000000"/>
          <w:szCs w:val="21"/>
        </w:rPr>
        <w:t>A4</w:t>
      </w:r>
      <w:r w:rsidRPr="00D80D4F">
        <w:rPr>
          <w:rFonts w:ascii="宋体" w:hAnsi="宋体" w:hint="eastAsia"/>
          <w:bCs/>
          <w:color w:val="000000"/>
          <w:szCs w:val="21"/>
        </w:rPr>
        <w:t>度硬抄纸。</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资料的验收应与工程竣工验收同步进行，工程资料不符合要求的，不得进行工程竣工验收。工程资料的形成和整理采用计算机管理。签字手续齐全，工程资料必须用档案规定用笔签字，并做到清晰易认、工整，不准使用草书或艺术字签名。他人未受委托不得代替审签。</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及时收集整理，按单位（子单位）工程、专业系统类别分别装订成册。并以至少两套复写件的形式，随工程进度按工程质量监督部门和档案管理部门的规定逐步归类整理并存放在现场办公室，以供政府质量监督部门、业主和监理工程师等随时查阅。</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竣工图以监理工程师批准的格式进行准备和递交，并基于合同图纸、变更指令、经审批的施工作业图、大样图和配合图以及过程质量记录等进行准备和制作。</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竣工前，向监理工程师提交两套竣工图的晒印蓝图供审核。在监理工程师审核后，根据监理工程师的审核意见进行修改并提供完整的竣工图给监理工程师。</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3、工程资料管理措施</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设专职资料员（经过专业培训合格，持证上岗）负责收发图纸、技术文件等，并建立相应台帐。工程所有技术、质量、测量、物资检验试验，专业管理人员必须相互配合，按要求进行资料的收集整理。在收集整理过程中，要及时发现资料中的问题，按专业系统、时间、内容做交圈检查，发现问题及时解决。</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工程资料应实行报验、报审管理。施工过程中形成的资料应按报验、报审程序，通过总承包单位审核后，方可报建设（监理）单位。</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工程资料的报验、报审应有时限性要求。业主、监理工程师在合同中约定报验、报审资料的申报时间及审批时间，并约定应承担的责任。工程资料的申报、审批不得影响正常施工。</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收集的资料要妥善保存，防止丢失和损坏，并随时整理，建立目录组卷，做到和施工进度同步到位。</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资料收集、整理由技术员和资料员共同进行，每月分两次进行资料检查，第一次在每月的10日以前，主要检查上月资料存在问题的完善情况。第二次在25日以前，检查本月资料的完成和整理情况，并以此为准作资料月报，报公司技术管理部。</w:t>
      </w:r>
    </w:p>
    <w:p w:rsidR="00F5575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试验人员逐项填写试块、试件、材料等物资进场报验表，取样时应认真负责并及时送验。对做试块（件）和整理资料人员每月应进行考核。</w:t>
      </w:r>
    </w:p>
    <w:p w:rsidR="00F55758" w:rsidRPr="00D80D4F" w:rsidP="00307BDB">
      <w:pPr>
        <w:pStyle w:val="Heading2"/>
        <w:ind w:firstLine="420" w:firstLineChars="200"/>
        <w:rPr>
          <w:rFonts w:hint="eastAsia"/>
          <w:sz w:val="21"/>
          <w:szCs w:val="21"/>
        </w:rPr>
      </w:pPr>
      <w:bookmarkStart w:id="84" w:name="_Toc490920731"/>
      <w:r w:rsidRPr="00D80D4F">
        <w:rPr>
          <w:rFonts w:hint="eastAsia"/>
          <w:sz w:val="21"/>
          <w:szCs w:val="21"/>
        </w:rPr>
        <w:t>3.2 公司总部各部门与现场组织机构的关系</w:t>
      </w:r>
      <w:bookmarkEnd w:id="84"/>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总部与现场项目管理组织的关系，可概括为十六字，即</w:t>
      </w:r>
      <w:r w:rsidRPr="00D80D4F">
        <w:rPr>
          <w:rFonts w:ascii="宋体" w:hAnsi="宋体" w:hint="eastAsia"/>
          <w:bCs/>
          <w:color w:val="000000"/>
          <w:szCs w:val="21"/>
        </w:rPr>
        <w:t>“</w:t>
      </w:r>
      <w:r w:rsidRPr="00D80D4F">
        <w:rPr>
          <w:rFonts w:ascii="宋体" w:hAnsi="宋体" w:hint="eastAsia"/>
          <w:bCs/>
          <w:color w:val="000000"/>
          <w:szCs w:val="21"/>
        </w:rPr>
        <w:t>总部监督，部门协助，授权管理，全面负责</w:t>
      </w:r>
      <w:r w:rsidRPr="00D80D4F">
        <w:rPr>
          <w:rFonts w:ascii="宋体" w:hAnsi="宋体" w:hint="eastAsia"/>
          <w:bCs/>
          <w:color w:val="000000"/>
          <w:szCs w:val="21"/>
        </w:rPr>
        <w:t>”</w:t>
      </w:r>
      <w:r w:rsidRPr="00D80D4F">
        <w:rPr>
          <w:rFonts w:ascii="宋体" w:hAnsi="宋体" w:hint="eastAsia"/>
          <w:bCs/>
          <w:color w:val="000000"/>
          <w:szCs w:val="21"/>
        </w:rPr>
        <w:t>。</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3.2.1</w:t>
      </w:r>
      <w:r w:rsidRPr="00D80D4F">
        <w:rPr>
          <w:rFonts w:ascii="宋体" w:hAnsi="宋体" w:hint="eastAsia"/>
          <w:bCs/>
          <w:color w:val="000000"/>
          <w:szCs w:val="21"/>
        </w:rPr>
        <w:t>“</w:t>
      </w:r>
      <w:r w:rsidRPr="00D80D4F">
        <w:rPr>
          <w:rFonts w:ascii="宋体" w:hAnsi="宋体" w:hint="eastAsia"/>
          <w:bCs/>
          <w:color w:val="000000"/>
          <w:szCs w:val="21"/>
        </w:rPr>
        <w:t>总部监督</w:t>
      </w:r>
      <w:r w:rsidRPr="00D80D4F">
        <w:rPr>
          <w:rFonts w:ascii="宋体" w:hAnsi="宋体" w:hint="eastAsia"/>
          <w:bCs/>
          <w:color w:val="000000"/>
          <w:szCs w:val="21"/>
        </w:rPr>
        <w:t>”</w:t>
      </w:r>
      <w:r w:rsidRPr="00D80D4F">
        <w:rPr>
          <w:rFonts w:ascii="宋体" w:hAnsi="宋体" w:hint="eastAsia"/>
          <w:bCs/>
          <w:color w:val="000000"/>
          <w:szCs w:val="21"/>
        </w:rPr>
        <w:t>是指总部按合同要求和承诺，对项目部的实施情况进行全程监督，必要时调动全单位的人力、物力，确保合同要求和承诺全面兑现。</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3.2.2</w:t>
      </w:r>
      <w:r w:rsidRPr="00D80D4F">
        <w:rPr>
          <w:rFonts w:ascii="宋体" w:hAnsi="宋体" w:hint="eastAsia"/>
          <w:bCs/>
          <w:color w:val="000000"/>
          <w:szCs w:val="21"/>
        </w:rPr>
        <w:t>“</w:t>
      </w:r>
      <w:r w:rsidRPr="00D80D4F">
        <w:rPr>
          <w:rFonts w:ascii="宋体" w:hAnsi="宋体" w:hint="eastAsia"/>
          <w:bCs/>
          <w:color w:val="000000"/>
          <w:szCs w:val="21"/>
        </w:rPr>
        <w:t>部门协助</w:t>
      </w:r>
      <w:r w:rsidRPr="00D80D4F">
        <w:rPr>
          <w:rFonts w:ascii="宋体" w:hAnsi="宋体" w:hint="eastAsia"/>
          <w:bCs/>
          <w:color w:val="000000"/>
          <w:szCs w:val="21"/>
        </w:rPr>
        <w:t>”</w:t>
      </w:r>
      <w:r w:rsidRPr="00D80D4F">
        <w:rPr>
          <w:rFonts w:ascii="宋体" w:hAnsi="宋体" w:hint="eastAsia"/>
          <w:bCs/>
          <w:color w:val="000000"/>
          <w:szCs w:val="21"/>
        </w:rPr>
        <w:t>是指总部的工程、技术、质量、安全、财务、预算等各业务部门对项目提供人、财、物的全方位支持，各部门对项目的管理以服务为主，监督为辅。</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3.2.3</w:t>
      </w:r>
      <w:r w:rsidRPr="00D80D4F">
        <w:rPr>
          <w:rFonts w:ascii="宋体" w:hAnsi="宋体" w:hint="eastAsia"/>
          <w:bCs/>
          <w:color w:val="000000"/>
          <w:szCs w:val="21"/>
        </w:rPr>
        <w:t>“</w:t>
      </w:r>
      <w:r w:rsidRPr="00D80D4F">
        <w:rPr>
          <w:rFonts w:ascii="宋体" w:hAnsi="宋体" w:hint="eastAsia"/>
          <w:bCs/>
          <w:color w:val="000000"/>
          <w:szCs w:val="21"/>
        </w:rPr>
        <w:t>授权管理</w:t>
      </w:r>
      <w:r w:rsidRPr="00D80D4F">
        <w:rPr>
          <w:rFonts w:ascii="宋体" w:hAnsi="宋体" w:hint="eastAsia"/>
          <w:bCs/>
          <w:color w:val="000000"/>
          <w:szCs w:val="21"/>
        </w:rPr>
        <w:t>”</w:t>
      </w:r>
      <w:r w:rsidRPr="00D80D4F">
        <w:rPr>
          <w:rFonts w:ascii="宋体" w:hAnsi="宋体" w:hint="eastAsia"/>
          <w:bCs/>
          <w:color w:val="000000"/>
          <w:szCs w:val="21"/>
        </w:rPr>
        <w:t>是指总部授权于项目经理对本工程及与本工程有关的事宜进行管理，包括对人、财、物的支配调动权，奖罚权。</w:t>
      </w:r>
    </w:p>
    <w:p w:rsidR="00F55758"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3.2.4</w:t>
      </w:r>
      <w:r w:rsidRPr="00D80D4F">
        <w:rPr>
          <w:rFonts w:ascii="宋体" w:hAnsi="宋体" w:hint="eastAsia"/>
          <w:bCs/>
          <w:color w:val="000000"/>
          <w:szCs w:val="21"/>
        </w:rPr>
        <w:t>“</w:t>
      </w:r>
      <w:r w:rsidRPr="00D80D4F">
        <w:rPr>
          <w:rFonts w:ascii="宋体" w:hAnsi="宋体" w:hint="eastAsia"/>
          <w:bCs/>
          <w:color w:val="000000"/>
          <w:szCs w:val="21"/>
        </w:rPr>
        <w:t>全面负责</w:t>
      </w:r>
      <w:r w:rsidRPr="00D80D4F">
        <w:rPr>
          <w:rFonts w:ascii="宋体" w:hAnsi="宋体" w:hint="eastAsia"/>
          <w:bCs/>
          <w:color w:val="000000"/>
          <w:szCs w:val="21"/>
        </w:rPr>
        <w:t>”</w:t>
      </w:r>
      <w:r w:rsidRPr="00D80D4F">
        <w:rPr>
          <w:rFonts w:ascii="宋体" w:hAnsi="宋体" w:hint="eastAsia"/>
          <w:bCs/>
          <w:color w:val="000000"/>
          <w:szCs w:val="21"/>
        </w:rPr>
        <w:t>是指项目经理部全面履行合同要求和承诺，对本工程一切施工活动包括工期、质量、安全、成本、文明施工等全面负责并组织落实。</w:t>
      </w:r>
    </w:p>
    <w:p w:rsidR="00F55758" w:rsidRPr="00D80D4F" w:rsidP="00307BDB">
      <w:pPr>
        <w:pStyle w:val="Heading1"/>
        <w:ind w:firstLine="560"/>
        <w:rPr>
          <w:rFonts w:hint="eastAsia"/>
        </w:rPr>
      </w:pPr>
      <w:r w:rsidRPr="00D80D4F">
        <w:br w:type="page"/>
      </w:r>
      <w:bookmarkStart w:id="85" w:name="_Toc490920732"/>
      <w:r w:rsidRPr="00D80D4F">
        <w:rPr>
          <w:rFonts w:hint="eastAsia"/>
        </w:rPr>
        <w:t>第4章  现场布置</w:t>
      </w:r>
      <w:bookmarkEnd w:id="85"/>
    </w:p>
    <w:p w:rsidR="00F55758" w:rsidRPr="00D80D4F" w:rsidP="00307BDB">
      <w:pPr>
        <w:pStyle w:val="Heading2"/>
        <w:ind w:firstLine="420" w:firstLineChars="200"/>
        <w:rPr>
          <w:rFonts w:hint="eastAsia"/>
          <w:sz w:val="21"/>
          <w:szCs w:val="21"/>
        </w:rPr>
      </w:pPr>
      <w:bookmarkStart w:id="86" w:name="_Toc490920733"/>
      <w:r w:rsidRPr="00D80D4F">
        <w:rPr>
          <w:rFonts w:hint="eastAsia"/>
          <w:sz w:val="21"/>
          <w:szCs w:val="21"/>
        </w:rPr>
        <w:t>4.1 施工现场平面布置及说明</w:t>
      </w:r>
      <w:bookmarkEnd w:id="86"/>
    </w:p>
    <w:p w:rsidR="005F63A5"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87" w:name="_Toc490920734"/>
      <w:r w:rsidRPr="00D80D4F">
        <w:rPr>
          <w:rFonts w:ascii="宋体" w:hAnsi="宋体" w:hint="eastAsia"/>
          <w:b w:val="0"/>
          <w:bCs w:val="0"/>
          <w:sz w:val="21"/>
          <w:szCs w:val="21"/>
        </w:rPr>
        <w:t>4.1.1 施工现场平面布置现状</w:t>
      </w:r>
      <w:bookmarkEnd w:id="87"/>
    </w:p>
    <w:p w:rsidR="00D00790" w:rsidP="00D00790">
      <w:pPr>
        <w:spacing w:line="440" w:lineRule="exact"/>
        <w:ind w:firstLine="420" w:firstLineChars="200"/>
        <w:rPr>
          <w:rFonts w:ascii="宋体" w:hAnsi="宋体" w:hint="eastAsia"/>
          <w:bCs/>
          <w:color w:val="000000"/>
          <w:szCs w:val="21"/>
        </w:rPr>
      </w:pPr>
      <w:r w:rsidRPr="00D80D4F" w:rsidR="005F63A5">
        <w:rPr>
          <w:rFonts w:ascii="宋体" w:hAnsi="宋体" w:hint="eastAsia"/>
          <w:bCs/>
          <w:color w:val="000000"/>
          <w:szCs w:val="21"/>
        </w:rPr>
        <w:t>1、施工现场水源接口位置、电源接口位置、出入口、以及施工现场和周围环境等</w:t>
      </w:r>
      <w:r w:rsidR="001151E5">
        <w:rPr>
          <w:rFonts w:ascii="宋体" w:hAnsi="宋体" w:hint="eastAsia"/>
          <w:bCs/>
          <w:color w:val="000000"/>
          <w:szCs w:val="21"/>
        </w:rPr>
        <w:t>由总包给我们进行交接</w:t>
      </w:r>
      <w:r w:rsidRPr="00D80D4F" w:rsidR="005F63A5">
        <w:rPr>
          <w:rFonts w:ascii="宋体" w:hAnsi="宋体" w:hint="eastAsia"/>
          <w:bCs/>
          <w:color w:val="000000"/>
          <w:szCs w:val="21"/>
        </w:rPr>
        <w:t>。</w:t>
      </w:r>
      <w:bookmarkStart w:id="88" w:name="_Hlt38424115"/>
      <w:bookmarkStart w:id="89" w:name="_Hlt38427013"/>
      <w:bookmarkStart w:id="90" w:name="BookMark58"/>
      <w:bookmarkStart w:id="91" w:name="_Toc471375297"/>
      <w:bookmarkStart w:id="92" w:name="_Toc471377293"/>
      <w:bookmarkStart w:id="93" w:name="_Toc471649636"/>
      <w:bookmarkStart w:id="94" w:name="_Toc471650287"/>
      <w:bookmarkStart w:id="95" w:name="_Toc471650932"/>
      <w:bookmarkEnd w:id="88"/>
      <w:bookmarkEnd w:id="89"/>
      <w:bookmarkEnd w:id="90"/>
    </w:p>
    <w:p w:rsidR="005F63A5" w:rsidRPr="00D00790" w:rsidP="00D00790">
      <w:pPr>
        <w:spacing w:line="440" w:lineRule="exact"/>
        <w:ind w:firstLine="420" w:firstLineChars="200"/>
        <w:rPr>
          <w:rFonts w:ascii="宋体" w:hAnsi="宋体"/>
          <w:bCs/>
          <w:color w:val="000000"/>
          <w:szCs w:val="21"/>
        </w:rPr>
      </w:pPr>
      <w:r w:rsidRPr="00D00790" w:rsidR="00E63B7D">
        <w:rPr>
          <w:rFonts w:ascii="宋体" w:hAnsi="宋体" w:hint="eastAsia"/>
          <w:bCs/>
          <w:color w:val="000000"/>
          <w:szCs w:val="21"/>
        </w:rPr>
        <w:t>2、</w:t>
      </w:r>
      <w:r w:rsidRPr="00D00790">
        <w:rPr>
          <w:rFonts w:ascii="宋体" w:hAnsi="宋体" w:hint="eastAsia"/>
          <w:bCs/>
          <w:color w:val="000000"/>
          <w:szCs w:val="21"/>
        </w:rPr>
        <w:t xml:space="preserve"> </w:t>
      </w:r>
      <w:bookmarkEnd w:id="91"/>
      <w:bookmarkEnd w:id="92"/>
      <w:bookmarkEnd w:id="93"/>
      <w:bookmarkEnd w:id="94"/>
      <w:bookmarkEnd w:id="95"/>
      <w:r w:rsidRPr="00D00790" w:rsidR="00732795">
        <w:rPr>
          <w:rFonts w:ascii="宋体" w:hAnsi="宋体" w:hint="eastAsia"/>
          <w:bCs/>
          <w:color w:val="000000"/>
          <w:szCs w:val="21"/>
        </w:rPr>
        <w:t>装修材料场外加工</w:t>
      </w:r>
      <w:r w:rsidRPr="00D00790" w:rsidR="001151E5">
        <w:rPr>
          <w:rFonts w:ascii="宋体" w:hAnsi="宋体" w:hint="eastAsia"/>
          <w:bCs/>
          <w:color w:val="000000"/>
          <w:szCs w:val="21"/>
        </w:rPr>
        <w:t>的安排</w:t>
      </w:r>
    </w:p>
    <w:p w:rsidR="005F63A5" w:rsidRPr="00D80D4F" w:rsidP="00307BDB">
      <w:pPr>
        <w:spacing w:line="440" w:lineRule="exact"/>
        <w:ind w:firstLine="420" w:firstLineChars="200"/>
        <w:rPr>
          <w:rFonts w:ascii="宋体" w:hAnsi="宋体" w:hint="eastAsia"/>
          <w:bCs/>
          <w:color w:val="000000"/>
          <w:szCs w:val="21"/>
        </w:rPr>
      </w:pPr>
      <w:r w:rsidR="00E63B7D">
        <w:rPr>
          <w:rFonts w:ascii="宋体" w:hAnsi="宋体" w:hint="eastAsia"/>
          <w:bCs/>
          <w:color w:val="000000"/>
          <w:szCs w:val="21"/>
        </w:rPr>
        <w:t>2</w:t>
      </w:r>
      <w:r w:rsidRPr="00D80D4F" w:rsidR="00052596">
        <w:rPr>
          <w:rFonts w:ascii="宋体" w:hAnsi="宋体" w:hint="eastAsia"/>
          <w:bCs/>
          <w:color w:val="000000"/>
          <w:szCs w:val="21"/>
        </w:rPr>
        <w:t>.1</w:t>
      </w:r>
      <w:r w:rsidRPr="00D80D4F">
        <w:rPr>
          <w:rFonts w:ascii="宋体" w:hAnsi="宋体" w:hint="eastAsia"/>
          <w:bCs/>
          <w:color w:val="000000"/>
          <w:szCs w:val="21"/>
        </w:rPr>
        <w:t>目的</w:t>
      </w:r>
    </w:p>
    <w:p w:rsidR="005F63A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为</w:t>
      </w:r>
      <w:r w:rsidRPr="00D80D4F">
        <w:rPr>
          <w:rFonts w:ascii="宋体" w:hAnsi="宋体" w:hint="eastAsia"/>
          <w:bCs/>
          <w:color w:val="000000"/>
          <w:szCs w:val="21"/>
        </w:rPr>
        <w:t>了提高产品品质，提升施工效率，提升现场文明施工管理水平，我司拟定对现场需二次加工的材料在场外加工完成，成品运输至施工现场。为了顺利开展此项生产管理方式，特制定本方案</w:t>
      </w:r>
      <w:r w:rsidRPr="00D80D4F">
        <w:rPr>
          <w:rFonts w:ascii="宋体" w:hAnsi="宋体"/>
          <w:bCs/>
          <w:color w:val="000000"/>
          <w:szCs w:val="21"/>
        </w:rPr>
        <w:t>。</w:t>
      </w:r>
    </w:p>
    <w:p w:rsidR="005F63A5" w:rsidRPr="00D80D4F" w:rsidP="00307BDB">
      <w:pPr>
        <w:spacing w:line="440" w:lineRule="exact"/>
        <w:ind w:firstLine="420" w:firstLineChars="200"/>
        <w:rPr>
          <w:rFonts w:ascii="宋体" w:hAnsi="宋体" w:hint="eastAsia"/>
          <w:bCs/>
          <w:color w:val="000000"/>
          <w:szCs w:val="21"/>
        </w:rPr>
      </w:pPr>
      <w:r w:rsidR="00E63B7D">
        <w:rPr>
          <w:rFonts w:ascii="宋体" w:hAnsi="宋体" w:hint="eastAsia"/>
          <w:bCs/>
          <w:color w:val="000000"/>
          <w:szCs w:val="21"/>
        </w:rPr>
        <w:t>2</w:t>
      </w:r>
      <w:r w:rsidRPr="00D80D4F" w:rsidR="00052596">
        <w:rPr>
          <w:rFonts w:ascii="宋体" w:hAnsi="宋体" w:hint="eastAsia"/>
          <w:bCs/>
          <w:color w:val="000000"/>
          <w:szCs w:val="21"/>
        </w:rPr>
        <w:t>.2</w:t>
      </w:r>
      <w:r w:rsidRPr="00D80D4F">
        <w:rPr>
          <w:rFonts w:ascii="宋体" w:hAnsi="宋体" w:hint="eastAsia"/>
          <w:bCs/>
          <w:color w:val="000000"/>
          <w:szCs w:val="21"/>
        </w:rPr>
        <w:t>适用范围</w:t>
      </w:r>
    </w:p>
    <w:p w:rsidR="005F63A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适于集中加工的材料及机械需求情况：</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743"/>
        <w:gridCol w:w="1769"/>
        <w:gridCol w:w="3904"/>
      </w:tblGrid>
      <w:tr w:rsidTr="00E63B7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8"/>
          <w:jc w:val="center"/>
        </w:trPr>
        <w:tc>
          <w:tcPr>
            <w:tcW w:w="1805" w:type="dxa"/>
            <w:vAlign w:val="center"/>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材料名称</w:t>
            </w:r>
          </w:p>
        </w:tc>
        <w:tc>
          <w:tcPr>
            <w:tcW w:w="1789" w:type="dxa"/>
            <w:vAlign w:val="center"/>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加工车间名称</w:t>
            </w:r>
          </w:p>
        </w:tc>
        <w:tc>
          <w:tcPr>
            <w:tcW w:w="1816" w:type="dxa"/>
            <w:vAlign w:val="center"/>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使用机械</w:t>
            </w:r>
          </w:p>
        </w:tc>
        <w:tc>
          <w:tcPr>
            <w:tcW w:w="4008" w:type="dxa"/>
            <w:vAlign w:val="center"/>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加工成品</w:t>
            </w:r>
          </w:p>
        </w:tc>
      </w:tr>
      <w:tr w:rsidTr="00E63B7D">
        <w:tblPrEx>
          <w:tblW w:w="0" w:type="auto"/>
          <w:jc w:val="center"/>
          <w:tblLook w:val="01E0"/>
        </w:tblPrEx>
        <w:trPr>
          <w:trHeight w:val="896"/>
          <w:jc w:val="center"/>
        </w:trPr>
        <w:tc>
          <w:tcPr>
            <w:tcW w:w="1805" w:type="dxa"/>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墙地砖</w:t>
            </w:r>
          </w:p>
        </w:tc>
        <w:tc>
          <w:tcPr>
            <w:tcW w:w="1789" w:type="dxa"/>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墙地砖加工区</w:t>
            </w:r>
          </w:p>
        </w:tc>
        <w:tc>
          <w:tcPr>
            <w:tcW w:w="1816" w:type="dxa"/>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瓷砖切割机</w:t>
            </w:r>
          </w:p>
        </w:tc>
        <w:tc>
          <w:tcPr>
            <w:tcW w:w="4008" w:type="dxa"/>
          </w:tcPr>
          <w:p w:rsidR="005F63A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按照排版图根据标准尺寸加工，按照标准尺寸堆放统一配送</w:t>
            </w:r>
          </w:p>
        </w:tc>
      </w:tr>
      <w:tr w:rsidTr="00E63B7D">
        <w:tblPrEx>
          <w:tblW w:w="0" w:type="auto"/>
          <w:jc w:val="center"/>
          <w:tblLook w:val="01E0"/>
        </w:tblPrEx>
        <w:trPr>
          <w:trHeight w:val="1051"/>
          <w:jc w:val="center"/>
        </w:trPr>
        <w:tc>
          <w:tcPr>
            <w:tcW w:w="1805"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石材</w:t>
            </w:r>
          </w:p>
        </w:tc>
        <w:tc>
          <w:tcPr>
            <w:tcW w:w="1789"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石材厂家场外加工</w:t>
            </w:r>
          </w:p>
        </w:tc>
        <w:tc>
          <w:tcPr>
            <w:tcW w:w="1816"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红外线石材切割机</w:t>
            </w:r>
          </w:p>
        </w:tc>
        <w:tc>
          <w:tcPr>
            <w:tcW w:w="4008"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按照现场测量尺寸，现场堆放，统一配送</w:t>
            </w:r>
          </w:p>
        </w:tc>
      </w:tr>
      <w:tr w:rsidTr="00E63B7D">
        <w:tblPrEx>
          <w:tblW w:w="0" w:type="auto"/>
          <w:jc w:val="center"/>
          <w:tblLook w:val="01E0"/>
        </w:tblPrEx>
        <w:trPr>
          <w:trHeight w:val="917"/>
          <w:jc w:val="center"/>
        </w:trPr>
        <w:tc>
          <w:tcPr>
            <w:tcW w:w="1805"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镜面玻璃、烤漆玻璃</w:t>
            </w:r>
          </w:p>
        </w:tc>
        <w:tc>
          <w:tcPr>
            <w:tcW w:w="1789"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玻璃加工区</w:t>
            </w:r>
          </w:p>
        </w:tc>
        <w:tc>
          <w:tcPr>
            <w:tcW w:w="1816"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玻璃切割</w:t>
            </w:r>
          </w:p>
        </w:tc>
        <w:tc>
          <w:tcPr>
            <w:tcW w:w="4008"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按照现场测量尺寸加工，统一配送</w:t>
            </w:r>
          </w:p>
        </w:tc>
      </w:tr>
      <w:tr w:rsidTr="00E63B7D">
        <w:tblPrEx>
          <w:tblW w:w="0" w:type="auto"/>
          <w:jc w:val="center"/>
          <w:tblLook w:val="01E0"/>
        </w:tblPrEx>
        <w:trPr>
          <w:trHeight w:val="917"/>
          <w:jc w:val="center"/>
        </w:trPr>
        <w:tc>
          <w:tcPr>
            <w:tcW w:w="1805"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不锈钢门套线</w:t>
            </w:r>
          </w:p>
        </w:tc>
        <w:tc>
          <w:tcPr>
            <w:tcW w:w="1789"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零星加工区</w:t>
            </w:r>
          </w:p>
        </w:tc>
        <w:tc>
          <w:tcPr>
            <w:tcW w:w="1816"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切割</w:t>
            </w:r>
          </w:p>
        </w:tc>
        <w:tc>
          <w:tcPr>
            <w:tcW w:w="4008"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按照现场测量尺寸加工，统一配送</w:t>
            </w:r>
          </w:p>
        </w:tc>
      </w:tr>
      <w:tr w:rsidTr="00E63B7D">
        <w:tblPrEx>
          <w:tblW w:w="0" w:type="auto"/>
          <w:jc w:val="center"/>
          <w:tblLook w:val="01E0"/>
        </w:tblPrEx>
        <w:trPr>
          <w:trHeight w:val="917"/>
          <w:jc w:val="center"/>
        </w:trPr>
        <w:tc>
          <w:tcPr>
            <w:tcW w:w="1805"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水电管材</w:t>
            </w:r>
          </w:p>
        </w:tc>
        <w:tc>
          <w:tcPr>
            <w:tcW w:w="1789"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水电加工区</w:t>
            </w:r>
          </w:p>
        </w:tc>
        <w:tc>
          <w:tcPr>
            <w:tcW w:w="1816"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切割</w:t>
            </w:r>
          </w:p>
        </w:tc>
        <w:tc>
          <w:tcPr>
            <w:tcW w:w="4008" w:type="dxa"/>
          </w:tcPr>
          <w:p w:rsidR="00E63B7D"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按照现场测量尺寸加工，统一配送</w:t>
            </w:r>
          </w:p>
        </w:tc>
      </w:tr>
    </w:tbl>
    <w:p w:rsidR="005F63A5" w:rsidRPr="00D80D4F" w:rsidP="00307BDB">
      <w:pPr>
        <w:pStyle w:val="Heading1"/>
        <w:ind w:firstLine="560"/>
        <w:rPr>
          <w:rFonts w:hint="eastAsia"/>
        </w:rPr>
      </w:pPr>
      <w:r w:rsidRPr="00D80D4F" w:rsidR="00AC50E3">
        <w:br w:type="page"/>
      </w:r>
      <w:bookmarkStart w:id="96" w:name="_Toc490920735"/>
      <w:r w:rsidRPr="00D80D4F" w:rsidR="00906250">
        <w:rPr>
          <w:rFonts w:hint="eastAsia"/>
        </w:rPr>
        <w:t>第</w:t>
      </w:r>
      <w:r w:rsidRPr="00D80D4F" w:rsidR="00D80D4F">
        <w:rPr>
          <w:rFonts w:hint="eastAsia"/>
        </w:rPr>
        <w:t>5</w:t>
      </w:r>
      <w:r w:rsidRPr="00D80D4F" w:rsidR="00906250">
        <w:rPr>
          <w:rFonts w:hint="eastAsia"/>
        </w:rPr>
        <w:t xml:space="preserve">章  </w:t>
      </w:r>
      <w:r w:rsidRPr="00D80D4F">
        <w:rPr>
          <w:rFonts w:hint="eastAsia"/>
        </w:rPr>
        <w:t>施工进度计划及劳动力安排</w:t>
      </w:r>
      <w:bookmarkEnd w:id="96"/>
    </w:p>
    <w:p w:rsidR="005F63A5" w:rsidRPr="00D80D4F" w:rsidP="00307BDB">
      <w:pPr>
        <w:pStyle w:val="Heading2"/>
        <w:ind w:firstLine="420" w:firstLineChars="200"/>
        <w:rPr>
          <w:rFonts w:hint="eastAsia"/>
          <w:sz w:val="21"/>
          <w:szCs w:val="21"/>
        </w:rPr>
      </w:pPr>
      <w:bookmarkStart w:id="97" w:name="_Toc490920736"/>
      <w:r w:rsidRPr="00D80D4F">
        <w:rPr>
          <w:rFonts w:hint="eastAsia"/>
          <w:sz w:val="21"/>
          <w:szCs w:val="21"/>
        </w:rPr>
        <w:t>5.1 施工段划分及施工程序</w:t>
      </w:r>
      <w:bookmarkEnd w:id="97"/>
    </w:p>
    <w:p w:rsidR="00AC50E3" w:rsidRPr="00D80D4F" w:rsidP="00B32946">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1#办公商业楼精装修工程（标段四）</w:t>
      </w:r>
      <w:r w:rsidRPr="00D80D4F">
        <w:rPr>
          <w:rFonts w:ascii="宋体" w:hAnsi="宋体" w:hint="eastAsia"/>
          <w:bCs/>
          <w:color w:val="000000"/>
          <w:szCs w:val="21"/>
        </w:rPr>
        <w:t>根据招标文件的计划工期：</w:t>
      </w:r>
      <w:r w:rsidR="000D37F4">
        <w:rPr>
          <w:rFonts w:ascii="宋体" w:hAnsi="宋体" w:hint="eastAsia"/>
          <w:bCs/>
          <w:color w:val="000000"/>
          <w:szCs w:val="21"/>
        </w:rPr>
        <w:t>303</w:t>
      </w:r>
      <w:r w:rsidRPr="000D37F4" w:rsidR="000D37F4">
        <w:rPr>
          <w:rFonts w:ascii="宋体" w:hAnsi="宋体" w:hint="eastAsia"/>
          <w:bCs/>
          <w:color w:val="000000"/>
          <w:szCs w:val="21"/>
        </w:rPr>
        <w:t>日历天（从进场之日起至验收完成）。</w:t>
      </w:r>
      <w:r w:rsidRPr="00B32946" w:rsidR="00B32946">
        <w:rPr>
          <w:rFonts w:ascii="宋体" w:hAnsi="宋体" w:hint="eastAsia"/>
          <w:bCs/>
          <w:color w:val="000000"/>
          <w:szCs w:val="21"/>
        </w:rPr>
        <w:t>2017年10月 30日前精装修完成所有公区精装修全部施工；2017年</w:t>
      </w:r>
      <w:r w:rsidR="00B32946">
        <w:rPr>
          <w:rFonts w:ascii="宋体" w:hAnsi="宋体" w:hint="eastAsia"/>
          <w:bCs/>
          <w:color w:val="000000"/>
          <w:szCs w:val="21"/>
        </w:rPr>
        <w:t>11</w:t>
      </w:r>
      <w:r w:rsidRPr="00B32946" w:rsidR="00B32946">
        <w:rPr>
          <w:rFonts w:ascii="宋体" w:hAnsi="宋体" w:hint="eastAsia"/>
          <w:bCs/>
          <w:color w:val="000000"/>
          <w:szCs w:val="21"/>
        </w:rPr>
        <w:t>月</w:t>
      </w:r>
      <w:r w:rsidR="00B32946">
        <w:rPr>
          <w:rFonts w:ascii="宋体" w:hAnsi="宋体" w:hint="eastAsia"/>
          <w:bCs/>
          <w:color w:val="000000"/>
          <w:szCs w:val="21"/>
        </w:rPr>
        <w:t>30</w:t>
      </w:r>
      <w:r w:rsidRPr="00B32946" w:rsidR="00B32946">
        <w:rPr>
          <w:rFonts w:ascii="宋体" w:hAnsi="宋体" w:hint="eastAsia"/>
          <w:bCs/>
          <w:color w:val="000000"/>
          <w:szCs w:val="21"/>
        </w:rPr>
        <w:t>日至</w:t>
      </w:r>
      <w:r w:rsidR="00B32946">
        <w:rPr>
          <w:rFonts w:ascii="宋体" w:hAnsi="宋体" w:hint="eastAsia"/>
          <w:bCs/>
          <w:color w:val="000000"/>
          <w:szCs w:val="21"/>
        </w:rPr>
        <w:t>2018</w:t>
      </w:r>
      <w:r w:rsidRPr="00B32946" w:rsidR="00B32946">
        <w:rPr>
          <w:rFonts w:ascii="宋体" w:hAnsi="宋体" w:hint="eastAsia"/>
          <w:bCs/>
          <w:color w:val="000000"/>
          <w:szCs w:val="21"/>
        </w:rPr>
        <w:t>年</w:t>
      </w:r>
      <w:r w:rsidR="00B32946">
        <w:rPr>
          <w:rFonts w:ascii="宋体" w:hAnsi="宋体" w:hint="eastAsia"/>
          <w:bCs/>
          <w:color w:val="000000"/>
          <w:szCs w:val="21"/>
        </w:rPr>
        <w:t>5</w:t>
      </w:r>
      <w:r w:rsidRPr="00B32946" w:rsidR="00B32946">
        <w:rPr>
          <w:rFonts w:ascii="宋体" w:hAnsi="宋体" w:hint="eastAsia"/>
          <w:bCs/>
          <w:color w:val="000000"/>
          <w:szCs w:val="21"/>
        </w:rPr>
        <w:t>月</w:t>
      </w:r>
      <w:r w:rsidR="00B32946">
        <w:rPr>
          <w:rFonts w:ascii="宋体" w:hAnsi="宋体" w:hint="eastAsia"/>
          <w:bCs/>
          <w:color w:val="000000"/>
          <w:szCs w:val="21"/>
        </w:rPr>
        <w:t>30</w:t>
      </w:r>
      <w:r w:rsidRPr="00B32946" w:rsidR="00B32946">
        <w:rPr>
          <w:rFonts w:ascii="宋体" w:hAnsi="宋体" w:hint="eastAsia"/>
          <w:bCs/>
          <w:color w:val="000000"/>
          <w:szCs w:val="21"/>
        </w:rPr>
        <w:t>日完成标准层租区及地下室 4C 部分服务间；工作面将随施工进度同总承包人逐步交接。</w:t>
      </w:r>
    </w:p>
    <w:p w:rsidR="00AC50E3"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我司将尽量进行合理、紧凑的安排，将安排充足的劳动力，并投入足够的机械设备，确保本工程在要求时间内完成招标范围内的全部工程。</w:t>
      </w:r>
    </w:p>
    <w:p w:rsidR="00AC50E3" w:rsidRPr="00D80D4F" w:rsidP="00307BDB">
      <w:pPr>
        <w:spacing w:line="440" w:lineRule="exact"/>
        <w:ind w:firstLine="372" w:firstLineChars="177"/>
        <w:rPr>
          <w:rFonts w:ascii="宋体" w:hAnsi="宋体" w:hint="eastAsia"/>
          <w:szCs w:val="21"/>
        </w:rPr>
      </w:pPr>
      <w:r w:rsidRPr="00D80D4F">
        <w:rPr>
          <w:rFonts w:ascii="宋体" w:hAnsi="宋体" w:hint="eastAsia"/>
          <w:bCs/>
          <w:color w:val="000000"/>
          <w:szCs w:val="21"/>
        </w:rPr>
        <w:t>本工程施工作业区域包括</w:t>
      </w:r>
      <w:r w:rsidRPr="00B32946" w:rsidR="00B32946">
        <w:rPr>
          <w:rFonts w:ascii="宋体" w:hAnsi="宋体" w:hint="eastAsia"/>
          <w:bCs/>
          <w:color w:val="000000"/>
          <w:szCs w:val="21"/>
        </w:rPr>
        <w:t>地下一层、地下二层精装部分以及1#楼和2#楼和3#楼的客梯电梯轿厢的施工</w:t>
      </w:r>
      <w:r w:rsidRPr="00D80D4F">
        <w:rPr>
          <w:rFonts w:ascii="宋体" w:hAnsi="宋体" w:hint="eastAsia"/>
          <w:bCs/>
          <w:color w:val="000000"/>
          <w:szCs w:val="21"/>
        </w:rPr>
        <w:t>，我司拟定将现场划分为2个施工区</w:t>
      </w:r>
      <w:r w:rsidRPr="00D80D4F" w:rsidR="00052596">
        <w:rPr>
          <w:rFonts w:ascii="宋体" w:hAnsi="宋体" w:hint="eastAsia"/>
          <w:szCs w:val="21"/>
        </w:rPr>
        <w:t>（即</w:t>
      </w:r>
      <w:r w:rsidR="00B32946">
        <w:rPr>
          <w:rFonts w:ascii="宋体" w:hAnsi="宋体" w:hint="eastAsia"/>
          <w:szCs w:val="21"/>
        </w:rPr>
        <w:t>地下一、二层</w:t>
      </w:r>
      <w:r w:rsidRPr="00D80D4F" w:rsidR="00052596">
        <w:rPr>
          <w:rFonts w:ascii="宋体" w:hAnsi="宋体" w:hint="eastAsia"/>
          <w:szCs w:val="21"/>
        </w:rPr>
        <w:t>为一个独立施工区，</w:t>
      </w:r>
      <w:r w:rsidR="00B32946">
        <w:rPr>
          <w:rFonts w:ascii="宋体" w:hAnsi="宋体" w:hint="eastAsia"/>
          <w:szCs w:val="21"/>
        </w:rPr>
        <w:t>客梯轿厢</w:t>
      </w:r>
      <w:r w:rsidRPr="00D80D4F" w:rsidR="00052596">
        <w:rPr>
          <w:rFonts w:ascii="宋体" w:hAnsi="宋体" w:hint="eastAsia"/>
          <w:szCs w:val="21"/>
        </w:rPr>
        <w:t>为一个独立施工区），</w:t>
      </w:r>
      <w:r w:rsidRPr="00D80D4F" w:rsidR="00CB5828">
        <w:rPr>
          <w:rFonts w:ascii="宋体" w:hAnsi="宋体" w:hint="eastAsia"/>
          <w:szCs w:val="21"/>
        </w:rPr>
        <w:t>每个施工区安排一个成建制装修队伍施工，各</w:t>
      </w:r>
      <w:r w:rsidRPr="00D80D4F" w:rsidR="007C5053">
        <w:rPr>
          <w:rFonts w:ascii="宋体" w:hAnsi="宋体" w:hint="eastAsia"/>
          <w:szCs w:val="21"/>
        </w:rPr>
        <w:t>专业队伍</w:t>
      </w:r>
      <w:r w:rsidR="00B32946">
        <w:rPr>
          <w:rFonts w:ascii="宋体" w:hAnsi="宋体" w:hint="eastAsia"/>
          <w:szCs w:val="21"/>
        </w:rPr>
        <w:t>按进度安排进场，独立的组织流水施工</w:t>
      </w:r>
      <w:r w:rsidRPr="00D80D4F" w:rsidR="00CB5828">
        <w:rPr>
          <w:rFonts w:ascii="宋体" w:hAnsi="宋体" w:hint="eastAsia"/>
          <w:szCs w:val="21"/>
        </w:rPr>
        <w:t>。</w:t>
      </w:r>
    </w:p>
    <w:p w:rsidR="00CB5828"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98" w:name="_Toc490920738"/>
      <w:r w:rsidRPr="00D80D4F" w:rsidR="00766F8B">
        <w:rPr>
          <w:rFonts w:ascii="宋体" w:hAnsi="宋体" w:hint="eastAsia"/>
          <w:b w:val="0"/>
          <w:bCs w:val="0"/>
          <w:sz w:val="21"/>
          <w:szCs w:val="21"/>
        </w:rPr>
        <w:t>施工程序</w:t>
      </w:r>
      <w:bookmarkEnd w:id="98"/>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图纸交底、材料准备</w:t>
      </w:r>
      <w:r w:rsidRPr="00D80D4F">
        <w:rPr>
          <w:rFonts w:ascii="宋体" w:hAnsi="宋体" w:hint="eastAsia"/>
          <w:bCs/>
          <w:color w:val="000000"/>
          <w:szCs w:val="21"/>
        </w:rPr>
        <w:t>→</w:t>
      </w:r>
      <w:r w:rsidRPr="00D80D4F">
        <w:rPr>
          <w:rFonts w:ascii="宋体" w:hAnsi="宋体" w:hint="eastAsia"/>
          <w:bCs/>
          <w:color w:val="000000"/>
          <w:szCs w:val="21"/>
        </w:rPr>
        <w:t>清理基层、测量放线</w:t>
      </w:r>
      <w:r w:rsidRPr="00D80D4F">
        <w:rPr>
          <w:rFonts w:ascii="宋体" w:hAnsi="宋体" w:hint="eastAsia"/>
          <w:bCs/>
          <w:color w:val="000000"/>
          <w:szCs w:val="21"/>
        </w:rPr>
        <w:t>→</w:t>
      </w:r>
      <w:r w:rsidRPr="00D80D4F">
        <w:rPr>
          <w:rFonts w:ascii="宋体" w:hAnsi="宋体" w:hint="eastAsia"/>
          <w:bCs/>
          <w:color w:val="000000"/>
          <w:szCs w:val="21"/>
        </w:rPr>
        <w:t>吊顶吊杆施工</w:t>
      </w:r>
      <w:r w:rsidRPr="00D80D4F">
        <w:rPr>
          <w:rFonts w:ascii="宋体" w:hAnsi="宋体" w:hint="eastAsia"/>
          <w:bCs/>
          <w:color w:val="000000"/>
          <w:szCs w:val="21"/>
        </w:rPr>
        <w:t>→</w:t>
      </w:r>
      <w:r w:rsidRPr="00D80D4F">
        <w:rPr>
          <w:rFonts w:ascii="宋体" w:hAnsi="宋体" w:hint="eastAsia"/>
          <w:bCs/>
          <w:color w:val="000000"/>
          <w:szCs w:val="21"/>
        </w:rPr>
        <w:t>各专业管线施工</w:t>
      </w:r>
      <w:r w:rsidRPr="00D80D4F">
        <w:rPr>
          <w:rFonts w:ascii="宋体" w:hAnsi="宋体" w:hint="eastAsia"/>
          <w:bCs/>
          <w:color w:val="000000"/>
          <w:szCs w:val="21"/>
        </w:rPr>
        <w:t>→</w:t>
      </w:r>
      <w:r w:rsidRPr="00D80D4F">
        <w:rPr>
          <w:rFonts w:ascii="宋体" w:hAnsi="宋体" w:hint="eastAsia"/>
          <w:bCs/>
          <w:color w:val="000000"/>
          <w:szCs w:val="21"/>
        </w:rPr>
        <w:t>墙面基层骨架施工</w:t>
      </w:r>
      <w:r w:rsidRPr="00D80D4F">
        <w:rPr>
          <w:rFonts w:ascii="宋体" w:hAnsi="宋体" w:hint="eastAsia"/>
          <w:bCs/>
          <w:color w:val="000000"/>
          <w:szCs w:val="21"/>
        </w:rPr>
        <w:t>→</w:t>
      </w:r>
      <w:r w:rsidRPr="00D80D4F">
        <w:rPr>
          <w:rFonts w:ascii="宋体" w:hAnsi="宋体" w:hint="eastAsia"/>
          <w:bCs/>
          <w:color w:val="000000"/>
          <w:szCs w:val="21"/>
        </w:rPr>
        <w:t>顶棚轻钢龙骨骨架施工</w:t>
      </w:r>
      <w:r w:rsidRPr="00D80D4F">
        <w:rPr>
          <w:rFonts w:ascii="宋体" w:hAnsi="宋体" w:hint="eastAsia"/>
          <w:bCs/>
          <w:color w:val="000000"/>
          <w:szCs w:val="21"/>
        </w:rPr>
        <w:t>→</w:t>
      </w:r>
      <w:r w:rsidRPr="00D80D4F">
        <w:rPr>
          <w:rFonts w:ascii="宋体" w:hAnsi="宋体" w:hint="eastAsia"/>
          <w:bCs/>
          <w:color w:val="000000"/>
          <w:szCs w:val="21"/>
        </w:rPr>
        <w:t>各专业打压、测试</w:t>
      </w:r>
      <w:r w:rsidRPr="00D80D4F">
        <w:rPr>
          <w:rFonts w:ascii="宋体" w:hAnsi="宋体" w:hint="eastAsia"/>
          <w:bCs/>
          <w:color w:val="000000"/>
          <w:szCs w:val="21"/>
        </w:rPr>
        <w:t>→</w:t>
      </w:r>
      <w:r w:rsidRPr="00D80D4F">
        <w:rPr>
          <w:rFonts w:ascii="宋体" w:hAnsi="宋体" w:hint="eastAsia"/>
          <w:bCs/>
          <w:color w:val="000000"/>
          <w:szCs w:val="21"/>
        </w:rPr>
        <w:t>顶棚封面板</w:t>
      </w:r>
      <w:r w:rsidRPr="00D80D4F">
        <w:rPr>
          <w:rFonts w:ascii="宋体" w:hAnsi="宋体" w:hint="eastAsia"/>
          <w:bCs/>
          <w:color w:val="000000"/>
          <w:szCs w:val="21"/>
        </w:rPr>
        <w:t>→</w:t>
      </w:r>
      <w:r w:rsidRPr="00D80D4F">
        <w:rPr>
          <w:rFonts w:ascii="宋体" w:hAnsi="宋体" w:hint="eastAsia"/>
          <w:bCs/>
          <w:color w:val="000000"/>
          <w:szCs w:val="21"/>
        </w:rPr>
        <w:t>墙面封面板</w:t>
      </w:r>
      <w:r w:rsidRPr="00D80D4F">
        <w:rPr>
          <w:rFonts w:ascii="宋体" w:hAnsi="宋体" w:hint="eastAsia"/>
          <w:bCs/>
          <w:color w:val="000000"/>
          <w:szCs w:val="21"/>
        </w:rPr>
        <w:t>→</w:t>
      </w:r>
      <w:r w:rsidRPr="00D80D4F">
        <w:rPr>
          <w:rFonts w:ascii="宋体" w:hAnsi="宋体" w:hint="eastAsia"/>
          <w:bCs/>
          <w:color w:val="000000"/>
          <w:szCs w:val="21"/>
        </w:rPr>
        <w:t>墙面石材钢骨架焊接</w:t>
      </w:r>
      <w:r w:rsidRPr="00D80D4F">
        <w:rPr>
          <w:rFonts w:ascii="宋体" w:hAnsi="宋体" w:hint="eastAsia"/>
          <w:bCs/>
          <w:color w:val="000000"/>
          <w:szCs w:val="21"/>
        </w:rPr>
        <w:t>→</w:t>
      </w:r>
      <w:r w:rsidRPr="00D80D4F">
        <w:rPr>
          <w:rFonts w:ascii="宋体" w:hAnsi="宋体" w:hint="eastAsia"/>
          <w:bCs/>
          <w:color w:val="000000"/>
          <w:szCs w:val="21"/>
        </w:rPr>
        <w:t>墙面石材面板安装</w:t>
      </w:r>
      <w:r w:rsidRPr="00D80D4F">
        <w:rPr>
          <w:rFonts w:ascii="宋体" w:hAnsi="宋体" w:hint="eastAsia"/>
          <w:bCs/>
          <w:color w:val="000000"/>
          <w:szCs w:val="21"/>
        </w:rPr>
        <w:t>→</w:t>
      </w:r>
      <w:r w:rsidRPr="00D80D4F">
        <w:rPr>
          <w:rFonts w:ascii="宋体" w:hAnsi="宋体" w:hint="eastAsia"/>
          <w:bCs/>
          <w:color w:val="000000"/>
          <w:szCs w:val="21"/>
        </w:rPr>
        <w:t>墙、顶面基层处理刮腻子</w:t>
      </w:r>
      <w:r w:rsidRPr="00D80D4F">
        <w:rPr>
          <w:rFonts w:ascii="宋体" w:hAnsi="宋体" w:hint="eastAsia"/>
          <w:bCs/>
          <w:color w:val="000000"/>
          <w:szCs w:val="21"/>
        </w:rPr>
        <w:t>→</w:t>
      </w:r>
      <w:r w:rsidRPr="00D80D4F">
        <w:rPr>
          <w:rFonts w:ascii="宋体" w:hAnsi="宋体" w:hint="eastAsia"/>
          <w:bCs/>
          <w:color w:val="000000"/>
          <w:szCs w:val="21"/>
        </w:rPr>
        <w:t>各种装饰板墙面施工</w:t>
      </w:r>
      <w:r w:rsidRPr="00D80D4F">
        <w:rPr>
          <w:rFonts w:ascii="宋体" w:hAnsi="宋体" w:hint="eastAsia"/>
          <w:bCs/>
          <w:color w:val="000000"/>
          <w:szCs w:val="21"/>
        </w:rPr>
        <w:t>→</w:t>
      </w:r>
      <w:r w:rsidRPr="00D80D4F">
        <w:rPr>
          <w:rFonts w:ascii="宋体" w:hAnsi="宋体" w:hint="eastAsia"/>
          <w:bCs/>
          <w:color w:val="000000"/>
          <w:szCs w:val="21"/>
        </w:rPr>
        <w:t>地面地砖、石材铺贴</w:t>
      </w:r>
      <w:r w:rsidRPr="00D80D4F">
        <w:rPr>
          <w:rFonts w:ascii="宋体" w:hAnsi="宋体" w:hint="eastAsia"/>
          <w:bCs/>
          <w:color w:val="000000"/>
          <w:szCs w:val="21"/>
        </w:rPr>
        <w:t>→</w:t>
      </w:r>
      <w:r w:rsidRPr="00D80D4F">
        <w:rPr>
          <w:rFonts w:ascii="宋体" w:hAnsi="宋体" w:hint="eastAsia"/>
          <w:bCs/>
          <w:color w:val="000000"/>
          <w:szCs w:val="21"/>
        </w:rPr>
        <w:t>墙、顶面刷面层乳胶漆</w:t>
      </w:r>
      <w:r w:rsidRPr="00D80D4F">
        <w:rPr>
          <w:rFonts w:ascii="宋体" w:hAnsi="宋体" w:hint="eastAsia"/>
          <w:bCs/>
          <w:color w:val="000000"/>
          <w:szCs w:val="21"/>
        </w:rPr>
        <w:t>→</w:t>
      </w:r>
      <w:r w:rsidRPr="00D80D4F">
        <w:rPr>
          <w:rFonts w:ascii="宋体" w:hAnsi="宋体" w:hint="eastAsia"/>
          <w:bCs/>
          <w:color w:val="000000"/>
          <w:szCs w:val="21"/>
        </w:rPr>
        <w:t>灯具安装</w:t>
      </w:r>
      <w:r w:rsidRPr="00D80D4F">
        <w:rPr>
          <w:rFonts w:ascii="宋体" w:hAnsi="宋体" w:hint="eastAsia"/>
          <w:bCs/>
          <w:color w:val="000000"/>
          <w:szCs w:val="21"/>
        </w:rPr>
        <w:t>→</w:t>
      </w:r>
      <w:r w:rsidRPr="00D80D4F">
        <w:rPr>
          <w:rFonts w:ascii="宋体" w:hAnsi="宋体" w:hint="eastAsia"/>
          <w:bCs/>
          <w:color w:val="000000"/>
          <w:szCs w:val="21"/>
        </w:rPr>
        <w:t>门窗安装</w:t>
      </w:r>
      <w:r w:rsidRPr="00D80D4F">
        <w:rPr>
          <w:rFonts w:ascii="宋体" w:hAnsi="宋体" w:hint="eastAsia"/>
          <w:bCs/>
          <w:color w:val="000000"/>
          <w:szCs w:val="21"/>
        </w:rPr>
        <w:t>→</w:t>
      </w:r>
      <w:r w:rsidRPr="00D80D4F">
        <w:rPr>
          <w:rFonts w:ascii="宋体" w:hAnsi="宋体" w:hint="eastAsia"/>
          <w:bCs/>
          <w:color w:val="000000"/>
          <w:szCs w:val="21"/>
        </w:rPr>
        <w:t>墙面修补</w:t>
      </w:r>
      <w:r w:rsidRPr="00D80D4F">
        <w:rPr>
          <w:rFonts w:ascii="宋体" w:hAnsi="宋体" w:hint="eastAsia"/>
          <w:bCs/>
          <w:color w:val="000000"/>
          <w:szCs w:val="21"/>
        </w:rPr>
        <w:t>→</w:t>
      </w:r>
      <w:r w:rsidRPr="00D80D4F">
        <w:rPr>
          <w:rFonts w:ascii="宋体" w:hAnsi="宋体" w:hint="eastAsia"/>
          <w:bCs/>
          <w:color w:val="000000"/>
          <w:szCs w:val="21"/>
        </w:rPr>
        <w:t>五金安装</w:t>
      </w:r>
      <w:r w:rsidRPr="00D80D4F">
        <w:rPr>
          <w:rFonts w:ascii="宋体" w:hAnsi="宋体" w:hint="eastAsia"/>
          <w:bCs/>
          <w:color w:val="000000"/>
          <w:szCs w:val="21"/>
        </w:rPr>
        <w:t>→</w:t>
      </w:r>
      <w:r w:rsidRPr="00D80D4F">
        <w:rPr>
          <w:rFonts w:ascii="宋体" w:hAnsi="宋体" w:hint="eastAsia"/>
          <w:bCs/>
          <w:color w:val="000000"/>
          <w:szCs w:val="21"/>
        </w:rPr>
        <w:t>调试清理</w:t>
      </w:r>
      <w:r w:rsidRPr="00D80D4F">
        <w:rPr>
          <w:rFonts w:ascii="宋体" w:hAnsi="宋体" w:hint="eastAsia"/>
          <w:bCs/>
          <w:color w:val="000000"/>
          <w:szCs w:val="21"/>
        </w:rPr>
        <w:t>→</w:t>
      </w:r>
      <w:r w:rsidRPr="00D80D4F">
        <w:rPr>
          <w:rFonts w:ascii="宋体" w:hAnsi="宋体" w:hint="eastAsia"/>
          <w:bCs/>
          <w:color w:val="000000"/>
          <w:szCs w:val="21"/>
        </w:rPr>
        <w:t>竣工验收。</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除上述施工顺序外具体施工时还应注意按以下原则进行组织实施：</w:t>
      </w:r>
    </w:p>
    <w:p w:rsidR="00CB5828" w:rsidRPr="00D80D4F" w:rsidP="00307BDB">
      <w:pPr>
        <w:spacing w:line="440" w:lineRule="exact"/>
        <w:ind w:firstLine="420" w:firstLineChars="200"/>
        <w:rPr>
          <w:rFonts w:ascii="宋体" w:hAnsi="宋体" w:hint="eastAsia"/>
          <w:bCs/>
          <w:color w:val="000000"/>
          <w:szCs w:val="21"/>
        </w:rPr>
      </w:pPr>
      <w:r w:rsidRPr="00D80D4F" w:rsidR="00E143AD">
        <w:rPr>
          <w:rFonts w:ascii="宋体" w:hAnsi="宋体" w:hint="eastAsia"/>
          <w:bCs/>
          <w:color w:val="000000"/>
          <w:szCs w:val="21"/>
        </w:rPr>
        <w:t>一</w:t>
      </w:r>
      <w:r w:rsidRPr="00D80D4F">
        <w:rPr>
          <w:rFonts w:ascii="宋体" w:hAnsi="宋体" w:hint="eastAsia"/>
          <w:bCs/>
          <w:color w:val="000000"/>
          <w:szCs w:val="21"/>
        </w:rPr>
        <w:t>、按照</w:t>
      </w:r>
      <w:r w:rsidRPr="00D80D4F">
        <w:rPr>
          <w:rFonts w:ascii="宋体" w:hAnsi="宋体" w:hint="eastAsia"/>
          <w:bCs/>
          <w:color w:val="000000"/>
          <w:szCs w:val="21"/>
        </w:rPr>
        <w:t>“</w:t>
      </w:r>
      <w:r w:rsidRPr="00D80D4F">
        <w:rPr>
          <w:rFonts w:ascii="宋体" w:hAnsi="宋体" w:hint="eastAsia"/>
          <w:bCs/>
          <w:color w:val="000000"/>
          <w:szCs w:val="21"/>
        </w:rPr>
        <w:t>先湿后干、先基层后罩面、先设备管线后装饰、先墙后顶再地面、先粗装后精装</w:t>
      </w:r>
      <w:r w:rsidRPr="00D80D4F">
        <w:rPr>
          <w:rFonts w:ascii="宋体" w:hAnsi="宋体" w:hint="eastAsia"/>
          <w:bCs/>
          <w:color w:val="000000"/>
          <w:szCs w:val="21"/>
        </w:rPr>
        <w:t>”</w:t>
      </w:r>
      <w:r w:rsidRPr="00D80D4F">
        <w:rPr>
          <w:rFonts w:ascii="宋体" w:hAnsi="宋体" w:hint="eastAsia"/>
          <w:bCs/>
          <w:color w:val="000000"/>
          <w:szCs w:val="21"/>
        </w:rPr>
        <w:t xml:space="preserve">的原则进行平行流水施工。所有罩面板的封闭，须待水、电、风安装工程确认合格会签后方可进行； </w:t>
      </w:r>
    </w:p>
    <w:p w:rsidR="00CB5828" w:rsidRPr="00D80D4F" w:rsidP="00307BDB">
      <w:pPr>
        <w:spacing w:line="440" w:lineRule="exact"/>
        <w:ind w:firstLine="420" w:firstLineChars="200"/>
        <w:rPr>
          <w:rFonts w:ascii="宋体" w:hAnsi="宋体" w:hint="eastAsia"/>
          <w:bCs/>
          <w:color w:val="000000"/>
          <w:szCs w:val="21"/>
        </w:rPr>
      </w:pPr>
      <w:r w:rsidRPr="00D80D4F" w:rsidR="00E143AD">
        <w:rPr>
          <w:rFonts w:ascii="宋体" w:hAnsi="宋体" w:hint="eastAsia"/>
          <w:bCs/>
          <w:color w:val="000000"/>
          <w:szCs w:val="21"/>
        </w:rPr>
        <w:t>二</w:t>
      </w:r>
      <w:r w:rsidRPr="00D80D4F">
        <w:rPr>
          <w:rFonts w:ascii="宋体" w:hAnsi="宋体" w:hint="eastAsia"/>
          <w:bCs/>
          <w:color w:val="000000"/>
          <w:szCs w:val="21"/>
        </w:rPr>
        <w:t>、专业上应按照先水电管线安装施工，然后再依据土建装饰面板的施工顺序进行。</w:t>
      </w:r>
    </w:p>
    <w:p w:rsidR="00CB5828" w:rsidRPr="00D80D4F" w:rsidP="00307BDB">
      <w:pPr>
        <w:spacing w:line="440" w:lineRule="exact"/>
        <w:ind w:firstLine="420" w:firstLineChars="200"/>
        <w:rPr>
          <w:rFonts w:ascii="宋体" w:hAnsi="宋体" w:hint="eastAsia"/>
          <w:bCs/>
          <w:color w:val="000000"/>
          <w:szCs w:val="21"/>
        </w:rPr>
      </w:pPr>
      <w:r w:rsidRPr="00D80D4F" w:rsidR="00E143AD">
        <w:rPr>
          <w:rFonts w:ascii="宋体" w:hAnsi="宋体" w:hint="eastAsia"/>
          <w:bCs/>
          <w:color w:val="000000"/>
          <w:szCs w:val="21"/>
        </w:rPr>
        <w:t>三</w:t>
      </w:r>
      <w:r w:rsidRPr="00D80D4F">
        <w:rPr>
          <w:rFonts w:ascii="宋体" w:hAnsi="宋体" w:hint="eastAsia"/>
          <w:bCs/>
          <w:color w:val="000000"/>
          <w:szCs w:val="21"/>
        </w:rPr>
        <w:t>、具体从施工平面及立面空间来说，其施工顺序如下：</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（1）局部安排上：先施工工序多、施工复杂的部位，后施工工序少、施工简单的部位。</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（2）吊顶部分：从专业角度划分，先专业管线的安装，后吊顶骨架，最后饰面板的安装。 </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（3）墙面部分：先基层抹灰等处理，后墙体骨架及饰面板、涂料等。 </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（4）地面部分：先预埋，后垫层，最后面层。 </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（5）从空间上：墙体的骨架及管线与吊顶内管线及吊杆可平行施工，顶棚饰面板在安装前，要求墙面饰面板的安装及吊顶内的管线安装及隐蔽验收完毕方可安装。 </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（6）墙面部分：先基层抹灰等处理，后墙体骨架及饰面板、涂料等。 </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（7）地面部分：先预埋，后垫层，最后面层。 </w:t>
      </w:r>
    </w:p>
    <w:p w:rsidR="00CB5828"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（8）从空间上：墙体的骨架及管线与吊顶内管线及吊杆可平行施工，顶棚饰面板在安装前，要求墙面饰面板的安装及吊顶内的管线安装及隐蔽验收完毕方可安装。</w:t>
      </w:r>
    </w:p>
    <w:p w:rsidR="005F63A5" w:rsidRPr="00D80D4F" w:rsidP="00307BDB">
      <w:pPr>
        <w:pStyle w:val="Heading2"/>
        <w:ind w:firstLine="420" w:firstLineChars="200"/>
        <w:rPr>
          <w:rFonts w:hint="eastAsia"/>
          <w:sz w:val="21"/>
          <w:szCs w:val="21"/>
        </w:rPr>
      </w:pPr>
      <w:bookmarkStart w:id="99" w:name="_Toc490920739"/>
      <w:r w:rsidRPr="00D80D4F">
        <w:rPr>
          <w:rFonts w:hint="eastAsia"/>
          <w:sz w:val="21"/>
          <w:szCs w:val="21"/>
        </w:rPr>
        <w:t>5.</w:t>
      </w:r>
      <w:r w:rsidR="00E63B7D">
        <w:rPr>
          <w:rFonts w:hint="eastAsia"/>
          <w:sz w:val="21"/>
          <w:szCs w:val="21"/>
        </w:rPr>
        <w:t>2</w:t>
      </w:r>
      <w:r w:rsidRPr="00D80D4F">
        <w:rPr>
          <w:rFonts w:hint="eastAsia"/>
          <w:sz w:val="21"/>
          <w:szCs w:val="21"/>
        </w:rPr>
        <w:t xml:space="preserve"> 工期保证措施</w:t>
      </w:r>
      <w:bookmarkEnd w:id="99"/>
    </w:p>
    <w:p w:rsidR="00AC50E3"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100" w:name="_Toc471375279"/>
      <w:bookmarkStart w:id="101" w:name="_Toc471377275"/>
      <w:bookmarkStart w:id="102" w:name="_Toc471641716"/>
      <w:bookmarkStart w:id="103" w:name="_Toc471649618"/>
      <w:bookmarkStart w:id="104" w:name="_Toc471650269"/>
      <w:bookmarkStart w:id="105" w:name="_Toc471650914"/>
      <w:bookmarkStart w:id="106" w:name="_Toc490920740"/>
      <w:r w:rsidRPr="00D80D4F" w:rsidR="00052596">
        <w:rPr>
          <w:rFonts w:ascii="宋体" w:hAnsi="宋体" w:hint="eastAsia"/>
          <w:b w:val="0"/>
          <w:bCs w:val="0"/>
          <w:sz w:val="21"/>
          <w:szCs w:val="21"/>
        </w:rPr>
        <w:t>5</w:t>
      </w:r>
      <w:r w:rsidRPr="00D80D4F">
        <w:rPr>
          <w:rFonts w:ascii="宋体" w:hAnsi="宋体" w:hint="eastAsia"/>
          <w:b w:val="0"/>
          <w:bCs w:val="0"/>
          <w:sz w:val="21"/>
          <w:szCs w:val="21"/>
        </w:rPr>
        <w:t>.</w:t>
      </w:r>
      <w:r w:rsidR="00E63B7D">
        <w:rPr>
          <w:rFonts w:ascii="宋体" w:hAnsi="宋体" w:hint="eastAsia"/>
          <w:b w:val="0"/>
          <w:bCs w:val="0"/>
          <w:sz w:val="21"/>
          <w:szCs w:val="21"/>
        </w:rPr>
        <w:t>2</w:t>
      </w:r>
      <w:r w:rsidRPr="00D80D4F">
        <w:rPr>
          <w:rFonts w:ascii="宋体" w:hAnsi="宋体" w:hint="eastAsia"/>
          <w:b w:val="0"/>
          <w:bCs w:val="0"/>
          <w:sz w:val="21"/>
          <w:szCs w:val="21"/>
        </w:rPr>
        <w:t>.1 施工进度计划的影响因素分析</w:t>
      </w:r>
      <w:bookmarkEnd w:id="100"/>
      <w:bookmarkEnd w:id="101"/>
      <w:bookmarkEnd w:id="102"/>
      <w:bookmarkEnd w:id="103"/>
      <w:bookmarkEnd w:id="104"/>
      <w:bookmarkEnd w:id="105"/>
      <w:bookmarkEnd w:id="106"/>
      <w:r w:rsidRPr="00D80D4F">
        <w:rPr>
          <w:rFonts w:ascii="宋体" w:hAnsi="宋体" w:hint="eastAsia"/>
          <w:b w:val="0"/>
          <w:bCs w:val="0"/>
          <w:sz w:val="21"/>
          <w:szCs w:val="21"/>
        </w:rPr>
        <w:t xml:space="preserve">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一、</w:t>
      </w:r>
      <w:r w:rsidRPr="00D80D4F">
        <w:rPr>
          <w:rFonts w:ascii="宋体" w:hAnsi="宋体"/>
          <w:bCs/>
          <w:color w:val="000000"/>
          <w:szCs w:val="21"/>
        </w:rPr>
        <w:t xml:space="preserve">物资供应进度的影响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本工程</w:t>
      </w:r>
      <w:r w:rsidRPr="00D80D4F">
        <w:rPr>
          <w:rFonts w:ascii="宋体" w:hAnsi="宋体"/>
          <w:bCs/>
          <w:color w:val="000000"/>
          <w:szCs w:val="21"/>
        </w:rPr>
        <w:t>施工过程中需要的材料、构配件、机具和设备等</w:t>
      </w:r>
      <w:r w:rsidRPr="00D80D4F">
        <w:rPr>
          <w:rFonts w:ascii="宋体" w:hAnsi="宋体" w:hint="eastAsia"/>
          <w:bCs/>
          <w:color w:val="000000"/>
          <w:szCs w:val="21"/>
        </w:rPr>
        <w:t>较多，</w:t>
      </w:r>
      <w:r w:rsidRPr="00D80D4F">
        <w:rPr>
          <w:rFonts w:ascii="宋体" w:hAnsi="宋体"/>
          <w:bCs/>
          <w:color w:val="000000"/>
          <w:szCs w:val="21"/>
        </w:rPr>
        <w:t xml:space="preserve">如果不能按期运抵施工现场或者运抵施工现场后发现其质量不符合有关标准的要求，都会对施工进度产生影响。因此，项目进度控制人员应严格把关，采取有效措施控制好物资供应进度。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二、</w:t>
      </w:r>
      <w:r w:rsidRPr="00D80D4F">
        <w:rPr>
          <w:rFonts w:ascii="宋体" w:hAnsi="宋体"/>
          <w:bCs/>
          <w:color w:val="000000"/>
          <w:szCs w:val="21"/>
        </w:rPr>
        <w:t xml:space="preserve">资金的影响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 xml:space="preserve">工程施工的顺利进行必须是足够的资金作保障。一般来说，资金的影响主要来自发包方，或者是由于没有及时给足工程预付款，或者是由于拖欠了工程进度款，这些都会影响到承包单位流动资金的周转，进而殃及施工进度。项目进度控制人员应根据发包方的资金供应能力，安排好施工进度计划，并督促发包方及时拨付工程预付款和工程进度款，以免因资金供应不足而拖延进度，导致工期索赔。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三、</w:t>
      </w:r>
      <w:r w:rsidRPr="00D80D4F">
        <w:rPr>
          <w:rFonts w:ascii="宋体" w:hAnsi="宋体"/>
          <w:bCs/>
          <w:color w:val="000000"/>
          <w:szCs w:val="21"/>
        </w:rPr>
        <w:t xml:space="preserve">设计变更的影响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 xml:space="preserve">在施工过程中，出现设计变更是难免的，或者是由于原设计有问题需要修改，或者是由于发包方提出了新的要求。项目进度控制人员应加强图纸审查，严格控制随意变更，特别对发包方的变更要求应引起重视。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四、</w:t>
      </w:r>
      <w:r w:rsidRPr="00D80D4F">
        <w:rPr>
          <w:rFonts w:ascii="宋体" w:hAnsi="宋体"/>
          <w:bCs/>
          <w:color w:val="000000"/>
          <w:szCs w:val="21"/>
        </w:rPr>
        <w:t xml:space="preserve">施工条件的影响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 xml:space="preserve">在施工过程中，一旦遇到气候、水文、地质及周围环境等方面的不利因素，必然会影响到施工进度。此时，承包单位应利用自身的技术组织能力予以克服。监理工程应积极疏通关系，协助承包单位解决那些自身不能解决的问题。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五、</w:t>
      </w:r>
      <w:r w:rsidRPr="00D80D4F">
        <w:rPr>
          <w:rFonts w:ascii="宋体" w:hAnsi="宋体"/>
          <w:bCs/>
          <w:color w:val="000000"/>
          <w:szCs w:val="21"/>
        </w:rPr>
        <w:t xml:space="preserve">承包单位自身管理水平的影响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 xml:space="preserve">施工现场的情况千变万化，如果承包单位的施工方案不当，计划不周，管理不善，解决问题不及时等，都会影响工程项目的施工进度。 </w:t>
      </w:r>
    </w:p>
    <w:p w:rsidR="00AC50E3"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正是由于上述各种因素的影响，施工进度计划的执行过程难免会产生偏差，一旦发现进度偏差，就应及时分析产生的原因，采取必要纠偏措施或调整原进度计划，这种调整过程是一种动态控制的过程。</w:t>
      </w:r>
    </w:p>
    <w:p w:rsidR="00AC50E3" w:rsidRPr="00D80D4F" w:rsidP="00307BDB">
      <w:pPr>
        <w:pStyle w:val="Heading3"/>
        <w:spacing w:before="0" w:after="0" w:line="440" w:lineRule="exact"/>
        <w:ind w:right="1800" w:firstLine="420" w:rightChars="857" w:firstLineChars="200"/>
        <w:rPr>
          <w:rFonts w:ascii="宋体" w:hAnsi="宋体" w:hint="eastAsia"/>
          <w:b w:val="0"/>
          <w:bCs w:val="0"/>
          <w:sz w:val="21"/>
          <w:szCs w:val="21"/>
        </w:rPr>
      </w:pPr>
      <w:bookmarkStart w:id="107" w:name="_Toc471375280"/>
      <w:bookmarkStart w:id="108" w:name="_Toc471377276"/>
      <w:bookmarkStart w:id="109" w:name="_Toc471649619"/>
      <w:bookmarkStart w:id="110" w:name="_Toc471650270"/>
      <w:bookmarkStart w:id="111" w:name="_Toc471650915"/>
      <w:bookmarkStart w:id="112" w:name="_Toc490920741"/>
      <w:r w:rsidRPr="00D80D4F" w:rsidR="00052596">
        <w:rPr>
          <w:rFonts w:ascii="宋体" w:hAnsi="宋体" w:hint="eastAsia"/>
          <w:b w:val="0"/>
          <w:bCs w:val="0"/>
          <w:sz w:val="21"/>
          <w:szCs w:val="21"/>
        </w:rPr>
        <w:t>5</w:t>
      </w:r>
      <w:r w:rsidRPr="00D80D4F">
        <w:rPr>
          <w:rFonts w:ascii="宋体" w:hAnsi="宋体" w:hint="eastAsia"/>
          <w:b w:val="0"/>
          <w:bCs w:val="0"/>
          <w:sz w:val="21"/>
          <w:szCs w:val="21"/>
        </w:rPr>
        <w:t>.</w:t>
      </w:r>
      <w:r w:rsidR="00875A52">
        <w:rPr>
          <w:rFonts w:ascii="宋体" w:hAnsi="宋体" w:hint="eastAsia"/>
          <w:b w:val="0"/>
          <w:bCs w:val="0"/>
          <w:sz w:val="21"/>
          <w:szCs w:val="21"/>
        </w:rPr>
        <w:t>2</w:t>
      </w:r>
      <w:r w:rsidRPr="00D80D4F">
        <w:rPr>
          <w:rFonts w:ascii="宋体" w:hAnsi="宋体" w:hint="eastAsia"/>
          <w:b w:val="0"/>
          <w:bCs w:val="0"/>
          <w:sz w:val="21"/>
          <w:szCs w:val="21"/>
        </w:rPr>
        <w:t>.2 施工进度计划的组织保障措施</w:t>
      </w:r>
      <w:bookmarkEnd w:id="107"/>
      <w:bookmarkEnd w:id="108"/>
      <w:bookmarkEnd w:id="109"/>
      <w:bookmarkEnd w:id="110"/>
      <w:bookmarkEnd w:id="111"/>
      <w:bookmarkEnd w:id="112"/>
      <w:r w:rsidRPr="00D80D4F">
        <w:rPr>
          <w:rFonts w:ascii="宋体" w:hAnsi="宋体" w:hint="eastAsia"/>
          <w:b w:val="0"/>
          <w:bCs w:val="0"/>
          <w:sz w:val="21"/>
          <w:szCs w:val="21"/>
        </w:rPr>
        <w:t xml:space="preserve"> </w:t>
      </w:r>
    </w:p>
    <w:p w:rsidR="00AC50E3"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1#办公商业楼精装修工程（标段四）</w:t>
      </w:r>
      <w:r w:rsidRPr="00D80D4F">
        <w:rPr>
          <w:rFonts w:ascii="宋体" w:hAnsi="宋体" w:hint="eastAsia"/>
          <w:bCs/>
          <w:color w:val="000000"/>
          <w:szCs w:val="21"/>
        </w:rPr>
        <w:t>我公司从管理力量、技术力量、专业队伍、机具设备等几个方面优先配置，优化各项资源，及时调动内部资源和力量，采取有力的赶工措施，确保工期目标的实现。</w:t>
      </w:r>
    </w:p>
    <w:p w:rsidR="00AC50E3"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为保证</w:t>
      </w:r>
      <w:r w:rsidR="00B32946">
        <w:rPr>
          <w:rFonts w:ascii="宋体" w:hAnsi="宋体" w:hint="eastAsia"/>
          <w:bCs/>
          <w:color w:val="000000"/>
          <w:szCs w:val="21"/>
        </w:rPr>
        <w:t>1#办公商业楼精装修工程（标段四）</w:t>
      </w:r>
      <w:r w:rsidRPr="00D80D4F">
        <w:rPr>
          <w:rFonts w:ascii="宋体" w:hAnsi="宋体" w:hint="eastAsia"/>
          <w:bCs/>
          <w:color w:val="000000"/>
          <w:szCs w:val="21"/>
        </w:rPr>
        <w:t>能够按计划顺利完成，我公司将选派多年从事过类似工程的，有丰富施工经验和能力曾获得多项优质工程的人员担任该工程的项目经理，并派有丰富经验的技术负责人，主抓工程技术，协助工程管理工作，同时，对专业性强的施工项目，我司特邀请材料厂家亲监施工现场，组织施工。</w:t>
      </w:r>
    </w:p>
    <w:p w:rsidR="00AC50E3"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该工程的实际特点，我们将强化项目管理，推行项目法施工，实行项目经理负责制，负责施工的全过程。项目部建立工期保证体系，每位成员明确职责，各负其责，确保工期目标的实现。实施严格的管理制度，根据总工期安排，编制项目的总体进度计划，设置工期控制点，保证总工期的实现。建立生产例会制度，在总进度控制下，安排周、日作业计划，在例会上对进度控制点进行检查是否落实，把存在的问题解决掉，保证总工期的实现。每日各专业施工进度、施工区域情况的汇总提供给参加施工的各专业方和材料厂商，以便提前做好准备工作，相互发生冲突。应用微机网络计划进行施工进度控制，根据现场情况调整施工进度计划，确保工期目标的实现，认真做好每周进度报告及下周进度计划，以便业主及监理审查。充分利用施工作业空间和时间，均衡施工工艺，实行流水作业，合理安排工序，在保证质量安全的前提下，科学地组织各专业施工队及分包商之间的立体作业。提前做好雨季、夜间等季节性、特殊环境的针对性准备工作。</w:t>
      </w:r>
    </w:p>
    <w:p w:rsidR="008E7B48" w:rsidRPr="00D80D4F" w:rsidP="008E7B48">
      <w:pPr>
        <w:spacing w:line="440" w:lineRule="exact"/>
        <w:ind w:firstLine="420" w:firstLineChars="200"/>
        <w:rPr>
          <w:rFonts w:ascii="宋体" w:hAnsi="宋体" w:hint="eastAsia"/>
          <w:bCs/>
          <w:color w:val="000000"/>
          <w:szCs w:val="21"/>
        </w:rPr>
      </w:pPr>
      <w:r>
        <w:rPr>
          <w:rFonts w:ascii="宋体" w:hAnsi="宋体" w:hint="eastAsia"/>
          <w:bCs/>
          <w:color w:val="000000"/>
          <w:szCs w:val="21"/>
        </w:rPr>
        <w:t>5.2.3</w:t>
      </w:r>
      <w:r w:rsidRPr="00D80D4F">
        <w:rPr>
          <w:rFonts w:ascii="宋体" w:hAnsi="宋体" w:hint="eastAsia"/>
          <w:bCs/>
          <w:color w:val="000000"/>
          <w:szCs w:val="21"/>
        </w:rPr>
        <w:t>施工中劳动力</w:t>
      </w:r>
      <w:r>
        <w:rPr>
          <w:rFonts w:ascii="宋体" w:hAnsi="宋体" w:hint="eastAsia"/>
          <w:bCs/>
          <w:color w:val="000000"/>
          <w:szCs w:val="21"/>
        </w:rPr>
        <w:t>保障</w:t>
      </w:r>
      <w:r w:rsidRPr="00D80D4F">
        <w:rPr>
          <w:rFonts w:ascii="宋体" w:hAnsi="宋体" w:hint="eastAsia"/>
          <w:bCs/>
          <w:color w:val="000000"/>
          <w:szCs w:val="21"/>
        </w:rPr>
        <w:t>措施</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（1）制定严格的劳动力保障体系和劳动力保障措施,提高劳动力的生活水平和整体工资水平,为劳动力提供医疗、意外伤害等保险条件；</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（2）我司将从施工队伍手册中选定实力强、信誉好的施工队伍；</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Pr>
          <w:rFonts w:ascii="宋体" w:hAnsi="宋体" w:hint="eastAsia"/>
          <w:bCs/>
          <w:color w:val="000000"/>
          <w:szCs w:val="21"/>
        </w:rPr>
        <w:t>1#办公商业楼精装修工程（标段四）</w:t>
      </w:r>
      <w:r w:rsidRPr="00D80D4F">
        <w:rPr>
          <w:rFonts w:ascii="宋体" w:hAnsi="宋体" w:hint="eastAsia"/>
          <w:bCs/>
          <w:color w:val="000000"/>
          <w:szCs w:val="21"/>
        </w:rPr>
        <w:t>施工前提前制定出节假日等时期的施工队伍备选方案；</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（4）提高劳动力技能水平,定期进行培训；最终解决劳动力的后顾之忧,形成稳定的劳动力供应渠道和资源；</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（5）前期增派劳动力，以保证整体工期；</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（6）对速度快、质量好的班组给予一定金额的奖励，以激励工人更快、更好地完成任务；</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（7）增加施工现场的劳动力，并安排施工队三班倒，加班加点以保证工期；</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（8）充分利用我公司丰富的劳动力资源，在现场劳动力不足的情况下，增派有实力的劳务队伍。</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五、节假日期间劳动力保障措施</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本项目采取预案措施，公司总部实行针对性预备措施，如本项目的劳动力不能足以保证施工质量和工程进度，公司将由劳动力资源库中抽调精兵强将随时突击</w:t>
      </w:r>
      <w:r>
        <w:rPr>
          <w:rFonts w:ascii="宋体" w:hAnsi="宋体" w:hint="eastAsia"/>
          <w:bCs/>
          <w:color w:val="000000"/>
          <w:szCs w:val="21"/>
        </w:rPr>
        <w:t>1#办公商业楼精装修工程（标段四）</w:t>
      </w:r>
      <w:r w:rsidRPr="00D80D4F">
        <w:rPr>
          <w:rFonts w:ascii="宋体" w:hAnsi="宋体" w:hint="eastAsia"/>
          <w:bCs/>
          <w:color w:val="000000"/>
          <w:szCs w:val="21"/>
        </w:rPr>
        <w:t>。以预防突发性的劳动力短缺对工期的影响，及时补充。</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统筹安排实施各工种劳动力，随时掌握动态，及时调整补充。</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（1）成立节假日施工管理领导小组，项目经理任组长，成员由执行经理、项目技术负责人、各专业工程师组成。所有主要管理人员不得在节假日休息。管理人员要起到带头作用。</w:t>
      </w:r>
    </w:p>
    <w:p w:rsidR="008E7B48" w:rsidRPr="00D80D4F" w:rsidP="008E7B48">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（2）严格按照国家劳动法对将在节假日中加班的项目部人员及工人提供相应报酬，并发放相应补助，提高大家的工作积极性。</w:t>
      </w:r>
    </w:p>
    <w:p w:rsidR="00D80D4F" w:rsidP="00307BDB">
      <w:pPr>
        <w:spacing w:line="440" w:lineRule="exact"/>
        <w:ind w:firstLine="420" w:firstLineChars="200"/>
        <w:rPr>
          <w:rFonts w:ascii="宋体" w:hAnsi="宋体"/>
          <w:bCs/>
          <w:color w:val="000000"/>
          <w:szCs w:val="21"/>
        </w:rPr>
        <w:sectPr w:rsidSect="003A54D6">
          <w:pgSz w:w="11906" w:h="16838"/>
          <w:pgMar w:top="1474" w:right="1474" w:bottom="1474" w:left="1474" w:header="851" w:footer="680" w:gutter="0"/>
          <w:pgNumType w:start="0"/>
          <w:cols w:space="425"/>
          <w:titlePg w:val="0"/>
          <w:docGrid w:type="lines" w:linePitch="312"/>
        </w:sectPr>
      </w:pPr>
      <w:r w:rsidRPr="00D80D4F" w:rsidR="008E7B48">
        <w:rPr>
          <w:rFonts w:ascii="宋体" w:hAnsi="宋体" w:hint="eastAsia"/>
          <w:bCs/>
          <w:color w:val="000000"/>
          <w:szCs w:val="21"/>
        </w:rPr>
        <w:t>（3）协调好与各材料供应单位的关系，确</w:t>
      </w:r>
      <w:r w:rsidR="005404C3">
        <w:rPr>
          <w:rFonts w:ascii="宋体" w:hAnsi="宋体" w:hint="eastAsia"/>
          <w:bCs/>
          <w:color w:val="000000"/>
          <w:szCs w:val="21"/>
        </w:rPr>
        <w:t>保做到工程随需随到，绝不允许节日期间因材料不到位而影响工程工期。</w:t>
      </w:r>
    </w:p>
    <w:p w:rsidR="005F63A5" w:rsidRPr="00D80D4F" w:rsidP="00307BDB">
      <w:pPr>
        <w:pStyle w:val="Heading1"/>
        <w:ind w:firstLine="560"/>
        <w:rPr>
          <w:rFonts w:hint="eastAsia"/>
        </w:rPr>
      </w:pPr>
      <w:bookmarkStart w:id="113" w:name="_Toc490920742"/>
      <w:r w:rsidRPr="00D80D4F" w:rsidR="00906250">
        <w:rPr>
          <w:rFonts w:hint="eastAsia"/>
        </w:rPr>
        <w:t>第</w:t>
      </w:r>
      <w:r w:rsidRPr="00D80D4F" w:rsidR="00D80D4F">
        <w:rPr>
          <w:rFonts w:hint="eastAsia"/>
        </w:rPr>
        <w:t>6</w:t>
      </w:r>
      <w:r w:rsidRPr="00D80D4F" w:rsidR="00906250">
        <w:rPr>
          <w:rFonts w:hint="eastAsia"/>
        </w:rPr>
        <w:t xml:space="preserve">章  </w:t>
      </w:r>
      <w:r w:rsidRPr="00D80D4F">
        <w:rPr>
          <w:rFonts w:hint="eastAsia"/>
        </w:rPr>
        <w:t>施工机械设备（明确设备名称、型号、数量）</w:t>
      </w:r>
      <w:bookmarkEnd w:id="113"/>
    </w:p>
    <w:p w:rsidR="00485846"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施工要求，在施工准备及施工过程中，将充分考虑本精装修工程的难度及发包人对本工程的要求，保证调配充足、齐全，先进的机械机具设备，同时在本工程中所采用的机具，手持电动工具和用电设备将设专人管理，在施工中对机械、机具等设备及时进行保养及维修，确保使用正常。</w:t>
      </w:r>
    </w:p>
    <w:p w:rsidR="00485846" w:rsidRPr="00D80D4F" w:rsidP="00307BDB">
      <w:pPr>
        <w:spacing w:line="440" w:lineRule="exact"/>
        <w:ind w:firstLine="420" w:firstLineChars="200"/>
        <w:jc w:val="center"/>
        <w:rPr>
          <w:rFonts w:ascii="宋体" w:hAnsi="宋体" w:hint="eastAsia"/>
          <w:szCs w:val="21"/>
        </w:rPr>
      </w:pPr>
      <w:r w:rsidRPr="00D80D4F">
        <w:rPr>
          <w:rFonts w:ascii="宋体" w:hAnsi="宋体" w:hint="eastAsia"/>
          <w:szCs w:val="21"/>
        </w:rPr>
        <w:t>采用的施工机械数量及类型清单</w:t>
      </w:r>
    </w:p>
    <w:tbl>
      <w:tblPr>
        <w:tblStyle w:val="TableNormal"/>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508"/>
        <w:gridCol w:w="1727"/>
        <w:gridCol w:w="282"/>
        <w:gridCol w:w="1276"/>
        <w:gridCol w:w="851"/>
        <w:gridCol w:w="993"/>
        <w:gridCol w:w="850"/>
        <w:gridCol w:w="851"/>
        <w:gridCol w:w="850"/>
        <w:gridCol w:w="1134"/>
        <w:gridCol w:w="425"/>
      </w:tblGrid>
      <w:tr w:rsidTr="00AB2BC1">
        <w:tblPrEx>
          <w:tblW w:w="974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序号</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设备名称</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型号规格</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数量</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国别</w:t>
            </w:r>
          </w:p>
          <w:p w:rsidR="00647EE3" w:rsidRPr="00AB2BC1" w:rsidP="00307BDB">
            <w:pPr>
              <w:pStyle w:val="a14"/>
              <w:spacing w:line="440" w:lineRule="exact"/>
              <w:ind w:left="50" w:hanging="50"/>
              <w:rPr>
                <w:sz w:val="21"/>
                <w:szCs w:val="21"/>
              </w:rPr>
            </w:pPr>
            <w:r w:rsidRPr="00AB2BC1">
              <w:rPr>
                <w:rFonts w:hint="eastAsia"/>
                <w:sz w:val="21"/>
                <w:szCs w:val="21"/>
              </w:rPr>
              <w:t>产地</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制造</w:t>
            </w:r>
          </w:p>
          <w:p w:rsidR="00647EE3" w:rsidRPr="00AB2BC1" w:rsidP="00307BDB">
            <w:pPr>
              <w:pStyle w:val="a14"/>
              <w:spacing w:line="440" w:lineRule="exact"/>
              <w:ind w:left="50" w:hanging="50"/>
              <w:rPr>
                <w:sz w:val="21"/>
                <w:szCs w:val="21"/>
              </w:rPr>
            </w:pPr>
            <w:r w:rsidRPr="00AB2BC1">
              <w:rPr>
                <w:rFonts w:hint="eastAsia"/>
                <w:sz w:val="21"/>
                <w:szCs w:val="21"/>
              </w:rPr>
              <w:t>年份</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额定功率</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生产能力</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用于施工部位</w:t>
            </w:r>
          </w:p>
        </w:tc>
        <w:tc>
          <w:tcPr>
            <w:tcW w:w="425"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备注</w:t>
            </w:r>
          </w:p>
        </w:tc>
      </w:tr>
      <w:tr w:rsidTr="00AB2BC1">
        <w:tblPrEx>
          <w:tblW w:w="9747" w:type="dxa"/>
          <w:tblLayout w:type="fixed"/>
          <w:tblLook w:val="0000"/>
        </w:tblPrEx>
        <w:trPr>
          <w:trHeight w:val="34"/>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水工、电工所需机械设备</w:t>
            </w:r>
          </w:p>
        </w:tc>
      </w:tr>
      <w:tr w:rsidTr="00AB2BC1">
        <w:tblPrEx>
          <w:tblW w:w="9747" w:type="dxa"/>
          <w:tblLayout w:type="fixed"/>
          <w:tblLook w:val="0000"/>
        </w:tblPrEx>
        <w:trPr>
          <w:trHeight w:val="5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砂轮切割机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Φ</w:t>
            </w:r>
            <w:r w:rsidRPr="00AB2BC1">
              <w:rPr>
                <w:rFonts w:hint="eastAsia"/>
                <w:sz w:val="21"/>
                <w:szCs w:val="21"/>
              </w:rPr>
              <w:t>400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水、电</w:t>
            </w:r>
          </w:p>
        </w:tc>
        <w:tc>
          <w:tcPr>
            <w:tcW w:w="425" w:type="dxa"/>
            <w:shd w:val="clear" w:color="auto" w:fill="auto"/>
          </w:tcPr>
          <w:p/>
        </w:tc>
      </w:tr>
      <w:tr w:rsidTr="00AB2BC1">
        <w:tblPrEx>
          <w:tblW w:w="9747" w:type="dxa"/>
          <w:tblLayout w:type="fixed"/>
          <w:tblLook w:val="0000"/>
        </w:tblPrEx>
        <w:trPr>
          <w:trHeight w:val="4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冲击钻</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Φ</w:t>
            </w:r>
            <w:r w:rsidRPr="00AB2BC1">
              <w:rPr>
                <w:rFonts w:hint="eastAsia"/>
                <w:sz w:val="21"/>
                <w:szCs w:val="21"/>
              </w:rPr>
              <w:t>10-20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4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手电钻</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10SB</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4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切割机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CC14SA</w:t>
            </w:r>
          </w:p>
          <w:p w:rsidR="00647EE3" w:rsidRPr="00AB2BC1" w:rsidP="00307BDB">
            <w:pPr>
              <w:pStyle w:val="a14"/>
              <w:spacing w:line="440" w:lineRule="exact"/>
              <w:ind w:left="50" w:hanging="50"/>
              <w:rPr>
                <w:sz w:val="21"/>
                <w:szCs w:val="21"/>
              </w:rPr>
            </w:pPr>
            <w:r w:rsidRPr="00AB2BC1">
              <w:rPr>
                <w:rFonts w:hint="eastAsia"/>
                <w:sz w:val="21"/>
                <w:szCs w:val="21"/>
              </w:rPr>
              <w:t>1650W</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4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拉钉枪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HP-002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45"/>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空压机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0.6M/MIN</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28</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57"/>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手动弯管器</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50mm</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水、电</w:t>
            </w:r>
          </w:p>
        </w:tc>
        <w:tc>
          <w:tcPr>
            <w:tcW w:w="425" w:type="dxa"/>
            <w:shd w:val="clear" w:color="auto" w:fill="auto"/>
          </w:tcPr>
          <w:p/>
        </w:tc>
      </w:tr>
      <w:tr w:rsidTr="00AB2BC1">
        <w:tblPrEx>
          <w:tblW w:w="9747" w:type="dxa"/>
          <w:tblLayout w:type="fixed"/>
          <w:tblLook w:val="0000"/>
        </w:tblPrEx>
        <w:trPr>
          <w:trHeight w:val="50"/>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压力钳及案子</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100mm</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51"/>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电动砂纸机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9035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45"/>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空气压缩机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VA-100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水、电</w:t>
            </w:r>
          </w:p>
        </w:tc>
        <w:tc>
          <w:tcPr>
            <w:tcW w:w="425" w:type="dxa"/>
            <w:shd w:val="clear" w:color="auto" w:fill="auto"/>
          </w:tcPr>
          <w:p/>
        </w:tc>
      </w:tr>
      <w:tr w:rsidTr="00AB2BC1">
        <w:tblPrEx>
          <w:tblW w:w="9747" w:type="dxa"/>
          <w:tblLayout w:type="fixed"/>
          <w:tblLook w:val="0000"/>
        </w:tblPrEx>
        <w:trPr>
          <w:trHeight w:val="20"/>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木工所需机械设备</w:t>
            </w: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电圆锯</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C13</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手电刨</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1900B</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气钉枪</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F230/F50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0.8</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修边机</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3612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角磨机</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100A</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射钉枪</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"KTT"422J</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电动自攻钻</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6800DBV</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圆盘踞</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MJ109</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曲线锯</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GST54</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压刨</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JFL-12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11</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木工压刨</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AB-10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1.3</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木工平刨</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513型</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1.8</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13</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木工电锯</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MJ225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手提圆锯机</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5900B</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0.6</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手提线锯机</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FCJ55VA</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0.4</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16</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台式木锯床</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ML392B</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17</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气动直钉枪</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F230、AB183</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18</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气动码钉枪</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TA-35A/122J</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19</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角度锯</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MJ105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玛钉枪</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F519</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21</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打磨机</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9035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22</w:t>
            </w:r>
          </w:p>
        </w:tc>
        <w:tc>
          <w:tcPr>
            <w:tcW w:w="1727"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手电刨</w:t>
            </w:r>
          </w:p>
        </w:tc>
        <w:tc>
          <w:tcPr>
            <w:tcW w:w="1558"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1900B</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25"/>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油工所需机械设备</w:t>
            </w: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气泵</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2HB310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1MPa</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喷枪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1.5L</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1.3</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腻子刀</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4寸</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油漆刷</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HD001</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打磨机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9035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砂架</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TZ500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阳角刨</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007</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直角刨</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PP321</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阴阳角专用刨刀</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油工刀</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滚筒</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P3B01</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24"/>
        </w:trPr>
        <w:tc>
          <w:tcPr>
            <w:tcW w:w="9747" w:type="dxa"/>
            <w:gridSpan w:val="11"/>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瓦工所需机械设备</w:t>
            </w: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冲压电转</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VBV-22</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北京</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0.35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42" w:hanging="42" w:hangingChars="20"/>
              <w:rPr>
                <w:sz w:val="21"/>
                <w:szCs w:val="21"/>
              </w:rPr>
            </w:pPr>
            <w:r w:rsidRPr="00AB2BC1">
              <w:rPr>
                <w:rFonts w:hint="eastAsia"/>
                <w:sz w:val="21"/>
                <w:szCs w:val="21"/>
              </w:rPr>
              <w:t>电锤</w:t>
            </w:r>
          </w:p>
        </w:tc>
        <w:tc>
          <w:tcPr>
            <w:tcW w:w="1276"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Bosch</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日本</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0.8</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大云石机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4100</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0.7</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42" w:hanging="42" w:hangingChars="20"/>
              <w:rPr>
                <w:sz w:val="21"/>
                <w:szCs w:val="21"/>
              </w:rPr>
            </w:pPr>
            <w:r w:rsidRPr="00AB2BC1">
              <w:rPr>
                <w:rFonts w:hint="eastAsia"/>
                <w:sz w:val="21"/>
                <w:szCs w:val="21"/>
              </w:rPr>
              <w:t>小云石机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4107R 180</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打磨机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4035</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日本</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石材磨光机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PM-230</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广东</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角磨机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Bosch100</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法国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8</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湿式水磨机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ф</w:t>
            </w:r>
            <w:r w:rsidRPr="00AB2BC1">
              <w:rPr>
                <w:rFonts w:hint="eastAsia"/>
                <w:sz w:val="21"/>
                <w:szCs w:val="21"/>
              </w:rPr>
              <w:t>100</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天津</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1"/>
        </w:trPr>
        <w:tc>
          <w:tcPr>
            <w:tcW w:w="508"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9</w:t>
            </w:r>
          </w:p>
        </w:tc>
        <w:tc>
          <w:tcPr>
            <w:tcW w:w="2009" w:type="dxa"/>
            <w:gridSpan w:val="2"/>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瓦工检测工具</w:t>
            </w:r>
          </w:p>
        </w:tc>
        <w:tc>
          <w:tcPr>
            <w:tcW w:w="1276" w:type="dxa"/>
            <w:shd w:val="clear" w:color="auto" w:fill="auto"/>
          </w:tcPr>
          <w:p w:rsidR="00647EE3" w:rsidRPr="00AB2BC1" w:rsidP="00307BDB">
            <w:pPr>
              <w:pStyle w:val="a14"/>
              <w:spacing w:line="440" w:lineRule="exact"/>
              <w:ind w:left="50" w:hanging="50"/>
              <w:rPr>
                <w:rFonts w:hint="eastAsia"/>
                <w:sz w:val="21"/>
                <w:szCs w:val="21"/>
              </w:rPr>
            </w:pPr>
            <w:r w:rsidRPr="00AB2BC1">
              <w:rPr>
                <w:sz w:val="21"/>
                <w:szCs w:val="21"/>
              </w:rPr>
              <w:t>J</w:t>
            </w:r>
            <w:r w:rsidRPr="00AB2BC1">
              <w:rPr>
                <w:rFonts w:hint="eastAsia"/>
                <w:sz w:val="21"/>
                <w:szCs w:val="21"/>
              </w:rPr>
              <w:t>2c</w:t>
            </w:r>
          </w:p>
        </w:tc>
        <w:tc>
          <w:tcPr>
            <w:tcW w:w="851"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河北</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w:t>
            </w:r>
          </w:p>
        </w:tc>
        <w:tc>
          <w:tcPr>
            <w:tcW w:w="850" w:type="dxa"/>
            <w:shd w:val="clear" w:color="auto" w:fill="auto"/>
          </w:tcPr>
          <w:p w:rsidR="00647EE3" w:rsidRPr="00AB2BC1" w:rsidP="00307BDB">
            <w:pPr>
              <w:pStyle w:val="a14"/>
              <w:spacing w:line="440" w:lineRule="exact"/>
              <w:ind w:left="50" w:hanging="50"/>
              <w:rPr>
                <w:rFonts w:hint="eastAsia"/>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24"/>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焊工所需机械设备</w:t>
            </w: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砂轮切割机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Φ</w:t>
            </w:r>
            <w:r w:rsidRPr="00AB2BC1">
              <w:rPr>
                <w:rFonts w:hint="eastAsia"/>
                <w:sz w:val="21"/>
                <w:szCs w:val="21"/>
              </w:rPr>
              <w:t>400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角磨机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100A</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马来西亚</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切割机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CC14SA</w:t>
            </w:r>
          </w:p>
          <w:p w:rsidR="00647EE3" w:rsidRPr="00AB2BC1" w:rsidP="00307BDB">
            <w:pPr>
              <w:pStyle w:val="a14"/>
              <w:spacing w:line="440" w:lineRule="exact"/>
              <w:ind w:left="50" w:hanging="50"/>
              <w:rPr>
                <w:sz w:val="21"/>
                <w:szCs w:val="21"/>
              </w:rPr>
            </w:pPr>
            <w:r w:rsidRPr="00AB2BC1">
              <w:rPr>
                <w:rFonts w:hint="eastAsia"/>
                <w:sz w:val="21"/>
                <w:szCs w:val="21"/>
              </w:rPr>
              <w:t>1650W</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氩弧焊机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LDZ-3-36</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交流电焊机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BX1-500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18</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气焊工具</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台钻</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DP-25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1.8</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熔焊机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Ax-500-1</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意大利</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熔焊机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Ax-2300-2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普通工人所需机械设备</w:t>
            </w: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电  锤</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38E</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冲击钻</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Φ</w:t>
            </w:r>
            <w:r w:rsidRPr="00AB2BC1">
              <w:rPr>
                <w:rFonts w:hint="eastAsia"/>
                <w:sz w:val="21"/>
                <w:szCs w:val="21"/>
              </w:rPr>
              <w:t>10-20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空压机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0.6M/MIN</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28</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手推车</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E-23090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工具车</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手锤</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8磅</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铁锹</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风镐</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HY-120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货车</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22"/>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办公设备</w:t>
            </w: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电脑</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华硕</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扫描仪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Hp</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打印机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C900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0.5</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传真机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DPK700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计算器</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B19162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照相机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230D</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日本</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复印机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e-182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日本</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1.6</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办公室</w:t>
            </w:r>
          </w:p>
        </w:tc>
        <w:tc>
          <w:tcPr>
            <w:tcW w:w="425" w:type="dxa"/>
            <w:shd w:val="clear" w:color="auto" w:fill="auto"/>
          </w:tcPr>
          <w:p/>
        </w:tc>
      </w:tr>
      <w:tr w:rsidTr="00AB2BC1">
        <w:tblPrEx>
          <w:tblW w:w="9747" w:type="dxa"/>
          <w:tblLayout w:type="fixed"/>
          <w:tblLook w:val="0000"/>
        </w:tblPrEx>
        <w:trPr>
          <w:trHeight w:val="23"/>
        </w:trPr>
        <w:tc>
          <w:tcPr>
            <w:tcW w:w="9747" w:type="dxa"/>
            <w:gridSpan w:val="11"/>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测量所需机械设备</w:t>
            </w: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激光经纬仪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J2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水准仪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DS3</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瑞士</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激光放线仪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GC01-009-125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激光测距仪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LDM100</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德国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79"/>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激光手提测距仪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WCJ－2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激光自动安平水准仪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DSZ3－A</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0.2</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7</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激光铅直仪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DZJ-3</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4</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0.01</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钢卷尺5m</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长城</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9</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水平尺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国产</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靠尺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JZKC</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11</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塞尺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HY、10-L2</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10</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12</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红外测量仪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AZ8857</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13</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钢尺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50m</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6</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14</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放射性检测仪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INSPECTOR</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美国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15</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检测尺</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8</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r w:rsidTr="00AB2BC1">
        <w:tblPrEx>
          <w:tblW w:w="9747" w:type="dxa"/>
          <w:tblLayout w:type="fixed"/>
          <w:tblLook w:val="0000"/>
        </w:tblPrEx>
        <w:trPr>
          <w:trHeight w:val="34"/>
        </w:trPr>
        <w:tc>
          <w:tcPr>
            <w:tcW w:w="508"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16</w:t>
            </w:r>
          </w:p>
        </w:tc>
        <w:tc>
          <w:tcPr>
            <w:tcW w:w="2009" w:type="dxa"/>
            <w:gridSpan w:val="2"/>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测湿仪</w:t>
            </w:r>
          </w:p>
        </w:tc>
        <w:tc>
          <w:tcPr>
            <w:tcW w:w="1276"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SG-14801</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2</w:t>
            </w:r>
          </w:p>
        </w:tc>
        <w:tc>
          <w:tcPr>
            <w:tcW w:w="993"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中国</w:t>
            </w:r>
          </w:p>
        </w:tc>
        <w:tc>
          <w:tcPr>
            <w:tcW w:w="850"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2015</w:t>
            </w:r>
          </w:p>
        </w:tc>
        <w:tc>
          <w:tcPr>
            <w:tcW w:w="851"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w:t>
            </w:r>
          </w:p>
        </w:tc>
        <w:tc>
          <w:tcPr>
            <w:tcW w:w="850" w:type="dxa"/>
            <w:shd w:val="clear" w:color="auto" w:fill="auto"/>
          </w:tcPr>
          <w:p w:rsidR="00647EE3" w:rsidRPr="00AB2BC1" w:rsidP="00307BDB">
            <w:pPr>
              <w:pStyle w:val="a14"/>
              <w:spacing w:line="440" w:lineRule="exact"/>
              <w:ind w:left="50" w:hanging="50"/>
              <w:rPr>
                <w:sz w:val="21"/>
                <w:szCs w:val="21"/>
              </w:rPr>
            </w:pPr>
            <w:r w:rsidRPr="00AB2BC1">
              <w:rPr>
                <w:rFonts w:hint="eastAsia"/>
                <w:sz w:val="21"/>
                <w:szCs w:val="21"/>
              </w:rPr>
              <w:t>良好</w:t>
            </w:r>
          </w:p>
        </w:tc>
        <w:tc>
          <w:tcPr>
            <w:tcW w:w="1134" w:type="dxa"/>
            <w:shd w:val="clear" w:color="auto" w:fill="auto"/>
          </w:tcPr>
          <w:p w:rsidR="00647EE3" w:rsidRPr="00AB2BC1" w:rsidP="00307BDB">
            <w:pPr>
              <w:spacing w:line="440" w:lineRule="exact"/>
              <w:jc w:val="center"/>
              <w:rPr>
                <w:rFonts w:ascii="宋体" w:hAnsi="宋体"/>
                <w:szCs w:val="21"/>
              </w:rPr>
            </w:pPr>
            <w:r w:rsidRPr="00AB2BC1">
              <w:rPr>
                <w:rFonts w:ascii="宋体" w:hAnsi="宋体" w:hint="eastAsia"/>
                <w:szCs w:val="21"/>
              </w:rPr>
              <w:t>装修</w:t>
            </w:r>
          </w:p>
        </w:tc>
        <w:tc>
          <w:tcPr>
            <w:tcW w:w="425" w:type="dxa"/>
            <w:shd w:val="clear" w:color="auto" w:fill="auto"/>
          </w:tcPr>
          <w:p/>
        </w:tc>
      </w:tr>
    </w:tbl>
    <w:p w:rsidR="005F63A5" w:rsidRPr="00D80D4F" w:rsidP="00307BDB">
      <w:pPr>
        <w:pStyle w:val="Heading1"/>
        <w:ind w:firstLine="560"/>
        <w:rPr>
          <w:rFonts w:hint="eastAsia"/>
        </w:rPr>
      </w:pPr>
      <w:r w:rsidRPr="00D80D4F" w:rsidR="00BD25F5">
        <w:br w:type="page"/>
      </w:r>
      <w:bookmarkStart w:id="114" w:name="_Toc490920743"/>
      <w:r w:rsidRPr="00D80D4F" w:rsidR="00906250">
        <w:rPr>
          <w:rFonts w:hint="eastAsia"/>
        </w:rPr>
        <w:t>第</w:t>
      </w:r>
      <w:r w:rsidRPr="00D80D4F" w:rsidR="00D80D4F">
        <w:rPr>
          <w:rFonts w:hint="eastAsia"/>
        </w:rPr>
        <w:t>7</w:t>
      </w:r>
      <w:r w:rsidRPr="00D80D4F" w:rsidR="00906250">
        <w:rPr>
          <w:rFonts w:hint="eastAsia"/>
        </w:rPr>
        <w:t xml:space="preserve">章  </w:t>
      </w:r>
      <w:r w:rsidRPr="00D80D4F">
        <w:rPr>
          <w:rFonts w:hint="eastAsia"/>
        </w:rPr>
        <w:t>工程施工方案及技术措施要求</w:t>
      </w:r>
      <w:bookmarkEnd w:id="114"/>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本</w:t>
      </w:r>
      <w:r w:rsidR="005404C3">
        <w:rPr>
          <w:rFonts w:ascii="宋体" w:hAnsi="宋体" w:hint="eastAsia"/>
          <w:bCs/>
          <w:color w:val="000000"/>
          <w:szCs w:val="21"/>
        </w:rPr>
        <w:t>工程</w:t>
      </w:r>
      <w:r w:rsidRPr="00D80D4F">
        <w:rPr>
          <w:rFonts w:ascii="宋体" w:hAnsi="宋体" w:hint="eastAsia"/>
          <w:bCs/>
          <w:color w:val="000000"/>
          <w:szCs w:val="21"/>
        </w:rPr>
        <w:t>施工作业区域包括</w:t>
      </w:r>
      <w:r w:rsidRPr="00B32946" w:rsidR="00B32946">
        <w:rPr>
          <w:rFonts w:ascii="宋体" w:hAnsi="宋体" w:hint="eastAsia"/>
          <w:bCs/>
          <w:color w:val="000000"/>
          <w:szCs w:val="21"/>
        </w:rPr>
        <w:t>地下一层、地下二层精装部分以及1#楼和2#楼和3#楼的客梯电梯轿厢的施工</w:t>
      </w:r>
      <w:r w:rsidRPr="00D80D4F">
        <w:rPr>
          <w:rFonts w:ascii="宋体" w:hAnsi="宋体" w:hint="eastAsia"/>
          <w:bCs/>
          <w:color w:val="000000"/>
          <w:szCs w:val="21"/>
        </w:rPr>
        <w:t>，本方案是根据各分项工程进行编制的，各分项工程施工方案和技术措施详细如下：</w:t>
      </w:r>
    </w:p>
    <w:p w:rsidR="00BD25F5" w:rsidRPr="00D80D4F" w:rsidP="00307BDB">
      <w:pPr>
        <w:pStyle w:val="Heading2"/>
        <w:ind w:firstLine="420" w:firstLineChars="200"/>
        <w:rPr>
          <w:rFonts w:hint="eastAsia"/>
          <w:sz w:val="21"/>
          <w:szCs w:val="21"/>
        </w:rPr>
      </w:pPr>
      <w:bookmarkStart w:id="115" w:name="_Toc471375306"/>
      <w:bookmarkStart w:id="116" w:name="_Toc471377302"/>
      <w:bookmarkStart w:id="117" w:name="_Toc471641720"/>
      <w:bookmarkStart w:id="118" w:name="_Toc471649645"/>
      <w:bookmarkStart w:id="119" w:name="_Toc471650296"/>
      <w:bookmarkStart w:id="120" w:name="_Toc471650941"/>
      <w:bookmarkStart w:id="121" w:name="_Toc490920744"/>
      <w:r w:rsidRPr="00D80D4F">
        <w:rPr>
          <w:rFonts w:hint="eastAsia"/>
          <w:sz w:val="21"/>
          <w:szCs w:val="21"/>
        </w:rPr>
        <w:t>7.1 施工作业面交接</w:t>
      </w:r>
      <w:bookmarkEnd w:id="12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一、现场移交工作管理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1、我司进场后，拟定在3日内与总包单位签订相关现场管理协议，并明确相关安全管理责任。</w:t>
      </w:r>
    </w:p>
    <w:p w:rsidR="005404C3" w:rsidP="00307BDB">
      <w:pPr>
        <w:spacing w:line="440" w:lineRule="exact"/>
        <w:ind w:firstLine="420" w:firstLineChars="200"/>
        <w:rPr>
          <w:rFonts w:ascii="宋体" w:hAnsi="宋体" w:hint="eastAsia"/>
          <w:bCs/>
          <w:color w:val="000000"/>
          <w:szCs w:val="21"/>
        </w:rPr>
      </w:pPr>
      <w:r w:rsidRPr="00D80D4F" w:rsidR="00BD25F5">
        <w:rPr>
          <w:rFonts w:ascii="宋体" w:hAnsi="宋体" w:hint="eastAsia"/>
          <w:bCs/>
          <w:color w:val="000000"/>
          <w:szCs w:val="21"/>
        </w:rPr>
        <w:t>2、我司进场后分阶段立即进行移交工作，自总承包单位每批次向我司申请移交工作面后3日内，我司按施工图纸与总承包单位及监理单位一起检查和验收本分包工程范围内所有已完工程,包括对质量和数量进行接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二、与上道工序的交接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2.1目的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为了保证上一道工序施工质量满足下一道工序继续施工的需要，规范工序转换工作，确保施工质量与进度，特制定本办法。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2.2适用范围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本办法适用于</w:t>
      </w:r>
      <w:r w:rsidR="00B32946">
        <w:rPr>
          <w:rFonts w:ascii="宋体" w:hAnsi="宋体" w:hint="eastAsia"/>
          <w:bCs/>
          <w:color w:val="000000"/>
          <w:szCs w:val="21"/>
        </w:rPr>
        <w:t>1#办公商业楼精装修工程（标段四）</w:t>
      </w:r>
      <w:r w:rsidRPr="00D80D4F">
        <w:rPr>
          <w:rFonts w:ascii="宋体" w:hAnsi="宋体" w:hint="eastAsia"/>
          <w:bCs/>
          <w:color w:val="000000"/>
          <w:szCs w:val="21"/>
        </w:rPr>
        <w:t>项目中的工序交接工作。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2.3职责分工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1、项目经理部负责组织协调工序交接工作。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2、施工单位负责工序交接的实施。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3、公司质量管理部与监理单位负责工序交接过程中的工序质量的验收与监控工作。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2.4工序交接工作依据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1、施工图纸。</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2、施工质量检验及评定标准、规程及规范。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2.5工序交接工作程序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1、项目经理部组织进行工序交接，质量管理部、交接双方质检员和主要技术人员参加。</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2、各方交接完毕，满足要求后，填写</w:t>
      </w:r>
      <w:r w:rsidRPr="00D80D4F">
        <w:rPr>
          <w:rFonts w:ascii="宋体" w:hAnsi="宋体" w:hint="eastAsia"/>
          <w:bCs/>
          <w:color w:val="000000"/>
          <w:szCs w:val="21"/>
        </w:rPr>
        <w:t>“</w:t>
      </w:r>
      <w:r w:rsidRPr="00D80D4F">
        <w:rPr>
          <w:rFonts w:ascii="宋体" w:hAnsi="宋体" w:hint="eastAsia"/>
          <w:bCs/>
          <w:color w:val="000000"/>
          <w:szCs w:val="21"/>
        </w:rPr>
        <w:t>工序交接单</w:t>
      </w:r>
      <w:r w:rsidRPr="00D80D4F">
        <w:rPr>
          <w:rFonts w:ascii="宋体" w:hAnsi="宋体" w:hint="eastAsia"/>
          <w:bCs/>
          <w:color w:val="000000"/>
          <w:szCs w:val="21"/>
        </w:rPr>
        <w:t>”</w:t>
      </w:r>
      <w:r w:rsidRPr="00D80D4F">
        <w:rPr>
          <w:rFonts w:ascii="宋体" w:hAnsi="宋体" w:hint="eastAsia"/>
          <w:bCs/>
          <w:color w:val="000000"/>
          <w:szCs w:val="21"/>
        </w:rPr>
        <w:t>，各方签字认可，各持一份。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3、工序交接验收必须在上一道工序作业人员自检合格的基础上，由施工单位提出，项目经理部、质量管理部、监理单位进行工序验收，共同进行检查评定。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4、质量不合格或有严重隐患的，下一道工序不能接替施工。只有上一道工序整改合格后，才能继续下一道工序的施工。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5、工序施工完毕并经检验合格，由施工单位向项目管理部提出工序交接申请。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6、工序施工尚未全部完工，但已完部分满足下一道工序继续施工条件的，接收方可以向项目管理部提出施工申请，由项目管理部组织协调办理交接手续。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上一道工序已经完工，下一道工序作业队伍尚未确定时，可由项目管理部、质量管理部代验代收，并评定质量等级。下一道工序作业队进入工地后，若发现质量问题需返工重做，其返工费由工程技术部和质量管理部负责解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8、在分项、分部工程或隐蔽工程完成后，还必须由监理单位对其进行验收签证，合格后，才能进行下一道工序的施工，否则不能进行后续工程的施工。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2.6相关问题处理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1、交接检查中有异议时，由项目管理部组织协调。如确有不满足下一道工序施工要求时，由上一道工序施工方处理。处理完毕，重新进行工序交接。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2、交接检查中，发现由于设计原因、专业要求不一致或其他原因产生的问题，影响下一道工序时，应暂停交接，由项目管理部组织解决后，再进行工序交接。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3、在工序交接验收中所发现的质量问题，项目管理部应限定时间整改纠正，如果上一道工序因故不能整改纠正时，施工单位应无条件支付给下一道工序或其他整改纠正人员所发生的工料费。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当履行工序交接验收手续后，下一道工序交接验收人员操作中另发现需要返修的问题时责任自负。但若发现重大质量隐患，各方参与交接验收人员负有错检或漏检的失职责任，项目经理负有管理不善的责任，返工损失由责任方负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5、交接验收人员对交接的工程成品或半成品负有保护的责任，验收人员在下一道工序交验时若发现有沾污、碰损、毁坏等现象，应负责支付返修所耗用的工料费和罚款。</w:t>
      </w:r>
    </w:p>
    <w:p w:rsidR="00BD25F5" w:rsidRPr="00D80D4F" w:rsidP="00307BDB">
      <w:pPr>
        <w:pStyle w:val="Heading2"/>
        <w:ind w:firstLine="420" w:firstLineChars="200"/>
        <w:rPr>
          <w:rFonts w:hint="eastAsia"/>
          <w:sz w:val="21"/>
          <w:szCs w:val="21"/>
        </w:rPr>
      </w:pPr>
      <w:bookmarkStart w:id="122" w:name="_Toc490920745"/>
      <w:r w:rsidRPr="00D80D4F">
        <w:rPr>
          <w:rFonts w:hint="eastAsia"/>
          <w:sz w:val="21"/>
          <w:szCs w:val="21"/>
        </w:rPr>
        <w:t>7.2 施工测量方案</w:t>
      </w:r>
      <w:bookmarkEnd w:id="115"/>
      <w:bookmarkEnd w:id="116"/>
      <w:bookmarkEnd w:id="117"/>
      <w:bookmarkEnd w:id="118"/>
      <w:bookmarkEnd w:id="119"/>
      <w:bookmarkEnd w:id="120"/>
      <w:bookmarkEnd w:id="122"/>
      <w:r w:rsidRPr="00D80D4F">
        <w:rPr>
          <w:rFonts w:hint="eastAsia"/>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本标段的装修施工测量内容主要有：地面工程施工测量、吊顶工程施工测量、墙面装饰施工测量、门窗安装施工测量、水电安装工程测量等。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一、测量仪器的准备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本工程所使用的经纬仪、水准仪等须经政府主管部门批准的计量检测单位校核，并确保使用时在有效检测周期内。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二、现状复测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1、楼层的标高，楼梯尺寸的复测。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2、结构梁中心线复测，并计算出偏移尺寸。</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复测时必须对照房间位置逐一测量，并形成测量记录报告，弹出种类基准线。测量记录报告，按发包人规定的程序审批后，发至各有关部门。特别是深化设计部，将以此作为设计输入之一，成为设计施工详图的重要依据。测量设备必须校检，以保证数据的准确性。测量工作拟计划2天完工。为此，测量人员在入场前就必须对工程图纸非常熟悉。测量工及有关施工员将在测量前五天熟悉施工图纸，以便入场工作更为顺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4、地面工程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（1）十字直角定位线及分格线量距精度应高于1/10000，测设直角精度应高于</w:t>
      </w:r>
      <w:r w:rsidRPr="00D80D4F">
        <w:rPr>
          <w:rFonts w:ascii="宋体" w:hAnsi="宋体" w:hint="eastAsia"/>
          <w:bCs/>
          <w:color w:val="000000"/>
          <w:szCs w:val="21"/>
        </w:rPr>
        <w:t>±</w:t>
      </w:r>
      <w:r w:rsidRPr="00D80D4F">
        <w:rPr>
          <w:rFonts w:ascii="宋体" w:hAnsi="宋体" w:hint="eastAsia"/>
          <w:bCs/>
          <w:color w:val="000000"/>
          <w:szCs w:val="21"/>
        </w:rPr>
        <w:t>20"，在墙面或柱面上应弹测建筑完成楼(地)面</w:t>
      </w:r>
      <w:smartTag w:uri="urn:schemas-microsoft-com:office:smarttags" w:element="chmetcnv">
        <w:smartTagPr>
          <w:attr w:name="HasSpace" w:val="False"/>
          <w:attr w:name="Negative" w:val="False"/>
          <w:attr w:name="NumberType" w:val="1"/>
          <w:attr w:name="SourceValue" w:val="500"/>
          <w:attr w:name="TCSC" w:val="0"/>
          <w:attr w:name="UnitName" w:val="mm"/>
        </w:smartTagPr>
        <w:r w:rsidRPr="00D80D4F">
          <w:rPr>
            <w:rFonts w:ascii="宋体" w:hAnsi="宋体" w:hint="eastAsia"/>
            <w:bCs/>
            <w:color w:val="000000"/>
            <w:szCs w:val="21"/>
          </w:rPr>
          <w:t>500mm</w:t>
        </w:r>
      </w:smartTag>
      <w:r w:rsidRPr="00D80D4F">
        <w:rPr>
          <w:rFonts w:ascii="宋体" w:hAnsi="宋体" w:hint="eastAsia"/>
          <w:bCs/>
          <w:color w:val="000000"/>
          <w:szCs w:val="21"/>
        </w:rPr>
        <w:t>水平线，作为地面的控制线。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（2）检测标高和水平度的点距：大厅宜小于</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w:t>
        </w:r>
        <w:r w:rsidRPr="00D80D4F">
          <w:rPr>
            <w:rFonts w:ascii="宋体" w:hAnsi="宋体"/>
            <w:bCs/>
            <w:color w:val="000000"/>
            <w:szCs w:val="21"/>
          </w:rPr>
          <w:t>m</w:t>
        </w:r>
      </w:smartTag>
      <w:r w:rsidRPr="00D80D4F">
        <w:rPr>
          <w:rFonts w:ascii="宋体" w:hAnsi="宋体" w:hint="eastAsia"/>
          <w:bCs/>
          <w:color w:val="000000"/>
          <w:szCs w:val="21"/>
        </w:rPr>
        <w:t>，房间宜小于</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w:t>
        </w:r>
        <w:r w:rsidRPr="00D80D4F">
          <w:rPr>
            <w:rFonts w:ascii="宋体" w:hAnsi="宋体"/>
            <w:bCs/>
            <w:color w:val="000000"/>
            <w:szCs w:val="21"/>
          </w:rPr>
          <w:t>m</w:t>
        </w:r>
      </w:smartTag>
      <w:r w:rsidRPr="00D80D4F">
        <w:rPr>
          <w:rFonts w:ascii="宋体" w:hAnsi="宋体" w:hint="eastAsia"/>
          <w:bCs/>
          <w:color w:val="000000"/>
          <w:szCs w:val="21"/>
        </w:rPr>
        <w:t>或按照施工交底。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（3）地砖地面施工应在基层面上弹分格线，在纵横两个方向上排好尺寸，根据确定后的块数和缝宽在基层面上弹纵横控制线。每隔一至四块弹一条控制线，并严格控制方正。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5、吊顶工程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（1）水平线：以</w:t>
      </w:r>
      <w:smartTag w:uri="urn:schemas-microsoft-com:office:smarttags" w:element="chmetcnv">
        <w:smartTagPr>
          <w:attr w:name="HasSpace" w:val="False"/>
          <w:attr w:name="Negative" w:val="False"/>
          <w:attr w:name="NumberType" w:val="1"/>
          <w:attr w:name="SourceValue" w:val="50"/>
          <w:attr w:name="TCSC" w:val="0"/>
          <w:attr w:name="UnitName" w:val="cm"/>
        </w:smartTagPr>
        <w:r w:rsidRPr="00D80D4F">
          <w:rPr>
            <w:rFonts w:ascii="宋体" w:hAnsi="宋体" w:hint="eastAsia"/>
            <w:bCs/>
            <w:color w:val="000000"/>
            <w:szCs w:val="21"/>
          </w:rPr>
          <w:t>50</w:t>
        </w:r>
        <w:r w:rsidRPr="00D80D4F">
          <w:rPr>
            <w:rFonts w:ascii="宋体" w:hAnsi="宋体"/>
            <w:bCs/>
            <w:color w:val="000000"/>
            <w:szCs w:val="21"/>
          </w:rPr>
          <w:t>cm</w:t>
        </w:r>
      </w:smartTag>
      <w:r w:rsidRPr="00D80D4F">
        <w:rPr>
          <w:rFonts w:ascii="宋体" w:hAnsi="宋体" w:hint="eastAsia"/>
          <w:bCs/>
          <w:color w:val="000000"/>
          <w:szCs w:val="21"/>
        </w:rPr>
        <w:t>线为依据，用钢尺量至吊顶设计标高，沿墙四周弹水平线。十字直角定位线：其中一条与外墙面平行，十字线按实际空间均匀确定，直线点标在四周墙上。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（2）吊顶各种装饰和设备位置的确定：在地面上按照1</w:t>
      </w:r>
      <w:r w:rsidRPr="00D80D4F">
        <w:rPr>
          <w:rFonts w:ascii="宋体" w:hAnsi="宋体" w:hint="eastAsia"/>
          <w:bCs/>
          <w:color w:val="000000"/>
          <w:szCs w:val="21"/>
        </w:rPr>
        <w:t>∶</w:t>
      </w:r>
      <w:r w:rsidRPr="00D80D4F">
        <w:rPr>
          <w:rFonts w:ascii="宋体" w:hAnsi="宋体" w:hint="eastAsia"/>
          <w:bCs/>
          <w:color w:val="000000"/>
          <w:szCs w:val="21"/>
        </w:rPr>
        <w:t>1放大样后投点到顶棚上，用线坠，或者以顶棚十字定位线为基础向四周扩展等距方格网来控制。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6、墙面装饰施工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（1）竖直控制线及水平控制线：竖直控制线应按1/3000的精度投测，水平控制线应符合装饰工程测量的一般要求。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（2）分格分块：应按高于1/10000的精度测量。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7、机电安装工程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于各房间内、顶棚等设备管线槽集中的部分，由测量小组测出建筑物实际尺寸，绘出该部分的实物空间图，发给水电通风设备安装的技术人员和施工队伍，为他们在狭小空间内合理布管加工管槽提供数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（2）管道安装工程：管道安装之前，检查穿墙、穿层孔洞位置、标高是否正确，以装修控制线为依据进行管道的安装。</w:t>
      </w:r>
    </w:p>
    <w:p w:rsidR="00BD25F5" w:rsidRPr="00D80D4F" w:rsidP="00307BDB">
      <w:pPr>
        <w:pStyle w:val="Heading2"/>
        <w:ind w:firstLine="420" w:firstLineChars="200"/>
        <w:rPr>
          <w:rFonts w:hint="eastAsia"/>
          <w:sz w:val="21"/>
          <w:szCs w:val="21"/>
        </w:rPr>
      </w:pPr>
      <w:bookmarkStart w:id="123" w:name="_Toc417946813"/>
      <w:bookmarkStart w:id="124" w:name="_Toc451156205"/>
      <w:bookmarkStart w:id="125" w:name="_Toc455067562"/>
      <w:bookmarkStart w:id="126" w:name="_Toc471557213"/>
      <w:bookmarkStart w:id="127" w:name="_Toc471641723"/>
      <w:bookmarkStart w:id="128" w:name="_Toc471649648"/>
      <w:bookmarkStart w:id="129" w:name="_Toc471650299"/>
      <w:bookmarkStart w:id="130" w:name="_Toc471650944"/>
      <w:bookmarkStart w:id="131" w:name="_Toc490920746"/>
      <w:r w:rsidRPr="00D80D4F">
        <w:rPr>
          <w:rFonts w:hint="eastAsia"/>
          <w:sz w:val="21"/>
          <w:szCs w:val="21"/>
        </w:rPr>
        <w:t>7.3 不锈钢门套线施工方案</w:t>
      </w:r>
      <w:bookmarkEnd w:id="124"/>
      <w:bookmarkEnd w:id="125"/>
      <w:bookmarkEnd w:id="126"/>
      <w:bookmarkEnd w:id="127"/>
      <w:bookmarkEnd w:id="128"/>
      <w:bookmarkEnd w:id="129"/>
      <w:bookmarkEnd w:id="130"/>
      <w:bookmarkEnd w:id="13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（1）衬板</w:t>
      </w:r>
      <w:r w:rsidRPr="00D80D4F">
        <w:rPr>
          <w:rFonts w:ascii="宋体" w:hAnsi="宋体"/>
          <w:bCs/>
          <w:color w:val="000000"/>
          <w:szCs w:val="21"/>
        </w:rPr>
        <w:t>18mm厚</w:t>
      </w:r>
      <w:r w:rsidRPr="00D80D4F">
        <w:rPr>
          <w:rFonts w:ascii="宋体" w:hAnsi="宋体" w:hint="eastAsia"/>
          <w:bCs/>
          <w:color w:val="000000"/>
          <w:szCs w:val="21"/>
        </w:rPr>
        <w:t>大芯</w:t>
      </w:r>
      <w:r w:rsidRPr="00D80D4F">
        <w:rPr>
          <w:rFonts w:ascii="宋体" w:hAnsi="宋体"/>
          <w:bCs/>
          <w:color w:val="000000"/>
          <w:szCs w:val="21"/>
        </w:rPr>
        <w:t>板</w:t>
      </w:r>
      <w:r w:rsidRPr="00D80D4F">
        <w:rPr>
          <w:rFonts w:ascii="宋体" w:hAnsi="宋体" w:hint="eastAsia"/>
          <w:bCs/>
          <w:color w:val="000000"/>
          <w:szCs w:val="21"/>
        </w:rPr>
        <w:t>、半成品喷砂镀黑色抗指纹不锈钢，其强度、厚度、规格尺寸应符合设计和规范的要求</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（2）与不锈钢匹配的胶粘剂技术性能应符合设计要求和有关标准的规定，应有产品质量证明书。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（3）防火涂料防火性能应符合设计要求和有关标准的规定，应有产品质量证明书。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二、主要机具；焊机、焊钳、焊把线、手持电砂轮、电锤、水平尺、</w:t>
      </w:r>
      <w:r w:rsidRPr="00D80D4F">
        <w:rPr>
          <w:rFonts w:ascii="宋体" w:hAnsi="宋体"/>
          <w:bCs/>
          <w:color w:val="000000"/>
          <w:szCs w:val="21"/>
        </w:rPr>
        <w:t>小电动台锯</w:t>
      </w:r>
      <w:r w:rsidRPr="00D80D4F">
        <w:rPr>
          <w:rFonts w:ascii="宋体" w:hAnsi="宋体" w:hint="eastAsia"/>
          <w:bCs/>
          <w:color w:val="000000"/>
          <w:szCs w:val="21"/>
        </w:rPr>
        <w:t>、气泵、气钉枪、手锤、</w:t>
      </w:r>
      <w:r w:rsidRPr="00D80D4F">
        <w:rPr>
          <w:rFonts w:ascii="宋体" w:hAnsi="宋体"/>
          <w:bCs/>
          <w:color w:val="000000"/>
          <w:szCs w:val="21"/>
        </w:rPr>
        <w:t>靠尺、墨斗、钢卷尺、尼龙线、橡皮锤（或木锤）</w:t>
      </w:r>
      <w:r w:rsidRPr="00D80D4F">
        <w:rPr>
          <w:rFonts w:ascii="宋体" w:hAnsi="宋体" w:hint="eastAsia"/>
          <w:bCs/>
          <w:color w:val="000000"/>
          <w:szCs w:val="21"/>
        </w:rPr>
        <w:t>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（1）电梯安装完，电梯门安装完毕；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（2）电梯厅墙面抹灰经验收后达到合格标准，工种之间办理了交接手续。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（3）按图示尺寸弹好电梯门中线，并弹好</w:t>
      </w:r>
      <w:r w:rsidRPr="00D80D4F">
        <w:rPr>
          <w:rFonts w:ascii="宋体" w:hAnsi="宋体"/>
          <w:bCs/>
          <w:color w:val="000000"/>
          <w:szCs w:val="21"/>
        </w:rPr>
        <w:t>+50cm</w:t>
      </w:r>
      <w:r w:rsidRPr="00D80D4F">
        <w:rPr>
          <w:rFonts w:ascii="宋体" w:hAnsi="宋体" w:hint="eastAsia"/>
          <w:bCs/>
          <w:color w:val="000000"/>
          <w:szCs w:val="21"/>
        </w:rPr>
        <w:t>水平线，校正门洞口位置尺寸及标高是否符合设计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（4）认真检查半成品不锈钢板保护膜的完整，如有破损的，应补粘后再安装。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（5）各种电动工具的临时电源已预先接好，并进行安全试运转。</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w:t>
      </w:r>
      <w:r w:rsidRPr="00D80D4F">
        <w:rPr>
          <w:rFonts w:ascii="宋体" w:hAnsi="宋体"/>
          <w:bCs/>
          <w:color w:val="000000"/>
          <w:szCs w:val="21"/>
        </w:rPr>
        <w:t>工艺流程</w:t>
      </w:r>
      <w:r w:rsidRPr="00D80D4F">
        <w:rPr>
          <w:rFonts w:ascii="宋体" w:hAnsi="宋体" w:hint="eastAsia"/>
          <w:bCs/>
          <w:color w:val="000000"/>
          <w:szCs w:val="21"/>
        </w:rPr>
        <w:t>: 找平</w:t>
      </w:r>
      <w:r w:rsidRPr="00D80D4F">
        <w:rPr>
          <w:rFonts w:ascii="宋体" w:hAnsi="宋体"/>
          <w:bCs/>
          <w:color w:val="000000"/>
          <w:szCs w:val="21"/>
        </w:rPr>
        <w:t>→</w:t>
      </w:r>
      <w:r w:rsidRPr="00D80D4F">
        <w:rPr>
          <w:rFonts w:ascii="宋体" w:hAnsi="宋体" w:hint="eastAsia"/>
          <w:bCs/>
          <w:color w:val="000000"/>
          <w:szCs w:val="21"/>
        </w:rPr>
        <w:t xml:space="preserve"> </w:t>
      </w:r>
      <w:r w:rsidRPr="00D80D4F">
        <w:rPr>
          <w:rFonts w:ascii="宋体" w:hAnsi="宋体"/>
          <w:bCs/>
          <w:color w:val="000000"/>
          <w:szCs w:val="21"/>
        </w:rPr>
        <w:t>定位与划线→</w:t>
      </w:r>
      <w:r w:rsidRPr="00D80D4F">
        <w:rPr>
          <w:rFonts w:ascii="宋体" w:hAnsi="宋体" w:hint="eastAsia"/>
          <w:bCs/>
          <w:color w:val="000000"/>
          <w:szCs w:val="21"/>
        </w:rPr>
        <w:t>打孔</w:t>
      </w:r>
      <w:r w:rsidRPr="00D80D4F">
        <w:rPr>
          <w:rFonts w:ascii="宋体" w:hAnsi="宋体"/>
          <w:bCs/>
          <w:color w:val="000000"/>
          <w:szCs w:val="21"/>
        </w:rPr>
        <w:t>→</w:t>
      </w:r>
      <w:r w:rsidRPr="00D80D4F">
        <w:rPr>
          <w:rFonts w:ascii="宋体" w:hAnsi="宋体" w:hint="eastAsia"/>
          <w:bCs/>
          <w:color w:val="000000"/>
          <w:szCs w:val="21"/>
        </w:rPr>
        <w:t>钉木楔</w:t>
      </w:r>
      <w:r w:rsidRPr="00D80D4F">
        <w:rPr>
          <w:rFonts w:ascii="宋体" w:hAnsi="宋体"/>
          <w:bCs/>
          <w:color w:val="000000"/>
          <w:szCs w:val="21"/>
        </w:rPr>
        <w:t>→</w:t>
      </w:r>
      <w:r w:rsidRPr="00D80D4F">
        <w:rPr>
          <w:rFonts w:ascii="宋体" w:hAnsi="宋体" w:hint="eastAsia"/>
          <w:bCs/>
          <w:color w:val="000000"/>
          <w:szCs w:val="21"/>
        </w:rPr>
        <w:t>安装衬板（大芯板）</w:t>
      </w:r>
      <w:r w:rsidRPr="00D80D4F">
        <w:rPr>
          <w:rFonts w:ascii="宋体" w:hAnsi="宋体"/>
          <w:bCs/>
          <w:color w:val="000000"/>
          <w:szCs w:val="21"/>
        </w:rPr>
        <w:t>→安</w:t>
      </w:r>
      <w:r w:rsidRPr="00D80D4F">
        <w:rPr>
          <w:rFonts w:ascii="宋体" w:hAnsi="宋体" w:hint="eastAsia"/>
          <w:bCs/>
          <w:color w:val="000000"/>
          <w:szCs w:val="21"/>
        </w:rPr>
        <w:t>粘接不锈钢门套板。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电梯门套进行装饰施工前，应把结构墙面不平或结构不满足尺寸的地方必须打凿，然后用水泥砂浆找平。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定位与划线：应按</w:t>
      </w:r>
      <w:r w:rsidRPr="00D80D4F">
        <w:rPr>
          <w:rFonts w:ascii="宋体" w:hAnsi="宋体" w:hint="eastAsia"/>
          <w:bCs/>
          <w:color w:val="000000"/>
          <w:szCs w:val="21"/>
        </w:rPr>
        <w:t>电梯安装</w:t>
      </w:r>
      <w:r w:rsidRPr="00D80D4F">
        <w:rPr>
          <w:rFonts w:ascii="宋体" w:hAnsi="宋体"/>
          <w:bCs/>
          <w:color w:val="000000"/>
          <w:szCs w:val="21"/>
        </w:rPr>
        <w:t>要求进行中心定位，弹好找平线。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门套基层</w:t>
      </w:r>
      <w:r w:rsidRPr="00D80D4F">
        <w:rPr>
          <w:rFonts w:ascii="宋体" w:hAnsi="宋体" w:hint="eastAsia"/>
          <w:bCs/>
          <w:color w:val="000000"/>
          <w:szCs w:val="21"/>
        </w:rPr>
        <w:t>是18</w:t>
      </w:r>
      <w:r w:rsidRPr="00D80D4F">
        <w:rPr>
          <w:rFonts w:ascii="宋体" w:hAnsi="宋体"/>
          <w:bCs/>
          <w:color w:val="000000"/>
          <w:szCs w:val="21"/>
        </w:rPr>
        <w:t>mm厚</w:t>
      </w:r>
      <w:r w:rsidRPr="00D80D4F">
        <w:rPr>
          <w:rFonts w:ascii="宋体" w:hAnsi="宋体" w:hint="eastAsia"/>
          <w:bCs/>
          <w:color w:val="000000"/>
          <w:szCs w:val="21"/>
        </w:rPr>
        <w:t>大芯板</w:t>
      </w:r>
      <w:r w:rsidRPr="00D80D4F">
        <w:rPr>
          <w:rFonts w:ascii="宋体" w:hAnsi="宋体"/>
          <w:bCs/>
          <w:color w:val="000000"/>
          <w:szCs w:val="21"/>
        </w:rPr>
        <w:t>用木条和木楔子固定，竖向间距控制在200mm—400mm之间，边口用细木条塞缝</w:t>
      </w:r>
      <w:r w:rsidRPr="00D80D4F">
        <w:rPr>
          <w:rFonts w:ascii="宋体" w:hAnsi="宋体" w:hint="eastAsia"/>
          <w:bCs/>
          <w:color w:val="000000"/>
          <w:szCs w:val="21"/>
        </w:rPr>
        <w:t>，在弹好的线上用电锤打孔，大芯板已刷防火涂料。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（4）将木楔钉入孔中，深度不小于50㎜</w:t>
      </w:r>
      <w:r w:rsidRPr="00D80D4F">
        <w:rPr>
          <w:rFonts w:ascii="宋体" w:hAnsi="宋体"/>
          <w:bCs/>
          <w:color w:val="000000"/>
          <w:szCs w:val="21"/>
        </w:rPr>
        <w:t xml:space="preserve"> </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（5）用气钉将锯好的大芯板按要求固定在木楔上.要保证大芯板的平整度。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（6）大芯板</w:t>
      </w:r>
      <w:r w:rsidRPr="00D80D4F">
        <w:rPr>
          <w:rFonts w:ascii="宋体" w:hAnsi="宋体"/>
          <w:bCs/>
          <w:color w:val="000000"/>
          <w:szCs w:val="21"/>
        </w:rPr>
        <w:t>安装必须牢固、无松动现象</w:t>
      </w:r>
      <w:r w:rsidRPr="00D80D4F">
        <w:rPr>
          <w:rFonts w:ascii="宋体" w:hAnsi="宋体" w:hint="eastAsia"/>
          <w:bCs/>
          <w:color w:val="000000"/>
          <w:szCs w:val="21"/>
        </w:rPr>
        <w:t>，不平的应加木方垫平后固定；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（7）喷砂镀黑色抗指纹不锈钢</w:t>
      </w:r>
      <w:r w:rsidRPr="00D80D4F">
        <w:rPr>
          <w:rFonts w:ascii="宋体" w:hAnsi="宋体"/>
          <w:bCs/>
          <w:color w:val="000000"/>
          <w:szCs w:val="21"/>
        </w:rPr>
        <w:t>面层用玻璃胶粘接，不得有翘边、凹凸不平等现象，垂直度与平整度应该达到规范要求。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六、质量标准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（1）门套制作与安装所使用材料的材质、规格、花纹和颜色、木材的燃烧性能等级和含水率、人造木板、胶粘剂的甲醛含量应符合设计要求及国家现行标准的有关规定。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（2）门套的造型、尺寸和固定方法应符合设计要求，安装应牢固。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（1）门套表面应平整、洁净线条顺直、接缝严密、色泽一致，不得有裂纹、翘曲及损坏。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（2）门套安装的允许偏差和检验方法应符合</w:t>
      </w:r>
    </w:p>
    <w:tbl>
      <w:tblPr>
        <w:tblStyle w:val="TableNormal"/>
        <w:tblW w:w="900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042"/>
        <w:gridCol w:w="1498"/>
        <w:gridCol w:w="1362"/>
        <w:gridCol w:w="4106"/>
      </w:tblGrid>
      <w:tr w:rsidTr="005B6F5D">
        <w:tblPrEx>
          <w:tblW w:w="900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170"/>
          <w:jc w:val="center"/>
        </w:trPr>
        <w:tc>
          <w:tcPr>
            <w:tcW w:w="2042" w:type="dxa"/>
            <w:vMerge w:val="restart"/>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项目</w:t>
            </w:r>
          </w:p>
        </w:tc>
        <w:tc>
          <w:tcPr>
            <w:tcW w:w="2860" w:type="dxa"/>
            <w:gridSpan w:val="2"/>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允许偏差（</w:t>
            </w:r>
            <w:r w:rsidRPr="00D80D4F">
              <w:rPr>
                <w:rFonts w:ascii="宋体" w:eastAsia="宋体" w:hAnsi="宋体"/>
                <w:bCs/>
                <w:color w:val="000000"/>
                <w:kern w:val="2"/>
                <w:sz w:val="21"/>
                <w:szCs w:val="21"/>
                <w:lang w:val="en-US" w:eastAsia="zh-CN" w:bidi="ar-SA"/>
              </w:rPr>
              <w:t xml:space="preserve">mm </w:t>
            </w:r>
            <w:r w:rsidRPr="00D80D4F">
              <w:rPr>
                <w:rFonts w:ascii="宋体" w:eastAsia="宋体" w:hAnsi="宋体" w:hint="eastAsia"/>
                <w:bCs/>
                <w:color w:val="000000"/>
                <w:kern w:val="2"/>
                <w:sz w:val="21"/>
                <w:szCs w:val="21"/>
                <w:lang w:val="en-US" w:eastAsia="zh-CN" w:bidi="ar-SA"/>
              </w:rPr>
              <w:t>）</w:t>
            </w:r>
          </w:p>
        </w:tc>
        <w:tc>
          <w:tcPr>
            <w:tcW w:w="4106" w:type="dxa"/>
            <w:vMerge w:val="restart"/>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检查方法</w:t>
            </w:r>
          </w:p>
        </w:tc>
      </w:tr>
      <w:tr w:rsidTr="005B6F5D">
        <w:tblPrEx>
          <w:tblW w:w="9008" w:type="dxa"/>
          <w:jc w:val="center"/>
          <w:tblInd w:w="392" w:type="dxa"/>
          <w:tblCellMar>
            <w:top w:w="0" w:type="dxa"/>
            <w:left w:w="108" w:type="dxa"/>
            <w:bottom w:w="0" w:type="dxa"/>
            <w:right w:w="108" w:type="dxa"/>
          </w:tblCellMar>
          <w:tblLook w:val="04A0"/>
        </w:tblPrEx>
        <w:trPr>
          <w:trHeight w:val="199"/>
          <w:jc w:val="center"/>
        </w:trPr>
        <w:tc>
          <w:tcPr>
            <w:tcW w:w="2042" w:type="dxa"/>
            <w:vMerge/>
            <w:vAlign w:val="center"/>
            <w:hideMark/>
          </w:tcPr>
          <w:p/>
        </w:tc>
        <w:tc>
          <w:tcPr>
            <w:tcW w:w="1498"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国标、行标</w:t>
            </w:r>
          </w:p>
        </w:tc>
        <w:tc>
          <w:tcPr>
            <w:tcW w:w="136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企标</w:t>
            </w:r>
          </w:p>
        </w:tc>
        <w:tc>
          <w:tcPr>
            <w:tcW w:w="4106" w:type="dxa"/>
            <w:vMerge/>
            <w:vAlign w:val="center"/>
            <w:hideMark/>
          </w:tcPr>
          <w:p/>
        </w:tc>
      </w:tr>
      <w:tr w:rsidTr="005B6F5D">
        <w:tblPrEx>
          <w:tblW w:w="9008" w:type="dxa"/>
          <w:jc w:val="center"/>
          <w:tblInd w:w="392" w:type="dxa"/>
          <w:tblCellMar>
            <w:top w:w="0" w:type="dxa"/>
            <w:left w:w="108" w:type="dxa"/>
            <w:bottom w:w="0" w:type="dxa"/>
            <w:right w:w="108" w:type="dxa"/>
          </w:tblCellMar>
          <w:tblLook w:val="04A0"/>
        </w:tblPrEx>
        <w:trPr>
          <w:trHeight w:val="155"/>
          <w:jc w:val="center"/>
        </w:trPr>
        <w:tc>
          <w:tcPr>
            <w:tcW w:w="204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正、侧面垂直度</w:t>
            </w:r>
          </w:p>
        </w:tc>
        <w:tc>
          <w:tcPr>
            <w:tcW w:w="1498"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bCs/>
                <w:color w:val="000000"/>
                <w:kern w:val="2"/>
                <w:sz w:val="21"/>
                <w:szCs w:val="21"/>
                <w:lang w:val="en-US" w:eastAsia="zh-CN" w:bidi="ar-SA"/>
              </w:rPr>
              <w:t>3</w:t>
            </w:r>
          </w:p>
        </w:tc>
        <w:tc>
          <w:tcPr>
            <w:tcW w:w="136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bCs/>
                <w:color w:val="000000"/>
                <w:kern w:val="2"/>
                <w:sz w:val="21"/>
                <w:szCs w:val="21"/>
                <w:lang w:val="en-US" w:eastAsia="zh-CN" w:bidi="ar-SA"/>
              </w:rPr>
              <w:t>2</w:t>
            </w:r>
          </w:p>
        </w:tc>
        <w:tc>
          <w:tcPr>
            <w:tcW w:w="4106"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用</w:t>
            </w:r>
            <w:r w:rsidRPr="00D80D4F">
              <w:rPr>
                <w:rFonts w:ascii="宋体" w:eastAsia="宋体" w:hAnsi="宋体"/>
                <w:bCs/>
                <w:color w:val="000000"/>
                <w:kern w:val="2"/>
                <w:sz w:val="21"/>
                <w:szCs w:val="21"/>
                <w:lang w:val="en-US" w:eastAsia="zh-CN" w:bidi="ar-SA"/>
              </w:rPr>
              <w:t>1mm</w:t>
            </w:r>
            <w:r w:rsidRPr="00D80D4F">
              <w:rPr>
                <w:rFonts w:ascii="宋体" w:eastAsia="宋体" w:hAnsi="宋体" w:hint="eastAsia"/>
                <w:bCs/>
                <w:color w:val="000000"/>
                <w:kern w:val="2"/>
                <w:sz w:val="21"/>
                <w:szCs w:val="21"/>
                <w:lang w:val="en-US" w:eastAsia="zh-CN" w:bidi="ar-SA"/>
              </w:rPr>
              <w:t>垂直检查尺检查</w:t>
            </w:r>
          </w:p>
        </w:tc>
      </w:tr>
      <w:tr w:rsidTr="005B6F5D">
        <w:tblPrEx>
          <w:tblW w:w="9008" w:type="dxa"/>
          <w:jc w:val="center"/>
          <w:tblInd w:w="392" w:type="dxa"/>
          <w:tblCellMar>
            <w:top w:w="0" w:type="dxa"/>
            <w:left w:w="108" w:type="dxa"/>
            <w:bottom w:w="0" w:type="dxa"/>
            <w:right w:w="108" w:type="dxa"/>
          </w:tblCellMar>
          <w:tblLook w:val="04A0"/>
        </w:tblPrEx>
        <w:trPr>
          <w:trHeight w:val="155"/>
          <w:jc w:val="center"/>
        </w:trPr>
        <w:tc>
          <w:tcPr>
            <w:tcW w:w="204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门套上口水平度</w:t>
            </w:r>
          </w:p>
        </w:tc>
        <w:tc>
          <w:tcPr>
            <w:tcW w:w="1498"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bCs/>
                <w:color w:val="000000"/>
                <w:kern w:val="2"/>
                <w:sz w:val="21"/>
                <w:szCs w:val="21"/>
                <w:lang w:val="en-US" w:eastAsia="zh-CN" w:bidi="ar-SA"/>
              </w:rPr>
              <w:t>1</w:t>
            </w:r>
          </w:p>
        </w:tc>
        <w:tc>
          <w:tcPr>
            <w:tcW w:w="136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bCs/>
                <w:color w:val="000000"/>
                <w:kern w:val="2"/>
                <w:sz w:val="21"/>
                <w:szCs w:val="21"/>
                <w:lang w:val="en-US" w:eastAsia="zh-CN" w:bidi="ar-SA"/>
              </w:rPr>
              <w:t>1</w:t>
            </w:r>
          </w:p>
        </w:tc>
        <w:tc>
          <w:tcPr>
            <w:tcW w:w="4106"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用</w:t>
            </w:r>
            <w:r w:rsidRPr="00D80D4F">
              <w:rPr>
                <w:rFonts w:ascii="宋体" w:eastAsia="宋体" w:hAnsi="宋体"/>
                <w:bCs/>
                <w:color w:val="000000"/>
                <w:kern w:val="2"/>
                <w:sz w:val="21"/>
                <w:szCs w:val="21"/>
                <w:lang w:val="en-US" w:eastAsia="zh-CN" w:bidi="ar-SA"/>
              </w:rPr>
              <w:t>1mm</w:t>
            </w:r>
            <w:r w:rsidRPr="00D80D4F">
              <w:rPr>
                <w:rFonts w:ascii="宋体" w:eastAsia="宋体" w:hAnsi="宋体" w:hint="eastAsia"/>
                <w:bCs/>
                <w:color w:val="000000"/>
                <w:kern w:val="2"/>
                <w:sz w:val="21"/>
                <w:szCs w:val="21"/>
                <w:lang w:val="en-US" w:eastAsia="zh-CN" w:bidi="ar-SA"/>
              </w:rPr>
              <w:t>水平检测尺和塞尺检查</w:t>
            </w:r>
          </w:p>
        </w:tc>
      </w:tr>
      <w:tr w:rsidTr="005B6F5D">
        <w:tblPrEx>
          <w:tblW w:w="9008" w:type="dxa"/>
          <w:jc w:val="center"/>
          <w:tblInd w:w="392" w:type="dxa"/>
          <w:tblCellMar>
            <w:top w:w="0" w:type="dxa"/>
            <w:left w:w="108" w:type="dxa"/>
            <w:bottom w:w="0" w:type="dxa"/>
            <w:right w:w="108" w:type="dxa"/>
          </w:tblCellMar>
          <w:tblLook w:val="04A0"/>
        </w:tblPrEx>
        <w:trPr>
          <w:trHeight w:val="244"/>
          <w:jc w:val="center"/>
        </w:trPr>
        <w:tc>
          <w:tcPr>
            <w:tcW w:w="204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w:t>
            </w:r>
            <w:r w:rsidRPr="00D80D4F">
              <w:rPr>
                <w:rFonts w:ascii="宋体" w:eastAsia="宋体" w:hAnsi="宋体" w:hint="eastAsia"/>
                <w:bCs/>
                <w:color w:val="000000"/>
                <w:kern w:val="2"/>
                <w:sz w:val="21"/>
                <w:szCs w:val="21"/>
                <w:lang w:val="en-US" w:eastAsia="zh-CN" w:bidi="ar-SA"/>
              </w:rPr>
              <w:t>门套上口直线度</w:t>
            </w:r>
          </w:p>
        </w:tc>
        <w:tc>
          <w:tcPr>
            <w:tcW w:w="1498"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bCs/>
                <w:color w:val="000000"/>
                <w:kern w:val="2"/>
                <w:sz w:val="21"/>
                <w:szCs w:val="21"/>
                <w:lang w:val="en-US" w:eastAsia="zh-CN" w:bidi="ar-SA"/>
              </w:rPr>
              <w:t>3</w:t>
            </w:r>
          </w:p>
        </w:tc>
        <w:tc>
          <w:tcPr>
            <w:tcW w:w="1362"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bCs/>
                <w:color w:val="000000"/>
                <w:kern w:val="2"/>
                <w:sz w:val="21"/>
                <w:szCs w:val="21"/>
                <w:lang w:val="en-US" w:eastAsia="zh-CN" w:bidi="ar-SA"/>
              </w:rPr>
              <w:t>2</w:t>
            </w:r>
          </w:p>
        </w:tc>
        <w:tc>
          <w:tcPr>
            <w:tcW w:w="4106" w:type="dxa"/>
            <w:vAlign w:val="center"/>
            <w:hideMark/>
          </w:tcPr>
          <w:p w:rsidR="00BD25F5" w:rsidRPr="00D80D4F" w:rsidP="00307BDB">
            <w:pPr>
              <w:widowControl w:val="0"/>
              <w:adjustRightInd w:val="0"/>
              <w:snapToGrid w:val="0"/>
              <w:spacing w:line="440" w:lineRule="exact"/>
              <w:jc w:val="center"/>
              <w:textAlignment w:val="center"/>
              <w:rPr>
                <w:rFonts w:ascii="宋体" w:eastAsia="宋体" w:hAnsi="宋体"/>
                <w:bCs/>
                <w:color w:val="000000"/>
                <w:kern w:val="2"/>
                <w:sz w:val="21"/>
                <w:szCs w:val="21"/>
                <w:lang w:val="en-US" w:eastAsia="zh-CN" w:bidi="ar-SA"/>
              </w:rPr>
            </w:pPr>
            <w:r w:rsidRPr="00D80D4F">
              <w:rPr>
                <w:rFonts w:ascii="宋体" w:eastAsia="宋体" w:hAnsi="宋体" w:hint="eastAsia"/>
                <w:bCs/>
                <w:color w:val="000000"/>
                <w:kern w:val="2"/>
                <w:sz w:val="21"/>
                <w:szCs w:val="21"/>
                <w:lang w:val="en-US" w:eastAsia="zh-CN" w:bidi="ar-SA"/>
              </w:rPr>
              <w:t>拉</w:t>
            </w:r>
            <w:r w:rsidRPr="00D80D4F">
              <w:rPr>
                <w:rFonts w:ascii="宋体" w:eastAsia="宋体" w:hAnsi="宋体"/>
                <w:bCs/>
                <w:color w:val="000000"/>
                <w:kern w:val="2"/>
                <w:sz w:val="21"/>
                <w:szCs w:val="21"/>
                <w:lang w:val="en-US" w:eastAsia="zh-CN" w:bidi="ar-SA"/>
              </w:rPr>
              <w:t>5mm</w:t>
            </w:r>
            <w:r w:rsidRPr="00D80D4F">
              <w:rPr>
                <w:rFonts w:ascii="宋体" w:eastAsia="宋体" w:hAnsi="宋体" w:hint="eastAsia"/>
                <w:bCs/>
                <w:color w:val="000000"/>
                <w:kern w:val="2"/>
                <w:sz w:val="21"/>
                <w:szCs w:val="21"/>
                <w:lang w:val="en-US" w:eastAsia="zh-CN" w:bidi="ar-SA"/>
              </w:rPr>
              <w:t>线，不足</w:t>
            </w:r>
            <w:r w:rsidRPr="00D80D4F">
              <w:rPr>
                <w:rFonts w:ascii="宋体" w:eastAsia="宋体" w:hAnsi="宋体"/>
                <w:bCs/>
                <w:color w:val="000000"/>
                <w:kern w:val="2"/>
                <w:sz w:val="21"/>
                <w:szCs w:val="21"/>
                <w:lang w:val="en-US" w:eastAsia="zh-CN" w:bidi="ar-SA"/>
              </w:rPr>
              <w:t>5m</w:t>
            </w:r>
            <w:r w:rsidRPr="00D80D4F">
              <w:rPr>
                <w:rFonts w:ascii="宋体" w:eastAsia="宋体" w:hAnsi="宋体" w:hint="eastAsia"/>
                <w:bCs/>
                <w:color w:val="000000"/>
                <w:kern w:val="2"/>
                <w:sz w:val="21"/>
                <w:szCs w:val="21"/>
                <w:lang w:val="en-US" w:eastAsia="zh-CN" w:bidi="ar-SA"/>
              </w:rPr>
              <w:t>拉通线，用钢尺检查。</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七、注意事项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（1）注意保护好电梯设备和电梯门；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（2）注意将水撒到电梯设备上；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（3）用电锤打孔，打在钢筋上注意电锤伤人；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八、</w:t>
      </w:r>
      <w:r w:rsidRPr="00D80D4F">
        <w:rPr>
          <w:rFonts w:ascii="宋体" w:hAnsi="宋体"/>
          <w:bCs/>
          <w:color w:val="000000"/>
          <w:szCs w:val="21"/>
        </w:rPr>
        <w:t>成品保护</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 材料运输使用电梯时，应对电梯采取保护措施。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材料搬运时要避免损坏楼道内顶、墙、地面、扶手、楼道窗户以及楼道门。</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各工种在施工中不得污染、损坏、其他工种的半成品、成品。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材料表面保护膜应在工程竣工时拆除。</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九、</w:t>
      </w:r>
      <w:r w:rsidRPr="00D80D4F">
        <w:rPr>
          <w:rFonts w:ascii="宋体" w:hAnsi="宋体"/>
          <w:bCs/>
          <w:color w:val="000000"/>
          <w:szCs w:val="21"/>
        </w:rPr>
        <w:t>安全文明施工保证措施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施工人员应衣着整齐。</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施工人员应服从安全管理人员的监督、管理。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应控制粉尘、污染物、噪声、震动等对城市环境的污染危害。</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施工堆料不得占用楼道内的公共空间，封堵紧急出口。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工程垃圾宜密封包装，并放在指定垃圾堆放地。</w:t>
      </w:r>
    </w:p>
    <w:p w:rsidR="00BD25F5" w:rsidRPr="00D80D4F" w:rsidP="00307BDB">
      <w:pPr>
        <w:pStyle w:val="Heading2"/>
        <w:ind w:firstLine="420" w:firstLineChars="200"/>
        <w:rPr>
          <w:rFonts w:hint="eastAsia"/>
          <w:sz w:val="21"/>
          <w:szCs w:val="21"/>
        </w:rPr>
      </w:pPr>
      <w:bookmarkStart w:id="132" w:name="_Toc372192607"/>
      <w:bookmarkStart w:id="133" w:name="_Toc417946846"/>
      <w:bookmarkStart w:id="134" w:name="_Toc451156211"/>
      <w:bookmarkStart w:id="135" w:name="_Toc417946855"/>
      <w:bookmarkStart w:id="136" w:name="_Toc453764713"/>
      <w:bookmarkStart w:id="137" w:name="_Toc372192626"/>
      <w:bookmarkStart w:id="138" w:name="_Toc417946828"/>
      <w:bookmarkStart w:id="139" w:name="_Toc453764712"/>
      <w:bookmarkStart w:id="140" w:name="_Toc455067565"/>
      <w:bookmarkStart w:id="141" w:name="_Toc471557214"/>
      <w:bookmarkStart w:id="142" w:name="_Toc471557218"/>
      <w:bookmarkStart w:id="143" w:name="_Toc471641725"/>
      <w:bookmarkStart w:id="144" w:name="_Toc471649650"/>
      <w:bookmarkStart w:id="145" w:name="_Toc471650301"/>
      <w:bookmarkStart w:id="146" w:name="_Toc471650946"/>
      <w:bookmarkStart w:id="147" w:name="_Toc490920747"/>
      <w:bookmarkEnd w:id="123"/>
      <w:r w:rsidRPr="00D80D4F">
        <w:rPr>
          <w:rFonts w:hint="eastAsia"/>
          <w:sz w:val="21"/>
          <w:szCs w:val="21"/>
        </w:rPr>
        <w:t>7.</w:t>
      </w:r>
      <w:r w:rsidR="00ED765A">
        <w:rPr>
          <w:rFonts w:hint="eastAsia"/>
          <w:sz w:val="21"/>
          <w:szCs w:val="21"/>
        </w:rPr>
        <w:t>4</w:t>
      </w:r>
      <w:r w:rsidRPr="00D80D4F">
        <w:rPr>
          <w:rFonts w:hint="eastAsia"/>
          <w:sz w:val="21"/>
          <w:szCs w:val="21"/>
        </w:rPr>
        <w:t xml:space="preserve"> 墙面石材干挂施工方案</w:t>
      </w:r>
      <w:bookmarkEnd w:id="142"/>
      <w:bookmarkEnd w:id="143"/>
      <w:bookmarkEnd w:id="144"/>
      <w:bookmarkEnd w:id="145"/>
      <w:bookmarkEnd w:id="146"/>
      <w:bookmarkEnd w:id="14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1、技术准备：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编制室内干挂石材饰面板装饰工程施工方案，并对工人进行书面技术及安全交底。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2、材料准备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（1）石材：根据设计要求，确定石材的品种、颜色、花纹和尺寸规格，并严格控制、检查其抗折、抗拉及抗压强度，吸水率、耐冻融循环等性能。花岗岩板材的弯曲强度应经法定检测机构检测确定。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（2）合成树脂胶粘剂：用于粘贴石材背面的柔性背衬材料，要求具有防水和耐老化性能。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（3）用于干挂石材挂件与石材间粘结固定，用双组份环氧型胶粘剂，按固化速度分为快固型（K）和普通型（P）</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（4）中性硅酮耐候密封胶，应进行粘合力的试验和相容性试验。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（5）玻璃纤维网格布：石材的背衬材料。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（6）防水胶泥：用于密封连接件。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（7）防污胶条：用于石材边缘防止污染。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（8）嵌缝膏：用于嵌填石材接缝。</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（9）罩面涂料：用于大理石表面防风化、防污染。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（10）不锈钢紧固件、连接铁件应按同一种类构件的5%进行抽样检查，且每种构件不少于5件。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（11）膨胀螺栓、连接铁件、连接不锈钢针等配套的铁垫板、垫圈、螺帽及与骨架固定的各种设计和安装所需要的连接件的质量，必须符合要求。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主要机具：台钻、无齿切割锯、冲击钻、手枪钻、力矩扳手、开口扳手、嵌缝枪、专用手推车、长卷尺、盒尺、锤子、各种形状钢凿子、靠尺、水平尺、方尺、多用刀、剪子、铅丝、弹线用的粉线包、墨斗、小白线、笤帚、铁揪、开刀、灰槽、灰桶、工具袋、手套、红铅笔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（1）石材的质量、规格、品种、数量、力学性能和物理性能是否符合设计要求，并进行表面处理工作。同时应符合现行行业标准《天然石材产品放射性防护分类控制标准》。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（2）搭设双排架子处理。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（3）水电及设备、墙上预留预埋件已安装完。垂直运输机具均事先准备好。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（4）外门窗已安装完毕，安装质量符合要求。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（5）对施工人员进行技术交底时，应强调技术措施、质量要求和成品保护，大面积施工前应先做样板，经质检部门鉴定合格后，方可组织班组施工。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（6）安装系统隐蔽项目已经验收。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二、关键质量要点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1、材料的关键要求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设计要求，确定石材的品种、颜色、花纹和尺寸规格，并严格控制、检查其抗折、抗弯曲、抗拉及抗压强度，吸水率、耐冻融循环等性能。块材的表面应光洁、方正、平整、质地坚固，不得有缺楞、掉角、暗痕和裂纹等缺陷。石材的质量、规格、品种、数量、力学性能和物理性能是否符合设计要求，并进行表面处理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（2）膨胀螺栓、连接铁件、连接不锈钢针等配套的铁垫板、垫圈、螺帽及与骨架固定的各种设计和安装所需要的连接件的质量，必须符合国家现行有关标准的规定。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（3）饰面石材板的品种、防腐、规格、形状、平整度、几何尺寸、光洁度、颜色和图案必须符合设计要求，要有产品合格证。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2、技术关键要求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（1）对施工人员进行技术交底时，应强调技术措施、质量要求和成品保护。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（2）弹线必须准确，经复验后方可进行下道工序。固定的角钢和平钢板应安装牢固，并应符合设计要求，石材应用护理剂进行石材六面体防护处理。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3、质量关键要求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清理预做饰面石材的结构表面，施工前认真按照图纸尺寸，核对结构施工的实际情况，同时进行吊直、套方、找规矩，弹出垂直线、水平线，控制点要符合要求。并根据设计图纸和实际需要弹出安装石材的位置线和分块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（2）与主体结构连接的预埋件应在结构施工时按设计要求埋设。预埋件应牢固，位置准确。应根据设计图纸进行复查。当设计无明确要求时，预埋件标高差不应大于</w:t>
      </w:r>
      <w:smartTag w:uri="urn:schemas-microsoft-com:office:smarttags" w:element="chmetcnv">
        <w:smartTagPr>
          <w:attr w:name="HasSpace" w:val="False"/>
          <w:attr w:name="Negative" w:val="False"/>
          <w:attr w:name="NumberType" w:val="1"/>
          <w:attr w:name="SourceValue" w:val="10"/>
          <w:attr w:name="TCSC" w:val="0"/>
          <w:attr w:name="UnitName" w:val="mm"/>
        </w:smartTagPr>
        <w:r w:rsidRPr="00D80D4F">
          <w:rPr>
            <w:rFonts w:ascii="宋体" w:hAnsi="宋体" w:hint="eastAsia"/>
            <w:bCs/>
            <w:color w:val="000000"/>
            <w:szCs w:val="21"/>
          </w:rPr>
          <w:t>10mm</w:t>
        </w:r>
      </w:smartTag>
      <w:r w:rsidRPr="00D80D4F">
        <w:rPr>
          <w:rFonts w:ascii="宋体" w:hAnsi="宋体" w:hint="eastAsia"/>
          <w:bCs/>
          <w:color w:val="000000"/>
          <w:szCs w:val="21"/>
        </w:rPr>
        <w:t>，位置差不应大于</w:t>
      </w:r>
      <w:smartTag w:uri="urn:schemas-microsoft-com:office:smarttags" w:element="chmetcnv">
        <w:smartTagPr>
          <w:attr w:name="HasSpace" w:val="False"/>
          <w:attr w:name="Negative" w:val="False"/>
          <w:attr w:name="NumberType" w:val="1"/>
          <w:attr w:name="SourceValue" w:val="20"/>
          <w:attr w:name="TCSC" w:val="0"/>
          <w:attr w:name="UnitName" w:val="mm"/>
        </w:smartTagPr>
        <w:r w:rsidRPr="00D80D4F">
          <w:rPr>
            <w:rFonts w:ascii="宋体" w:hAnsi="宋体" w:hint="eastAsia"/>
            <w:bCs/>
            <w:color w:val="000000"/>
            <w:szCs w:val="21"/>
          </w:rPr>
          <w:t>20mm</w:t>
        </w:r>
      </w:smartTag>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（3）面层与基底应安装牢固；粘贴用料、干挂配件必须符合设计要求和国家现行有关标准的规定。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（4）石材表面平整、洁净；拼花正确、纹理清晰通顺，颜色均匀一致；非整板部位安排适宜，阴阳角处的板压向正确。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（5）缝格均匀，板缝通顺，接缝填嵌密实，宽窄一致，无错台错位。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三、施工工艺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结构尺寸的检验</w:t>
      </w:r>
      <w:r w:rsidRPr="00D80D4F">
        <w:rPr>
          <w:rFonts w:ascii="宋体" w:hAnsi="宋体" w:hint="eastAsia"/>
          <w:bCs/>
          <w:color w:val="000000"/>
          <w:szCs w:val="21"/>
        </w:rPr>
        <w:t>——</w:t>
      </w:r>
      <w:r w:rsidRPr="00D80D4F">
        <w:rPr>
          <w:rFonts w:ascii="宋体" w:hAnsi="宋体" w:hint="eastAsia"/>
          <w:bCs/>
          <w:color w:val="000000"/>
          <w:szCs w:val="21"/>
        </w:rPr>
        <w:t>清理结松表面</w:t>
      </w:r>
      <w:r w:rsidRPr="00D80D4F">
        <w:rPr>
          <w:rFonts w:ascii="宋体" w:hAnsi="宋体" w:hint="eastAsia"/>
          <w:bCs/>
          <w:color w:val="000000"/>
          <w:szCs w:val="21"/>
        </w:rPr>
        <w:t>——</w:t>
      </w:r>
      <w:r w:rsidRPr="00D80D4F">
        <w:rPr>
          <w:rFonts w:ascii="宋体" w:hAnsi="宋体" w:hint="eastAsia"/>
          <w:bCs/>
          <w:color w:val="000000"/>
          <w:szCs w:val="21"/>
        </w:rPr>
        <w:t>结构上弹出垂直线</w:t>
      </w:r>
      <w:r w:rsidRPr="00D80D4F">
        <w:rPr>
          <w:rFonts w:ascii="宋体" w:hAnsi="宋体" w:hint="eastAsia"/>
          <w:bCs/>
          <w:color w:val="000000"/>
          <w:szCs w:val="21"/>
        </w:rPr>
        <w:t>——</w:t>
      </w:r>
      <w:r w:rsidRPr="00D80D4F">
        <w:rPr>
          <w:rFonts w:ascii="宋体" w:hAnsi="宋体" w:hint="eastAsia"/>
          <w:bCs/>
          <w:color w:val="000000"/>
          <w:szCs w:val="21"/>
        </w:rPr>
        <w:t>大角挂</w:t>
      </w:r>
      <w:r w:rsidRPr="00D80D4F">
        <w:rPr>
          <w:rFonts w:ascii="宋体" w:hAnsi="宋体" w:hint="eastAsia"/>
          <w:bCs/>
          <w:color w:val="000000"/>
          <w:szCs w:val="21"/>
        </w:rPr>
        <w:t>——</w:t>
      </w:r>
      <w:r w:rsidRPr="00D80D4F">
        <w:rPr>
          <w:rFonts w:ascii="宋体" w:hAnsi="宋体" w:hint="eastAsia"/>
          <w:bCs/>
          <w:color w:val="000000"/>
          <w:szCs w:val="21"/>
        </w:rPr>
        <w:t>两竖直钢丝    临时固定上层墙板</w:t>
      </w:r>
      <w:r w:rsidRPr="00D80D4F">
        <w:rPr>
          <w:rFonts w:ascii="宋体" w:hAnsi="宋体" w:hint="eastAsia"/>
          <w:bCs/>
          <w:color w:val="000000"/>
          <w:szCs w:val="21"/>
        </w:rPr>
        <w:t>——</w:t>
      </w:r>
      <w:r w:rsidRPr="00D80D4F">
        <w:rPr>
          <w:rFonts w:ascii="宋体" w:hAnsi="宋体" w:hint="eastAsia"/>
          <w:bCs/>
          <w:color w:val="000000"/>
          <w:szCs w:val="21"/>
        </w:rPr>
        <w:t>孔插入膨胀螺栓</w:t>
      </w:r>
      <w:r w:rsidRPr="00D80D4F">
        <w:rPr>
          <w:rFonts w:ascii="宋体" w:hAnsi="宋体" w:hint="eastAsia"/>
          <w:bCs/>
          <w:color w:val="000000"/>
          <w:szCs w:val="21"/>
        </w:rPr>
        <w:t>——</w:t>
      </w:r>
      <w:r w:rsidRPr="00D80D4F">
        <w:rPr>
          <w:rFonts w:ascii="宋体" w:hAnsi="宋体" w:hint="eastAsia"/>
          <w:bCs/>
          <w:color w:val="000000"/>
          <w:szCs w:val="21"/>
        </w:rPr>
        <w:t>镶不锈钢固定件</w:t>
      </w:r>
      <w:r w:rsidRPr="00D80D4F">
        <w:rPr>
          <w:rFonts w:ascii="宋体" w:hAnsi="宋体" w:hint="eastAsia"/>
          <w:bCs/>
          <w:color w:val="000000"/>
          <w:szCs w:val="21"/>
        </w:rPr>
        <w:t>——</w:t>
      </w:r>
      <w:r w:rsidRPr="00D80D4F">
        <w:rPr>
          <w:rFonts w:ascii="宋体" w:hAnsi="宋体" w:hint="eastAsia"/>
          <w:bCs/>
          <w:color w:val="000000"/>
          <w:szCs w:val="21"/>
        </w:rPr>
        <w:t>镶顶层墙板</w:t>
      </w:r>
      <w:r w:rsidRPr="00D80D4F">
        <w:rPr>
          <w:rFonts w:ascii="宋体" w:hAnsi="宋体" w:hint="eastAsia"/>
          <w:bCs/>
          <w:color w:val="000000"/>
          <w:szCs w:val="21"/>
        </w:rPr>
        <w:t>——</w:t>
      </w:r>
      <w:r w:rsidRPr="00D80D4F">
        <w:rPr>
          <w:rFonts w:ascii="宋体" w:hAnsi="宋体" w:hint="eastAsia"/>
          <w:bCs/>
          <w:color w:val="000000"/>
          <w:szCs w:val="21"/>
        </w:rPr>
        <w:t>挂水平位置线</w:t>
      </w:r>
      <w:r w:rsidRPr="00D80D4F">
        <w:rPr>
          <w:rFonts w:ascii="宋体" w:hAnsi="宋体" w:hint="eastAsia"/>
          <w:bCs/>
          <w:color w:val="000000"/>
          <w:szCs w:val="21"/>
        </w:rPr>
        <w:t>——</w:t>
      </w:r>
      <w:r w:rsidRPr="00D80D4F">
        <w:rPr>
          <w:rFonts w:ascii="宋体" w:hAnsi="宋体" w:hint="eastAsia"/>
          <w:bCs/>
          <w:color w:val="000000"/>
          <w:szCs w:val="21"/>
        </w:rPr>
        <w:t>支底层板托架</w:t>
      </w:r>
      <w:r w:rsidRPr="00D80D4F">
        <w:rPr>
          <w:rFonts w:ascii="宋体" w:hAnsi="宋体" w:hint="eastAsia"/>
          <w:bCs/>
          <w:color w:val="000000"/>
          <w:szCs w:val="21"/>
        </w:rPr>
        <w:t>——</w:t>
      </w:r>
      <w:r w:rsidRPr="00D80D4F">
        <w:rPr>
          <w:rFonts w:ascii="宋体" w:hAnsi="宋体" w:hint="eastAsia"/>
          <w:bCs/>
          <w:color w:val="000000"/>
          <w:szCs w:val="21"/>
        </w:rPr>
        <w:t>放置底层板用其定位调节与临时固定</w:t>
      </w:r>
      <w:r w:rsidRPr="00D80D4F">
        <w:rPr>
          <w:rFonts w:ascii="宋体" w:hAnsi="宋体" w:hint="eastAsia"/>
          <w:bCs/>
          <w:color w:val="000000"/>
          <w:szCs w:val="21"/>
        </w:rPr>
        <w:t>——</w:t>
      </w:r>
      <w:r w:rsidRPr="00D80D4F">
        <w:rPr>
          <w:rFonts w:ascii="宋体" w:hAnsi="宋体" w:hint="eastAsia"/>
          <w:bCs/>
          <w:color w:val="000000"/>
          <w:szCs w:val="21"/>
        </w:rPr>
        <w:t>嵌板缝密封胶</w:t>
      </w:r>
      <w:r w:rsidRPr="00D80D4F">
        <w:rPr>
          <w:rFonts w:ascii="宋体" w:hAnsi="宋体" w:hint="eastAsia"/>
          <w:bCs/>
          <w:color w:val="000000"/>
          <w:szCs w:val="21"/>
        </w:rPr>
        <w:t>——</w:t>
      </w:r>
      <w:r w:rsidRPr="00D80D4F">
        <w:rPr>
          <w:rFonts w:ascii="宋体" w:hAnsi="宋体" w:hint="eastAsia"/>
          <w:bCs/>
          <w:color w:val="000000"/>
          <w:szCs w:val="21"/>
        </w:rPr>
        <w:t>饰面板刷二层罩面灌M20水泥浆</w:t>
      </w:r>
      <w:r w:rsidRPr="00D80D4F">
        <w:rPr>
          <w:rFonts w:ascii="宋体" w:hAnsi="宋体" w:hint="eastAsia"/>
          <w:bCs/>
          <w:color w:val="000000"/>
          <w:szCs w:val="21"/>
        </w:rPr>
        <w:t>——</w:t>
      </w:r>
      <w:r w:rsidRPr="00D80D4F">
        <w:rPr>
          <w:rFonts w:ascii="宋体" w:hAnsi="宋体" w:hint="eastAsia"/>
          <w:bCs/>
          <w:color w:val="000000"/>
          <w:szCs w:val="21"/>
        </w:rPr>
        <w:t>设排水管结构钻孔并插固定螺栓</w:t>
      </w:r>
      <w:r w:rsidRPr="00D80D4F">
        <w:rPr>
          <w:rFonts w:ascii="宋体" w:hAnsi="宋体" w:hint="eastAsia"/>
          <w:bCs/>
          <w:color w:val="000000"/>
          <w:szCs w:val="21"/>
        </w:rPr>
        <w:t>——</w:t>
      </w:r>
      <w:r w:rsidRPr="00D80D4F">
        <w:rPr>
          <w:rFonts w:ascii="宋体" w:hAnsi="宋体" w:hint="eastAsia"/>
          <w:bCs/>
          <w:color w:val="000000"/>
          <w:szCs w:val="21"/>
        </w:rPr>
        <w:t>镶不锈钢固定件</w:t>
      </w:r>
      <w:r w:rsidRPr="00D80D4F">
        <w:rPr>
          <w:rFonts w:ascii="宋体" w:hAnsi="宋体" w:hint="eastAsia"/>
          <w:bCs/>
          <w:color w:val="000000"/>
          <w:szCs w:val="21"/>
        </w:rPr>
        <w:t>——</w:t>
      </w:r>
      <w:r w:rsidRPr="00D80D4F">
        <w:rPr>
          <w:rFonts w:ascii="宋体" w:hAnsi="宋体" w:hint="eastAsia"/>
          <w:bCs/>
          <w:color w:val="000000"/>
          <w:szCs w:val="21"/>
        </w:rPr>
        <w:t>用胶粘剂灌下层墙板上孔</w:t>
      </w:r>
      <w:r w:rsidRPr="00D80D4F">
        <w:rPr>
          <w:rFonts w:ascii="宋体" w:hAnsi="宋体" w:hint="eastAsia"/>
          <w:bCs/>
          <w:color w:val="000000"/>
          <w:szCs w:val="21"/>
        </w:rPr>
        <w:t>——</w:t>
      </w:r>
      <w:r w:rsidRPr="00D80D4F">
        <w:rPr>
          <w:rFonts w:ascii="宋体" w:hAnsi="宋体" w:hint="eastAsia"/>
          <w:bCs/>
          <w:color w:val="000000"/>
          <w:szCs w:val="21"/>
        </w:rPr>
        <w:t>入连接钢针</w:t>
      </w:r>
      <w:r w:rsidRPr="00D80D4F">
        <w:rPr>
          <w:rFonts w:ascii="宋体" w:hAnsi="宋体" w:hint="eastAsia"/>
          <w:bCs/>
          <w:color w:val="000000"/>
          <w:szCs w:val="21"/>
        </w:rPr>
        <w:t>——</w:t>
      </w:r>
      <w:r w:rsidRPr="00D80D4F">
        <w:rPr>
          <w:rFonts w:ascii="宋体" w:hAnsi="宋体" w:hint="eastAsia"/>
          <w:bCs/>
          <w:color w:val="000000"/>
          <w:szCs w:val="21"/>
        </w:rPr>
        <w:t>胶粘剂灌入上层墙板的下孔内。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地收货：收货要设专人负责管理，要认真检查材料的规格、型号是否正确，与料单是否相符，发现石材颜色明显不一致的，要单独码放，以便退还给厂家，如有裂纹、缺棱掉角的，要修理后再用，严重的不得使用。还要注意石材堆放地要夯实，垫</w:t>
      </w:r>
      <w:smartTag w:uri="urn:schemas-microsoft-com:office:smarttags" w:element="chmetcnv">
        <w:smartTagPr>
          <w:attr w:name="HasSpace" w:val="False"/>
          <w:attr w:name="Negative" w:val="False"/>
          <w:attr w:name="NumberType" w:val="1"/>
          <w:attr w:name="SourceValue" w:val="10"/>
          <w:attr w:name="TCSC" w:val="0"/>
          <w:attr w:name="UnitName" w:val="cm"/>
        </w:smartTagPr>
        <w:r w:rsidRPr="00D80D4F">
          <w:rPr>
            <w:rFonts w:ascii="宋体" w:hAnsi="宋体" w:hint="eastAsia"/>
            <w:bCs/>
            <w:color w:val="000000"/>
            <w:szCs w:val="21"/>
          </w:rPr>
          <w:t>10cm</w:t>
        </w:r>
      </w:smartTag>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10"/>
          <w:attr w:name="TCSC" w:val="0"/>
          <w:attr w:name="UnitName" w:val="cm"/>
        </w:smartTagPr>
        <w:r w:rsidRPr="00D80D4F">
          <w:rPr>
            <w:rFonts w:ascii="宋体" w:hAnsi="宋体" w:hint="eastAsia"/>
            <w:bCs/>
            <w:color w:val="000000"/>
            <w:szCs w:val="21"/>
          </w:rPr>
          <w:t>10cm</w:t>
        </w:r>
      </w:smartTag>
      <w:r w:rsidRPr="00D80D4F">
        <w:rPr>
          <w:rFonts w:ascii="宋体" w:hAnsi="宋体" w:hint="eastAsia"/>
          <w:bCs/>
          <w:color w:val="000000"/>
          <w:szCs w:val="21"/>
        </w:rPr>
        <w:t>通长方木，让其高出地面</w:t>
      </w:r>
      <w:smartTag w:uri="urn:schemas-microsoft-com:office:smarttags" w:element="chmetcnv">
        <w:smartTagPr>
          <w:attr w:name="HasSpace" w:val="False"/>
          <w:attr w:name="Negative" w:val="False"/>
          <w:attr w:name="NumberType" w:val="1"/>
          <w:attr w:name="SourceValue" w:val="8"/>
          <w:attr w:name="TCSC" w:val="0"/>
          <w:attr w:name="UnitName" w:val="cm"/>
        </w:smartTagPr>
        <w:r w:rsidRPr="00D80D4F">
          <w:rPr>
            <w:rFonts w:ascii="宋体" w:hAnsi="宋体" w:hint="eastAsia"/>
            <w:bCs/>
            <w:color w:val="000000"/>
            <w:szCs w:val="21"/>
          </w:rPr>
          <w:t>8cm</w:t>
        </w:r>
      </w:smartTag>
      <w:r w:rsidRPr="00D80D4F">
        <w:rPr>
          <w:rFonts w:ascii="宋体" w:hAnsi="宋体" w:hint="eastAsia"/>
          <w:bCs/>
          <w:color w:val="000000"/>
          <w:szCs w:val="21"/>
        </w:rPr>
        <w:t>以上，方木上最好钉上橡胶条，让石材按75</w:t>
      </w:r>
      <w:r w:rsidRPr="00D80D4F">
        <w:rPr>
          <w:rFonts w:ascii="宋体" w:hAnsi="宋体" w:hint="eastAsia"/>
          <w:bCs/>
          <w:color w:val="000000"/>
          <w:szCs w:val="21"/>
        </w:rPr>
        <w:t>°</w:t>
      </w:r>
      <w:r w:rsidRPr="00D80D4F">
        <w:rPr>
          <w:rFonts w:ascii="宋体" w:hAnsi="宋体" w:hint="eastAsia"/>
          <w:bCs/>
          <w:color w:val="000000"/>
          <w:szCs w:val="21"/>
        </w:rPr>
        <w:t>立放斜靠在专用的钢架上，每块石材之间要用塑料薄膜隔开靠紧码放，防止粘在一起和倾斜。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石材表面处理：石材表面充分干燥（含水率应小于8%）后，用石材护理剂进行石材六面体防护处理，此工序必须在无污染的环境下进行，将石材平放于木方上，用羊毛刷蘸上防护剂，均匀涂刷于石材表面，涂刷必须到位，第一遍涂刷完间隔24h后用同样的方法涂刷第二遍石材防护剂，间隔48h后方可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石材准备：首先用比色法对石材的颜色进行挑选分类；安装在同一面的石材颜色应一致，并根据设计尺寸和图纸要求，将专用模具固定在台钻上，进行石材打孔，为保证位置准确垂直，要钉一个定型石材托架，使石板放在托架上，要打孔的小面与钻头垂直，使孔成型后准确无误，孔深为22～</w:t>
      </w:r>
      <w:smartTag w:uri="urn:schemas-microsoft-com:office:smarttags" w:element="chmetcnv">
        <w:smartTagPr>
          <w:attr w:name="HasSpace" w:val="False"/>
          <w:attr w:name="Negative" w:val="False"/>
          <w:attr w:name="NumberType" w:val="1"/>
          <w:attr w:name="SourceValue" w:val="23"/>
          <w:attr w:name="TCSC" w:val="0"/>
          <w:attr w:name="UnitName" w:val="mm"/>
        </w:smartTagPr>
        <w:r w:rsidRPr="00D80D4F">
          <w:rPr>
            <w:rFonts w:ascii="宋体" w:hAnsi="宋体" w:hint="eastAsia"/>
            <w:bCs/>
            <w:color w:val="000000"/>
            <w:szCs w:val="21"/>
          </w:rPr>
          <w:t>23mm</w:t>
        </w:r>
      </w:smartTag>
      <w:r w:rsidRPr="00D80D4F">
        <w:rPr>
          <w:rFonts w:ascii="宋体" w:hAnsi="宋体" w:hint="eastAsia"/>
          <w:bCs/>
          <w:color w:val="000000"/>
          <w:szCs w:val="21"/>
        </w:rPr>
        <w:t>，孔径为7～</w:t>
      </w:r>
      <w:smartTag w:uri="urn:schemas-microsoft-com:office:smarttags" w:element="chmetcnv">
        <w:smartTagPr>
          <w:attr w:name="HasSpace" w:val="False"/>
          <w:attr w:name="Negative" w:val="False"/>
          <w:attr w:name="NumberType" w:val="1"/>
          <w:attr w:name="SourceValue" w:val="8"/>
          <w:attr w:name="TCSC" w:val="0"/>
          <w:attr w:name="UnitName" w:val="mm"/>
        </w:smartTagPr>
        <w:r w:rsidRPr="00D80D4F">
          <w:rPr>
            <w:rFonts w:ascii="宋体" w:hAnsi="宋体" w:hint="eastAsia"/>
            <w:bCs/>
            <w:color w:val="000000"/>
            <w:szCs w:val="21"/>
          </w:rPr>
          <w:t>8mm</w:t>
        </w:r>
      </w:smartTag>
      <w:r w:rsidRPr="00D80D4F">
        <w:rPr>
          <w:rFonts w:ascii="宋体" w:hAnsi="宋体" w:hint="eastAsia"/>
          <w:bCs/>
          <w:color w:val="000000"/>
          <w:szCs w:val="21"/>
        </w:rPr>
        <w:t>，钻头为5～</w:t>
      </w:r>
      <w:smartTag w:uri="urn:schemas-microsoft-com:office:smarttags" w:element="chmetcnv">
        <w:smartTagPr>
          <w:attr w:name="HasSpace" w:val="False"/>
          <w:attr w:name="Negative" w:val="False"/>
          <w:attr w:name="NumberType" w:val="1"/>
          <w:attr w:name="SourceValue" w:val="6"/>
          <w:attr w:name="TCSC" w:val="0"/>
          <w:attr w:name="UnitName" w:val="mm"/>
        </w:smartTagPr>
        <w:r w:rsidRPr="00D80D4F">
          <w:rPr>
            <w:rFonts w:ascii="宋体" w:hAnsi="宋体" w:hint="eastAsia"/>
            <w:bCs/>
            <w:color w:val="000000"/>
            <w:szCs w:val="21"/>
          </w:rPr>
          <w:t>6mm</w:t>
        </w:r>
      </w:smartTag>
      <w:r w:rsidRPr="00D80D4F">
        <w:rPr>
          <w:rFonts w:ascii="宋体" w:hAnsi="宋体" w:hint="eastAsia"/>
          <w:bCs/>
          <w:color w:val="000000"/>
          <w:szCs w:val="21"/>
        </w:rPr>
        <w:t>。随后在石材背面刷不饱和树脂胶，主要采用一布二胶的做法，布为无碱、无捻24目的玻璃丝布，石板在刷头遍胶前，先把编号写在石板上，并将石板上的浮灰及杂污清除干净，如锯锈、铁抹子，用钢丝刷、粗纱子将其除掉再刷胶，胶要随用随配，防止固化后造成浪费。要注意边角地方一定要刷好。特别是打孔部位是个薄弱区域，必须刷到。布要铺满，刷完头遍胶，在铺贴玻璃纤维网格布时要从一边用刷子赶平，铺平后再刷二遍胶，刷子沾胶不要过多，防止流到石材小面给嵌缝带来困难，出现质量问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（4）基层准备：清理预做饰面石材的结构表面，同时进行吊直、套方、找规矩，弹出垂直线水平线。并根据设计图纸和实际需要弹出安装石材的位置线和分块线。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（5）挂线：按设计图纸要求，石材安装前要事先用经纬仪打出大角两个面的竖向控制线，最好弹在离大角</w:t>
      </w:r>
      <w:smartTag w:uri="urn:schemas-microsoft-com:office:smarttags" w:element="chmetcnv">
        <w:smartTagPr>
          <w:attr w:name="HasSpace" w:val="False"/>
          <w:attr w:name="Negative" w:val="False"/>
          <w:attr w:name="NumberType" w:val="1"/>
          <w:attr w:name="SourceValue" w:val="20"/>
          <w:attr w:name="TCSC" w:val="0"/>
          <w:attr w:name="UnitName" w:val="cm"/>
        </w:smartTagPr>
        <w:r w:rsidRPr="00D80D4F">
          <w:rPr>
            <w:rFonts w:ascii="宋体" w:hAnsi="宋体" w:hint="eastAsia"/>
            <w:bCs/>
            <w:color w:val="000000"/>
            <w:szCs w:val="21"/>
          </w:rPr>
          <w:t>20cm</w:t>
        </w:r>
      </w:smartTag>
      <w:r w:rsidRPr="00D80D4F">
        <w:rPr>
          <w:rFonts w:ascii="宋体" w:hAnsi="宋体" w:hint="eastAsia"/>
          <w:bCs/>
          <w:color w:val="000000"/>
          <w:szCs w:val="21"/>
        </w:rPr>
        <w:t>的位置上，以便随时检查垂直挂线的准确性，保证顺利安装。竖向挂线宜用￠1.0～￠1.2的钢丝为好,下边沉铁随高度而定,一般</w:t>
      </w:r>
      <w:smartTag w:uri="urn:schemas-microsoft-com:office:smarttags" w:element="chmetcnv">
        <w:smartTagPr>
          <w:attr w:name="HasSpace" w:val="False"/>
          <w:attr w:name="Negative" w:val="False"/>
          <w:attr w:name="NumberType" w:val="1"/>
          <w:attr w:name="SourceValue" w:val="40"/>
          <w:attr w:name="TCSC" w:val="0"/>
          <w:attr w:name="UnitName" w:val="cm"/>
        </w:smartTagPr>
        <w:r w:rsidRPr="00D80D4F">
          <w:rPr>
            <w:rFonts w:ascii="宋体" w:hAnsi="宋体" w:hint="eastAsia"/>
            <w:bCs/>
            <w:color w:val="000000"/>
            <w:szCs w:val="21"/>
          </w:rPr>
          <w:t>40cm</w:t>
        </w:r>
      </w:smartTag>
      <w:r w:rsidRPr="00D80D4F">
        <w:rPr>
          <w:rFonts w:ascii="宋体" w:hAnsi="宋体" w:hint="eastAsia"/>
          <w:bCs/>
          <w:color w:val="000000"/>
          <w:szCs w:val="21"/>
        </w:rPr>
        <w:t>以下高度沉铁重量为8～</w:t>
      </w:r>
      <w:smartTag w:uri="urn:schemas-microsoft-com:office:smarttags" w:element="chmetcnv">
        <w:smartTagPr>
          <w:attr w:name="HasSpace" w:val="False"/>
          <w:attr w:name="Negative" w:val="False"/>
          <w:attr w:name="NumberType" w:val="1"/>
          <w:attr w:name="SourceValue" w:val="10"/>
          <w:attr w:name="TCSC" w:val="0"/>
          <w:attr w:name="UnitName" w:val="kg"/>
        </w:smartTagPr>
        <w:r w:rsidRPr="00D80D4F">
          <w:rPr>
            <w:rFonts w:ascii="宋体" w:hAnsi="宋体" w:hint="eastAsia"/>
            <w:bCs/>
            <w:color w:val="000000"/>
            <w:szCs w:val="21"/>
          </w:rPr>
          <w:t>10kg</w:t>
        </w:r>
      </w:smartTag>
      <w:r w:rsidRPr="00D80D4F">
        <w:rPr>
          <w:rFonts w:ascii="宋体" w:hAnsi="宋体" w:hint="eastAsia"/>
          <w:bCs/>
          <w:color w:val="000000"/>
          <w:szCs w:val="21"/>
        </w:rPr>
        <w:t>,上端挂在专用的挂线角钢架上,角钢架用膨胀螺栓固定在建筑大角的顶端,一定要挂在牢固、准确、不易碰动的地方，并要注意保护和经常检查。并在控制线的上、下作出标记。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（6）支底层饰面板托架：把预先加工好的支托按上平线支在将要安装的底层石板上面。支托要支承牢固，相互之间要连接好，也可和架子接在一起，支架安好后，顺支托方向铺通长的</w:t>
      </w:r>
      <w:smartTag w:uri="urn:schemas-microsoft-com:office:smarttags" w:element="chmetcnv">
        <w:smartTagPr>
          <w:attr w:name="HasSpace" w:val="False"/>
          <w:attr w:name="Negative" w:val="False"/>
          <w:attr w:name="NumberType" w:val="1"/>
          <w:attr w:name="SourceValue" w:val="50"/>
          <w:attr w:name="TCSC" w:val="0"/>
          <w:attr w:name="UnitName" w:val="mm"/>
        </w:smartTagPr>
        <w:r w:rsidRPr="00D80D4F">
          <w:rPr>
            <w:rFonts w:ascii="宋体" w:hAnsi="宋体" w:hint="eastAsia"/>
            <w:bCs/>
            <w:color w:val="000000"/>
            <w:szCs w:val="21"/>
          </w:rPr>
          <w:t>50mm</w:t>
        </w:r>
      </w:smartTag>
      <w:r w:rsidRPr="00D80D4F">
        <w:rPr>
          <w:rFonts w:ascii="宋体" w:hAnsi="宋体" w:hint="eastAsia"/>
          <w:bCs/>
          <w:color w:val="000000"/>
          <w:szCs w:val="21"/>
        </w:rPr>
        <w:t>厚木板，木板上口要在同一水平面上，以保证石材上下面处在同一水平面上。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（7）在围护结构上打孔、下膨胀螺栓：在结构表面弹好水平线，按设计图纸及石材料钻孔位置，准确的弹在围护结构墙上并作好标记，然后按点打孔，打孔可使用冲击钻，上</w:t>
      </w:r>
      <w:r w:rsidRPr="00D80D4F">
        <w:rPr>
          <w:rFonts w:ascii="宋体" w:hAnsi="宋体" w:hint="eastAsia"/>
          <w:bCs/>
          <w:color w:val="000000"/>
          <w:szCs w:val="21"/>
        </w:rPr>
        <w:t>∮</w:t>
      </w:r>
      <w:r w:rsidRPr="00D80D4F">
        <w:rPr>
          <w:rFonts w:ascii="宋体" w:hAnsi="宋体" w:hint="eastAsia"/>
          <w:bCs/>
          <w:color w:val="000000"/>
          <w:szCs w:val="21"/>
        </w:rPr>
        <w:t>12.5的冲击钻头,打孔时先用尖錾子在预先弹好的点上凿上一个点,然后用钻打孔,孔深在60</w:t>
      </w:r>
      <w:smartTag w:uri="urn:schemas-microsoft-com:office:smarttags" w:element="chmetcnv">
        <w:smartTagPr>
          <w:attr w:name="HasSpace" w:val="False"/>
          <w:attr w:name="Negative" w:val="True"/>
          <w:attr w:name="NumberType" w:val="1"/>
          <w:attr w:name="SourceValue" w:val="80"/>
          <w:attr w:name="TCSC" w:val="0"/>
          <w:attr w:name="UnitName" w:val="mm"/>
        </w:smartTagPr>
        <w:r w:rsidRPr="00D80D4F">
          <w:rPr>
            <w:rFonts w:ascii="宋体" w:hAnsi="宋体" w:hint="eastAsia"/>
            <w:bCs/>
            <w:color w:val="000000"/>
            <w:szCs w:val="21"/>
          </w:rPr>
          <w:t>-80mm</w:t>
        </w:r>
      </w:smartTag>
      <w:r w:rsidRPr="00D80D4F">
        <w:rPr>
          <w:rFonts w:ascii="宋体" w:hAnsi="宋体" w:hint="eastAsia"/>
          <w:bCs/>
          <w:color w:val="000000"/>
          <w:szCs w:val="21"/>
        </w:rPr>
        <w:t>,若遇结构里的钢筋时,可以将孔位在水平方向移动或往上抬高,要连接铁件时利用可调余量调回。成孔要求与结构表面垂直，成孔后把孔内的灰粉用小勾勺掏出，安放膨胀螺栓，宜将本层所需的膨胀螺栓全部安装就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（8）上连接铁件：用设计规定的不锈钢螺栓固定角钢和平钢板。调整平钢板的位置，使平钢板的小孔正好与石板的插入孔对正，固定平钢板，用里矩扳子拧紧。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底层石材安装：把侧面的连接铁件安好，便可把底层面板靠角上的一块就位。方法是用夹具暂时固定，先将石材侧孔抹胶，调整铁件，插固定钢针，调整面板固定。依次按顺序安装底层面板，待底层面板全部就位后，检查一下各板水平是否在一条线上，如有高低不平的要进行调整；低的可用木楔垫平；高的可轻轻适当退出点木楔，退出面板上口顺一条水平线上为止；先调整好面板的水平与垂直度，再检查板缝，板缝宽应按设计要求，板缝均匀，将板缝嵌紧被衬条，嵌缝高度要高于</w:t>
      </w:r>
      <w:smartTag w:uri="urn:schemas-microsoft-com:office:smarttags" w:element="chmetcnv">
        <w:smartTagPr>
          <w:attr w:name="HasSpace" w:val="False"/>
          <w:attr w:name="Negative" w:val="False"/>
          <w:attr w:name="NumberType" w:val="1"/>
          <w:attr w:name="SourceValue" w:val="25"/>
          <w:attr w:name="TCSC" w:val="0"/>
          <w:attr w:name="UnitName" w:val="cm"/>
        </w:smartTagPr>
        <w:r w:rsidRPr="00D80D4F">
          <w:rPr>
            <w:rFonts w:ascii="宋体" w:hAnsi="宋体" w:hint="eastAsia"/>
            <w:bCs/>
            <w:color w:val="000000"/>
            <w:szCs w:val="21"/>
          </w:rPr>
          <w:t>25cm</w:t>
        </w:r>
      </w:smartTag>
      <w:r w:rsidRPr="00D80D4F">
        <w:rPr>
          <w:rFonts w:ascii="宋体" w:hAnsi="宋体" w:hint="eastAsia"/>
          <w:bCs/>
          <w:color w:val="000000"/>
          <w:szCs w:val="21"/>
        </w:rPr>
        <w:t>。其后用1：2.5的用白水泥配制的砂浆,灌于底层面板内</w:t>
      </w:r>
      <w:smartTag w:uri="urn:schemas-microsoft-com:office:smarttags" w:element="chmetcnv">
        <w:smartTagPr>
          <w:attr w:name="HasSpace" w:val="False"/>
          <w:attr w:name="Negative" w:val="False"/>
          <w:attr w:name="NumberType" w:val="1"/>
          <w:attr w:name="SourceValue" w:val="20"/>
          <w:attr w:name="TCSC" w:val="0"/>
          <w:attr w:name="UnitName" w:val="cm"/>
        </w:smartTagPr>
        <w:r w:rsidRPr="00D80D4F">
          <w:rPr>
            <w:rFonts w:ascii="宋体" w:hAnsi="宋体" w:hint="eastAsia"/>
            <w:bCs/>
            <w:color w:val="000000"/>
            <w:szCs w:val="21"/>
          </w:rPr>
          <w:t>20cm</w:t>
        </w:r>
      </w:smartTag>
      <w:r w:rsidRPr="00D80D4F">
        <w:rPr>
          <w:rFonts w:ascii="宋体" w:hAnsi="宋体" w:hint="eastAsia"/>
          <w:bCs/>
          <w:color w:val="000000"/>
          <w:szCs w:val="21"/>
        </w:rPr>
        <w:t>高,砂浆表面上设排水管.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（10）石板上孔抹胶及插连接钢针：把1：1.5的白水泥环氧树脂倒入固化剂、促进剂，用小棒将配好的胶抹入孔中，再把长</w:t>
      </w:r>
      <w:smartTag w:uri="urn:schemas-microsoft-com:office:smarttags" w:element="chmetcnv">
        <w:smartTagPr>
          <w:attr w:name="HasSpace" w:val="False"/>
          <w:attr w:name="Negative" w:val="False"/>
          <w:attr w:name="NumberType" w:val="1"/>
          <w:attr w:name="SourceValue" w:val="40"/>
          <w:attr w:name="TCSC" w:val="0"/>
          <w:attr w:name="UnitName" w:val="mm"/>
        </w:smartTagPr>
        <w:r w:rsidRPr="00D80D4F">
          <w:rPr>
            <w:rFonts w:ascii="宋体" w:hAnsi="宋体" w:hint="eastAsia"/>
            <w:bCs/>
            <w:color w:val="000000"/>
            <w:szCs w:val="21"/>
          </w:rPr>
          <w:t>40mm</w:t>
        </w:r>
      </w:smartTag>
      <w:r w:rsidRPr="00D80D4F">
        <w:rPr>
          <w:rFonts w:ascii="宋体" w:hAnsi="宋体" w:hint="eastAsia"/>
          <w:bCs/>
          <w:color w:val="000000"/>
          <w:szCs w:val="21"/>
        </w:rPr>
        <w:t>的￠4连接钢针通过平板上的小孔插入直至面板孔，上钢针前检查其有无伤痕，长度是否满足要求，钢针安装要保证垂直。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调整固定：面板暂时固定后，调整水平度，如板面上口不平，可在板底的一端下口的连接平钢板上垫一相应的双股铜丝垫，若铜丝粗，可用小锤砸扁，若高，可把另一端下口用以上方法垫一下。调整垂直度，并调整面板上口的不锈钢连接件的距墙空隙，直至面板垂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（12）顶部面板安装：顶部最后一层面板除了一般石材安装要求外，安装调整后，在结构与石板缝隙里吊一通长的</w:t>
      </w:r>
      <w:smartTag w:uri="urn:schemas-microsoft-com:office:smarttags" w:element="chmetcnv">
        <w:smartTagPr>
          <w:attr w:name="HasSpace" w:val="False"/>
          <w:attr w:name="Negative" w:val="False"/>
          <w:attr w:name="NumberType" w:val="1"/>
          <w:attr w:name="SourceValue" w:val="20"/>
          <w:attr w:name="TCSC" w:val="0"/>
          <w:attr w:name="UnitName" w:val="mm"/>
        </w:smartTagPr>
        <w:r w:rsidRPr="00D80D4F">
          <w:rPr>
            <w:rFonts w:ascii="宋体" w:hAnsi="宋体" w:hint="eastAsia"/>
            <w:bCs/>
            <w:color w:val="000000"/>
            <w:szCs w:val="21"/>
          </w:rPr>
          <w:t>20mm</w:t>
        </w:r>
      </w:smartTag>
      <w:r w:rsidRPr="00D80D4F">
        <w:rPr>
          <w:rFonts w:ascii="宋体" w:hAnsi="宋体" w:hint="eastAsia"/>
          <w:bCs/>
          <w:color w:val="000000"/>
          <w:szCs w:val="21"/>
        </w:rPr>
        <w:t>厚木条，木条上平为石板上口下去</w:t>
      </w:r>
      <w:smartTag w:uri="urn:schemas-microsoft-com:office:smarttags" w:element="chmetcnv">
        <w:smartTagPr>
          <w:attr w:name="HasSpace" w:val="False"/>
          <w:attr w:name="Negative" w:val="False"/>
          <w:attr w:name="NumberType" w:val="1"/>
          <w:attr w:name="SourceValue" w:val="250"/>
          <w:attr w:name="TCSC" w:val="0"/>
          <w:attr w:name="UnitName" w:val="mm"/>
        </w:smartTagPr>
        <w:r w:rsidRPr="00D80D4F">
          <w:rPr>
            <w:rFonts w:ascii="宋体" w:hAnsi="宋体" w:hint="eastAsia"/>
            <w:bCs/>
            <w:color w:val="000000"/>
            <w:szCs w:val="21"/>
          </w:rPr>
          <w:t>250mm</w:t>
        </w:r>
      </w:smartTag>
      <w:r w:rsidRPr="00D80D4F">
        <w:rPr>
          <w:rFonts w:ascii="宋体" w:hAnsi="宋体" w:hint="eastAsia"/>
          <w:bCs/>
          <w:color w:val="000000"/>
          <w:szCs w:val="21"/>
        </w:rPr>
        <w:t>，吊点可设在连接铁件上，可采用铅丝吊木条，木条吊好后，即在石板与墙面之间的空隙里塞放聚苯板，聚苯板条要略宽于空隙，以便填塞严实，防止灌浆时漏浆，造成蜂窝、孔洞等，灌浆至石板口下</w:t>
      </w:r>
      <w:smartTag w:uri="urn:schemas-microsoft-com:office:smarttags" w:element="chmetcnv">
        <w:smartTagPr>
          <w:attr w:name="HasSpace" w:val="False"/>
          <w:attr w:name="Negative" w:val="False"/>
          <w:attr w:name="NumberType" w:val="1"/>
          <w:attr w:name="SourceValue" w:val="20"/>
          <w:attr w:name="TCSC" w:val="0"/>
          <w:attr w:name="UnitName" w:val="mm"/>
        </w:smartTagPr>
        <w:r w:rsidRPr="00D80D4F">
          <w:rPr>
            <w:rFonts w:ascii="宋体" w:hAnsi="宋体" w:hint="eastAsia"/>
            <w:bCs/>
            <w:color w:val="000000"/>
            <w:szCs w:val="21"/>
          </w:rPr>
          <w:t>20mm</w:t>
        </w:r>
      </w:smartTag>
      <w:r w:rsidRPr="00D80D4F">
        <w:rPr>
          <w:rFonts w:ascii="宋体" w:hAnsi="宋体" w:hint="eastAsia"/>
          <w:bCs/>
          <w:color w:val="000000"/>
          <w:szCs w:val="21"/>
        </w:rPr>
        <w:t>作为压顶盖板之用。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（13）贴防污条、嵌缝：沿面板边缘贴防污条，应选用</w:t>
      </w:r>
      <w:smartTag w:uri="urn:schemas-microsoft-com:office:smarttags" w:element="chmetcnv">
        <w:smartTagPr>
          <w:attr w:name="HasSpace" w:val="False"/>
          <w:attr w:name="Negative" w:val="False"/>
          <w:attr w:name="NumberType" w:val="1"/>
          <w:attr w:name="SourceValue" w:val="4"/>
          <w:attr w:name="TCSC" w:val="0"/>
          <w:attr w:name="UnitName" w:val="cm"/>
        </w:smartTagPr>
        <w:r w:rsidRPr="00D80D4F">
          <w:rPr>
            <w:rFonts w:ascii="宋体" w:hAnsi="宋体" w:hint="eastAsia"/>
            <w:bCs/>
            <w:color w:val="000000"/>
            <w:szCs w:val="21"/>
          </w:rPr>
          <w:t>4cm</w:t>
        </w:r>
      </w:smartTag>
      <w:r w:rsidRPr="00D80D4F">
        <w:rPr>
          <w:rFonts w:ascii="宋体" w:hAnsi="宋体" w:hint="eastAsia"/>
          <w:bCs/>
          <w:color w:val="000000"/>
          <w:szCs w:val="21"/>
        </w:rPr>
        <w:t>左右的纸带型不干胶带，边沿要贴齐、贴严，在大理石板间缝隙处嵌弹性泡沫填充（棒）条，填充（棒）条也可用</w:t>
      </w:r>
      <w:smartTag w:uri="urn:schemas-microsoft-com:office:smarttags" w:element="chmetcnv">
        <w:smartTagPr>
          <w:attr w:name="HasSpace" w:val="False"/>
          <w:attr w:name="Negative" w:val="False"/>
          <w:attr w:name="NumberType" w:val="1"/>
          <w:attr w:name="SourceValue" w:val="8"/>
          <w:attr w:name="TCSC" w:val="0"/>
          <w:attr w:name="UnitName" w:val="mm"/>
        </w:smartTagPr>
        <w:r w:rsidRPr="00D80D4F">
          <w:rPr>
            <w:rFonts w:ascii="宋体" w:hAnsi="宋体" w:hint="eastAsia"/>
            <w:bCs/>
            <w:color w:val="000000"/>
            <w:szCs w:val="21"/>
          </w:rPr>
          <w:t>8mm</w:t>
        </w:r>
      </w:smartTag>
      <w:r w:rsidRPr="00D80D4F">
        <w:rPr>
          <w:rFonts w:ascii="宋体" w:hAnsi="宋体" w:hint="eastAsia"/>
          <w:bCs/>
          <w:color w:val="000000"/>
          <w:szCs w:val="21"/>
        </w:rPr>
        <w:t>厚的高连发泡片剪成</w:t>
      </w:r>
      <w:smartTag w:uri="urn:schemas-microsoft-com:office:smarttags" w:element="chmetcnv">
        <w:smartTagPr>
          <w:attr w:name="HasSpace" w:val="False"/>
          <w:attr w:name="Negative" w:val="False"/>
          <w:attr w:name="NumberType" w:val="1"/>
          <w:attr w:name="SourceValue" w:val="10"/>
          <w:attr w:name="TCSC" w:val="0"/>
          <w:attr w:name="UnitName" w:val="mm"/>
        </w:smartTagPr>
        <w:r w:rsidRPr="00D80D4F">
          <w:rPr>
            <w:rFonts w:ascii="宋体" w:hAnsi="宋体" w:hint="eastAsia"/>
            <w:bCs/>
            <w:color w:val="000000"/>
            <w:szCs w:val="21"/>
          </w:rPr>
          <w:t>10mm</w:t>
        </w:r>
      </w:smartTag>
      <w:r w:rsidRPr="00D80D4F">
        <w:rPr>
          <w:rFonts w:ascii="宋体" w:hAnsi="宋体" w:hint="eastAsia"/>
          <w:bCs/>
          <w:color w:val="000000"/>
          <w:szCs w:val="21"/>
        </w:rPr>
        <w:t>宽的条，填充（棒）条嵌好后离装修面</w:t>
      </w:r>
      <w:smartTag w:uri="urn:schemas-microsoft-com:office:smarttags" w:element="chmetcnv">
        <w:smartTagPr>
          <w:attr w:name="HasSpace" w:val="False"/>
          <w:attr w:name="Negative" w:val="False"/>
          <w:attr w:name="NumberType" w:val="1"/>
          <w:attr w:name="SourceValue" w:val="5"/>
          <w:attr w:name="TCSC" w:val="0"/>
          <w:attr w:name="UnitName" w:val="mm"/>
        </w:smartTagPr>
        <w:r w:rsidRPr="00D80D4F">
          <w:rPr>
            <w:rFonts w:ascii="宋体" w:hAnsi="宋体" w:hint="eastAsia"/>
            <w:bCs/>
            <w:color w:val="000000"/>
            <w:szCs w:val="21"/>
          </w:rPr>
          <w:t>5mm</w:t>
        </w:r>
      </w:smartTag>
      <w:r w:rsidRPr="00D80D4F">
        <w:rPr>
          <w:rFonts w:ascii="宋体" w:hAnsi="宋体" w:hint="eastAsia"/>
          <w:bCs/>
          <w:color w:val="000000"/>
          <w:szCs w:val="21"/>
        </w:rPr>
        <w:t>，最后在填充（棒）条外用嵌缝枪中把中性硅胶打入缝内，打胶时用力要均，走枪要稳而慢。如胶面不太平顺，可用不锈钢小勺刮平，小勺要随用随擦干净，嵌底层石板缝时，要注意不要堵塞流水管。根据石板颜色可在胶中加适量矿物质颜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清理大理石、花岗石表面，刷罩面剂：把大理石、花岗石表面的防污条掀掉，用棉丝将石板擦净，若有胶或其他粘结牢固的杂物，可用开刀轻轻铲除，用棉丝醮丙酮擦至干净。在刷罩面剂的施工前，应掌握和了解天气趋势，阴雨天和4级以上风天不得施工，防止污染漆膜；冬、雨季可在避风条件好的室内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刷在板块面上。罩面剂按配合比在刷前半小时对好，注意区别底漆和棉漆，最好分阶段操作。配置罩面剂要搅匀，防止成膜时不匀，涂刷要用3in羊毛刷，沾漆不宜过多，防止流挂，尽量少回刷，以免有刷痕，要求无气泡、不陋刷，刷的平整要有光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（15）石材施工的排版下料与石材防污：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A、石材施工的排版下料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本项工程有不少石材装饰面积，并且有浅色石材，例如国产白麻、水晶云石等，不论哪一种石材施工，首先要做提高环保、节约资源意识，减少石材资源的浪费。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石材的防污处理在石材湿贴中是非常重要的环节，石材防污可在加工厂进行，也可以在货到工地后进行，石材防污要六四体防污。等第一遍防污液干好后再进行第二遍防污液涂刷。进行两次防污后的石材方可进行安装施工，安装时如再进行切割，其切割边必须再进行防污处理后才准予安装。石材防污的目的是防止石材汽碱退色、变色，特别地面石材，防止落地物的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认真核对现场实际尺寸，对照施工图要求，绘制石材下料排版图，将石材编号。特别是重点部位，例如：大堂、门厅等重要位置的石材,必须颜色、花纹一致。有了石材下料排版图，加工厂在加工时可以把好选材第一关。加工好的石材要进行编号，石材进场后，经验收合格，安装前先进行一次预排，在确认无误后再按顺序、按规范进行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（1）饰面石材板的品种、防腐、规格、形状、平整度、几何尺寸、光洁度、颜色和图案必须符合设计要求，要有产品合格证。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（2）面层与基层应安装牢固；粘贴用料、干挂配件必须符合设计要求和在国家现行有关标准的规定，碳钢配件需要做防锈、防腐处理。焊接点应作防腐处理。、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（3）饰面板安装工程的预埋件（或后置埋件）、连接件的数量、规格、位置、连接方法和防腐处理必须符合设计要求。后置埋件的现行拉拔强度必须符合设计要求。饰面板安装必须牢固。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（1）表面平整、洁净；拼花正确、纹理清晰通顺，颜色均匀一致；非整板部</w:t>
      </w:r>
      <w:r>
        <w:rPr>
          <w:rFonts w:ascii="宋体" w:hAnsi="宋体" w:hint="eastAsia"/>
          <w:bCs/>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width:116pt;height:17pt;margin-top:628pt;margin-left:352pt;position:absolute;z-index:-251657216" filled="f" stroked="f">
            <v:imagedata r:id="rId5" o:title="108"/>
            <v:path o:extrusionok="f"/>
            <o:lock v:ext="edit" aspectratio="t"/>
            <w10:anchorlock/>
          </v:shape>
        </w:pict>
      </w:r>
      <w:r w:rsidRPr="00D80D4F">
        <w:rPr>
          <w:rFonts w:ascii="宋体" w:hAnsi="宋体" w:hint="eastAsia"/>
          <w:bCs/>
          <w:color w:val="000000"/>
          <w:szCs w:val="21"/>
        </w:rPr>
        <w:t>位安排适宜，阴阳角处的板压向正确。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（2）缝格均匀，板缝通顺，接缝填嵌密实，宽窄一致，无错台错位。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（3）突出物周围的板采取整板套割，尺寸准确，边缘吻合整齐、平顺，墙裙、贴脸等上口平直。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（4）滴水线顺直，流水坡向正确、清晰美观。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（5）室内、外墙面干挂石材允许偏差见表</w:t>
      </w:r>
    </w:p>
    <w:tbl>
      <w:tblPr>
        <w:tblStyle w:val="TableNormal"/>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86"/>
        <w:gridCol w:w="1444"/>
        <w:gridCol w:w="1239"/>
        <w:gridCol w:w="1239"/>
        <w:gridCol w:w="3071"/>
      </w:tblGrid>
      <w:tr w:rsidTr="005B6F5D">
        <w:tblPrEx>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96"/>
          <w:jc w:val="center"/>
        </w:trPr>
        <w:tc>
          <w:tcPr>
            <w:tcW w:w="851" w:type="dxa"/>
            <w:vMerge w:val="restart"/>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项次</w:t>
            </w:r>
          </w:p>
        </w:tc>
        <w:tc>
          <w:tcPr>
            <w:tcW w:w="2730" w:type="dxa"/>
            <w:gridSpan w:val="2"/>
            <w:vMerge w:val="restart"/>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项目</w:t>
            </w:r>
          </w:p>
        </w:tc>
        <w:tc>
          <w:tcPr>
            <w:tcW w:w="2478"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允许偏差mm</w:t>
            </w:r>
          </w:p>
        </w:tc>
        <w:tc>
          <w:tcPr>
            <w:tcW w:w="3071" w:type="dxa"/>
            <w:vMerge w:val="restart"/>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检验方法</w:t>
            </w:r>
          </w:p>
        </w:tc>
      </w:tr>
      <w:tr w:rsidTr="005B6F5D">
        <w:tblPrEx>
          <w:tblW w:w="0" w:type="auto"/>
          <w:jc w:val="center"/>
          <w:tblInd w:w="675" w:type="dxa"/>
          <w:tblLayout w:type="fixed"/>
          <w:tblLook w:val="0000"/>
        </w:tblPrEx>
        <w:trPr>
          <w:cantSplit/>
          <w:trHeight w:val="258"/>
          <w:jc w:val="center"/>
        </w:trPr>
        <w:tc>
          <w:tcPr>
            <w:tcW w:w="851" w:type="dxa"/>
            <w:vMerge/>
            <w:vAlign w:val="center"/>
          </w:tcPr>
          <w:p/>
        </w:tc>
        <w:tc>
          <w:tcPr>
            <w:tcW w:w="2730" w:type="dxa"/>
            <w:gridSpan w:val="2"/>
            <w:vMerge/>
            <w:vAlign w:val="center"/>
          </w:tcP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光面</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粗磨面</w:t>
            </w:r>
          </w:p>
        </w:tc>
        <w:tc>
          <w:tcPr>
            <w:tcW w:w="3071" w:type="dxa"/>
            <w:vMerge/>
            <w:vAlign w:val="center"/>
          </w:tcPr>
          <w:p/>
        </w:tc>
      </w:tr>
      <w:tr w:rsidTr="005B6F5D">
        <w:tblPrEx>
          <w:tblW w:w="0" w:type="auto"/>
          <w:jc w:val="center"/>
          <w:tblInd w:w="675" w:type="dxa"/>
          <w:tblLayout w:type="fixed"/>
          <w:tblLook w:val="0000"/>
        </w:tblPrEx>
        <w:trPr>
          <w:cantSplit/>
          <w:trHeight w:val="360"/>
          <w:jc w:val="center"/>
        </w:trPr>
        <w:tc>
          <w:tcPr>
            <w:tcW w:w="851" w:type="dxa"/>
            <w:vMerge w:val="restart"/>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1</w:t>
            </w:r>
          </w:p>
        </w:tc>
        <w:tc>
          <w:tcPr>
            <w:tcW w:w="1286" w:type="dxa"/>
            <w:vMerge w:val="restart"/>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立面垂直</w:t>
            </w:r>
          </w:p>
        </w:tc>
        <w:tc>
          <w:tcPr>
            <w:tcW w:w="1444"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室内</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3071" w:type="dxa"/>
            <w:vMerge w:val="restart"/>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用2m托线板和尺量检查</w:t>
            </w:r>
          </w:p>
        </w:tc>
      </w:tr>
      <w:tr w:rsidTr="005B6F5D">
        <w:tblPrEx>
          <w:tblW w:w="0" w:type="auto"/>
          <w:jc w:val="center"/>
          <w:tblInd w:w="675" w:type="dxa"/>
          <w:tblLayout w:type="fixed"/>
          <w:tblLook w:val="0000"/>
        </w:tblPrEx>
        <w:trPr>
          <w:cantSplit/>
          <w:trHeight w:val="275"/>
          <w:jc w:val="center"/>
        </w:trPr>
        <w:tc>
          <w:tcPr>
            <w:tcW w:w="851" w:type="dxa"/>
            <w:vMerge/>
            <w:vAlign w:val="center"/>
          </w:tcPr>
          <w:p/>
        </w:tc>
        <w:tc>
          <w:tcPr>
            <w:tcW w:w="1286" w:type="dxa"/>
            <w:vMerge/>
            <w:vAlign w:val="center"/>
          </w:tcPr>
          <w:p/>
        </w:tc>
        <w:tc>
          <w:tcPr>
            <w:tcW w:w="1444"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室外</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4</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4</w:t>
            </w:r>
          </w:p>
        </w:tc>
        <w:tc>
          <w:tcPr>
            <w:tcW w:w="3071" w:type="dxa"/>
            <w:vMerge/>
            <w:vAlign w:val="center"/>
          </w:tcPr>
          <w:p/>
        </w:tc>
      </w:tr>
      <w:tr w:rsidTr="005B6F5D">
        <w:tblPrEx>
          <w:tblW w:w="0" w:type="auto"/>
          <w:jc w:val="center"/>
          <w:tblInd w:w="675" w:type="dxa"/>
          <w:tblLayout w:type="fixed"/>
          <w:tblLook w:val="0000"/>
        </w:tblPrEx>
        <w:trPr>
          <w:trHeight w:val="807"/>
          <w:jc w:val="center"/>
        </w:trPr>
        <w:tc>
          <w:tcPr>
            <w:tcW w:w="85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2730"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表面平整</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1</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307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用2m托线板和塞尺检查</w:t>
            </w:r>
          </w:p>
        </w:tc>
      </w:tr>
      <w:tr w:rsidTr="005B6F5D">
        <w:tblPrEx>
          <w:tblW w:w="0" w:type="auto"/>
          <w:jc w:val="center"/>
          <w:tblInd w:w="675" w:type="dxa"/>
          <w:tblLayout w:type="fixed"/>
          <w:tblLook w:val="0000"/>
        </w:tblPrEx>
        <w:trPr>
          <w:trHeight w:val="653"/>
          <w:jc w:val="center"/>
        </w:trPr>
        <w:tc>
          <w:tcPr>
            <w:tcW w:w="85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3</w:t>
            </w:r>
          </w:p>
        </w:tc>
        <w:tc>
          <w:tcPr>
            <w:tcW w:w="2730"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阳角方正</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3</w:t>
            </w:r>
          </w:p>
        </w:tc>
        <w:tc>
          <w:tcPr>
            <w:tcW w:w="307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用20cm方尺和塞尺检查</w:t>
            </w:r>
          </w:p>
        </w:tc>
      </w:tr>
      <w:tr w:rsidTr="005B6F5D">
        <w:tblPrEx>
          <w:tblW w:w="0" w:type="auto"/>
          <w:jc w:val="center"/>
          <w:tblInd w:w="675" w:type="dxa"/>
          <w:tblLayout w:type="fixed"/>
          <w:tblLook w:val="0000"/>
        </w:tblPrEx>
        <w:trPr>
          <w:trHeight w:val="533"/>
          <w:jc w:val="center"/>
        </w:trPr>
        <w:tc>
          <w:tcPr>
            <w:tcW w:w="85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4</w:t>
            </w:r>
          </w:p>
        </w:tc>
        <w:tc>
          <w:tcPr>
            <w:tcW w:w="2730"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接缝垂直</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3</w:t>
            </w:r>
          </w:p>
        </w:tc>
        <w:tc>
          <w:tcPr>
            <w:tcW w:w="307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用5m小线和尺量检查</w:t>
            </w:r>
          </w:p>
        </w:tc>
      </w:tr>
      <w:tr w:rsidTr="005B6F5D">
        <w:tblPrEx>
          <w:tblW w:w="0" w:type="auto"/>
          <w:jc w:val="center"/>
          <w:tblInd w:w="675" w:type="dxa"/>
          <w:tblLayout w:type="fixed"/>
          <w:tblLook w:val="0000"/>
        </w:tblPrEx>
        <w:trPr>
          <w:trHeight w:val="653"/>
          <w:jc w:val="center"/>
        </w:trPr>
        <w:tc>
          <w:tcPr>
            <w:tcW w:w="85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5</w:t>
            </w:r>
          </w:p>
        </w:tc>
        <w:tc>
          <w:tcPr>
            <w:tcW w:w="2730"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墙裙上口平直</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3</w:t>
            </w:r>
          </w:p>
        </w:tc>
        <w:tc>
          <w:tcPr>
            <w:tcW w:w="307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用5m小线和量尺检查</w:t>
            </w:r>
          </w:p>
        </w:tc>
      </w:tr>
      <w:tr w:rsidTr="005B6F5D">
        <w:tblPrEx>
          <w:tblW w:w="0" w:type="auto"/>
          <w:jc w:val="center"/>
          <w:tblInd w:w="675" w:type="dxa"/>
          <w:tblLayout w:type="fixed"/>
          <w:tblLook w:val="0000"/>
        </w:tblPrEx>
        <w:trPr>
          <w:trHeight w:val="791"/>
          <w:jc w:val="center"/>
        </w:trPr>
        <w:tc>
          <w:tcPr>
            <w:tcW w:w="85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6</w:t>
            </w:r>
          </w:p>
        </w:tc>
        <w:tc>
          <w:tcPr>
            <w:tcW w:w="2730"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接缝高低</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1</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1</w:t>
            </w:r>
          </w:p>
        </w:tc>
        <w:tc>
          <w:tcPr>
            <w:tcW w:w="307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用钢板短尺和塞尺检查</w:t>
            </w:r>
          </w:p>
        </w:tc>
      </w:tr>
      <w:tr w:rsidTr="005B6F5D">
        <w:tblPrEx>
          <w:tblW w:w="0" w:type="auto"/>
          <w:jc w:val="center"/>
          <w:tblInd w:w="675" w:type="dxa"/>
          <w:tblLayout w:type="fixed"/>
          <w:tblLook w:val="0000"/>
        </w:tblPrEx>
        <w:trPr>
          <w:trHeight w:val="661"/>
          <w:jc w:val="center"/>
        </w:trPr>
        <w:tc>
          <w:tcPr>
            <w:tcW w:w="85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7</w:t>
            </w:r>
          </w:p>
        </w:tc>
        <w:tc>
          <w:tcPr>
            <w:tcW w:w="2730" w:type="dxa"/>
            <w:gridSpan w:val="2"/>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接缝宽度</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1</w:t>
            </w:r>
          </w:p>
        </w:tc>
        <w:tc>
          <w:tcPr>
            <w:tcW w:w="1239"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3071" w:type="dxa"/>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用尺量检查</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（1）要及时清擦干净残留在门窗框、玻璃和金属饰面板上的污物，如密封胶、手印、尘土、水等杂物，宜粘贴保护膜，预防污染、锈蚀。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（2）认真贯彻合理施工顺序，少数工种的活应做在前面，防止破坏、污染外挂石材饰面板。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（3）折改架子和上料时，严禁碰撞干挂石材饰面板。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（4）外饰面完活后，易破损部分的棱角处要钉护角保护，其他工种操作时不得划伤面漆和碰坏石材。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（5）在室外刷罩面剂未干燥前，严禁下渣土和翻架子脚手板等。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（6）已完工的外挂石材应设专人看管，遇有损害成品的行为，应立即制止，并严肃处理。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六、安全环保措施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（1）进入施工现场必须戴好安全帽，系好风紧口。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（2）高空作业必须佩带安全带，上架子作业前必须检查脚手板搭放是否安全可靠，确认无误后方可上架进行作业。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（3）施工现场临时用电线路必须按用电规范布设，严禁乱接乱拉，远距离电缆线不得随地乱拉，必须架空固定。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（4）小型电动工具，必须安装</w:t>
      </w:r>
      <w:r w:rsidRPr="00D80D4F">
        <w:rPr>
          <w:rFonts w:ascii="宋体" w:hAnsi="宋体" w:hint="eastAsia"/>
          <w:bCs/>
          <w:color w:val="000000"/>
          <w:szCs w:val="21"/>
        </w:rPr>
        <w:t>“</w:t>
      </w:r>
      <w:r w:rsidRPr="00D80D4F">
        <w:rPr>
          <w:rFonts w:ascii="宋体" w:hAnsi="宋体" w:hint="eastAsia"/>
          <w:bCs/>
          <w:color w:val="000000"/>
          <w:szCs w:val="21"/>
        </w:rPr>
        <w:t>漏电保护</w:t>
      </w:r>
      <w:r w:rsidRPr="00D80D4F">
        <w:rPr>
          <w:rFonts w:ascii="宋体" w:hAnsi="宋体" w:hint="eastAsia"/>
          <w:bCs/>
          <w:color w:val="000000"/>
          <w:szCs w:val="21"/>
        </w:rPr>
        <w:t>”</w:t>
      </w:r>
      <w:r w:rsidRPr="00D80D4F">
        <w:rPr>
          <w:rFonts w:ascii="宋体" w:hAnsi="宋体" w:hint="eastAsia"/>
          <w:bCs/>
          <w:color w:val="000000"/>
          <w:szCs w:val="21"/>
        </w:rPr>
        <w:t>装置，使用时应经试运转合格后方可操作。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（5）电器设备应有接地、接零保护，现场维护电工机具移动应先断电后移动，下班或使用完毕必须拉闸断电。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（6）电源、电压须与电动机具的铭牌电压相符，电动机具移动应先断电后移动，下班或使用完毕必须拉闸断电。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（7）施工时必须按施工现场安全技术交底施工。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（8）施工现场严禁扬臣作业，清理打扫时必须洒少量水湿润后方可打扫，并注意对成品的保护，废料及垃圾必须及时清理干净，装袋运至指定堆放地点，堆放垃圾必须进行围档。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（9）切割石材的临时用水，必须有完善的污水排放措施。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（10）对施工中噪声大的机具，尽量安排在白天及夜晚10点 前操作，禁止噪声扰民。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七、质量记录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（1）大理石、花岗石、紧固件、连接件等出厂合格证。国家有关环保检测报告。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（2）本分项工程质量验评表。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（3）三性试验报告单等。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（4）设计图、计算书、设计更改文件等。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（5）石材的冻融性试验记录。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（6）后置埋件的拉拔实验记录。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（7）埋件、固定件、支撑件等安装记录及隐蔽工程验收记录。</w:t>
      </w:r>
    </w:p>
    <w:p w:rsidR="00BD25F5" w:rsidRPr="00D80D4F" w:rsidP="00307BDB">
      <w:pPr>
        <w:pStyle w:val="Heading2"/>
        <w:ind w:firstLine="420" w:firstLineChars="200"/>
        <w:rPr>
          <w:rFonts w:hint="eastAsia"/>
          <w:sz w:val="21"/>
          <w:szCs w:val="21"/>
        </w:rPr>
      </w:pPr>
      <w:bookmarkStart w:id="148" w:name="_Toc455067566"/>
      <w:bookmarkStart w:id="149" w:name="_Toc471557215"/>
      <w:bookmarkStart w:id="150" w:name="_Toc471641728"/>
      <w:bookmarkStart w:id="151" w:name="_Toc471649653"/>
      <w:bookmarkStart w:id="152" w:name="_Toc471650304"/>
      <w:bookmarkStart w:id="153" w:name="_Toc471650949"/>
      <w:bookmarkStart w:id="154" w:name="_Toc490920748"/>
      <w:bookmarkEnd w:id="137"/>
      <w:bookmarkEnd w:id="138"/>
      <w:bookmarkEnd w:id="139"/>
      <w:bookmarkEnd w:id="140"/>
      <w:bookmarkEnd w:id="141"/>
      <w:r w:rsidRPr="00D80D4F">
        <w:rPr>
          <w:rFonts w:hint="eastAsia"/>
          <w:sz w:val="21"/>
          <w:szCs w:val="21"/>
        </w:rPr>
        <w:t>7.</w:t>
      </w:r>
      <w:r w:rsidR="00ED765A">
        <w:rPr>
          <w:rFonts w:hint="eastAsia"/>
          <w:sz w:val="21"/>
          <w:szCs w:val="21"/>
        </w:rPr>
        <w:t>5</w:t>
      </w:r>
      <w:r w:rsidRPr="00D80D4F">
        <w:rPr>
          <w:rFonts w:hint="eastAsia"/>
          <w:sz w:val="21"/>
          <w:szCs w:val="21"/>
        </w:rPr>
        <w:t xml:space="preserve"> 基层防火涂料施工方案</w:t>
      </w:r>
      <w:bookmarkEnd w:id="135"/>
      <w:bookmarkEnd w:id="136"/>
      <w:bookmarkEnd w:id="148"/>
      <w:bookmarkEnd w:id="149"/>
      <w:bookmarkEnd w:id="150"/>
      <w:bookmarkEnd w:id="151"/>
      <w:bookmarkEnd w:id="152"/>
      <w:bookmarkEnd w:id="153"/>
      <w:bookmarkEnd w:id="154"/>
    </w:p>
    <w:p w:rsidR="00BD25F5" w:rsidRPr="00D80D4F" w:rsidP="00307BDB">
      <w:pPr>
        <w:spacing w:line="440" w:lineRule="exact"/>
        <w:ind w:firstLine="420" w:firstLineChars="200"/>
        <w:rPr>
          <w:rFonts w:ascii="宋体" w:hAnsi="宋体" w:hint="eastAsia"/>
          <w:bCs/>
          <w:color w:val="000000"/>
          <w:szCs w:val="21"/>
        </w:rPr>
      </w:pPr>
      <w:bookmarkStart w:id="155" w:name="_Toc417946856"/>
      <w:r w:rsidRPr="00D80D4F">
        <w:rPr>
          <w:rFonts w:ascii="宋体" w:hAnsi="宋体" w:hint="eastAsia"/>
          <w:bCs/>
          <w:color w:val="000000"/>
          <w:szCs w:val="21"/>
        </w:rPr>
        <w:t>一、施工方案</w:t>
      </w:r>
      <w:bookmarkEnd w:id="15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 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1、木材：木材含水率不应大于12％，表面无裂缝、毛刺、脂囊、节疤等缺陷。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2、各色过氯乙烯防火漆、过氯乙烯清漆、过氯乙烯防腐清漆等涂料，应符合设计要求和国家有关质量规定的标准。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3、配套底漆、中间涂料、面漆防火颜料和稀释剂，应注意准确选用干燥快，有优良防化学侵蚀性，耐无机酸、盐、碱类及煤油等侵蚀的材料，以满足防火、防腐、防霉的要求。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4、填充料有石膏、大白粉、滑石粉、地板黄、红土子、黑烟子、立德粉、纤维素等，应符合设计要求和有关规范规定的标准。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 机械设备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常用的小型机具设备有圆盘打磨器、喷枪和空气压缩机等。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 主要工具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油刷、排笔、铲刀、腻子刀、钢刮板、牛角刮刀、调料刀、油灰刀、刮刀、尖镘、滤漆筛和提桶等。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 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1、湿作业已完毕并有一定强度，作业面要通风良好，环境要干燥，一般施工时温度不宜低于10</w:t>
      </w:r>
      <w:r w:rsidRPr="00D80D4F">
        <w:rPr>
          <w:rFonts w:ascii="宋体" w:hAnsi="宋体" w:hint="eastAsia"/>
          <w:bCs/>
          <w:color w:val="000000"/>
          <w:szCs w:val="21"/>
        </w:rPr>
        <w:t>℃</w:t>
      </w:r>
      <w:r w:rsidRPr="00D80D4F">
        <w:rPr>
          <w:rFonts w:ascii="宋体" w:hAnsi="宋体" w:hint="eastAsia"/>
          <w:bCs/>
          <w:color w:val="000000"/>
          <w:szCs w:val="21"/>
        </w:rPr>
        <w:t>，相对湿度不宜大于60％。</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2、在室外或室内高于3．6m处作业时，应事先搭设好脚手架，以便于操作为准。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3、操作前应认真进行交接检查工作，并对遗留问题及时进行妥善处理。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4．木基层表面含水率一般不宜大于12％。</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5、大面积正式施工前，应事先做样板，经有关部门（质量检查、质量监理、设计院、发包人）检查鉴定确认合格后，方可组织班组操作者进行大面积施工。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 施工操作工艺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油漆防火涂料对木材制品表面要求是平整光滑、少节疤、棱角整齐、木纹颜色一致等，故须作如下的加工处理：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1、去污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木制品在加工和安装过程中，表面难免留下油污、胶渍、砂浆、沥青等。尤其是在木件组装后在接榫处总会有些粘胶被挤出，这些油脂、污垢、胶渍会影响着色的均匀和油漆的干燥。因此，应用温水、肥皂水、碱水等将油污和胶渍清洗干净也可用酒精、汽油或其他溶剂擦拭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2、去脂棚旨可采用溶剂（丙酮、酒精及四氯化碳等）溶解、碱液（5％～6％碳酸钠水溶液或4％一5％的苛性钠水溶液）洗涤或烙铁铲烫等方法清除。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3、漂白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高级青水木材制品，应采用漂白的方法将木材的色斑和不均匀的色调消除。其方法如下：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（1）过氯化氢，俗称双氧水漂白，其溶液浓度为15％一30％。</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（2）草酸漂白：</w:t>
      </w:r>
      <w:r w:rsidRPr="00D80D4F">
        <w:rPr>
          <w:rFonts w:ascii="宋体" w:hAnsi="宋体" w:hint="eastAsia"/>
          <w:bCs/>
          <w:color w:val="000000"/>
          <w:szCs w:val="21"/>
        </w:rPr>
        <w:t>①</w:t>
      </w:r>
      <w:r w:rsidRPr="00D80D4F">
        <w:rPr>
          <w:rFonts w:ascii="宋体" w:hAnsi="宋体" w:hint="eastAsia"/>
          <w:bCs/>
          <w:color w:val="000000"/>
          <w:szCs w:val="21"/>
        </w:rPr>
        <w:t>水溶液浓度以1000mL水中溶液溶解75g结晶草酸。</w:t>
      </w:r>
      <w:r w:rsidRPr="00D80D4F">
        <w:rPr>
          <w:rFonts w:ascii="宋体" w:hAnsi="宋体" w:hint="eastAsia"/>
          <w:bCs/>
          <w:color w:val="000000"/>
          <w:szCs w:val="21"/>
        </w:rPr>
        <w:t>②</w:t>
      </w:r>
      <w:r w:rsidRPr="00D80D4F">
        <w:rPr>
          <w:rFonts w:ascii="宋体" w:hAnsi="宋体" w:hint="eastAsia"/>
          <w:bCs/>
          <w:color w:val="000000"/>
          <w:szCs w:val="21"/>
        </w:rPr>
        <w:t>1000mL水中溶解75g结晶硫酸钠。</w:t>
      </w:r>
      <w:r w:rsidRPr="00D80D4F">
        <w:rPr>
          <w:rFonts w:ascii="宋体" w:hAnsi="宋体" w:hint="eastAsia"/>
          <w:bCs/>
          <w:color w:val="000000"/>
          <w:szCs w:val="21"/>
        </w:rPr>
        <w:t>③</w:t>
      </w:r>
      <w:r w:rsidRPr="00D80D4F">
        <w:rPr>
          <w:rFonts w:ascii="宋体" w:hAnsi="宋体" w:hint="eastAsia"/>
          <w:bCs/>
          <w:color w:val="000000"/>
          <w:szCs w:val="21"/>
        </w:rPr>
        <w:t>以1000mL水中溶解24．3g结晶硼砂。配好后的草酸溶液用毛刷先将草酸溶液涂刷在木材表面上，约歇4～5min，稍干后再涂硫酸钠水溶液，待干燥后木材变白。</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（3）漂白粉漂白：先配成5％的碳酸钠（1：1）水溶液，再加入50g漂白粉搅拌均匀。用毛刷将溶液涂刷在木材表面，待漂白后用2％的肥皂水或稀盐酸溶液清洗被漂白的表面，并擦拭干净。</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bookmarkStart w:id="156" w:name="_Toc417946857"/>
      <w:r w:rsidRPr="00D80D4F">
        <w:rPr>
          <w:rFonts w:ascii="宋体" w:hAnsi="宋体" w:hint="eastAsia"/>
          <w:bCs/>
          <w:color w:val="000000"/>
          <w:szCs w:val="21"/>
        </w:rPr>
        <w:t>二、技术措施</w:t>
      </w:r>
      <w:bookmarkEnd w:id="15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 施工要点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1、嵌补腻子、满刮腻子、打磨砂纸、涂刷油漆操作程序及施工方法。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木结构防火涂料施工，可根据施工环境、被涂基层的面积，采用刷或喷涂方法。水性发泡型防火涂料，应按产品说明书规定比例，将胶料与粉料混合涂布两道，再用同一涂料的胶料罩面一道。水性膨胀型乳胶防火涂料分甲、乙两组份包装时，按产品说明书规定比例混合，并充分搅拌均匀后使用。溶剂型防火涂料，应注意通风和防火，施工温度应按所用涂料的要求实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 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1、油漆工程等级和材料品种质量应符合设计及合同的要求和国家规范规定的标准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2、油漆工程严禁脱皮、漏刷、斑迹。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2.3 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1、每遍涂漆前，都应将地面、窗台等处灰尘、垃圾清扫干净，防止尘土飞扬，影响油漆质量。</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2、木制品在室内涂漆，每涂一遍漆后，都应将门窗关闭，并设专人负责开关窗，以保持室内通风换气。</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3、刷油后应及时将滴在地面上或碰在墙面上的油漆点清刷干净。</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4、严防在涂刷完的油漆饰面上乱写乱画，造成污染或损坏，应派人看护和管理。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2.4 安全措施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1、木材防火涂料有一定毒气施涂，操作者应戴好防护口罩。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2、脚手架是否牢固，高度是否符合要求，合格后才能上架操作。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2.5 施工注意事项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在兑配防火漆料时，应注意准确选用配套底漆、中间涂料、面漆和稀释剂，以满足防火、防腐、防霉性能的要求。</w:t>
      </w:r>
      <w:bookmarkStart w:id="157" w:name="_Toc455067567"/>
    </w:p>
    <w:p w:rsidR="00BD25F5" w:rsidRPr="00D80D4F" w:rsidP="00307BDB">
      <w:pPr>
        <w:pStyle w:val="Heading2"/>
        <w:ind w:firstLine="420" w:firstLineChars="200"/>
        <w:rPr>
          <w:rFonts w:hint="eastAsia"/>
          <w:sz w:val="21"/>
          <w:szCs w:val="21"/>
        </w:rPr>
      </w:pPr>
      <w:bookmarkStart w:id="158" w:name="_Toc471557216"/>
      <w:bookmarkStart w:id="159" w:name="_Toc471641729"/>
      <w:bookmarkStart w:id="160" w:name="_Toc471649654"/>
      <w:bookmarkStart w:id="161" w:name="_Toc471650305"/>
      <w:bookmarkStart w:id="162" w:name="_Toc471650950"/>
      <w:bookmarkStart w:id="163" w:name="_Toc490920749"/>
      <w:r w:rsidRPr="00D80D4F">
        <w:rPr>
          <w:rFonts w:hint="eastAsia"/>
          <w:sz w:val="21"/>
          <w:szCs w:val="21"/>
        </w:rPr>
        <w:t>7.</w:t>
      </w:r>
      <w:r w:rsidR="00ED765A">
        <w:rPr>
          <w:rFonts w:hint="eastAsia"/>
          <w:sz w:val="21"/>
          <w:szCs w:val="21"/>
        </w:rPr>
        <w:t>6</w:t>
      </w:r>
      <w:r w:rsidRPr="00D80D4F">
        <w:rPr>
          <w:rFonts w:hint="eastAsia"/>
          <w:sz w:val="21"/>
          <w:szCs w:val="21"/>
        </w:rPr>
        <w:t>墙面不锈钢饰面施工方案</w:t>
      </w:r>
      <w:bookmarkEnd w:id="159"/>
      <w:bookmarkEnd w:id="160"/>
      <w:bookmarkEnd w:id="161"/>
      <w:bookmarkEnd w:id="162"/>
      <w:bookmarkEnd w:id="163"/>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一、材料要求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1、不锈钢板的品种、规格、颜色以及防火、防腐处理应符合设计要求。面板应具有产品出厂合格证和材料检验报告。</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龙骨：龙骨材质、规格、型号应符合设计要求。一般情况下龙骨采用方钢管，角钢或轻钢龙骨等。龙骨应具有产品出厂合格证和材料检验报告，有复试要求的材料还应有复试报告，龙骨材质的技术性能应符合现行国家标准《碳素结构钢》GB\T700《合金结构钢》GB\T307的有关规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3、附件、配件：与龙骨配套的连接固定件和吊挂件、装配件，各连接固定件、吊挂件和装配件的材质应采用铝金件或不锈钢件，膨胀螺栓、铁垫板、垫圈、螺栓等。各附件、配件的质量应符合设计要求。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4、嵌缝材料：硅酮耐候密封胶、硅酮结构成密封胶等，嵌缝材料应具有产品出厂合格证和材料检验报告，其技术性能应符合现行国家标准。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5、保温、吸音材料应根据设计要求选用，应具有产品出厂合格证和材料检验报告。</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二、施工准备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1、机具设备：折板机、剪板机、手电钻、电动螺钉枪、切割机、电焊机等；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2、工具：扳手、拉铆枪、螺丝刀、注胶枪等；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3、计量检测用具：水准仪、经纬仪、钢尺、线坠等。安全防护用品：安全帽、安全带等。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三、现场作业条件：</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主体结构施工验收合格，门窗框已安装完成，各种专业管线已安装完成，基层处理完成并通过隐检验收。饰面板及骨架材料已进场，经检验其质量、规格、品种、数量、力学性能和物理性能应符合设计要求和现行国家有关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施工所需的脚手架架已经搭设完,垂直运输设备已安装好,符合使用要求和安全规定,并经检验合格；水平标高控制点（线测）设完毕，经预检合格，现场材料库房及加工场地准备好，板材加工平台及机械设备已安装完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技术准备：熟悉施工图纸及设计说明，根据现场施工条件进行必要的测量放线，对各个标高、洞口的尺寸、位置进行校核，发现问题及时提出，并办理洽商变更手续，把问题解决在施工前；编制施工组织方案，并经审批；按设计要求对各个立面分格及安装节点进行深化设计，绘制大样图，经设计、监理、业主确认后，委托订货；为防止不批次的铝板出现色差，订货时应一次订足，留出适量的备用量；饰面板及骨架供货到场后，按加工订货合同的规定进行材料进场检验，按不同规格、品种、材质分类码放；施工前按照大样图进行样板间（段）施工，经设计、监理、业主检验合格并签认；按照深化设计排版饰面板图，将饰面板进行预排，调整尺寸、纹理、然后在板背面统一编号，按安装顺序码放整齐，做好施工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四、工艺流程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弹线</w:t>
      </w:r>
      <w:r w:rsidRPr="00D80D4F">
        <w:rPr>
          <w:rFonts w:ascii="宋体" w:hAnsi="宋体" w:hint="eastAsia"/>
          <w:bCs/>
          <w:color w:val="000000"/>
          <w:szCs w:val="21"/>
        </w:rPr>
        <w:t>→</w:t>
      </w:r>
      <w:r w:rsidRPr="00D80D4F">
        <w:rPr>
          <w:rFonts w:ascii="宋体" w:hAnsi="宋体" w:hint="eastAsia"/>
          <w:bCs/>
          <w:color w:val="000000"/>
          <w:szCs w:val="21"/>
        </w:rPr>
        <w:t>饰面板加工</w:t>
      </w:r>
      <w:r w:rsidRPr="00D80D4F">
        <w:rPr>
          <w:rFonts w:ascii="宋体" w:hAnsi="宋体" w:hint="eastAsia"/>
          <w:bCs/>
          <w:color w:val="000000"/>
          <w:szCs w:val="21"/>
        </w:rPr>
        <w:t>→</w:t>
      </w:r>
      <w:r w:rsidRPr="00D80D4F">
        <w:rPr>
          <w:rFonts w:ascii="宋体" w:hAnsi="宋体" w:hint="eastAsia"/>
          <w:bCs/>
          <w:color w:val="000000"/>
          <w:szCs w:val="21"/>
        </w:rPr>
        <w:t>埋件安装</w:t>
      </w:r>
      <w:r w:rsidRPr="00D80D4F">
        <w:rPr>
          <w:rFonts w:ascii="宋体" w:hAnsi="宋体" w:hint="eastAsia"/>
          <w:bCs/>
          <w:color w:val="000000"/>
          <w:szCs w:val="21"/>
        </w:rPr>
        <w:t>→</w:t>
      </w:r>
      <w:r w:rsidRPr="00D80D4F">
        <w:rPr>
          <w:rFonts w:ascii="宋体" w:hAnsi="宋体" w:hint="eastAsia"/>
          <w:bCs/>
          <w:color w:val="000000"/>
          <w:szCs w:val="21"/>
        </w:rPr>
        <w:t>骨架安装</w:t>
      </w:r>
      <w:r w:rsidRPr="00D80D4F">
        <w:rPr>
          <w:rFonts w:ascii="宋体" w:hAnsi="宋体" w:hint="eastAsia"/>
          <w:bCs/>
          <w:color w:val="000000"/>
          <w:szCs w:val="21"/>
        </w:rPr>
        <w:t>→</w:t>
      </w:r>
      <w:r w:rsidRPr="00D80D4F">
        <w:rPr>
          <w:rFonts w:ascii="宋体" w:hAnsi="宋体" w:hint="eastAsia"/>
          <w:bCs/>
          <w:color w:val="000000"/>
          <w:szCs w:val="21"/>
        </w:rPr>
        <w:t>骨架防腐</w:t>
      </w:r>
      <w:r w:rsidRPr="00D80D4F">
        <w:rPr>
          <w:rFonts w:ascii="宋体" w:hAnsi="宋体" w:hint="eastAsia"/>
          <w:bCs/>
          <w:color w:val="000000"/>
          <w:szCs w:val="21"/>
        </w:rPr>
        <w:t>→</w:t>
      </w:r>
      <w:r w:rsidRPr="00D80D4F">
        <w:rPr>
          <w:rFonts w:ascii="宋体" w:hAnsi="宋体" w:hint="eastAsia"/>
          <w:bCs/>
          <w:color w:val="000000"/>
          <w:szCs w:val="21"/>
        </w:rPr>
        <w:t>面板安装</w:t>
      </w:r>
      <w:r w:rsidRPr="00D80D4F">
        <w:rPr>
          <w:rFonts w:ascii="宋体" w:hAnsi="宋体" w:hint="eastAsia"/>
          <w:bCs/>
          <w:color w:val="000000"/>
          <w:szCs w:val="21"/>
        </w:rPr>
        <w:t>→</w:t>
      </w:r>
      <w:r w:rsidRPr="00D80D4F">
        <w:rPr>
          <w:rFonts w:ascii="宋体" w:hAnsi="宋体" w:hint="eastAsia"/>
          <w:bCs/>
          <w:color w:val="000000"/>
          <w:szCs w:val="21"/>
        </w:rPr>
        <w:t>板缝打胶</w:t>
      </w:r>
      <w:r w:rsidRPr="00D80D4F">
        <w:rPr>
          <w:rFonts w:ascii="宋体" w:hAnsi="宋体" w:hint="eastAsia"/>
          <w:bCs/>
          <w:color w:val="000000"/>
          <w:szCs w:val="21"/>
        </w:rPr>
        <w:t>→</w:t>
      </w:r>
      <w:r w:rsidRPr="00D80D4F">
        <w:rPr>
          <w:rFonts w:ascii="宋体" w:hAnsi="宋体" w:hint="eastAsia"/>
          <w:bCs/>
          <w:color w:val="000000"/>
          <w:szCs w:val="21"/>
        </w:rPr>
        <w:t>板面清洁。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五、施工要点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弹线:根据设计图和建筑物轴线、水平标高控制线，吊直、套方、弹垂直线、水平线、标高线，然后根据深化设计排版图、骨架大样图测设到墙、柱面上的饰面板安装位置线、顶棚标高线、龙骨安装线、固定连接件的膨胀螺栓安装位置等，同时调整各种误差，以保证与其他分项工程交圈。</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2、饰面板加工：不锈钢板应选用优质的合金防锈铝板为板板基，并在工厂经过钣金加工成型，表面化学处理、氟碳聚合树脂喷涂、烘烤固化等工艺制作而成，确认各尺寸没有问题后方可大量加工。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3、埋件安装: 按照弹线弹出的孔位，用电锤在确定好的孔位上打孔，并植入螺栓，固定埋件钢板，若墙体为空心砌体时，将空心砌体砖墙每隔600</w:t>
      </w:r>
      <w:smartTag w:uri="urn:schemas-microsoft-com:office:smarttags" w:element="chmetcnv">
        <w:smartTagPr>
          <w:attr w:name="HasSpace" w:val="False"/>
          <w:attr w:name="Negative" w:val="True"/>
          <w:attr w:name="NumberType" w:val="1"/>
          <w:attr w:name="SourceValue" w:val="1000"/>
          <w:attr w:name="TCSC" w:val="0"/>
          <w:attr w:name="UnitName" w:val="mm"/>
        </w:smartTagPr>
        <w:r w:rsidRPr="00D80D4F">
          <w:rPr>
            <w:rFonts w:ascii="宋体" w:hAnsi="宋体" w:hint="eastAsia"/>
            <w:bCs/>
            <w:color w:val="000000"/>
            <w:szCs w:val="21"/>
          </w:rPr>
          <w:t>-1000mm</w:t>
        </w:r>
      </w:smartTag>
      <w:r w:rsidRPr="00D80D4F">
        <w:rPr>
          <w:rFonts w:ascii="宋体" w:hAnsi="宋体" w:hint="eastAsia"/>
          <w:bCs/>
          <w:color w:val="000000"/>
          <w:szCs w:val="21"/>
        </w:rPr>
        <w:t>剔开一个250*</w:t>
      </w:r>
      <w:smartTag w:uri="urn:schemas-microsoft-com:office:smarttags" w:element="chmetcnv">
        <w:smartTagPr>
          <w:attr w:name="HasSpace" w:val="False"/>
          <w:attr w:name="Negative" w:val="False"/>
          <w:attr w:name="NumberType" w:val="1"/>
          <w:attr w:name="SourceValue" w:val="100"/>
          <w:attr w:name="TCSC" w:val="0"/>
          <w:attr w:name="UnitName" w:val="mm"/>
        </w:smartTagPr>
        <w:r w:rsidRPr="00D80D4F">
          <w:rPr>
            <w:rFonts w:ascii="宋体" w:hAnsi="宋体" w:hint="eastAsia"/>
            <w:bCs/>
            <w:color w:val="000000"/>
            <w:szCs w:val="21"/>
          </w:rPr>
          <w:t>100mm</w:t>
        </w:r>
      </w:smartTag>
      <w:r w:rsidRPr="00D80D4F">
        <w:rPr>
          <w:rFonts w:ascii="宋体" w:hAnsi="宋体" w:hint="eastAsia"/>
          <w:bCs/>
          <w:color w:val="000000"/>
          <w:szCs w:val="21"/>
        </w:rPr>
        <w:t>的洞，用C20砼200*50*</w:t>
      </w:r>
      <w:smartTag w:uri="urn:schemas-microsoft-com:office:smarttags" w:element="chmetcnv">
        <w:smartTagPr>
          <w:attr w:name="HasSpace" w:val="False"/>
          <w:attr w:name="Negative" w:val="False"/>
          <w:attr w:name="NumberType" w:val="1"/>
          <w:attr w:name="SourceValue" w:val="5"/>
          <w:attr w:name="TCSC" w:val="0"/>
          <w:attr w:name="UnitName" w:val="mm"/>
        </w:smartTagPr>
        <w:r w:rsidRPr="00D80D4F">
          <w:rPr>
            <w:rFonts w:ascii="宋体" w:hAnsi="宋体" w:hint="eastAsia"/>
            <w:bCs/>
            <w:color w:val="000000"/>
            <w:szCs w:val="21"/>
          </w:rPr>
          <w:t>5mm</w:t>
        </w:r>
      </w:smartTag>
      <w:r w:rsidRPr="00D80D4F">
        <w:rPr>
          <w:rFonts w:ascii="宋体" w:hAnsi="宋体" w:hint="eastAsia"/>
          <w:bCs/>
          <w:color w:val="000000"/>
          <w:szCs w:val="21"/>
        </w:rPr>
        <w:t>的预埋钢板浇筑埋入，作为竖向龙骨的连接件。混凝土达到一定强度后，在预埋钢板上焊接连接件。</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4、骨架安装：将竖龙骨置于埋好的墙面连接件中，根据饰面板厚度和弹好的成活面层控制线调整位置，并用</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r w:rsidRPr="00D80D4F">
        <w:rPr>
          <w:rFonts w:ascii="宋体" w:hAnsi="宋体" w:hint="eastAsia"/>
          <w:bCs/>
          <w:color w:val="000000"/>
          <w:szCs w:val="21"/>
        </w:rPr>
        <w:t>托线板靠吊垂直后，用螺栓固定。在竖龙骨安装检验完毕后，按板块高度尺寸安装水平龙骨，并与竖向龙骨焊接成同一平面。</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5、骨架防腐:金属骨架均应有防腐涂层,所有焊接和防腐涂被破坏部位应涂刷两道防锈柒,并办理隐蔽工程验收,经监理、业主验收签认后，方可进行下道工序施工。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6、不锈钢板面层安装: 不锈钢板安装时应先下后上,从一端向另一端,逐块进行,按深化设计排版图划出龙骨上插挂件的安装位置,用自攻螺钉将插挂件固定在龙骨上,并确保龙骨与板上插挂件的位置吻合,固定牢固。龙骨插挂件安装完毕后，全面检查固定的牢固性及龙骨整体垂直度、平整度。板材安装过程中，板块缝之间垫填同样厚度的铝垫片以保证缝宽度均匀一致。并应采取安装边调整垂直度、水平度、接缝宽度和临板高低差，以保证施工质量。(实心铝板安装时可根据设计要求取消填充材料,其他方法同本节的施工做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六、质量控制标准：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6.1主控项目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1、板材和安装辅料的品种、规格、质量、形状、颜色、花形、线条和性能，应符合设计要求。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2、板材孔、槽数量、位置和尺寸应符合设计要求。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3、不锈钢板安装工程预埋件和后置埋件、连接件的数量、规格、位置、连接方法和防腐处理必须符合设计要求。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6.2一般项目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1、不锈钢板表面应平整、洁净、美观、色泽一致，无划痕、麻点、凹坑、翘曲、褶皱、损伤，收口条割角整齐，搭接严密无缝隙。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2、不锈钢板接头平整，位置相互错开，严密、无明显缝隙和错台、错位。接缝平直、宽窄一致，板与收口条搭接严密。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3、不锈钢板嵌缝应密实、平直、光滑、美观，直线内无接头，宽窄和深度应一致并符合设计要求，防水应有效、无渗漏，嵌缝材料应色泽一致。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4、不锈钢板上的各种孔洞套割吻合、边缘整齐，与其他专业设备的交界处，应位置正确、交接严密、无缝隙。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5、不锈钢板安装允许偏差和检验方法</w:t>
      </w:r>
    </w:p>
    <w:tbl>
      <w:tblPr>
        <w:tblStyle w:val="TableNormal"/>
        <w:tblW w:w="9026"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6"/>
        <w:gridCol w:w="1649"/>
        <w:gridCol w:w="1842"/>
        <w:gridCol w:w="4569"/>
      </w:tblGrid>
      <w:tr w:rsidTr="005B6F5D">
        <w:tblPrEx>
          <w:tblW w:w="9026"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项次</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项目</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允许偏差（㎜）</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标准检验方法</w:t>
            </w:r>
          </w:p>
        </w:tc>
      </w:tr>
      <w:tr w:rsidTr="005B6F5D">
        <w:tblPrEx>
          <w:tblW w:w="9026" w:type="dxa"/>
          <w:jc w:val="center"/>
          <w:tblInd w:w="-188" w:type="dxa"/>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1</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表面平整度</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2</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r w:rsidRPr="00D80D4F">
              <w:rPr>
                <w:rFonts w:ascii="宋体" w:hAnsi="宋体" w:hint="eastAsia"/>
                <w:bCs/>
                <w:color w:val="000000"/>
                <w:szCs w:val="21"/>
              </w:rPr>
              <w:t>靠尺、楔形塞尺检查</w:t>
            </w:r>
          </w:p>
        </w:tc>
      </w:tr>
      <w:tr w:rsidTr="005B6F5D">
        <w:tblPrEx>
          <w:tblW w:w="9026" w:type="dxa"/>
          <w:jc w:val="center"/>
          <w:tblInd w:w="-188" w:type="dxa"/>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2</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立面垂直</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2</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r w:rsidRPr="00D80D4F">
              <w:rPr>
                <w:rFonts w:ascii="宋体" w:hAnsi="宋体" w:hint="eastAsia"/>
                <w:bCs/>
                <w:color w:val="000000"/>
                <w:szCs w:val="21"/>
              </w:rPr>
              <w:t>托线板检查</w:t>
            </w:r>
          </w:p>
        </w:tc>
      </w:tr>
      <w:tr w:rsidTr="005B6F5D">
        <w:tblPrEx>
          <w:tblW w:w="9026" w:type="dxa"/>
          <w:jc w:val="center"/>
          <w:tblInd w:w="-188" w:type="dxa"/>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3</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阳角方正</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3</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用方尺及楔形塞尺检查</w:t>
            </w:r>
          </w:p>
        </w:tc>
      </w:tr>
      <w:tr w:rsidTr="005B6F5D">
        <w:tblPrEx>
          <w:tblW w:w="9026" w:type="dxa"/>
          <w:jc w:val="center"/>
          <w:tblInd w:w="-188" w:type="dxa"/>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4</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接缝平直</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0.5</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拉</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5m</w:t>
              </w:r>
            </w:smartTag>
            <w:r w:rsidRPr="00D80D4F">
              <w:rPr>
                <w:rFonts w:ascii="宋体" w:hAnsi="宋体" w:hint="eastAsia"/>
                <w:bCs/>
                <w:color w:val="000000"/>
                <w:szCs w:val="21"/>
              </w:rPr>
              <w:t>线，不足</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5m</w:t>
              </w:r>
            </w:smartTag>
            <w:r w:rsidRPr="00D80D4F">
              <w:rPr>
                <w:rFonts w:ascii="宋体" w:hAnsi="宋体" w:hint="eastAsia"/>
                <w:bCs/>
                <w:color w:val="000000"/>
                <w:szCs w:val="21"/>
              </w:rPr>
              <w:t>拉通线和尺量检查</w:t>
            </w:r>
          </w:p>
        </w:tc>
      </w:tr>
      <w:tr w:rsidTr="005B6F5D">
        <w:tblPrEx>
          <w:tblW w:w="9026" w:type="dxa"/>
          <w:jc w:val="center"/>
          <w:tblInd w:w="-188" w:type="dxa"/>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5</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接缝高低差</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0.5</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用靠尺和塞尺检查</w:t>
            </w:r>
          </w:p>
        </w:tc>
      </w:tr>
      <w:tr w:rsidTr="005B6F5D">
        <w:tblPrEx>
          <w:tblW w:w="9026" w:type="dxa"/>
          <w:jc w:val="center"/>
          <w:tblInd w:w="-188" w:type="dxa"/>
          <w:tblLook w:val="01E0"/>
        </w:tblPrEx>
        <w:trPr>
          <w:jc w:val="center"/>
        </w:trPr>
        <w:tc>
          <w:tcPr>
            <w:tcW w:w="966"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6</w:t>
            </w:r>
          </w:p>
        </w:tc>
        <w:tc>
          <w:tcPr>
            <w:tcW w:w="164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上口平直</w:t>
            </w:r>
          </w:p>
        </w:tc>
        <w:tc>
          <w:tcPr>
            <w:tcW w:w="1842"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1</w:t>
            </w:r>
          </w:p>
        </w:tc>
        <w:tc>
          <w:tcPr>
            <w:tcW w:w="4569" w:type="dxa"/>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拉</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5m</w:t>
              </w:r>
            </w:smartTag>
            <w:r w:rsidRPr="00D80D4F">
              <w:rPr>
                <w:rFonts w:ascii="宋体" w:hAnsi="宋体" w:hint="eastAsia"/>
                <w:bCs/>
                <w:color w:val="000000"/>
                <w:szCs w:val="21"/>
              </w:rPr>
              <w:t>线，不足</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5m</w:t>
              </w:r>
            </w:smartTag>
            <w:r w:rsidRPr="00D80D4F">
              <w:rPr>
                <w:rFonts w:ascii="宋体" w:hAnsi="宋体" w:hint="eastAsia"/>
                <w:bCs/>
                <w:color w:val="000000"/>
                <w:szCs w:val="21"/>
              </w:rPr>
              <w:t>拉通线和尺量检查</w:t>
            </w:r>
          </w:p>
        </w:tc>
      </w:tr>
    </w:tbl>
    <w:p w:rsidR="00BD25F5" w:rsidRPr="00D80D4F" w:rsidP="00307BDB">
      <w:pPr>
        <w:pStyle w:val="Heading2"/>
        <w:ind w:firstLine="420" w:firstLineChars="200"/>
        <w:rPr>
          <w:rFonts w:hint="eastAsia"/>
          <w:sz w:val="21"/>
          <w:szCs w:val="21"/>
        </w:rPr>
      </w:pPr>
      <w:bookmarkStart w:id="164" w:name="_Toc471641730"/>
      <w:bookmarkStart w:id="165" w:name="_Toc471649655"/>
      <w:bookmarkStart w:id="166" w:name="_Toc471650306"/>
      <w:bookmarkStart w:id="167" w:name="_Toc471650951"/>
      <w:bookmarkStart w:id="168" w:name="_Toc490920750"/>
      <w:r w:rsidRPr="00D80D4F">
        <w:rPr>
          <w:rFonts w:hint="eastAsia"/>
          <w:sz w:val="21"/>
          <w:szCs w:val="21"/>
        </w:rPr>
        <w:t>7.</w:t>
      </w:r>
      <w:r w:rsidR="00ED765A">
        <w:rPr>
          <w:rFonts w:hint="eastAsia"/>
          <w:sz w:val="21"/>
          <w:szCs w:val="21"/>
        </w:rPr>
        <w:t>7</w:t>
      </w:r>
      <w:r w:rsidRPr="00D80D4F">
        <w:rPr>
          <w:rFonts w:hint="eastAsia"/>
          <w:sz w:val="21"/>
          <w:szCs w:val="21"/>
        </w:rPr>
        <w:t xml:space="preserve"> 墙面乳胶漆施工方案</w:t>
      </w:r>
      <w:bookmarkEnd w:id="132"/>
      <w:bookmarkEnd w:id="133"/>
      <w:bookmarkEnd w:id="134"/>
      <w:bookmarkEnd w:id="157"/>
      <w:bookmarkEnd w:id="158"/>
      <w:bookmarkEnd w:id="164"/>
      <w:bookmarkEnd w:id="165"/>
      <w:bookmarkEnd w:id="166"/>
      <w:bookmarkEnd w:id="167"/>
      <w:bookmarkEnd w:id="16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1.1技术准备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了解设计要求，熟悉现场实际情况。施工前对施工班组进行书面技术和安全交底。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（1）成品腻子、建筑石膏粉、胶粘剂、乳胶漆等。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（2）所有材料应满足设计要求及国家有关技术标准。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（1）机械设备：手压泵或电动喷浆机。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（2）主要工具：刷子、排笔、开刀、胶皮刮板、塑料刮板0号及1号砂纸、50～80目铜丝箩、浆灌、大浆桶、小浆桶、大小水桶、胶皮管、钳子、铅丝、腻子槽、腻子托板、扫帚、擦布、棉丝、滚筒等。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（1）室内有关抹灰工种的工作已全部完成，墙面应基本干透，基层抹灰面的含水率不大于8%。</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（2）室内木工、水暖工、电工的施工项目均已完成，预埋件均已安装，管洞修补好，门窗玻璃安完，一遍油漆已完。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（3）冬期施工室内温度不宜低于</w:t>
      </w:r>
      <w:smartTag w:uri="urn:schemas-microsoft-com:office:smarttags" w:element="chmetcnv">
        <w:smartTagPr>
          <w:attr w:name="HasSpace" w:val="False"/>
          <w:attr w:name="Negative" w:val="False"/>
          <w:attr w:name="NumberType" w:val="1"/>
          <w:attr w:name="SourceValue" w:val="5"/>
          <w:attr w:name="TCSC" w:val="0"/>
          <w:attr w:name="UnitName" w:val="℃"/>
        </w:smartTagPr>
        <w:r w:rsidRPr="00D80D4F">
          <w:rPr>
            <w:rFonts w:ascii="宋体" w:hAnsi="宋体" w:hint="eastAsia"/>
            <w:bCs/>
            <w:color w:val="000000"/>
            <w:szCs w:val="21"/>
          </w:rPr>
          <w:t>5</w:t>
        </w:r>
        <w:r w:rsidRPr="00D80D4F">
          <w:rPr>
            <w:rFonts w:ascii="宋体" w:hAnsi="宋体" w:hint="eastAsia"/>
            <w:bCs/>
            <w:color w:val="000000"/>
            <w:szCs w:val="21"/>
          </w:rPr>
          <w:t>℃</w:t>
        </w:r>
      </w:smartTag>
      <w:r w:rsidRPr="00D80D4F">
        <w:rPr>
          <w:rFonts w:ascii="宋体" w:hAnsi="宋体" w:hint="eastAsia"/>
          <w:bCs/>
          <w:color w:val="000000"/>
          <w:szCs w:val="21"/>
        </w:rPr>
        <w:t>，相对湿度为60%，并在采暖条件下进行，室温保持均衡，不得突然变化。同时应设专人负责测试和开关门窗，以利通风和排除湿气。</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（4）做好样板间，并经检查鉴定合格后，方可组织大面积刷。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二、施工工艺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基层处理</w:t>
      </w:r>
      <w:r w:rsidRPr="00D80D4F">
        <w:rPr>
          <w:rFonts w:ascii="宋体" w:hAnsi="宋体" w:hint="eastAsia"/>
          <w:bCs/>
          <w:color w:val="000000"/>
          <w:szCs w:val="21"/>
        </w:rPr>
        <w:t>——</w:t>
      </w:r>
      <w:r w:rsidRPr="00D80D4F">
        <w:rPr>
          <w:rFonts w:ascii="宋体" w:hAnsi="宋体" w:hint="eastAsia"/>
          <w:bCs/>
          <w:color w:val="000000"/>
          <w:szCs w:val="21"/>
        </w:rPr>
        <w:t>刷胶水</w:t>
      </w:r>
      <w:r w:rsidRPr="00D80D4F">
        <w:rPr>
          <w:rFonts w:ascii="宋体" w:hAnsi="宋体" w:hint="eastAsia"/>
          <w:bCs/>
          <w:color w:val="000000"/>
          <w:szCs w:val="21"/>
        </w:rPr>
        <w:t>——</w:t>
      </w:r>
      <w:r w:rsidRPr="00D80D4F">
        <w:rPr>
          <w:rFonts w:ascii="宋体" w:hAnsi="宋体" w:hint="eastAsia"/>
          <w:bCs/>
          <w:color w:val="000000"/>
          <w:szCs w:val="21"/>
        </w:rPr>
        <w:t>填补缝隙、局部刮腻子</w:t>
      </w:r>
      <w:r w:rsidRPr="00D80D4F">
        <w:rPr>
          <w:rFonts w:ascii="宋体" w:hAnsi="宋体" w:hint="eastAsia"/>
          <w:bCs/>
          <w:color w:val="000000"/>
          <w:szCs w:val="21"/>
        </w:rPr>
        <w:t>——</w:t>
      </w:r>
      <w:r w:rsidRPr="00D80D4F">
        <w:rPr>
          <w:rFonts w:ascii="宋体" w:hAnsi="宋体" w:hint="eastAsia"/>
          <w:bCs/>
          <w:color w:val="000000"/>
          <w:szCs w:val="21"/>
        </w:rPr>
        <w:t>轻质隔墙吊顶拼缝处理</w:t>
      </w:r>
      <w:r w:rsidRPr="00D80D4F">
        <w:rPr>
          <w:rFonts w:ascii="宋体" w:hAnsi="宋体" w:hint="eastAsia"/>
          <w:bCs/>
          <w:color w:val="000000"/>
          <w:szCs w:val="21"/>
        </w:rPr>
        <w:t>——</w:t>
      </w:r>
      <w:r w:rsidRPr="00D80D4F">
        <w:rPr>
          <w:rFonts w:ascii="宋体" w:hAnsi="宋体" w:hint="eastAsia"/>
          <w:bCs/>
          <w:color w:val="000000"/>
          <w:szCs w:val="21"/>
        </w:rPr>
        <w:t>满刮腻子</w:t>
      </w:r>
      <w:r w:rsidRPr="00D80D4F">
        <w:rPr>
          <w:rFonts w:ascii="宋体" w:hAnsi="宋体" w:hint="eastAsia"/>
          <w:bCs/>
          <w:color w:val="000000"/>
          <w:szCs w:val="21"/>
        </w:rPr>
        <w:t>——</w:t>
      </w:r>
      <w:r w:rsidRPr="00D80D4F">
        <w:rPr>
          <w:rFonts w:ascii="宋体" w:hAnsi="宋体" w:hint="eastAsia"/>
          <w:bCs/>
          <w:color w:val="000000"/>
          <w:szCs w:val="21"/>
        </w:rPr>
        <w:t>刷乳胶漆</w:t>
      </w:r>
      <w:r w:rsidRPr="00D80D4F">
        <w:rPr>
          <w:rFonts w:ascii="宋体" w:hAnsi="宋体" w:hint="eastAsia"/>
          <w:bCs/>
          <w:color w:val="000000"/>
          <w:szCs w:val="21"/>
        </w:rPr>
        <w:t>——</w:t>
      </w:r>
      <w:r w:rsidRPr="00D80D4F">
        <w:rPr>
          <w:rFonts w:ascii="宋体" w:hAnsi="宋体" w:hint="eastAsia"/>
          <w:bCs/>
          <w:color w:val="000000"/>
          <w:szCs w:val="21"/>
        </w:rPr>
        <w:t>砂纸打磨</w:t>
      </w:r>
      <w:r w:rsidRPr="00D80D4F">
        <w:rPr>
          <w:rFonts w:ascii="宋体" w:hAnsi="宋体" w:hint="eastAsia"/>
          <w:bCs/>
          <w:color w:val="000000"/>
          <w:szCs w:val="21"/>
        </w:rPr>
        <w:t>——</w:t>
      </w:r>
      <w:r w:rsidRPr="00D80D4F">
        <w:rPr>
          <w:rFonts w:ascii="宋体" w:hAnsi="宋体" w:hint="eastAsia"/>
          <w:bCs/>
          <w:color w:val="000000"/>
          <w:szCs w:val="21"/>
        </w:rPr>
        <w:t>刷乳胶漆</w:t>
      </w:r>
      <w:r w:rsidRPr="00D80D4F">
        <w:rPr>
          <w:rFonts w:ascii="宋体" w:hAnsi="宋体" w:hint="eastAsia"/>
          <w:bCs/>
          <w:color w:val="000000"/>
          <w:szCs w:val="21"/>
        </w:rPr>
        <w:t>——</w:t>
      </w:r>
      <w:r w:rsidRPr="00D80D4F">
        <w:rPr>
          <w:rFonts w:ascii="宋体" w:hAnsi="宋体" w:hint="eastAsia"/>
          <w:bCs/>
          <w:color w:val="000000"/>
          <w:szCs w:val="21"/>
        </w:rPr>
        <w:t>找腻子</w:t>
      </w:r>
      <w:r w:rsidRPr="00D80D4F">
        <w:rPr>
          <w:rFonts w:ascii="宋体" w:hAnsi="宋体" w:hint="eastAsia"/>
          <w:bCs/>
          <w:color w:val="000000"/>
          <w:szCs w:val="21"/>
        </w:rPr>
        <w:t>——</w:t>
      </w:r>
      <w:r w:rsidRPr="00D80D4F">
        <w:rPr>
          <w:rFonts w:ascii="宋体" w:hAnsi="宋体" w:hint="eastAsia"/>
          <w:bCs/>
          <w:color w:val="000000"/>
          <w:szCs w:val="21"/>
        </w:rPr>
        <w:t>砂纸打磨</w:t>
      </w:r>
      <w:r w:rsidRPr="00D80D4F">
        <w:rPr>
          <w:rFonts w:ascii="宋体" w:hAnsi="宋体" w:hint="eastAsia"/>
          <w:bCs/>
          <w:color w:val="000000"/>
          <w:szCs w:val="21"/>
        </w:rPr>
        <w:t>——</w:t>
      </w:r>
      <w:r w:rsidRPr="00D80D4F">
        <w:rPr>
          <w:rFonts w:ascii="宋体" w:hAnsi="宋体" w:hint="eastAsia"/>
          <w:bCs/>
          <w:color w:val="000000"/>
          <w:szCs w:val="21"/>
        </w:rPr>
        <w:t>刷乳胶漆交活浆。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（1）基层处理：混凝土墙及抹灰表面的浮砂、灰尘、疙瘩等要清除干净，粘浮着的隔离剂、应用碱水（火碱：水=1：10）清刷墙面，然后用清水冲刷干净。如油污处应彻底清除。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（2）刷胶水：混凝土墙面在刮腻子前应先刷一道胶水（重量比为水：乳液=5：1），以增强腻子与基层表面的粘结性，应刷均匀一致，不得有遗漏处。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填补缝隙、局部刮腻子：用石膏腻子将墙面缝隙及坑洼不平处分遍找平。操作时要横平竖起，填实抹平，并将多余腻子收净，待腻子干燥后用砂纸磨平，并把浮尘扫净。如还有坑洼不平处，可再补找一遍石膏腻子。其配合比为石膏粉：乳液：纤维素水溶液=100：45：60，其中纤维素水溶液浓度为3.5%。</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（4）石膏板面接缝处理：接缝处应用嵌缝腻子填塞满，上糊一层玻璃网格布、麻布或绸布条，用乳夜或胶粘剂将布条粘在拼缝上，粘条时应把布拉直、糊平，糊完后刮石膏腻子时要盖过不的宽度。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满刮腻子：根据墙体基层的不同和浆活等级要求的不同，刮腻子的遍数和材料也不同。一般情况为三遍，腻子的配合比为：聚醋酸乙烯乳液（即白乳胶）：滑石粉或大白粉：20%羧甲基纤维素溶液=1：5：3.5。刮腻子时应横竖刮，并注意接槎和收头时腻子要刮净，每遍腻子干后应磨砂纸，将腻子磨平，磨完后将浮尘清理干净。如面层要涂刷带颜色的浆料时，则腻子亦要掺入适量与面层带颜色相协调的颜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（6）刷第一遍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刷前应先将门窗口圈20cm用排笔刷好，如墙面和顶棚为两种颜色时应在分色线处用排笔齐线并刷20cm宽以利接槎，然后再大面积刷喷浆。刷顺序应先顶棚后墙面，想上后下顺序进行。如喷浆时喷头距墙面宜为20～30cm，移动速度要平稳，使涂层厚度均匀。如顶板为槽型板时，应先喷凹面四周的内角，再喷中间平面；其浆料配合比与调制方法如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A、调制大白浆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将大白浆破碎后放入容器中，加清水拌合成浆，再用50～60目的铜丝箩过滤。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将羧甲基纤维素放入缸内，加水搅拌使之完全溶解。其配合比为羧甲基纤维素：水=1：40（重量比）。</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聚醋酸乙烯乳液加水稀释与大白粉拌合，乳液掺量为大白粉重量的10%。</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将以上三种浆液按大白粉：乳液：纤维素=100：13：16混合搅拌后，过80目铜丝箩，均匀后即成大白浆。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B、配可赛银浆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将可赛银粉末放入容器内，加清水溶解搅匀后即为可赛银浆。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第一遍浆干透后，对墙面上的麻点、坑洼、刮痕等用腻子重新复找刮平，干透后用细砂纸轻磨，并把粉尘扫净，达到表面光滑平整。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（8）刷第二遍乳胶漆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所用乳胶漆料与操作方法同第一遍乳胶漆。刷乳胶漆遍数由刷乳胶漆等级决定，机械喷乳胶漆可不受遍数限制，以达到质量要求为准。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（9）乳胶漆交活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待第二遍干后，用细砂纸将粉尘、凸点等轻轻磨掉，并打扫干净，即可刷交活乳胶漆。交活乳胶漆应比第二遍的胶量适当增大一点，防止刷乳胶漆的涂层掉粉，这是必须做到和满足的保证项目。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w:t>
      </w:r>
      <w:r w:rsidRPr="00D80D4F">
        <w:rPr>
          <w:rFonts w:ascii="宋体" w:hAnsi="宋体" w:hint="eastAsia"/>
          <w:bCs/>
          <w:color w:val="000000"/>
          <w:szCs w:val="21"/>
        </w:rPr>
        <w:t>选用乳胶漆的品种、型号和性能应符合设计要求.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w:t>
      </w:r>
      <w:r w:rsidRPr="00D80D4F">
        <w:rPr>
          <w:rFonts w:ascii="宋体" w:hAnsi="宋体" w:hint="eastAsia"/>
          <w:bCs/>
          <w:color w:val="000000"/>
          <w:szCs w:val="21"/>
        </w:rPr>
        <w:t>选用乳胶漆的颜色、图案应符合设计要求。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（3）乳胶漆应涂饰均匀、粘结牢固、不得漏涂、透底、起皮和掉粉。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（4）乳胶漆工程的基层处理应符合如下条件：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A、建筑物的混凝土或抹灰层基层在涂饰前应涂刷抗碱封闭底漆。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B、混凝土或抹灰基础呢感涂刷溶剂型涂料时，含水率不得大于8%；涂刷乳液型时，含水量不得大于8%。木材基层的含水量不得大于8%。</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C、基层腻子应平整、坚实、牢固、无粉化、无起皮和裂缝；内墙腻子的粘结强度应符合《建筑室内用腻子》（JG/T</w:t>
      </w:r>
      <w:r w:rsidRPr="00D80D4F">
        <w:rPr>
          <w:rFonts w:ascii="宋体" w:hAnsi="宋体"/>
          <w:bCs/>
          <w:color w:val="000000"/>
          <w:szCs w:val="21"/>
        </w:rPr>
        <w:t>298-2010</w:t>
      </w:r>
      <w:r w:rsidRPr="00D80D4F">
        <w:rPr>
          <w:rFonts w:ascii="宋体" w:hAnsi="宋体" w:hint="eastAsia"/>
          <w:bCs/>
          <w:color w:val="000000"/>
          <w:szCs w:val="21"/>
        </w:rPr>
        <w:t>）的规定。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（1）乳胶漆工序与其他工序要合理安排，避免刷后其他工序又进行修补工作。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（2）刷乳胶漆时室内外门窗、玻璃、水暖管线、电气开关盒、插座和灯座及其他设备不刷乳胶漆的部位，及时用废报纸或塑料薄膜遮盖好。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（3）乳胶漆活完工后应加强管理，认真保护好墙面。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（4）为减少污染，应事先将门窗口圈用排笔刷好后，再进行大面积的乳胶漆活的施涂工作。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（5）刷乳胶漆前应对已完成的地面面层进行保护，严禁落下的乳胶漆造成污染。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（6）刷前墙、地应进行遮挡和保护。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（7）移动乳胶漆桶等施工工具时严禁在地面上拖拉，防止损坏地面。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（8）乳胶漆膜干燥前，应防止尘土沾污和热气侵袭。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（9）拆架子或移动高凳应注意保护好已刷乳胶漆的墙面。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五、安全环保措施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（1）高度作业超过2m应按规定搭设脚手架。施工前要进行检查是否牢固。使用的人字梯应四角落地，摆放平稳，梯脚应设防滑橡皮垫和保险链。人字梯上</w:t>
      </w:r>
      <w:r>
        <w:rPr>
          <w:rFonts w:ascii="宋体" w:hAnsi="宋体" w:hint="eastAsia"/>
          <w:bCs/>
          <w:color w:val="000000"/>
          <w:szCs w:val="21"/>
        </w:rPr>
        <w:pict>
          <v:shape id="_x0000_s1072" type="#_x0000_t75" style="width:40pt;height:38pt;margin-top:796pt;margin-left:307pt;position:absolute;z-index:-251656192" filled="f" stroked="f">
            <v:imagedata r:id="rId6" o:title="38"/>
            <v:path o:extrusionok="f"/>
            <o:lock v:ext="edit" aspectratio="t"/>
            <w10:anchorlock/>
          </v:shape>
        </w:pict>
      </w:r>
      <w:r w:rsidRPr="00D80D4F">
        <w:rPr>
          <w:rFonts w:ascii="宋体" w:hAnsi="宋体" w:hint="eastAsia"/>
          <w:bCs/>
          <w:color w:val="000000"/>
          <w:szCs w:val="21"/>
        </w:rPr>
        <w:t>铺设脚手版，脚手版两端搭设长度不得少于20㎝，脚手板中间不得同时两人操作。梯子挪动时，作业人员必须下来，严禁站在梯子上踩高跷式挪动，人字梯顶部铰轴不准站人，不准铺设脚手板。人字梯应当经常检查，发现开裂、腐朽、楔头松动、缺档等，不得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（2）禁止穿硬底鞋、拖鞋、高跟鞋在架子上工作，架子上人数不得集中在一起，工具要搁置稳定，以防止坠落伤人。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（3）在两层脚手架上操作时，应尽量避免在同一垂直线上工作，必须同时作业时，下层操作人员必须戴安全帽。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（4）抹灰时应防止砂浆掉入眼内，采用竹片或钢筋固定八字靠尺板时，应防止竹片或钢筋回弹伤人。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（5）夜间临时用的移动明灯，必须用安全电压。机械操作人员须培训持证上岗，现场一切机械设备，非操作人员一律禁止乱动。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涂饰用材料必须符合石材表面处理：石材表面充分干燥（含水率小于8%）后，用石材护理剂进行石材六面体防护处理，此工序必须在无污染的环境下进行，将石材平放于木枋上，用羊毛刷蘸上防护剂，均匀涂刷于石材表面，涂刷必须到位，第一遍涂刷完间隔24h后用同样的方法涂刷第二遍石材防护剂，间隔48h后方可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六、质量记录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（1）材料应有合格证，环保检测报告。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（2）工程验收应有质量验评资料。</w:t>
      </w:r>
    </w:p>
    <w:p w:rsidR="00BD25F5" w:rsidRPr="00D80D4F" w:rsidP="00307BDB">
      <w:pPr>
        <w:pStyle w:val="Heading2"/>
        <w:ind w:firstLine="420" w:firstLineChars="200"/>
        <w:rPr>
          <w:rFonts w:hint="eastAsia"/>
          <w:sz w:val="21"/>
          <w:szCs w:val="21"/>
        </w:rPr>
      </w:pPr>
      <w:bookmarkStart w:id="169" w:name="_Toc377365021"/>
      <w:bookmarkStart w:id="170" w:name="_Toc417946849"/>
      <w:bookmarkStart w:id="171" w:name="_Toc417946861"/>
      <w:bookmarkStart w:id="172" w:name="_Toc451156214"/>
      <w:bookmarkStart w:id="173" w:name="_Toc455067570"/>
      <w:bookmarkStart w:id="174" w:name="_Toc471557217"/>
      <w:bookmarkStart w:id="175" w:name="_Toc466279923"/>
      <w:bookmarkStart w:id="176" w:name="_Toc471557219"/>
      <w:bookmarkStart w:id="177" w:name="_Toc471641732"/>
      <w:bookmarkStart w:id="178" w:name="_Toc471649657"/>
      <w:bookmarkStart w:id="179" w:name="_Toc471650308"/>
      <w:bookmarkStart w:id="180" w:name="_Toc471650953"/>
      <w:bookmarkStart w:id="181" w:name="_Toc490920751"/>
      <w:r w:rsidRPr="00D80D4F">
        <w:rPr>
          <w:rFonts w:hint="eastAsia"/>
          <w:sz w:val="21"/>
          <w:szCs w:val="21"/>
        </w:rPr>
        <w:t>7.</w:t>
      </w:r>
      <w:r w:rsidR="00885F6D">
        <w:rPr>
          <w:rFonts w:hint="eastAsia"/>
          <w:sz w:val="21"/>
          <w:szCs w:val="21"/>
        </w:rPr>
        <w:t>8</w:t>
      </w:r>
      <w:r w:rsidRPr="00D80D4F">
        <w:rPr>
          <w:rFonts w:hint="eastAsia"/>
          <w:sz w:val="21"/>
          <w:szCs w:val="21"/>
        </w:rPr>
        <w:t xml:space="preserve"> 墙面烤漆玻璃施工方案</w:t>
      </w:r>
      <w:bookmarkEnd w:id="175"/>
      <w:bookmarkEnd w:id="176"/>
      <w:bookmarkEnd w:id="177"/>
      <w:bookmarkEnd w:id="178"/>
      <w:bookmarkEnd w:id="179"/>
      <w:bookmarkEnd w:id="180"/>
      <w:bookmarkEnd w:id="181"/>
    </w:p>
    <w:p w:rsidR="006A55F2" w:rsidP="00307BDB">
      <w:pPr>
        <w:spacing w:line="440" w:lineRule="exact"/>
        <w:ind w:firstLine="420" w:firstLineChars="200"/>
        <w:rPr>
          <w:rFonts w:ascii="宋体" w:hAnsi="宋体" w:hint="eastAsia"/>
          <w:bCs/>
          <w:color w:val="000000"/>
          <w:szCs w:val="21"/>
        </w:rPr>
      </w:pPr>
      <w:bookmarkStart w:id="182" w:name="_Toc193431434"/>
      <w:bookmarkStart w:id="183" w:name="_Toc193431999"/>
      <w:bookmarkStart w:id="184" w:name="_Toc202431700"/>
      <w:bookmarkStart w:id="185" w:name="_Toc230590949"/>
      <w:bookmarkStart w:id="186" w:name="_Toc230591216"/>
      <w:bookmarkStart w:id="187" w:name="_Toc230591427"/>
      <w:bookmarkStart w:id="188" w:name="_Toc230591569"/>
      <w:bookmarkStart w:id="189" w:name="_Toc268508676"/>
      <w:r w:rsidRPr="00D80D4F" w:rsidR="00BD25F5">
        <w:rPr>
          <w:rFonts w:ascii="宋体" w:hAnsi="宋体" w:hint="eastAsia"/>
          <w:bCs/>
          <w:color w:val="000000"/>
          <w:szCs w:val="21"/>
        </w:rPr>
        <w:t>一、技术准备</w:t>
      </w:r>
      <w:bookmarkEnd w:id="182"/>
      <w:bookmarkEnd w:id="183"/>
      <w:bookmarkEnd w:id="184"/>
      <w:bookmarkEnd w:id="185"/>
      <w:bookmarkEnd w:id="186"/>
      <w:bookmarkEnd w:id="187"/>
      <w:bookmarkEnd w:id="188"/>
      <w:bookmarkEnd w:id="189"/>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1.1组织对施工验收规范及相关标准的学习，对装修施工图纸的进一步深入，细化墙面烤漆玻璃排版的详细尺寸，并结合水、电相关专业图纸，确定每个部位烤漆玻璃的出墙厚度。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1.2施工前由总工程师组织技术人员、施工工长、质检员及劳务队班组长进行施工方案交底，使每位管理人员都能掌握墙面烤漆玻璃施工的重点、难点，在施工中能正确操作。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1.3根据图纸、方案及结合工程结构的实际情况制定详细的有针对性和可操作性的技术交底，做好技术交底工作，对于节点大样及特殊作法，绘制出详细的大样图。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1.4施工前对现场结构进行实测，根据实测的数据再来修改现有的设计排版图纸，然后根据修改后的设计图纸来加工烤漆玻璃板块。</w:t>
      </w:r>
    </w:p>
    <w:p w:rsidR="00BD25F5" w:rsidRPr="00D80D4F" w:rsidP="00307BDB">
      <w:pPr>
        <w:spacing w:line="440" w:lineRule="exact"/>
        <w:ind w:firstLine="420" w:firstLineChars="200"/>
        <w:rPr>
          <w:rFonts w:ascii="宋体" w:hAnsi="宋体" w:hint="eastAsia"/>
          <w:bCs/>
          <w:color w:val="000000"/>
          <w:szCs w:val="21"/>
        </w:rPr>
      </w:pPr>
      <w:bookmarkStart w:id="190" w:name="_Toc139949385"/>
      <w:bookmarkStart w:id="191" w:name="_Toc193431435"/>
      <w:bookmarkStart w:id="192" w:name="_Toc193432000"/>
      <w:bookmarkStart w:id="193" w:name="_Toc202431701"/>
      <w:bookmarkStart w:id="194" w:name="_Toc230590950"/>
      <w:bookmarkStart w:id="195" w:name="_Toc230591217"/>
      <w:bookmarkStart w:id="196" w:name="_Toc230591428"/>
      <w:bookmarkStart w:id="197" w:name="_Toc230591570"/>
      <w:bookmarkStart w:id="198" w:name="_Toc268508677"/>
      <w:r w:rsidRPr="00D80D4F">
        <w:rPr>
          <w:rFonts w:ascii="宋体" w:hAnsi="宋体" w:hint="eastAsia"/>
          <w:bCs/>
          <w:color w:val="000000"/>
          <w:szCs w:val="21"/>
        </w:rPr>
        <w:t>二、机具准备</w:t>
      </w:r>
      <w:bookmarkEnd w:id="190"/>
      <w:bookmarkEnd w:id="191"/>
      <w:bookmarkEnd w:id="192"/>
      <w:bookmarkEnd w:id="193"/>
      <w:bookmarkEnd w:id="194"/>
      <w:bookmarkEnd w:id="195"/>
      <w:bookmarkEnd w:id="196"/>
      <w:bookmarkEnd w:id="197"/>
      <w:bookmarkEnd w:id="198"/>
      <w:r w:rsidRPr="00D80D4F">
        <w:rPr>
          <w:rFonts w:ascii="宋体" w:hAnsi="宋体" w:hint="eastAsia"/>
          <w:bCs/>
          <w:color w:val="000000"/>
          <w:szCs w:val="21"/>
        </w:rPr>
        <w:t xml:space="preserve">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冲击电钻、电焊机、手提切割机、</w:t>
      </w:r>
      <w:r w:rsidRPr="00D80D4F">
        <w:rPr>
          <w:rFonts w:ascii="宋体" w:hAnsi="宋体"/>
          <w:bCs/>
          <w:color w:val="000000"/>
          <w:szCs w:val="21"/>
        </w:rPr>
        <w:t>手电钻</w:t>
      </w:r>
      <w:r w:rsidRPr="00D80D4F">
        <w:rPr>
          <w:rFonts w:ascii="宋体" w:hAnsi="宋体" w:hint="eastAsia"/>
          <w:bCs/>
          <w:color w:val="000000"/>
          <w:szCs w:val="21"/>
        </w:rPr>
        <w:t>、铝合金靠尺；</w:t>
      </w:r>
    </w:p>
    <w:p w:rsidR="00BD25F5" w:rsidRPr="00D80D4F" w:rsidP="00307BDB">
      <w:pPr>
        <w:spacing w:line="440" w:lineRule="exact"/>
        <w:ind w:firstLine="420" w:firstLineChars="200"/>
        <w:rPr>
          <w:rFonts w:ascii="宋体" w:hAnsi="宋体" w:hint="eastAsia"/>
          <w:bCs/>
          <w:color w:val="000000"/>
          <w:szCs w:val="21"/>
        </w:rPr>
      </w:pPr>
      <w:bookmarkStart w:id="199" w:name="_Toc139949386"/>
      <w:bookmarkStart w:id="200" w:name="_Toc193431436"/>
      <w:bookmarkStart w:id="201" w:name="_Toc193432001"/>
      <w:bookmarkStart w:id="202" w:name="_Toc202431702"/>
      <w:bookmarkStart w:id="203" w:name="_Toc230590951"/>
      <w:bookmarkStart w:id="204" w:name="_Toc230591218"/>
      <w:bookmarkStart w:id="205" w:name="_Toc230591429"/>
      <w:bookmarkStart w:id="206" w:name="_Toc230591571"/>
      <w:bookmarkStart w:id="207" w:name="_Toc268508678"/>
      <w:r w:rsidRPr="00D80D4F">
        <w:rPr>
          <w:rFonts w:ascii="宋体" w:hAnsi="宋体" w:hint="eastAsia"/>
          <w:bCs/>
          <w:color w:val="000000"/>
          <w:szCs w:val="21"/>
        </w:rPr>
        <w:t>三、材料准备</w:t>
      </w:r>
      <w:bookmarkEnd w:id="199"/>
      <w:bookmarkEnd w:id="200"/>
      <w:bookmarkEnd w:id="201"/>
      <w:bookmarkEnd w:id="202"/>
      <w:bookmarkEnd w:id="203"/>
      <w:bookmarkEnd w:id="204"/>
      <w:bookmarkEnd w:id="205"/>
      <w:bookmarkEnd w:id="206"/>
      <w:bookmarkEnd w:id="207"/>
    </w:p>
    <w:p w:rsidR="00BD25F5" w:rsidRPr="00D80D4F" w:rsidP="00307BDB">
      <w:pPr>
        <w:spacing w:line="440" w:lineRule="exact"/>
        <w:ind w:firstLine="420" w:firstLineChars="200"/>
        <w:rPr>
          <w:rFonts w:ascii="宋体" w:hAnsi="宋体"/>
          <w:bCs/>
          <w:color w:val="000000"/>
          <w:szCs w:val="21"/>
        </w:rPr>
      </w:pPr>
      <w:bookmarkStart w:id="208" w:name="_Toc139949387"/>
      <w:r w:rsidRPr="00D80D4F">
        <w:rPr>
          <w:rFonts w:ascii="宋体" w:hAnsi="宋体" w:hint="eastAsia"/>
          <w:bCs/>
          <w:color w:val="000000"/>
          <w:szCs w:val="21"/>
        </w:rPr>
        <w:t>3.1烤漆玻璃使用计划</w:t>
      </w:r>
      <w:bookmarkEnd w:id="208"/>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按设计图纸提出采购计划，使用计划必须写明烤漆玻璃板块规格、数量、加工要求和进场日期。根据施工进度及流水段划分情况，制定材料分批进场计划。</w:t>
      </w:r>
    </w:p>
    <w:p w:rsidR="00BD25F5" w:rsidRPr="00D80D4F" w:rsidP="00307BDB">
      <w:pPr>
        <w:spacing w:line="440" w:lineRule="exact"/>
        <w:ind w:firstLine="420" w:firstLineChars="200"/>
        <w:rPr>
          <w:rFonts w:ascii="宋体" w:hAnsi="宋体"/>
          <w:bCs/>
          <w:color w:val="000000"/>
          <w:szCs w:val="21"/>
        </w:rPr>
      </w:pPr>
      <w:bookmarkStart w:id="209" w:name="_Toc139949389"/>
      <w:r w:rsidRPr="00D80D4F">
        <w:rPr>
          <w:rFonts w:ascii="宋体" w:hAnsi="宋体" w:hint="eastAsia"/>
          <w:bCs/>
          <w:color w:val="000000"/>
          <w:szCs w:val="21"/>
        </w:rPr>
        <w:t>3.2材料进场验收</w:t>
      </w:r>
      <w:bookmarkEnd w:id="209"/>
    </w:p>
    <w:p w:rsidR="00BD25F5" w:rsidRPr="00D80D4F" w:rsidP="00307BDB">
      <w:pPr>
        <w:spacing w:line="440" w:lineRule="exact"/>
        <w:ind w:firstLine="420" w:firstLineChars="200"/>
        <w:rPr>
          <w:rFonts w:ascii="宋体" w:hAnsi="宋体" w:hint="eastAsia"/>
          <w:bCs/>
          <w:color w:val="000000"/>
          <w:szCs w:val="21"/>
        </w:rPr>
      </w:pPr>
      <w:bookmarkStart w:id="210" w:name="_Toc139949390"/>
      <w:bookmarkStart w:id="211" w:name="_Toc193459973"/>
      <w:r w:rsidRPr="00D80D4F">
        <w:rPr>
          <w:rFonts w:ascii="宋体" w:hAnsi="宋体" w:hint="eastAsia"/>
          <w:bCs/>
          <w:color w:val="000000"/>
          <w:szCs w:val="21"/>
        </w:rPr>
        <w:t>材料进场严格遵守物资进场报验制度，材料要有检测报告，每批进场材料要有材料出场合格证，材料进场通知质量部及监理工程师验收，合格后方可大面积投入使用。</w:t>
      </w:r>
      <w:bookmarkEnd w:id="21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3.3材料要求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玻璃的品种应符合设计要求。玻璃采用10mm厚钢化烤漆玻璃，边角处做</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hint="eastAsia"/>
            <w:bCs/>
            <w:color w:val="000000"/>
            <w:szCs w:val="21"/>
          </w:rPr>
          <w:t>1mm</w:t>
        </w:r>
      </w:smartTag>
      <w:r w:rsidRPr="00D80D4F">
        <w:rPr>
          <w:rFonts w:ascii="宋体" w:hAnsi="宋体" w:hint="eastAsia"/>
          <w:bCs/>
          <w:color w:val="000000"/>
          <w:szCs w:val="21"/>
        </w:rPr>
        <w:t>倒角处理，铝扣片必须能够保证玻璃安装牢固、可靠。钢化玻璃必须有性能检测报告，并有CCC标志。玻璃厚度允许偏差为</w:t>
      </w: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4"/>
          <w:attr w:name="TCSC" w:val="0"/>
          <w:attr w:name="UnitName" w:val="mm"/>
        </w:smartTagPr>
        <w:r w:rsidRPr="00D80D4F">
          <w:rPr>
            <w:rFonts w:ascii="宋体" w:hAnsi="宋体" w:hint="eastAsia"/>
            <w:bCs/>
            <w:color w:val="000000"/>
            <w:szCs w:val="21"/>
          </w:rPr>
          <w:t>0.4mm</w:t>
        </w:r>
      </w:smartTag>
      <w:r w:rsidRPr="00D80D4F">
        <w:rPr>
          <w:rFonts w:ascii="宋体" w:hAnsi="宋体" w:hint="eastAsia"/>
          <w:bCs/>
          <w:color w:val="000000"/>
          <w:szCs w:val="21"/>
        </w:rPr>
        <w:t>。玻璃的表面应力</w:t>
      </w:r>
      <w:r w:rsidRPr="00D80D4F">
        <w:rPr>
          <w:rFonts w:ascii="宋体" w:hAnsi="宋体" w:hint="eastAsia"/>
          <w:bCs/>
          <w:color w:val="000000"/>
          <w:szCs w:val="21"/>
        </w:rPr>
        <w:t>σ≥</w:t>
      </w:r>
      <w:r w:rsidRPr="00D80D4F">
        <w:rPr>
          <w:rFonts w:ascii="宋体" w:hAnsi="宋体" w:hint="eastAsia"/>
          <w:bCs/>
          <w:color w:val="000000"/>
          <w:szCs w:val="21"/>
        </w:rPr>
        <w:t>95MP。</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3.4材料的保管</w:t>
      </w:r>
      <w:bookmarkEnd w:id="21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按施工总平面图的布置，在规划好的场地上按批分别堆放整齐，板底铺100*</w:t>
      </w:r>
      <w:smartTag w:uri="urn:schemas-microsoft-com:office:smarttags" w:element="chmetcnv">
        <w:smartTagPr>
          <w:attr w:name="HasSpace" w:val="False"/>
          <w:attr w:name="Negative" w:val="False"/>
          <w:attr w:name="NumberType" w:val="1"/>
          <w:attr w:name="SourceValue" w:val="100"/>
          <w:attr w:name="TCSC" w:val="0"/>
          <w:attr w:name="UnitName" w:val="mm"/>
        </w:smartTagPr>
        <w:r w:rsidRPr="00D80D4F">
          <w:rPr>
            <w:rFonts w:ascii="宋体" w:hAnsi="宋体" w:hint="eastAsia"/>
            <w:bCs/>
            <w:color w:val="000000"/>
            <w:szCs w:val="21"/>
          </w:rPr>
          <w:t>100mm</w:t>
        </w:r>
      </w:smartTag>
      <w:r w:rsidRPr="00D80D4F">
        <w:rPr>
          <w:rFonts w:ascii="宋体" w:hAnsi="宋体" w:hint="eastAsia"/>
          <w:bCs/>
          <w:color w:val="000000"/>
          <w:szCs w:val="21"/>
        </w:rPr>
        <w:t>木方。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材料进场后派专人挂上标识牌，标识牌上的主要内容包括：材料名称、规格、数量、生产日期、进场日期、使用部位、检验状态。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3.5配套龙骨的准备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墙面烤漆玻璃施工用龙骨为各种型钢构件，必须同出厂合格证、材质证明和出厂检测报告单一起进场。</w:t>
      </w:r>
    </w:p>
    <w:p w:rsidR="00BD25F5" w:rsidRPr="00D80D4F" w:rsidP="00307BDB">
      <w:pPr>
        <w:spacing w:line="440" w:lineRule="exact"/>
        <w:ind w:firstLine="420" w:firstLineChars="200"/>
        <w:rPr>
          <w:rFonts w:ascii="宋体" w:hAnsi="宋体" w:hint="eastAsia"/>
          <w:bCs/>
          <w:color w:val="000000"/>
          <w:szCs w:val="21"/>
        </w:rPr>
      </w:pPr>
      <w:bookmarkStart w:id="212" w:name="_Toc139949391"/>
      <w:r w:rsidRPr="00D80D4F">
        <w:rPr>
          <w:rFonts w:ascii="宋体" w:hAnsi="宋体" w:hint="eastAsia"/>
          <w:bCs/>
          <w:color w:val="000000"/>
          <w:szCs w:val="21"/>
        </w:rPr>
        <w:t>3.6生产准备</w:t>
      </w:r>
      <w:bookmarkEnd w:id="21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墙面烤漆玻璃施工前要核对加工材料单。注意区别好异形板和标准板的堆放，按编号排版施工。</w:t>
      </w:r>
    </w:p>
    <w:p w:rsidR="00BD25F5" w:rsidRPr="00D80D4F" w:rsidP="00307BDB">
      <w:pPr>
        <w:spacing w:line="440" w:lineRule="exact"/>
        <w:ind w:firstLine="420" w:firstLineChars="200"/>
        <w:rPr>
          <w:rFonts w:ascii="宋体" w:hAnsi="宋体" w:hint="eastAsia"/>
          <w:bCs/>
          <w:color w:val="000000"/>
          <w:szCs w:val="21"/>
        </w:rPr>
      </w:pPr>
      <w:bookmarkStart w:id="213" w:name="_Toc268508680"/>
      <w:r w:rsidRPr="00D80D4F">
        <w:rPr>
          <w:rFonts w:ascii="宋体" w:hAnsi="宋体" w:hint="eastAsia"/>
          <w:bCs/>
          <w:color w:val="000000"/>
          <w:szCs w:val="21"/>
        </w:rPr>
        <w:t>四、作业条件</w:t>
      </w:r>
      <w:bookmarkEnd w:id="213"/>
    </w:p>
    <w:p w:rsidR="00BD25F5" w:rsidRPr="00D80D4F" w:rsidP="00307BDB">
      <w:pPr>
        <w:spacing w:line="440" w:lineRule="exact"/>
        <w:ind w:firstLine="420" w:firstLineChars="200"/>
        <w:rPr>
          <w:rFonts w:ascii="宋体" w:hAnsi="宋体" w:hint="eastAsia"/>
          <w:bCs/>
          <w:color w:val="000000"/>
          <w:szCs w:val="21"/>
        </w:rPr>
      </w:pPr>
      <w:bookmarkStart w:id="214" w:name="_Toc139949395"/>
      <w:r w:rsidRPr="00D80D4F">
        <w:rPr>
          <w:rFonts w:ascii="宋体" w:hAnsi="宋体" w:hint="eastAsia"/>
          <w:bCs/>
          <w:color w:val="000000"/>
          <w:szCs w:val="21"/>
        </w:rPr>
        <w:t xml:space="preserve">4.1 </w:t>
      </w:r>
      <w:bookmarkStart w:id="215" w:name="_Toc139949399"/>
      <w:bookmarkEnd w:id="214"/>
      <w:r w:rsidRPr="00D80D4F">
        <w:rPr>
          <w:rFonts w:ascii="宋体" w:hAnsi="宋体" w:hint="eastAsia"/>
          <w:bCs/>
          <w:color w:val="000000"/>
          <w:szCs w:val="21"/>
        </w:rPr>
        <w:t>施工现场的水、电应满足施工的需要，作业面控制轴线校验完毕无误，基层的外形尺寸已经复核，多余的混凝土屑已经凿除，务必使基层的误差保证在本工艺能调节的范围之内，作业面的环境已清理完毕。</w:t>
      </w:r>
      <w:bookmarkEnd w:id="21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4.2 墙面板块施工前各安装专业管线安装完毕，经验收合格。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bookmarkStart w:id="216" w:name="_Toc139949401"/>
      <w:r w:rsidRPr="00D80D4F">
        <w:rPr>
          <w:rFonts w:ascii="宋体" w:hAnsi="宋体" w:hint="eastAsia"/>
          <w:bCs/>
          <w:color w:val="000000"/>
          <w:szCs w:val="21"/>
        </w:rPr>
        <w:t>3作业面操作位置的棚架或临时操作平台、脚手架等临时设施已满足操作要求和符合安全规定。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4.4各种机具设备如冲击钻、切割机、钻机、磨角机、电焊机等已齐备和完好。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4.5 移动门式脚手架安装完毕，经安全部验收合格。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4.6 坚持施工样板制度，样板经发包方、监理、项目部评审通过后，方可以进行大面积施工。</w:t>
      </w:r>
    </w:p>
    <w:p w:rsidR="00BD25F5" w:rsidRPr="00D80D4F" w:rsidP="00307BDB">
      <w:pPr>
        <w:spacing w:line="440" w:lineRule="exact"/>
        <w:ind w:firstLine="420" w:firstLineChars="200"/>
        <w:rPr>
          <w:rFonts w:ascii="宋体" w:hAnsi="宋体" w:hint="eastAsia"/>
          <w:bCs/>
          <w:color w:val="000000"/>
          <w:szCs w:val="21"/>
        </w:rPr>
      </w:pPr>
      <w:bookmarkStart w:id="217" w:name="_Toc268508681"/>
      <w:bookmarkEnd w:id="216"/>
      <w:r w:rsidRPr="00D80D4F">
        <w:rPr>
          <w:rFonts w:ascii="宋体" w:hAnsi="宋体" w:hint="eastAsia"/>
          <w:bCs/>
          <w:color w:val="000000"/>
          <w:szCs w:val="21"/>
        </w:rPr>
        <w:t>五、施工工艺</w:t>
      </w:r>
      <w:bookmarkEnd w:id="21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5.1墙面烤漆玻璃工艺流程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测量放线</w:t>
      </w:r>
      <w:r w:rsidRPr="00D80D4F">
        <w:rPr>
          <w:rFonts w:ascii="宋体" w:hAnsi="宋体" w:hint="eastAsia"/>
          <w:bCs/>
          <w:color w:val="000000"/>
          <w:szCs w:val="21"/>
        </w:rPr>
        <w:t>→</w:t>
      </w:r>
      <w:r w:rsidRPr="00D80D4F">
        <w:rPr>
          <w:rFonts w:ascii="宋体" w:hAnsi="宋体" w:hint="eastAsia"/>
          <w:bCs/>
          <w:color w:val="000000"/>
          <w:szCs w:val="21"/>
        </w:rPr>
        <w:t>后置预埋件安装</w:t>
      </w:r>
      <w:r w:rsidRPr="00D80D4F">
        <w:rPr>
          <w:rFonts w:ascii="宋体" w:hAnsi="宋体" w:hint="eastAsia"/>
          <w:bCs/>
          <w:color w:val="000000"/>
          <w:szCs w:val="21"/>
        </w:rPr>
        <w:t>→</w:t>
      </w:r>
      <w:r w:rsidRPr="00D80D4F">
        <w:rPr>
          <w:rFonts w:ascii="宋体" w:hAnsi="宋体" w:hint="eastAsia"/>
          <w:bCs/>
          <w:color w:val="000000"/>
          <w:szCs w:val="21"/>
        </w:rPr>
        <w:t>竖向主龙骨安装</w:t>
      </w:r>
      <w:r w:rsidRPr="00D80D4F">
        <w:rPr>
          <w:rFonts w:ascii="宋体" w:hAnsi="宋体" w:hint="eastAsia"/>
          <w:bCs/>
          <w:color w:val="000000"/>
          <w:szCs w:val="21"/>
        </w:rPr>
        <w:t>→</w:t>
      </w:r>
      <w:r w:rsidRPr="00D80D4F">
        <w:rPr>
          <w:rFonts w:ascii="宋体" w:hAnsi="宋体" w:hint="eastAsia"/>
          <w:bCs/>
          <w:color w:val="000000"/>
          <w:szCs w:val="21"/>
        </w:rPr>
        <w:t>横向次龙骨安装</w:t>
      </w:r>
      <w:r w:rsidRPr="00D80D4F">
        <w:rPr>
          <w:rFonts w:ascii="宋体" w:hAnsi="宋体" w:hint="eastAsia"/>
          <w:bCs/>
          <w:color w:val="000000"/>
          <w:szCs w:val="21"/>
        </w:rPr>
        <w:t>→</w:t>
      </w:r>
      <w:r w:rsidRPr="00D80D4F">
        <w:rPr>
          <w:rFonts w:ascii="宋体" w:hAnsi="宋体" w:hint="eastAsia"/>
          <w:bCs/>
          <w:color w:val="000000"/>
          <w:szCs w:val="21"/>
        </w:rPr>
        <w:t>龙骨隐蔽验收</w:t>
      </w:r>
      <w:r w:rsidRPr="00D80D4F">
        <w:rPr>
          <w:rFonts w:ascii="宋体" w:hAnsi="宋体" w:hint="eastAsia"/>
          <w:bCs/>
          <w:color w:val="000000"/>
          <w:szCs w:val="21"/>
        </w:rPr>
        <w:t>→</w:t>
      </w:r>
      <w:r w:rsidRPr="00D80D4F">
        <w:rPr>
          <w:rFonts w:ascii="宋体" w:hAnsi="宋体" w:hint="eastAsia"/>
          <w:bCs/>
          <w:color w:val="000000"/>
          <w:szCs w:val="21"/>
        </w:rPr>
        <w:t>烤漆玻璃加工</w:t>
      </w:r>
      <w:r w:rsidRPr="00D80D4F">
        <w:rPr>
          <w:rFonts w:ascii="宋体" w:hAnsi="宋体" w:hint="eastAsia"/>
          <w:bCs/>
          <w:color w:val="000000"/>
          <w:szCs w:val="21"/>
        </w:rPr>
        <w:t>→</w:t>
      </w:r>
      <w:r w:rsidRPr="00D80D4F">
        <w:rPr>
          <w:rFonts w:ascii="宋体" w:hAnsi="宋体" w:hint="eastAsia"/>
          <w:bCs/>
          <w:color w:val="000000"/>
          <w:szCs w:val="21"/>
        </w:rPr>
        <w:t>铝边框安装</w:t>
      </w:r>
      <w:r w:rsidRPr="00D80D4F">
        <w:rPr>
          <w:rFonts w:ascii="宋体" w:hAnsi="宋体" w:hint="eastAsia"/>
          <w:bCs/>
          <w:color w:val="000000"/>
          <w:szCs w:val="21"/>
        </w:rPr>
        <w:t>→</w:t>
      </w:r>
      <w:r w:rsidRPr="00D80D4F">
        <w:rPr>
          <w:rFonts w:ascii="宋体" w:hAnsi="宋体" w:hint="eastAsia"/>
          <w:bCs/>
          <w:color w:val="000000"/>
          <w:szCs w:val="21"/>
        </w:rPr>
        <w:t>镶挂烤漆玻璃、安装铝扣片</w:t>
      </w:r>
      <w:r w:rsidRPr="00D80D4F">
        <w:rPr>
          <w:rFonts w:ascii="宋体" w:hAnsi="宋体" w:hint="eastAsia"/>
          <w:bCs/>
          <w:color w:val="000000"/>
          <w:szCs w:val="21"/>
        </w:rPr>
        <w:t>→</w:t>
      </w:r>
      <w:r w:rsidRPr="00D80D4F">
        <w:rPr>
          <w:rFonts w:ascii="宋体" w:hAnsi="宋体" w:hint="eastAsia"/>
          <w:bCs/>
          <w:color w:val="000000"/>
          <w:szCs w:val="21"/>
        </w:rPr>
        <w:t>墙面清洗</w:t>
      </w:r>
      <w:r w:rsidRPr="00D80D4F">
        <w:rPr>
          <w:rFonts w:ascii="宋体" w:hAnsi="宋体" w:hint="eastAsia"/>
          <w:bCs/>
          <w:color w:val="000000"/>
          <w:szCs w:val="21"/>
        </w:rPr>
        <w:t>→</w:t>
      </w:r>
      <w:r w:rsidRPr="00D80D4F">
        <w:rPr>
          <w:rFonts w:ascii="宋体" w:hAnsi="宋体" w:hint="eastAsia"/>
          <w:bCs/>
          <w:color w:val="000000"/>
          <w:szCs w:val="21"/>
        </w:rPr>
        <w:t>检查验收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5.2测量放线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1、由于墙体施工允许误差较大，而墙体装修施工精度很高，所以烤漆玻璃墙面的施工基准不能依靠土建基准线，必须由其基准轴线和水准点重新测量复核与定位。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首先使用水准仪和经纬仪放出墙面水平控制线、竖向控制线；根据墙面烤漆玻璃分格弹出膨胀螺栓位置线、龙骨位置线及烤漆玻璃分格布置线。主龙骨竖向布置随玻璃分格宽度间距1800mm，次龙骨水平布置随玻璃分格高度间距1000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3、放线定位后要对标志控制线定时校核，以确保垂直度和龙骨位置的正确。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5.3后置预埋件安装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后置预埋件固定采用M10*100mm膨胀螺栓将-200*150*8mm镀锌钢板与混凝土结构楼板连接牢固。（如下图）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5.4竖向主龙骨安装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将加工好的竖向主龙骨口80*80*4镀锌方钢用E43焊条满焊固定于预埋钢板和墙面加固钢龙骨上，间距随玻璃分格宽度安装，应满焊连接。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5.5水平次龙骨安装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水平次龙骨口60*40*3间距随玻璃分格高度安装，主龙骨与次龙骨连接为现场施焊，应上下满焊连接。主、次龙骨安装完工后应通过监理公司进行隐蔽工程验收，焊点并补刷两道防锈漆，方可进行下道工序施工。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5.6烤漆玻璃加工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烤漆玻璃加工采用玻璃厂家直接加工的方式，根据现场排版尺寸，编制玻璃加工单，玻璃厂家根据加工单加工玻璃。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5.7铝边框安装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把L型铝边框采用自攻钉与横纵向钢龙骨固定。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5.8镶挂烤漆玻璃、安装铝扣片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把加工好的烤漆玻璃嵌入铝边框料中，贴上密封条，并扣上铝扣片。烤漆玻璃安装采用从下向上的顺序进行。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5.9墙面清洗、验收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墙面烤漆玻璃镶挂完毕后，墙面及现场应及时清理干净后报监理单位验收。</w:t>
      </w:r>
    </w:p>
    <w:p w:rsidR="00BD25F5" w:rsidRPr="00D80D4F" w:rsidP="00307BDB">
      <w:pPr>
        <w:spacing w:line="440" w:lineRule="exact"/>
        <w:ind w:firstLine="420" w:firstLineChars="200"/>
        <w:rPr>
          <w:rFonts w:ascii="宋体" w:hAnsi="宋体" w:hint="eastAsia"/>
          <w:bCs/>
          <w:color w:val="000000"/>
          <w:szCs w:val="21"/>
        </w:rPr>
      </w:pPr>
      <w:bookmarkStart w:id="218" w:name="_Toc193460565"/>
      <w:bookmarkStart w:id="219" w:name="_Toc193463866"/>
      <w:bookmarkStart w:id="220" w:name="_Toc193464029"/>
      <w:bookmarkStart w:id="221" w:name="_Toc195458267"/>
      <w:bookmarkStart w:id="222" w:name="_Toc195458295"/>
      <w:bookmarkStart w:id="223" w:name="_Toc268508682"/>
      <w:r w:rsidRPr="00D80D4F">
        <w:rPr>
          <w:rFonts w:ascii="宋体" w:hAnsi="宋体" w:hint="eastAsia"/>
          <w:bCs/>
          <w:color w:val="000000"/>
          <w:szCs w:val="21"/>
        </w:rPr>
        <w:t>5.10主要细部做法说明</w:t>
      </w:r>
      <w:bookmarkEnd w:id="218"/>
      <w:bookmarkEnd w:id="219"/>
      <w:bookmarkEnd w:id="220"/>
      <w:bookmarkEnd w:id="221"/>
      <w:bookmarkEnd w:id="222"/>
      <w:bookmarkEnd w:id="22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1、墙面阳角部位采用铝合金圆弧条做圆弧处理。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2、墙面消火栓采用暗装处理方式，做整体烤漆玻璃门。</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3、墙面根部做192高1.2厚砂钢踢脚；墙面根部并设置防撞杆，防撞杆采用</w:t>
      </w:r>
      <w:r w:rsidRPr="00D80D4F">
        <w:rPr>
          <w:rFonts w:ascii="宋体" w:hAnsi="宋体" w:hint="eastAsia"/>
          <w:bCs/>
          <w:color w:val="000000"/>
          <w:szCs w:val="21"/>
        </w:rPr>
        <w:t>φ</w:t>
      </w:r>
      <w:r w:rsidRPr="00D80D4F">
        <w:rPr>
          <w:rFonts w:ascii="宋体" w:hAnsi="宋体" w:hint="eastAsia"/>
          <w:bCs/>
          <w:color w:val="000000"/>
          <w:szCs w:val="21"/>
        </w:rPr>
        <w:t>51*1.5mm不锈钢管。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4、墙面留缝处理：横向留缝3mm，纵向留缝20mm。并在安装铝边框前留缝中垫70*4铝合金装饰条，与铝边框一起采用自攻钉与横纵龙骨固定。</w:t>
      </w:r>
    </w:p>
    <w:p w:rsidR="00BD25F5" w:rsidRPr="00D80D4F" w:rsidP="00307BDB">
      <w:pPr>
        <w:spacing w:line="440" w:lineRule="exact"/>
        <w:ind w:firstLine="420" w:firstLineChars="200"/>
        <w:rPr>
          <w:rFonts w:ascii="宋体" w:hAnsi="宋体" w:hint="eastAsia"/>
          <w:bCs/>
          <w:color w:val="000000"/>
          <w:szCs w:val="21"/>
        </w:rPr>
      </w:pPr>
      <w:bookmarkStart w:id="224" w:name="_Toc195458271"/>
      <w:bookmarkStart w:id="225" w:name="_Toc195458299"/>
      <w:bookmarkStart w:id="226" w:name="_Toc268508683"/>
      <w:r w:rsidRPr="00D80D4F">
        <w:rPr>
          <w:rFonts w:ascii="宋体" w:hAnsi="宋体" w:hint="eastAsia"/>
          <w:bCs/>
          <w:color w:val="000000"/>
          <w:szCs w:val="21"/>
        </w:rPr>
        <w:t>六、质量要求</w:t>
      </w:r>
      <w:bookmarkEnd w:id="224"/>
      <w:bookmarkEnd w:id="225"/>
      <w:bookmarkEnd w:id="226"/>
    </w:p>
    <w:p w:rsidR="00BD25F5" w:rsidRPr="00D80D4F" w:rsidP="00307BDB">
      <w:pPr>
        <w:spacing w:line="440" w:lineRule="exact"/>
        <w:ind w:firstLine="420" w:firstLineChars="200"/>
        <w:rPr>
          <w:rFonts w:ascii="宋体" w:hAnsi="宋体" w:hint="eastAsia"/>
          <w:bCs/>
          <w:color w:val="000000"/>
          <w:szCs w:val="21"/>
        </w:rPr>
      </w:pPr>
      <w:bookmarkStart w:id="227" w:name="_Toc193460567"/>
      <w:bookmarkStart w:id="228" w:name="_Toc193463868"/>
      <w:bookmarkStart w:id="229" w:name="_Toc193464031"/>
      <w:bookmarkStart w:id="230" w:name="_Toc195458272"/>
      <w:bookmarkStart w:id="231" w:name="_Toc195458300"/>
      <w:bookmarkStart w:id="232" w:name="_Toc268508684"/>
      <w:r w:rsidRPr="00D80D4F">
        <w:rPr>
          <w:rFonts w:ascii="宋体" w:hAnsi="宋体" w:hint="eastAsia"/>
          <w:bCs/>
          <w:color w:val="000000"/>
          <w:szCs w:val="21"/>
        </w:rPr>
        <w:t>6.1 保证项目</w:t>
      </w:r>
      <w:bookmarkEnd w:id="227"/>
      <w:bookmarkEnd w:id="228"/>
      <w:bookmarkEnd w:id="229"/>
      <w:bookmarkEnd w:id="230"/>
      <w:bookmarkEnd w:id="231"/>
      <w:bookmarkEnd w:id="232"/>
    </w:p>
    <w:p w:rsidR="00BD25F5" w:rsidRPr="00D80D4F" w:rsidP="00307BDB">
      <w:pPr>
        <w:spacing w:line="440" w:lineRule="exact"/>
        <w:ind w:firstLine="420" w:firstLineChars="200"/>
        <w:rPr>
          <w:rFonts w:ascii="宋体" w:hAnsi="宋体" w:hint="eastAsia"/>
          <w:bCs/>
          <w:color w:val="000000"/>
          <w:szCs w:val="21"/>
        </w:rPr>
      </w:pPr>
      <w:bookmarkStart w:id="233" w:name="_Toc193460568"/>
      <w:bookmarkStart w:id="234" w:name="_Toc193463869"/>
      <w:bookmarkStart w:id="235" w:name="_Toc193464032"/>
      <w:r w:rsidRPr="00D80D4F">
        <w:rPr>
          <w:rFonts w:ascii="宋体" w:hAnsi="宋体" w:hint="eastAsia"/>
          <w:bCs/>
          <w:color w:val="000000"/>
          <w:szCs w:val="21"/>
        </w:rPr>
        <w:t>1、玻璃的品种、规格、颜色、加工几何尺寸偏差、表面缺陷及物理性能必须符合设计和国家有关现行标准规定。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2、所用的型钢骨架、连接件（板）等的材质、品种、型号、规格及连接方式必须符合设计要求和国家有关标准规定。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3、连接件与基层，骨架与连接件的连接，玻璃与边框连接安装装必须牢固可靠无松动。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4、型钢骨架的挠度，连接件的拉拔力等测试数据必须满足设计及规范要求。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5、采用螺栓、胀管连接处必须加弹簧垫圈并拧紧。</w:t>
      </w:r>
    </w:p>
    <w:p w:rsidR="00BD25F5" w:rsidRPr="00D80D4F" w:rsidP="00307BDB">
      <w:pPr>
        <w:spacing w:line="440" w:lineRule="exact"/>
        <w:ind w:firstLine="420" w:firstLineChars="200"/>
        <w:rPr>
          <w:rFonts w:ascii="宋体" w:hAnsi="宋体" w:hint="eastAsia"/>
          <w:bCs/>
          <w:color w:val="000000"/>
          <w:szCs w:val="21"/>
        </w:rPr>
      </w:pPr>
      <w:bookmarkStart w:id="236" w:name="_Toc195458273"/>
      <w:bookmarkStart w:id="237" w:name="_Toc195458301"/>
      <w:bookmarkStart w:id="238" w:name="_Toc268508685"/>
      <w:r w:rsidRPr="00D80D4F">
        <w:rPr>
          <w:rFonts w:ascii="宋体" w:hAnsi="宋体" w:hint="eastAsia"/>
          <w:bCs/>
          <w:color w:val="000000"/>
          <w:szCs w:val="21"/>
        </w:rPr>
        <w:t>6.2</w:t>
      </w:r>
      <w:r w:rsidRPr="00D80D4F">
        <w:rPr>
          <w:rFonts w:ascii="宋体" w:hAnsi="宋体"/>
          <w:bCs/>
          <w:color w:val="000000"/>
          <w:szCs w:val="21"/>
        </w:rPr>
        <w:t xml:space="preserve"> </w:t>
      </w:r>
      <w:r w:rsidRPr="00D80D4F">
        <w:rPr>
          <w:rFonts w:ascii="宋体" w:hAnsi="宋体" w:hint="eastAsia"/>
          <w:bCs/>
          <w:color w:val="000000"/>
          <w:szCs w:val="21"/>
        </w:rPr>
        <w:t>基本项目</w:t>
      </w:r>
      <w:bookmarkEnd w:id="236"/>
      <w:bookmarkEnd w:id="237"/>
      <w:bookmarkEnd w:id="23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1、金属骨架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表面洁净、无污染，连接牢固、安全可靠，横平竖直，无明显错台错位，不得弯曲和扭曲变形。垂直偏差不大于</w:t>
      </w:r>
      <w:smartTag w:uri="urn:schemas-microsoft-com:office:smarttags" w:element="chmetcnv">
        <w:smartTagPr>
          <w:attr w:name="HasSpace" w:val="False"/>
          <w:attr w:name="Negative" w:val="False"/>
          <w:attr w:name="NumberType" w:val="1"/>
          <w:attr w:name="SourceValue" w:val="3"/>
          <w:attr w:name="TCSC" w:val="0"/>
          <w:attr w:name="UnitName" w:val="mm"/>
        </w:smartTagPr>
        <w:r w:rsidRPr="00D80D4F">
          <w:rPr>
            <w:rFonts w:ascii="宋体" w:hAnsi="宋体"/>
            <w:bCs/>
            <w:color w:val="000000"/>
            <w:szCs w:val="21"/>
          </w:rPr>
          <w:t>3mm</w:t>
        </w:r>
      </w:smartTag>
      <w:r w:rsidRPr="00D80D4F">
        <w:rPr>
          <w:rFonts w:ascii="宋体" w:hAnsi="宋体" w:hint="eastAsia"/>
          <w:bCs/>
          <w:color w:val="000000"/>
          <w:szCs w:val="21"/>
        </w:rPr>
        <w:t>，水平偏差不大于</w:t>
      </w:r>
      <w:smartTag w:uri="urn:schemas-microsoft-com:office:smarttags" w:element="chmetcnv">
        <w:smartTagPr>
          <w:attr w:name="HasSpace" w:val="False"/>
          <w:attr w:name="Negative" w:val="False"/>
          <w:attr w:name="NumberType" w:val="1"/>
          <w:attr w:name="SourceValue" w:val="2"/>
          <w:attr w:name="TCSC" w:val="0"/>
          <w:attr w:name="UnitName" w:val="mm"/>
        </w:smartTagPr>
        <w:r w:rsidRPr="00D80D4F">
          <w:rPr>
            <w:rFonts w:ascii="宋体" w:hAnsi="宋体"/>
            <w:bCs/>
            <w:color w:val="000000"/>
            <w:szCs w:val="21"/>
          </w:rPr>
          <w:t>2mm</w:t>
        </w:r>
      </w:smartTag>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2、焊缝要求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构件需满焊连接，焊缝外形均匀、成型较好、过渡平滑，焊渣清除打磨干净。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3、烤漆玻璃安装表面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表面平整、洁净，无污染，颜色基本一致</w:t>
      </w:r>
      <w:r w:rsidRPr="00D80D4F">
        <w:rPr>
          <w:rFonts w:ascii="宋体" w:hAnsi="宋体"/>
          <w:bCs/>
          <w:color w:val="000000"/>
          <w:szCs w:val="21"/>
        </w:rPr>
        <w:t>。</w:t>
      </w:r>
      <w:r w:rsidRPr="00D80D4F">
        <w:rPr>
          <w:rFonts w:ascii="宋体" w:hAnsi="宋体" w:hint="eastAsia"/>
          <w:bCs/>
          <w:color w:val="000000"/>
          <w:szCs w:val="21"/>
        </w:rPr>
        <w:t xml:space="preserve">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4、烤漆玻璃缝隙、分格线宽窄均匀，阳角板压向正确，上下口平直。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5、烤漆玻璃墙面的允许偏差和检验方法</w:t>
      </w:r>
    </w:p>
    <w:tbl>
      <w:tblPr>
        <w:tblStyle w:val="TableNormal"/>
        <w:tblW w:w="8519" w:type="dxa"/>
        <w:jc w:val="center"/>
        <w:tblInd w:w="534" w:type="dxa"/>
        <w:tblLook w:val="0000"/>
      </w:tblPr>
      <w:tblGrid>
        <w:gridCol w:w="708"/>
        <w:gridCol w:w="1926"/>
        <w:gridCol w:w="1618"/>
        <w:gridCol w:w="4267"/>
      </w:tblGrid>
      <w:tr w:rsidTr="005B6F5D">
        <w:tblPrEx>
          <w:tblW w:w="8519" w:type="dxa"/>
          <w:jc w:val="center"/>
          <w:tblInd w:w="534" w:type="dxa"/>
          <w:tblLook w:val="0000"/>
        </w:tblPrEx>
        <w:trPr>
          <w:trHeight w:val="561"/>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项次</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项目</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允许偏差（</w:t>
            </w:r>
            <w:r w:rsidRPr="00D80D4F">
              <w:rPr>
                <w:rFonts w:ascii="宋体" w:hAnsi="宋体"/>
                <w:bCs/>
                <w:color w:val="000000"/>
                <w:szCs w:val="21"/>
              </w:rPr>
              <w:t>mm</w:t>
            </w:r>
            <w:r w:rsidRPr="00D80D4F">
              <w:rPr>
                <w:rFonts w:ascii="宋体" w:hAnsi="宋体" w:hint="eastAsia"/>
                <w:bCs/>
                <w:color w:val="000000"/>
                <w:szCs w:val="21"/>
              </w:rPr>
              <w:t>）</w:t>
            </w:r>
          </w:p>
        </w:tc>
        <w:tc>
          <w:tcPr>
            <w:tcW w:w="4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检验方法</w:t>
            </w:r>
          </w:p>
        </w:tc>
      </w:tr>
      <w:tr w:rsidTr="005B6F5D">
        <w:tblPrEx>
          <w:tblW w:w="8519" w:type="dxa"/>
          <w:jc w:val="center"/>
          <w:tblInd w:w="534" w:type="dxa"/>
          <w:tblLook w:val="0000"/>
        </w:tblPrEx>
        <w:trPr>
          <w:trHeight w:val="561"/>
          <w:jc w:val="center"/>
        </w:trPr>
        <w:tc>
          <w:tcPr>
            <w:tcW w:w="708" w:type="dxa"/>
            <w:vMerge/>
            <w:tcBorders>
              <w:top w:val="single" w:sz="4" w:space="0" w:color="auto"/>
              <w:left w:val="single" w:sz="4" w:space="0" w:color="auto"/>
              <w:bottom w:val="single" w:sz="4" w:space="0" w:color="auto"/>
              <w:right w:val="single" w:sz="4" w:space="0" w:color="auto"/>
            </w:tcBorders>
            <w:vAlign w:val="center"/>
          </w:tcPr>
          <w:p/>
        </w:tc>
        <w:tc>
          <w:tcPr>
            <w:tcW w:w="1926" w:type="dxa"/>
            <w:vMerge/>
            <w:tcBorders>
              <w:top w:val="single" w:sz="4" w:space="0" w:color="auto"/>
              <w:left w:val="single" w:sz="4" w:space="0" w:color="auto"/>
              <w:bottom w:val="single" w:sz="4" w:space="0" w:color="auto"/>
              <w:right w:val="single" w:sz="4" w:space="0" w:color="auto"/>
            </w:tcBorders>
            <w:vAlign w:val="center"/>
          </w:tcPr>
          <w:p/>
        </w:tc>
        <w:tc>
          <w:tcPr>
            <w:tcW w:w="1618" w:type="dxa"/>
            <w:vMerge/>
            <w:tcBorders>
              <w:top w:val="single" w:sz="4" w:space="0" w:color="auto"/>
              <w:left w:val="single" w:sz="4" w:space="0" w:color="auto"/>
              <w:bottom w:val="single" w:sz="4" w:space="0" w:color="auto"/>
              <w:right w:val="single" w:sz="4" w:space="0" w:color="auto"/>
            </w:tcBorders>
            <w:vAlign w:val="center"/>
          </w:tcPr>
          <w:p/>
        </w:tc>
        <w:tc>
          <w:tcPr>
            <w:tcW w:w="4267" w:type="dxa"/>
            <w:vMerge/>
            <w:tcBorders>
              <w:top w:val="single" w:sz="4" w:space="0" w:color="auto"/>
              <w:left w:val="single" w:sz="4" w:space="0" w:color="auto"/>
              <w:bottom w:val="single" w:sz="4" w:space="0" w:color="auto"/>
              <w:right w:val="single" w:sz="4" w:space="0" w:color="auto"/>
            </w:tcBorders>
            <w:vAlign w:val="center"/>
          </w:tcPr>
          <w:p/>
        </w:tc>
      </w:tr>
      <w:tr w:rsidTr="005B6F5D">
        <w:tblPrEx>
          <w:tblW w:w="8519" w:type="dxa"/>
          <w:jc w:val="center"/>
          <w:tblInd w:w="534" w:type="dxa"/>
          <w:tblLook w:val="0000"/>
        </w:tblPrEx>
        <w:trPr>
          <w:trHeight w:val="561"/>
          <w:jc w:val="center"/>
        </w:trPr>
        <w:tc>
          <w:tcPr>
            <w:tcW w:w="708" w:type="dxa"/>
            <w:vMerge/>
            <w:tcBorders>
              <w:top w:val="single" w:sz="4" w:space="0" w:color="auto"/>
              <w:left w:val="single" w:sz="4" w:space="0" w:color="auto"/>
              <w:bottom w:val="single" w:sz="4" w:space="0" w:color="auto"/>
              <w:right w:val="single" w:sz="4" w:space="0" w:color="auto"/>
            </w:tcBorders>
            <w:vAlign w:val="center"/>
          </w:tcPr>
          <w:p/>
        </w:tc>
        <w:tc>
          <w:tcPr>
            <w:tcW w:w="1926" w:type="dxa"/>
            <w:vMerge/>
            <w:tcBorders>
              <w:top w:val="single" w:sz="4" w:space="0" w:color="auto"/>
              <w:left w:val="single" w:sz="4" w:space="0" w:color="auto"/>
              <w:bottom w:val="single" w:sz="4" w:space="0" w:color="auto"/>
              <w:right w:val="single" w:sz="4" w:space="0" w:color="auto"/>
            </w:tcBorders>
            <w:vAlign w:val="center"/>
          </w:tcPr>
          <w:p/>
        </w:tc>
        <w:tc>
          <w:tcPr>
            <w:tcW w:w="1618" w:type="dxa"/>
            <w:vMerge/>
            <w:tcBorders>
              <w:top w:val="single" w:sz="4" w:space="0" w:color="auto"/>
              <w:left w:val="single" w:sz="4" w:space="0" w:color="auto"/>
              <w:bottom w:val="single" w:sz="4" w:space="0" w:color="auto"/>
              <w:right w:val="single" w:sz="4" w:space="0" w:color="auto"/>
            </w:tcBorders>
            <w:vAlign w:val="center"/>
          </w:tcPr>
          <w:p/>
        </w:tc>
        <w:tc>
          <w:tcPr>
            <w:tcW w:w="4267" w:type="dxa"/>
            <w:vMerge/>
            <w:tcBorders>
              <w:top w:val="single" w:sz="4" w:space="0" w:color="auto"/>
              <w:left w:val="single" w:sz="4" w:space="0" w:color="auto"/>
              <w:bottom w:val="single" w:sz="4" w:space="0" w:color="auto"/>
              <w:right w:val="single" w:sz="4" w:space="0" w:color="auto"/>
            </w:tcBorders>
            <w:vAlign w:val="center"/>
          </w:tcPr>
          <w:p/>
        </w:tc>
      </w:tr>
      <w:tr w:rsidTr="005B6F5D">
        <w:tblPrEx>
          <w:tblW w:w="8519" w:type="dxa"/>
          <w:jc w:val="center"/>
          <w:tblInd w:w="534" w:type="dxa"/>
          <w:tblLook w:val="0000"/>
        </w:tblPrEx>
        <w:trPr>
          <w:trHeight w:val="285"/>
          <w:jc w:val="center"/>
        </w:trPr>
        <w:tc>
          <w:tcPr>
            <w:tcW w:w="708" w:type="dxa"/>
            <w:tcBorders>
              <w:top w:val="nil"/>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1</w:t>
            </w:r>
          </w:p>
        </w:tc>
        <w:tc>
          <w:tcPr>
            <w:tcW w:w="1926"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立面垂直度</w:t>
            </w:r>
          </w:p>
        </w:tc>
        <w:tc>
          <w:tcPr>
            <w:tcW w:w="1618" w:type="dxa"/>
            <w:tcBorders>
              <w:top w:val="single" w:sz="4" w:space="0" w:color="auto"/>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4267"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bCs/>
                  <w:color w:val="000000"/>
                  <w:szCs w:val="21"/>
                </w:rPr>
                <w:t>2m</w:t>
              </w:r>
            </w:smartTag>
            <w:r w:rsidRPr="00D80D4F">
              <w:rPr>
                <w:rFonts w:ascii="宋体" w:hAnsi="宋体" w:hint="eastAsia"/>
                <w:bCs/>
                <w:color w:val="000000"/>
                <w:szCs w:val="21"/>
              </w:rPr>
              <w:t>垂直检测尺检查</w:t>
            </w:r>
          </w:p>
        </w:tc>
      </w:tr>
      <w:tr w:rsidTr="005B6F5D">
        <w:tblPrEx>
          <w:tblW w:w="8519" w:type="dxa"/>
          <w:jc w:val="center"/>
          <w:tblInd w:w="534" w:type="dxa"/>
          <w:tblLook w:val="0000"/>
        </w:tblPrEx>
        <w:trPr>
          <w:trHeight w:val="285"/>
          <w:jc w:val="center"/>
        </w:trPr>
        <w:tc>
          <w:tcPr>
            <w:tcW w:w="708" w:type="dxa"/>
            <w:tcBorders>
              <w:top w:val="nil"/>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1926"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表面平整度</w:t>
            </w:r>
          </w:p>
        </w:tc>
        <w:tc>
          <w:tcPr>
            <w:tcW w:w="1618" w:type="dxa"/>
            <w:tcBorders>
              <w:top w:val="single" w:sz="4" w:space="0" w:color="auto"/>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4267"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bCs/>
                  <w:color w:val="000000"/>
                  <w:szCs w:val="21"/>
                </w:rPr>
                <w:t>2m</w:t>
              </w:r>
            </w:smartTag>
            <w:r w:rsidRPr="00D80D4F">
              <w:rPr>
                <w:rFonts w:ascii="宋体" w:hAnsi="宋体" w:hint="eastAsia"/>
                <w:bCs/>
                <w:color w:val="000000"/>
                <w:szCs w:val="21"/>
              </w:rPr>
              <w:t>靠尺和塞尺检查</w:t>
            </w:r>
          </w:p>
        </w:tc>
      </w:tr>
      <w:tr w:rsidTr="005B6F5D">
        <w:tblPrEx>
          <w:tblW w:w="8519" w:type="dxa"/>
          <w:jc w:val="center"/>
          <w:tblInd w:w="534" w:type="dxa"/>
          <w:tblLook w:val="0000"/>
        </w:tblPrEx>
        <w:trPr>
          <w:trHeight w:val="285"/>
          <w:jc w:val="center"/>
        </w:trPr>
        <w:tc>
          <w:tcPr>
            <w:tcW w:w="708" w:type="dxa"/>
            <w:tcBorders>
              <w:top w:val="nil"/>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3</w:t>
            </w:r>
          </w:p>
        </w:tc>
        <w:tc>
          <w:tcPr>
            <w:tcW w:w="1926"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阴阳角方正</w:t>
            </w:r>
          </w:p>
        </w:tc>
        <w:tc>
          <w:tcPr>
            <w:tcW w:w="1618" w:type="dxa"/>
            <w:tcBorders>
              <w:top w:val="single" w:sz="4" w:space="0" w:color="auto"/>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4267"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用直角检测尺检查</w:t>
            </w:r>
          </w:p>
        </w:tc>
      </w:tr>
      <w:tr w:rsidTr="005B6F5D">
        <w:tblPrEx>
          <w:tblW w:w="8519" w:type="dxa"/>
          <w:jc w:val="center"/>
          <w:tblInd w:w="534" w:type="dxa"/>
          <w:tblLook w:val="0000"/>
        </w:tblPrEx>
        <w:trPr>
          <w:trHeight w:val="285"/>
          <w:jc w:val="center"/>
        </w:trPr>
        <w:tc>
          <w:tcPr>
            <w:tcW w:w="708" w:type="dxa"/>
            <w:tcBorders>
              <w:top w:val="nil"/>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4</w:t>
            </w:r>
          </w:p>
        </w:tc>
        <w:tc>
          <w:tcPr>
            <w:tcW w:w="1926"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留缝直线度</w:t>
            </w:r>
          </w:p>
        </w:tc>
        <w:tc>
          <w:tcPr>
            <w:tcW w:w="1618" w:type="dxa"/>
            <w:tcBorders>
              <w:top w:val="single" w:sz="4" w:space="0" w:color="auto"/>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4267"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拉</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bCs/>
                  <w:color w:val="000000"/>
                  <w:szCs w:val="21"/>
                </w:rPr>
                <w:t>5m</w:t>
              </w:r>
            </w:smartTag>
            <w:r w:rsidRPr="00D80D4F">
              <w:rPr>
                <w:rFonts w:ascii="宋体" w:hAnsi="宋体" w:hint="eastAsia"/>
                <w:bCs/>
                <w:color w:val="000000"/>
                <w:szCs w:val="21"/>
              </w:rPr>
              <w:t>线，不足</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bCs/>
                  <w:color w:val="000000"/>
                  <w:szCs w:val="21"/>
                </w:rPr>
                <w:t>5m</w:t>
              </w:r>
            </w:smartTag>
            <w:r w:rsidRPr="00D80D4F">
              <w:rPr>
                <w:rFonts w:ascii="宋体" w:hAnsi="宋体" w:hint="eastAsia"/>
                <w:bCs/>
                <w:color w:val="000000"/>
                <w:szCs w:val="21"/>
              </w:rPr>
              <w:t>拉通线，用钢直尺检查</w:t>
            </w:r>
          </w:p>
        </w:tc>
      </w:tr>
      <w:tr w:rsidTr="005B6F5D">
        <w:tblPrEx>
          <w:tblW w:w="8519" w:type="dxa"/>
          <w:jc w:val="center"/>
          <w:tblInd w:w="534" w:type="dxa"/>
          <w:tblLook w:val="0000"/>
        </w:tblPrEx>
        <w:trPr>
          <w:trHeight w:val="285"/>
          <w:jc w:val="center"/>
        </w:trPr>
        <w:tc>
          <w:tcPr>
            <w:tcW w:w="708" w:type="dxa"/>
            <w:tcBorders>
              <w:top w:val="nil"/>
              <w:left w:val="single" w:sz="4" w:space="0" w:color="auto"/>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5</w:t>
            </w:r>
          </w:p>
        </w:tc>
        <w:tc>
          <w:tcPr>
            <w:tcW w:w="1926"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接缝高低差</w:t>
            </w:r>
          </w:p>
        </w:tc>
        <w:tc>
          <w:tcPr>
            <w:tcW w:w="1618" w:type="dxa"/>
            <w:tcBorders>
              <w:top w:val="single" w:sz="4" w:space="0" w:color="auto"/>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hint="eastAsia"/>
                <w:bCs/>
                <w:color w:val="000000"/>
                <w:szCs w:val="21"/>
              </w:rPr>
            </w:pPr>
            <w:r w:rsidRPr="00D80D4F">
              <w:rPr>
                <w:rFonts w:ascii="宋体" w:hAnsi="宋体" w:hint="eastAsia"/>
                <w:bCs/>
                <w:color w:val="000000"/>
                <w:szCs w:val="21"/>
              </w:rPr>
              <w:t>2</w:t>
            </w:r>
          </w:p>
        </w:tc>
        <w:tc>
          <w:tcPr>
            <w:tcW w:w="4267" w:type="dxa"/>
            <w:tcBorders>
              <w:top w:val="nil"/>
              <w:left w:val="nil"/>
              <w:bottom w:val="single" w:sz="4" w:space="0" w:color="auto"/>
              <w:right w:val="single" w:sz="4" w:space="0" w:color="auto"/>
            </w:tcBorders>
            <w:shd w:val="clear" w:color="auto" w:fill="auto"/>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用钢直尺和塞尺检查</w:t>
            </w:r>
          </w:p>
        </w:tc>
      </w:tr>
    </w:tbl>
    <w:p w:rsidR="00BD25F5" w:rsidRPr="00D80D4F" w:rsidP="00307BDB">
      <w:pPr>
        <w:spacing w:line="440" w:lineRule="exact"/>
        <w:ind w:firstLine="420" w:firstLineChars="200"/>
        <w:rPr>
          <w:rFonts w:ascii="宋体" w:hAnsi="宋体" w:hint="eastAsia"/>
          <w:bCs/>
          <w:color w:val="000000"/>
          <w:szCs w:val="21"/>
        </w:rPr>
      </w:pPr>
      <w:bookmarkStart w:id="239" w:name="_Toc193460570"/>
      <w:bookmarkStart w:id="240" w:name="_Toc193463871"/>
      <w:bookmarkStart w:id="241" w:name="_Toc193464034"/>
      <w:bookmarkStart w:id="242" w:name="_Toc195458276"/>
      <w:bookmarkStart w:id="243" w:name="_Toc195458304"/>
      <w:bookmarkStart w:id="244" w:name="_Toc268508686"/>
      <w:bookmarkEnd w:id="233"/>
      <w:bookmarkEnd w:id="234"/>
      <w:bookmarkEnd w:id="235"/>
      <w:r w:rsidRPr="00D80D4F">
        <w:rPr>
          <w:rFonts w:ascii="宋体" w:hAnsi="宋体" w:hint="eastAsia"/>
          <w:bCs/>
          <w:color w:val="000000"/>
          <w:szCs w:val="21"/>
        </w:rPr>
        <w:t>七、成品保护措施</w:t>
      </w:r>
      <w:bookmarkEnd w:id="239"/>
      <w:bookmarkEnd w:id="240"/>
      <w:bookmarkEnd w:id="241"/>
      <w:bookmarkEnd w:id="242"/>
      <w:bookmarkEnd w:id="243"/>
      <w:bookmarkEnd w:id="24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7.1玻璃施工过程中与设备安装专业紧密配合，不得破坏已安装好的设备管线和门框、门扇，如有设备管线等防碍施工，请与现场相关管理人员联系协调解决。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7.2刚施工完毕的玻璃墙面做好警示围挡，严禁磕划。</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7.3 设备安装专业严禁在玻璃墙面安装完毕后进行开洞操作。</w:t>
      </w:r>
    </w:p>
    <w:p w:rsidR="00BD25F5" w:rsidRPr="00D80D4F" w:rsidP="00307BDB">
      <w:pPr>
        <w:spacing w:line="440" w:lineRule="exact"/>
        <w:ind w:firstLine="420" w:firstLineChars="200"/>
        <w:rPr>
          <w:rFonts w:ascii="宋体" w:hAnsi="宋体" w:hint="eastAsia"/>
          <w:bCs/>
          <w:color w:val="000000"/>
          <w:szCs w:val="21"/>
        </w:rPr>
      </w:pPr>
      <w:bookmarkStart w:id="245" w:name="_Toc193460571"/>
      <w:bookmarkStart w:id="246" w:name="_Toc193463872"/>
      <w:bookmarkStart w:id="247" w:name="_Toc193464035"/>
      <w:bookmarkStart w:id="248" w:name="_Toc195458277"/>
      <w:bookmarkStart w:id="249" w:name="_Toc195458305"/>
      <w:bookmarkStart w:id="250" w:name="_Toc268508687"/>
      <w:r w:rsidRPr="00D80D4F">
        <w:rPr>
          <w:rFonts w:ascii="宋体" w:hAnsi="宋体" w:hint="eastAsia"/>
          <w:bCs/>
          <w:color w:val="000000"/>
          <w:szCs w:val="21"/>
        </w:rPr>
        <w:t>八、安全文明施工措施</w:t>
      </w:r>
      <w:bookmarkEnd w:id="245"/>
      <w:bookmarkEnd w:id="246"/>
      <w:bookmarkEnd w:id="247"/>
      <w:bookmarkEnd w:id="248"/>
      <w:bookmarkEnd w:id="249"/>
      <w:bookmarkEnd w:id="25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8.1对进入现场的施工人员进行入场安全教育，学习本分项工程的操作规程和有关安全制度，对特种作业人员按时发放劳保用品，施工人员必须戴安全帽，不得穿拖鞋、高跟鞋等进行施工现场。施工现场严禁吸烟，注意防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8.2施工材料码放整齐，严禁乱扔废料，施工废料统一堆放、运输。施工现场必须工完场清，设专人打扫，不能污染环境。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8.3遵守操作规程，非操作人员决不准乱动机具，以防伤人。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8.4型材切割应在固定的机架上，并应用经专业岗位培训的人员操作，操作时应戴防护眼镜。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8.5现场棚架、平台或脚手架，必须安全牢固，棚架上下不许堆放与施工无关的物品，当需要上下交叉作业时，应互相错开，禁止上下同一工作面操作，并应戴好安全帽。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8.6高处作业时（</w:t>
      </w:r>
      <w:smartTag w:uri="urn:schemas-microsoft-com:office:smarttags" w:element="chmetcnv">
        <w:smartTagPr>
          <w:attr w:name="HasSpace" w:val="False"/>
          <w:attr w:name="Negative" w:val="False"/>
          <w:attr w:name="NumberType" w:val="1"/>
          <w:attr w:name="SourceValue" w:val="2"/>
          <w:attr w:name="TCSC" w:val="0"/>
          <w:attr w:name="UnitName" w:val="米"/>
        </w:smartTagPr>
        <w:r w:rsidRPr="00D80D4F">
          <w:rPr>
            <w:rFonts w:ascii="宋体" w:hAnsi="宋体" w:hint="eastAsia"/>
            <w:bCs/>
            <w:color w:val="000000"/>
            <w:szCs w:val="21"/>
          </w:rPr>
          <w:t>2米</w:t>
        </w:r>
      </w:smartTag>
      <w:r w:rsidRPr="00D80D4F">
        <w:rPr>
          <w:rFonts w:ascii="宋体" w:hAnsi="宋体" w:hint="eastAsia"/>
          <w:bCs/>
          <w:color w:val="000000"/>
          <w:szCs w:val="21"/>
        </w:rPr>
        <w:t>及以上）必须佩带安全带，且高挂低用。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8.7脚手架上严禁集中堆放材料或杂物。 </w:t>
      </w:r>
    </w:p>
    <w:p w:rsidR="00BD25F5" w:rsidRPr="00D80D4F" w:rsidP="00307BDB">
      <w:pPr>
        <w:pStyle w:val="Heading2"/>
        <w:ind w:firstLine="420" w:firstLineChars="200"/>
        <w:rPr>
          <w:rFonts w:hint="eastAsia"/>
          <w:sz w:val="21"/>
          <w:szCs w:val="21"/>
        </w:rPr>
      </w:pPr>
      <w:bookmarkStart w:id="251" w:name="_Toc471641733"/>
      <w:bookmarkStart w:id="252" w:name="_Toc471649658"/>
      <w:bookmarkStart w:id="253" w:name="_Toc471650309"/>
      <w:bookmarkStart w:id="254" w:name="_Toc471650954"/>
      <w:bookmarkStart w:id="255" w:name="_Toc490920752"/>
      <w:r w:rsidRPr="00D80D4F">
        <w:rPr>
          <w:rFonts w:hint="eastAsia"/>
          <w:sz w:val="21"/>
          <w:szCs w:val="21"/>
        </w:rPr>
        <w:t>7.</w:t>
      </w:r>
      <w:r w:rsidR="006A55F2">
        <w:rPr>
          <w:rFonts w:hint="eastAsia"/>
          <w:sz w:val="21"/>
          <w:szCs w:val="21"/>
        </w:rPr>
        <w:t>9</w:t>
      </w:r>
      <w:r w:rsidRPr="00D80D4F">
        <w:rPr>
          <w:rFonts w:hint="eastAsia"/>
          <w:sz w:val="21"/>
          <w:szCs w:val="21"/>
        </w:rPr>
        <w:t xml:space="preserve"> 墙面砖粘贴施工方案</w:t>
      </w:r>
      <w:bookmarkEnd w:id="171"/>
      <w:bookmarkEnd w:id="172"/>
      <w:bookmarkEnd w:id="173"/>
      <w:bookmarkEnd w:id="174"/>
      <w:bookmarkEnd w:id="251"/>
      <w:bookmarkEnd w:id="252"/>
      <w:bookmarkEnd w:id="253"/>
      <w:bookmarkEnd w:id="254"/>
      <w:bookmarkEnd w:id="25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1、编制室内贴面砖工程施工方案，并对工人进行书面技术及安全交底。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2、材料准备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（1）砂浆：本工程砂浆均采用预拌砂浆。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面砖：面砖的表面应光洁、方正、平整、质地坚固，其品种、规格、尺寸、色泽、图案应均匀一致，必须符合设计规定。不利有缺楞、掉角、暗痕和裂纹等缺陷。其性能指标均应符合现行国家标准的规定，釉面砖的吸水率不得大于10%。</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砂浆搅拌机、瓷砖切割机、手电钻、冲击电钻、铁板、阴阳角抹子、铁皮抹子、木抹子、托灰板、木刮尺、方尺、铁制水平尺、小铁锤、木锤、錾子、垫板、小白线、开刀、墨斗、小线坠、小灰铲、盒尺、钉子、红铅笔、工具袋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（1）墙顶抹灰完毕，做好墙面防水层、保护层和地面防水层、混凝土垫层。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（2）搭设双排架子或钉高骊马凳，横竖杆及马凳端头就离开墙面和门窗角150~200㎜。架子的步高和马凳高、长度要符合施工要求和安全操作规程。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好门窗框扇，隐蔽部位的防腐、填嵌应处理好，并用1：3水泥砂浆将门窗框图、洞口缝隙塞严实铝合金、塑料门窗、不锈钢门等框边缝所用嵌塞材料就符合设计要求，且应塞堵密实，并事先粘贴好保护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（4）脸盆架、镜卡、管卡、水箱、煤气等就埋设好防腐木砖、位置正确。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（5）按面砖的尺寸、颜色进行选砖，并分类存放备用。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统一弹出墙面上+50厘米水平线，大面积施工前应先放大样，并做出样板墙，确定施工工艺及操作要点，并向施工人员做交底工作。样板墙完成后必须经质检部门鉴定合格后，还要经过设计、发包方和施工单位共同认定验收，方可组织按照样板墙要求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（7）安装系统管、线盒等安装完并验收。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（8）室内温度应在5</w:t>
      </w:r>
      <w:r w:rsidRPr="00D80D4F">
        <w:rPr>
          <w:rFonts w:ascii="宋体" w:hAnsi="宋体" w:hint="eastAsia"/>
          <w:bCs/>
          <w:color w:val="000000"/>
          <w:szCs w:val="21"/>
        </w:rPr>
        <w:t>℃</w:t>
      </w:r>
      <w:r w:rsidRPr="00D80D4F">
        <w:rPr>
          <w:rFonts w:ascii="宋体" w:hAnsi="宋体" w:hint="eastAsia"/>
          <w:bCs/>
          <w:color w:val="000000"/>
          <w:szCs w:val="21"/>
        </w:rPr>
        <w:t>以上。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四、关键质量要点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1、技术关键要求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弹线必须准确，经复验后方可进行下道工序。基层处理抹灰前，墙面必须清扫干净，浇水湿润；基层抹灰必须平整；贴砖应平整牢固，砖缝就均匀一致。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2、质量关键要求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时，必须做好墙面基层处理，浇水充分湿润。在抹底灰时，根据不同基体采取分层分遍抹灰方法，并严格配合比计量，掌握适宜的砂浆稠度，按比例加界面剂胶，使各层之间粘接牢固。注意及时洒水养护；冬期施工时，应做好防冻保温措施，以确保砂浆不受冻，其室内温度不得低于5</w:t>
      </w:r>
      <w:r w:rsidRPr="00D80D4F">
        <w:rPr>
          <w:rFonts w:ascii="宋体" w:hAnsi="宋体" w:hint="eastAsia"/>
          <w:bCs/>
          <w:color w:val="000000"/>
          <w:szCs w:val="21"/>
        </w:rPr>
        <w:t>℃</w:t>
      </w:r>
      <w:r w:rsidRPr="00D80D4F">
        <w:rPr>
          <w:rFonts w:ascii="宋体" w:hAnsi="宋体" w:hint="eastAsia"/>
          <w:bCs/>
          <w:color w:val="000000"/>
          <w:szCs w:val="21"/>
        </w:rPr>
        <w:t>，但寒冷天气不得施工。防止空鼓、脱落和裂缝。</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（2）结构施工期间，几何尺寸控制好，外墙面要垂直、平整，装修前对基层处理要认真。应加强对基层打底工件的检查，合格后方可进行曲下道工序。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（3）施工前认真按照图纸尺寸，核对结构施工的实际情况，加上分段分块弹线、排砖要细，贴灰饼控制点要符合要求。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3、职业健康安全关键要求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（1）用电应符合《施工现场临时用电安全技术规范》</w:t>
      </w:r>
      <w:r w:rsidRPr="00D80D4F">
        <w:rPr>
          <w:rFonts w:ascii="宋体" w:hAnsi="宋体"/>
          <w:bCs/>
          <w:color w:val="000000"/>
          <w:szCs w:val="21"/>
        </w:rPr>
        <w:t>JGJ46-2005</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（2）架搭设应符合《建筑工程施工安全操作规程》。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（3）施工过程中防止粉尘污染应采取相应的防护措施。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4、环境关键要求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（1）在施工过程中应符合《民用建筑工程室内环境污染控制规定》GB50325-2001。</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（2）在施工过程中应防止噪声污染，在施工场界噪声敏感区域宜选择使用低噪声的设备，也可以采用其他降低噪声的措施。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五、施工工艺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基层处理</w:t>
      </w:r>
      <w:r w:rsidRPr="00D80D4F">
        <w:rPr>
          <w:rFonts w:ascii="宋体" w:hAnsi="宋体" w:hint="eastAsia"/>
          <w:bCs/>
          <w:color w:val="000000"/>
          <w:szCs w:val="21"/>
        </w:rPr>
        <w:t>——</w:t>
      </w:r>
      <w:r w:rsidRPr="00D80D4F">
        <w:rPr>
          <w:rFonts w:ascii="宋体" w:hAnsi="宋体" w:hint="eastAsia"/>
          <w:bCs/>
          <w:color w:val="000000"/>
          <w:szCs w:val="21"/>
        </w:rPr>
        <w:t>吊垂直、套方、找规矩</w:t>
      </w:r>
      <w:r w:rsidRPr="00D80D4F">
        <w:rPr>
          <w:rFonts w:ascii="宋体" w:hAnsi="宋体" w:hint="eastAsia"/>
          <w:bCs/>
          <w:color w:val="000000"/>
          <w:szCs w:val="21"/>
        </w:rPr>
        <w:t>——</w:t>
      </w:r>
      <w:r w:rsidRPr="00D80D4F">
        <w:rPr>
          <w:rFonts w:ascii="宋体" w:hAnsi="宋体" w:hint="eastAsia"/>
          <w:bCs/>
          <w:color w:val="000000"/>
          <w:szCs w:val="21"/>
        </w:rPr>
        <w:t>贴灰饼</w:t>
      </w:r>
      <w:r w:rsidRPr="00D80D4F">
        <w:rPr>
          <w:rFonts w:ascii="宋体" w:hAnsi="宋体" w:hint="eastAsia"/>
          <w:bCs/>
          <w:color w:val="000000"/>
          <w:szCs w:val="21"/>
        </w:rPr>
        <w:t>——</w:t>
      </w:r>
      <w:r w:rsidRPr="00D80D4F">
        <w:rPr>
          <w:rFonts w:ascii="宋体" w:hAnsi="宋体" w:hint="eastAsia"/>
          <w:bCs/>
          <w:color w:val="000000"/>
          <w:szCs w:val="21"/>
        </w:rPr>
        <w:t>抹底层砂浆</w:t>
      </w:r>
      <w:r w:rsidRPr="00D80D4F">
        <w:rPr>
          <w:rFonts w:ascii="宋体" w:hAnsi="宋体" w:hint="eastAsia"/>
          <w:bCs/>
          <w:color w:val="000000"/>
          <w:szCs w:val="21"/>
        </w:rPr>
        <w:t>——</w:t>
      </w:r>
      <w:r w:rsidRPr="00D80D4F">
        <w:rPr>
          <w:rFonts w:ascii="宋体" w:hAnsi="宋体" w:hint="eastAsia"/>
          <w:bCs/>
          <w:color w:val="000000"/>
          <w:szCs w:val="21"/>
        </w:rPr>
        <w:t>弹线分格</w:t>
      </w:r>
      <w:r w:rsidRPr="00D80D4F">
        <w:rPr>
          <w:rFonts w:ascii="宋体" w:hAnsi="宋体" w:hint="eastAsia"/>
          <w:bCs/>
          <w:color w:val="000000"/>
          <w:szCs w:val="21"/>
        </w:rPr>
        <w:t>——</w:t>
      </w:r>
      <w:r w:rsidRPr="00D80D4F">
        <w:rPr>
          <w:rFonts w:ascii="宋体" w:hAnsi="宋体" w:hint="eastAsia"/>
          <w:bCs/>
          <w:color w:val="000000"/>
          <w:szCs w:val="21"/>
        </w:rPr>
        <w:t>排砖</w:t>
      </w:r>
      <w:r w:rsidRPr="00D80D4F">
        <w:rPr>
          <w:rFonts w:ascii="宋体" w:hAnsi="宋体" w:hint="eastAsia"/>
          <w:bCs/>
          <w:color w:val="000000"/>
          <w:szCs w:val="21"/>
        </w:rPr>
        <w:t>——</w:t>
      </w:r>
      <w:r w:rsidRPr="00D80D4F">
        <w:rPr>
          <w:rFonts w:ascii="宋体" w:hAnsi="宋体" w:hint="eastAsia"/>
          <w:bCs/>
          <w:color w:val="000000"/>
          <w:szCs w:val="21"/>
        </w:rPr>
        <w:t>镶贴面砖</w:t>
      </w:r>
      <w:r w:rsidRPr="00D80D4F">
        <w:rPr>
          <w:rFonts w:ascii="宋体" w:hAnsi="宋体" w:hint="eastAsia"/>
          <w:bCs/>
          <w:color w:val="000000"/>
          <w:szCs w:val="21"/>
        </w:rPr>
        <w:t>——</w:t>
      </w:r>
      <w:r w:rsidRPr="00D80D4F">
        <w:rPr>
          <w:rFonts w:ascii="宋体" w:hAnsi="宋体" w:hint="eastAsia"/>
          <w:bCs/>
          <w:color w:val="000000"/>
          <w:szCs w:val="21"/>
        </w:rPr>
        <w:t>面砖勾缝与擦缝。</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1、基体为混凝土墙面时的操作方法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（1）基层处理：将凸出墙面的混凝土剔平，对于基体混凝土表面化很光滑的要凿毛，或用可掺界剂胶的水泥细砂浆做小拉毛墙，也可刷界面剂、并浇水湿润基层。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（2）10㎜厚1：3水泥砂浆打底，应分层分遍抹砂浆，随抹随刮平抹实，用木抹搓毛。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（3）待底层灰六七成干时，按图纸要求，釉面砖规格及结合实际条件进行排砖、弹线。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排砖：根据大样图及墙面尺寸进行横坚向排砖，以保证面砖缝隙均匀，符合设计图纸要求，注意大墙面、柱子和垛子要排整砖，以及在同一墙面上的横竖排列，均不得有小于1/4砖的非整砖。非整砖行应排在次要部位，如窗间墙或阴角处等。但亦注意一致和对称。如遇有突出的卡件，应用整砖套割吻合，不得用非整砖随意拼凑镶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（5）用废釉面砖贴标准点，用做灰饼的混合砂浆贴在墙面上，用以控制贴釉面砖的表面平整度。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（6）垫底尺、计算准确最下一皮砖下口标高，底尺上皮一般比地面低1厘米左右，以此为依据放好底尺，要水平、安稳。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w:t>
      </w:r>
      <w:r w:rsidR="00580816">
        <w:rPr>
          <w:rFonts w:ascii="宋体" w:hAnsi="宋体" w:hint="eastAsia"/>
          <w:bCs/>
          <w:color w:val="000000"/>
          <w:szCs w:val="21"/>
        </w:rPr>
        <w:t>）选砖</w:t>
      </w:r>
      <w:r w:rsidRPr="00D80D4F">
        <w:rPr>
          <w:rFonts w:ascii="宋体" w:hAnsi="宋体" w:hint="eastAsia"/>
          <w:bCs/>
          <w:color w:val="000000"/>
          <w:szCs w:val="21"/>
        </w:rPr>
        <w:t>：面砖镶贴前，应挑选颜色、规格一致的砖。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（8）粘贴面砖：粘贴应自下而上进行。抹8㎜厚1：0.1:2.5水泥石灰灰膏砂浆结合层，要刮平，随抹随自上而下粘贴面砖，要求砂浆饱满，亏灰时，取下重贴，并随时用靠尺检查平整度，同时保证缝隙宽度一致。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（9）贴完经自检无空鼓、不平、不直后，用棉丝擦干净，用钩缝胶、白水泥或拍干白水泥擦缝，用布将缝的素浆擦匀，砖面擦净。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2、基体为砖墙面时的操作方法：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（1）基层处理：抹灰前，墙面必须清扫干净，浇水湿润。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（2）12㎜厚1：3水泥砂浆打底，打底要分层涂抹，每层厚度宜5~7㎜，随即抹平搓毛。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（3）（4～8）同基层为混凝土墙面做法。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（1）饰面砖的品种、规格、颜色、图案和性能必须符合设计要求。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（2）饰面砖粘贴工程的找平、防水、粘结和勾缝材料及施工方法应符合设计要求、国家现行产品标准、工程技术标准及国家环保污染控制等规定。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（3）饰面砖镶贴必须牢固。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（4）满粘法施工的饰面砖工程应无空鼓、裂缝。</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（1）饰面砖表面就平整、洁净、色泽一致，无裂痕和缺陷。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（2）阴阳角处搭接方式、非整砖使用部位应符合设计要求。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（3）墙面突出物周围的饰面砖应整砖套割吻合，边缘应整齐。墙裙、贴脸突出墙面的厚度应一致。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（4）饰面砖粘砧的允许偏差项目和检查方法应符合下表规定。</w:t>
      </w:r>
    </w:p>
    <w:p w:rsidR="00BD25F5"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室内贴面砖允许偏差</w:t>
      </w:r>
    </w:p>
    <w:tbl>
      <w:tblPr>
        <w:tblStyle w:val="TableNormal"/>
        <w:tblW w:w="91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3050"/>
        <w:gridCol w:w="2218"/>
        <w:gridCol w:w="3166"/>
      </w:tblGrid>
      <w:tr w:rsidTr="005B6F5D">
        <w:tblPrEx>
          <w:tblW w:w="91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5"/>
          <w:jc w:val="center"/>
        </w:trPr>
        <w:tc>
          <w:tcPr>
            <w:tcW w:w="729" w:type="dxa"/>
            <w:vMerge w:val="restart"/>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顺次</w:t>
            </w:r>
          </w:p>
        </w:tc>
        <w:tc>
          <w:tcPr>
            <w:tcW w:w="3050" w:type="dxa"/>
            <w:vMerge w:val="restart"/>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项目</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允许偏差</w:t>
            </w:r>
          </w:p>
        </w:tc>
        <w:tc>
          <w:tcPr>
            <w:tcW w:w="3166" w:type="dxa"/>
            <w:vMerge w:val="restart"/>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检查方法</w:t>
            </w:r>
          </w:p>
        </w:tc>
      </w:tr>
      <w:tr w:rsidTr="005B6F5D">
        <w:tblPrEx>
          <w:tblW w:w="9163" w:type="dxa"/>
          <w:jc w:val="center"/>
          <w:tblInd w:w="392" w:type="dxa"/>
          <w:tblLayout w:type="fixed"/>
          <w:tblLook w:val="0000"/>
        </w:tblPrEx>
        <w:trPr>
          <w:cantSplit/>
          <w:trHeight w:val="252"/>
          <w:jc w:val="center"/>
        </w:trPr>
        <w:tc>
          <w:tcPr>
            <w:tcW w:w="729" w:type="dxa"/>
            <w:vMerge/>
            <w:vAlign w:val="center"/>
          </w:tcPr>
          <w:p/>
        </w:tc>
        <w:tc>
          <w:tcPr>
            <w:tcW w:w="3050" w:type="dxa"/>
            <w:vMerge/>
            <w:vAlign w:val="center"/>
          </w:tcP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内墙面砖</w:t>
            </w:r>
          </w:p>
        </w:tc>
        <w:tc>
          <w:tcPr>
            <w:tcW w:w="3166" w:type="dxa"/>
            <w:vMerge/>
            <w:vAlign w:val="center"/>
          </w:tcPr>
          <w:p/>
        </w:tc>
      </w:tr>
      <w:tr w:rsidTr="005B6F5D">
        <w:tblPrEx>
          <w:tblW w:w="9163" w:type="dxa"/>
          <w:jc w:val="center"/>
          <w:tblInd w:w="392" w:type="dxa"/>
          <w:tblLayout w:type="fixed"/>
          <w:tblLook w:val="0000"/>
        </w:tblPrEx>
        <w:trPr>
          <w:trHeight w:val="673"/>
          <w:jc w:val="center"/>
        </w:trPr>
        <w:tc>
          <w:tcPr>
            <w:tcW w:w="7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1</w:t>
            </w:r>
          </w:p>
        </w:tc>
        <w:tc>
          <w:tcPr>
            <w:tcW w:w="305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立面垂直度</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3166"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用2米垂直检测尺检查</w:t>
            </w:r>
          </w:p>
        </w:tc>
      </w:tr>
      <w:tr w:rsidTr="005B6F5D">
        <w:tblPrEx>
          <w:tblW w:w="9163" w:type="dxa"/>
          <w:jc w:val="center"/>
          <w:tblInd w:w="392" w:type="dxa"/>
          <w:tblLayout w:type="fixed"/>
          <w:tblLook w:val="0000"/>
        </w:tblPrEx>
        <w:trPr>
          <w:trHeight w:val="682"/>
          <w:jc w:val="center"/>
        </w:trPr>
        <w:tc>
          <w:tcPr>
            <w:tcW w:w="7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305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表面平整度</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3166"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用2米直尺和塞尺检查</w:t>
            </w:r>
          </w:p>
        </w:tc>
      </w:tr>
      <w:tr w:rsidTr="005B6F5D">
        <w:tblPrEx>
          <w:tblW w:w="9163" w:type="dxa"/>
          <w:jc w:val="center"/>
          <w:tblInd w:w="392" w:type="dxa"/>
          <w:tblLayout w:type="fixed"/>
          <w:tblLook w:val="0000"/>
        </w:tblPrEx>
        <w:trPr>
          <w:trHeight w:val="337"/>
          <w:jc w:val="center"/>
        </w:trPr>
        <w:tc>
          <w:tcPr>
            <w:tcW w:w="7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3</w:t>
            </w:r>
          </w:p>
        </w:tc>
        <w:tc>
          <w:tcPr>
            <w:tcW w:w="305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阴阳角方正</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3166"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用直角检测尺检查</w:t>
            </w:r>
          </w:p>
        </w:tc>
      </w:tr>
      <w:tr w:rsidTr="005B6F5D">
        <w:tblPrEx>
          <w:tblW w:w="9163" w:type="dxa"/>
          <w:jc w:val="center"/>
          <w:tblInd w:w="392" w:type="dxa"/>
          <w:tblLayout w:type="fixed"/>
          <w:tblLook w:val="0000"/>
        </w:tblPrEx>
        <w:trPr>
          <w:trHeight w:val="346"/>
          <w:jc w:val="center"/>
        </w:trPr>
        <w:tc>
          <w:tcPr>
            <w:tcW w:w="7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4</w:t>
            </w:r>
          </w:p>
        </w:tc>
        <w:tc>
          <w:tcPr>
            <w:tcW w:w="305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接缝直线度</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1</w:t>
            </w:r>
          </w:p>
        </w:tc>
        <w:tc>
          <w:tcPr>
            <w:tcW w:w="3166"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拉5米，不足5米拉通线用钢直尺检查</w:t>
            </w:r>
          </w:p>
        </w:tc>
      </w:tr>
      <w:tr w:rsidTr="005B6F5D">
        <w:tblPrEx>
          <w:tblW w:w="9163" w:type="dxa"/>
          <w:jc w:val="center"/>
          <w:tblInd w:w="392" w:type="dxa"/>
          <w:tblLayout w:type="fixed"/>
          <w:tblLook w:val="0000"/>
        </w:tblPrEx>
        <w:trPr>
          <w:trHeight w:val="337"/>
          <w:jc w:val="center"/>
        </w:trPr>
        <w:tc>
          <w:tcPr>
            <w:tcW w:w="7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5</w:t>
            </w:r>
          </w:p>
        </w:tc>
        <w:tc>
          <w:tcPr>
            <w:tcW w:w="305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接缝高低差</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0.5</w:t>
            </w:r>
          </w:p>
        </w:tc>
        <w:tc>
          <w:tcPr>
            <w:tcW w:w="3166"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用钢尺和塞尺检查</w:t>
            </w:r>
          </w:p>
        </w:tc>
      </w:tr>
      <w:tr w:rsidTr="005B6F5D">
        <w:tblPrEx>
          <w:tblW w:w="9163" w:type="dxa"/>
          <w:jc w:val="center"/>
          <w:tblInd w:w="392" w:type="dxa"/>
          <w:tblLayout w:type="fixed"/>
          <w:tblLook w:val="0000"/>
        </w:tblPrEx>
        <w:trPr>
          <w:trHeight w:val="346"/>
          <w:jc w:val="center"/>
        </w:trPr>
        <w:tc>
          <w:tcPr>
            <w:tcW w:w="7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6</w:t>
            </w:r>
          </w:p>
        </w:tc>
        <w:tc>
          <w:tcPr>
            <w:tcW w:w="305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接缝宽度</w:t>
            </w:r>
          </w:p>
        </w:tc>
        <w:tc>
          <w:tcPr>
            <w:tcW w:w="221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1</w:t>
            </w:r>
          </w:p>
        </w:tc>
        <w:tc>
          <w:tcPr>
            <w:tcW w:w="3166"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用钢直尺检查</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八、成品保护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（1）要及时清擦干净残留在门框上的砂浆，特别是铝合金等门窗宜粘贴保护膜，预防污染、锈蚀，施工人员应加以保护，不得碰坏。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（2）认真贯彻合理的施工顺序，少数工种（水、电、通风、设备安装等）的活应做在前面，防止损坏面砖。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（3）油漆粉刷不得将油漆滴在已完的饰面砖上，如果面砖上部为涂料，宜先做涂料，然后贴面砖，以免污染墙面。若需先做面砖时，完工后必须采取贴纸或塑料薄膜等措施，防止污染。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（4）各抹灰层在凝结前应防止风干、水冲和振动，以保证各层有足够的强度。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（5）搬、拆架子时注意不要碰撞墙面。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（6）装饰材料和饰件以及饰面的构件，在运输、保管和施工过程中，必须采取措施防止损坏。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九、安全环保措施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（1）操作前检查脚手架和跳板是否搭设牢固，高度是否满足操作要求，合格后才能上架操作，凡不符合安全之处应及时修整。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（2）禁止穿硬底鞋、拖鞋、高跟鞋在架子上工作，架子上人不得集中在一起，工具要搁置稳定，以防止坠落伤人。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（3）在两层脚手架上操作时，应尽量避免在同一垂直线上工作，必须同时作业时，下层操作人员必须载安全帽。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（4）抹灰时应防止砂浆掉入眼内；采用竹片或钢筋固定八字靠尺板时，就防止竹片或钢筋回弹伤人。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（5）夜间临时用的移动照明灯，必须用安全电。机械操作售货员须培训持证上岗，现场一切机械设备，非机械操作人员一律禁止操作。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（6）饰面砖、胶粘剂等材料必须符合环保要求，无污染。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（7）禁止搭设飞跳板，严禁从高处往下乱投东西。脚手架严禁搭设在门窗、暖气片、水暖等管道上。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十、质量记录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（1）材料应有合格证或复验合格单。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（2）工程验收应有质量验评资料。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（3）结合层、防水层、连接节点，预埋件（或后置埋件）应有隐蔽验收记录。</w:t>
      </w:r>
    </w:p>
    <w:p w:rsidR="00BD25F5" w:rsidRPr="00D80D4F" w:rsidP="00307BDB">
      <w:pPr>
        <w:pStyle w:val="Heading2"/>
        <w:ind w:firstLine="420" w:firstLineChars="200"/>
        <w:rPr>
          <w:rFonts w:hint="eastAsia"/>
          <w:sz w:val="21"/>
          <w:szCs w:val="21"/>
        </w:rPr>
      </w:pPr>
      <w:bookmarkStart w:id="256" w:name="_Toc370847467"/>
      <w:bookmarkStart w:id="257" w:name="_Toc372192647"/>
      <w:bookmarkStart w:id="258" w:name="_Toc417946843"/>
      <w:bookmarkStart w:id="259" w:name="_Toc451156219"/>
      <w:bookmarkStart w:id="260" w:name="_Toc455067573"/>
      <w:bookmarkStart w:id="261" w:name="_Toc471557220"/>
      <w:bookmarkStart w:id="262" w:name="_Toc471641734"/>
      <w:bookmarkStart w:id="263" w:name="_Toc471649659"/>
      <w:bookmarkStart w:id="264" w:name="_Toc471650310"/>
      <w:bookmarkStart w:id="265" w:name="_Toc471650955"/>
      <w:bookmarkStart w:id="266" w:name="_Toc490920753"/>
      <w:r w:rsidRPr="00D80D4F">
        <w:rPr>
          <w:rFonts w:hint="eastAsia"/>
          <w:sz w:val="21"/>
          <w:szCs w:val="21"/>
        </w:rPr>
        <w:t>7.1</w:t>
      </w:r>
      <w:r w:rsidR="00580816">
        <w:rPr>
          <w:rFonts w:hint="eastAsia"/>
          <w:sz w:val="21"/>
          <w:szCs w:val="21"/>
        </w:rPr>
        <w:t>0</w:t>
      </w:r>
      <w:r w:rsidRPr="00D80D4F">
        <w:rPr>
          <w:rFonts w:hint="eastAsia"/>
          <w:sz w:val="21"/>
          <w:szCs w:val="21"/>
        </w:rPr>
        <w:t xml:space="preserve"> 金属装饰线条施工方案</w:t>
      </w:r>
      <w:bookmarkEnd w:id="262"/>
      <w:bookmarkEnd w:id="263"/>
      <w:bookmarkEnd w:id="264"/>
      <w:bookmarkEnd w:id="265"/>
      <w:bookmarkEnd w:id="26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一、不锈钢装饰线的特点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不锈钢线条具有高强、耐蚀、表面光洁如镜、耐水、耐擦、耐气候变化的特点。不锈钢线条的装饰效果好，属高档装饰材料。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二、用途</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不锈钢线条用于各种装饰面的压边线、收回线、往角压线等处。主要有角钱和糟线两类。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三、安装施工技术</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室内装饰中的各种结构之间、各个饰面之间、各种材料之间以及同面同材料的对缝时，都有大量的衔接口与对缝处。针对这些部位用线条进行装饰处理，便是装饰工程中的衔接收回工序。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四、施工准备</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1、收口施工前，应准备好收门金属线条，并对线条进行挑选。金属装饰线条表面应无划伤痕和碰印，尺寸应准确。</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2、检查收日对缝处的基面固定得是否牢固，对缝处是否有凸凹不平现象，并查其原因，进行加固和修正。</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3、各种线条的自身对口住殁，应远离人的视平线，或置于室内的不显眼位置处。特别是接口较明显的金属线条，更应注意线条的对口位置安排。</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五、安装方法</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5.1不锈钢线条和铜线条收回线的安装，均采用表面无钉条的收口方法。其工艺方法：</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1、先用钉在收四位置上固定一条木衬条，木衬条的宽、厚尺寸略小于不锈钢或铜线条槽的内径尺寸。</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2、再在木村条上徐环氧树脂胶（万能胶），在不锈钢条槽内除环氧树脂，再将该线条卡装在木材条上。</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5.2锈钢线条信表面一般都贴有一景塑料胶带保护层，该塑料胶带应在饰面施工完毕后再从不锈钢线条槽上撕下来。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六、注意事项</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1、不锈钢统和铜线条在角位的对口拼维，应用45。用拼口，截口时应在45。定角器上，用钢锯条截断，并注意在截断操作时不要损伤表面。</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2、不锈钢和铜线条柏截断操作均不得使用砂轮片切割机，以防受热后变色，对切断好的拼接面，应用什锦锉修平。</w:t>
      </w:r>
    </w:p>
    <w:p w:rsidR="00BD25F5" w:rsidRPr="00D80D4F" w:rsidP="00307BDB">
      <w:pPr>
        <w:pStyle w:val="Heading2"/>
        <w:ind w:firstLine="420" w:firstLineChars="200"/>
        <w:rPr>
          <w:rFonts w:hint="eastAsia"/>
          <w:sz w:val="21"/>
          <w:szCs w:val="21"/>
        </w:rPr>
      </w:pPr>
      <w:bookmarkStart w:id="267" w:name="_Toc471641735"/>
      <w:bookmarkStart w:id="268" w:name="_Toc471649660"/>
      <w:bookmarkStart w:id="269" w:name="_Toc471650311"/>
      <w:bookmarkStart w:id="270" w:name="_Toc471650956"/>
      <w:bookmarkStart w:id="271" w:name="_Toc490920754"/>
      <w:r w:rsidRPr="00D80D4F">
        <w:rPr>
          <w:rFonts w:hint="eastAsia"/>
          <w:sz w:val="21"/>
          <w:szCs w:val="21"/>
        </w:rPr>
        <w:t>7.1</w:t>
      </w:r>
      <w:r w:rsidR="00580816">
        <w:rPr>
          <w:rFonts w:hint="eastAsia"/>
          <w:sz w:val="21"/>
          <w:szCs w:val="21"/>
        </w:rPr>
        <w:t>1</w:t>
      </w:r>
      <w:r w:rsidRPr="00D80D4F">
        <w:rPr>
          <w:rFonts w:hint="eastAsia"/>
          <w:sz w:val="21"/>
          <w:szCs w:val="21"/>
        </w:rPr>
        <w:t xml:space="preserve"> 木质装饰线条施工方案</w:t>
      </w:r>
      <w:bookmarkEnd w:id="267"/>
      <w:bookmarkEnd w:id="268"/>
      <w:bookmarkEnd w:id="269"/>
      <w:bookmarkEnd w:id="270"/>
      <w:bookmarkEnd w:id="27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1.1收口施工前，应准备好收口木装饰线条，并对线条进行挑选。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1、对木装饰线条应剔除线条中扭曲、疤裂、腐朽的部分。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2、还应注意木装饰线条的色泽应一致，线条厚薄均匀。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3、木装饰线条表面应光滑无坑，无破损现象。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1.2在准备材料时要注意到，与基体材料相同、饰面色彩相同的木线条，可先进行收口后，再与基体同时进行饰面。与基体材料不同或不同色彩的木线条，可在基体饰面完成后，再单独进行收口操作。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1.3基层处理</w:t>
      </w:r>
      <w:r w:rsidRPr="00D80D4F">
        <w:rPr>
          <w:rFonts w:ascii="宋体" w:hAnsi="宋体"/>
          <w:bCs/>
          <w:color w:val="000000"/>
          <w:szCs w:val="21"/>
        </w:rPr>
        <w:t>:</w:t>
      </w:r>
      <w:r w:rsidRPr="00D80D4F">
        <w:rPr>
          <w:rFonts w:ascii="宋体" w:hAnsi="宋体" w:hint="eastAsia"/>
          <w:bCs/>
          <w:color w:val="000000"/>
          <w:szCs w:val="21"/>
        </w:rPr>
        <w:t>检查收口对缝处的基面固定得是否牢固，对缝处是否有凸凹不平现象，并查其原因，进行加固和修正。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二、安装施工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2.1木装饰线条固定</w:t>
      </w:r>
      <w:r w:rsidRPr="00D80D4F">
        <w:rPr>
          <w:rFonts w:ascii="宋体" w:hAnsi="宋体"/>
          <w:bCs/>
          <w:color w:val="000000"/>
          <w:szCs w:val="21"/>
        </w:rPr>
        <w:t>:</w:t>
      </w:r>
      <w:r w:rsidRPr="00D80D4F">
        <w:rPr>
          <w:rFonts w:ascii="宋体" w:hAnsi="宋体" w:hint="eastAsia"/>
          <w:bCs/>
          <w:color w:val="000000"/>
          <w:szCs w:val="21"/>
        </w:rPr>
        <w:t>木装饰线条在条件允许时，应尽量采取胶粘固定。如果需用钉固定，最好采用钉枪钉。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2.2木装饰线条拼接</w:t>
      </w:r>
      <w:r w:rsidRPr="00D80D4F">
        <w:rPr>
          <w:rFonts w:ascii="宋体" w:hAnsi="宋体"/>
          <w:bCs/>
          <w:color w:val="000000"/>
          <w:szCs w:val="21"/>
        </w:rPr>
        <w:t>:</w:t>
      </w:r>
      <w:r w:rsidRPr="00D80D4F">
        <w:rPr>
          <w:rFonts w:ascii="宋体" w:hAnsi="宋体" w:hint="eastAsia"/>
          <w:bCs/>
          <w:color w:val="000000"/>
          <w:szCs w:val="21"/>
        </w:rPr>
        <w:t>木装饰线条的对拼方式，有直拼和角拼两种。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1、直拼：木装饰线条在对口处应开成30</w:t>
      </w:r>
      <w:r w:rsidRPr="00D80D4F">
        <w:rPr>
          <w:rFonts w:ascii="宋体" w:hAnsi="宋体" w:hint="eastAsia"/>
          <w:bCs/>
          <w:color w:val="000000"/>
          <w:szCs w:val="21"/>
        </w:rPr>
        <w:t>o</w:t>
      </w:r>
      <w:r w:rsidRPr="00D80D4F">
        <w:rPr>
          <w:rFonts w:ascii="宋体" w:hAnsi="宋体" w:hint="eastAsia"/>
          <w:bCs/>
          <w:color w:val="000000"/>
          <w:szCs w:val="21"/>
        </w:rPr>
        <w:t>或45</w:t>
      </w:r>
      <w:r w:rsidRPr="00D80D4F">
        <w:rPr>
          <w:rFonts w:ascii="宋体" w:hAnsi="宋体" w:hint="eastAsia"/>
          <w:bCs/>
          <w:color w:val="000000"/>
          <w:szCs w:val="21"/>
        </w:rPr>
        <w:t>o</w:t>
      </w:r>
      <w:r w:rsidRPr="00D80D4F">
        <w:rPr>
          <w:rFonts w:ascii="宋体" w:hAnsi="宋体" w:hint="eastAsia"/>
          <w:bCs/>
          <w:color w:val="000000"/>
          <w:szCs w:val="21"/>
        </w:rPr>
        <w:t>角。截面加胶后拼口，拼口处要求光滑顺直，不得有错位现象。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2、角拼：对角拼接时，应把线条放在45</w:t>
      </w:r>
      <w:r w:rsidRPr="00D80D4F">
        <w:rPr>
          <w:rFonts w:ascii="宋体" w:hAnsi="宋体" w:hint="eastAsia"/>
          <w:bCs/>
          <w:color w:val="000000"/>
          <w:szCs w:val="21"/>
        </w:rPr>
        <w:t>o</w:t>
      </w:r>
      <w:r w:rsidRPr="00D80D4F">
        <w:rPr>
          <w:rFonts w:ascii="宋体" w:hAnsi="宋体" w:hint="eastAsia"/>
          <w:bCs/>
          <w:color w:val="000000"/>
          <w:szCs w:val="21"/>
        </w:rPr>
        <w:t>定角器上，用细锯锯断，截口处不得有毛边。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三、注意事项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木装饰线条的自身对口位置，应远离人的视平线，或置于室内的不显眼位置处。</w:t>
      </w:r>
    </w:p>
    <w:p w:rsidR="00BD25F5" w:rsidRPr="00D80D4F" w:rsidP="00307BDB">
      <w:pPr>
        <w:pStyle w:val="Heading2"/>
        <w:ind w:firstLine="420" w:firstLineChars="200"/>
        <w:rPr>
          <w:rFonts w:hint="eastAsia"/>
          <w:sz w:val="21"/>
          <w:szCs w:val="21"/>
        </w:rPr>
      </w:pPr>
      <w:bookmarkStart w:id="272" w:name="_Toc471641739"/>
      <w:bookmarkStart w:id="273" w:name="_Toc471649664"/>
      <w:bookmarkStart w:id="274" w:name="_Toc471650315"/>
      <w:bookmarkStart w:id="275" w:name="_Toc471650960"/>
      <w:bookmarkStart w:id="276" w:name="_Toc490920755"/>
      <w:r w:rsidRPr="00D80D4F">
        <w:rPr>
          <w:rFonts w:hint="eastAsia"/>
          <w:sz w:val="21"/>
          <w:szCs w:val="21"/>
        </w:rPr>
        <w:t>7.1</w:t>
      </w:r>
      <w:r w:rsidR="00580816">
        <w:rPr>
          <w:rFonts w:hint="eastAsia"/>
          <w:sz w:val="21"/>
          <w:szCs w:val="21"/>
        </w:rPr>
        <w:t>2</w:t>
      </w:r>
      <w:r w:rsidRPr="00D80D4F">
        <w:rPr>
          <w:rFonts w:hint="eastAsia"/>
          <w:sz w:val="21"/>
          <w:szCs w:val="21"/>
        </w:rPr>
        <w:t xml:space="preserve"> 镜面玻璃施工方案</w:t>
      </w:r>
      <w:bookmarkEnd w:id="27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一、材料准备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（1）镜面材料。如普通平镜、带凹凸线脚或花饰的单块特制镜，有时为了美观及减少玻璃镜的安装损耗，加工时可将玻璃的四周边缘磨圆）；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（2）衬底材料。包括木墙筋、胶合板、沥青、油毡等，也可选用一些特制的橡胶、塑料、纤维类的衬底垫块；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（3）固定用材料。螺钉、铁钉、玻璃胶、环氧树脂胶、盖条（木材、铜条、铝合金型材等）、橡皮垫圈。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（4）工具：玻璃刀、玻璃吸盘、水平尺、托板尺、玻璃胶筒及固钉工具，如锤子、螺丝刀等。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二、工艺流程：基层处理</w:t>
      </w:r>
      <w:r w:rsidRPr="00D80D4F">
        <w:rPr>
          <w:rFonts w:ascii="宋体" w:hAnsi="宋体" w:hint="eastAsia"/>
          <w:bCs/>
          <w:color w:val="000000"/>
          <w:szCs w:val="21"/>
        </w:rPr>
        <w:t>→</w:t>
      </w:r>
      <w:r w:rsidRPr="00D80D4F">
        <w:rPr>
          <w:rFonts w:ascii="宋体" w:hAnsi="宋体" w:hint="eastAsia"/>
          <w:bCs/>
          <w:color w:val="000000"/>
          <w:szCs w:val="21"/>
        </w:rPr>
        <w:t>立筋</w:t>
      </w:r>
      <w:r w:rsidRPr="00D80D4F">
        <w:rPr>
          <w:rFonts w:ascii="宋体" w:hAnsi="宋体" w:hint="eastAsia"/>
          <w:bCs/>
          <w:color w:val="000000"/>
          <w:szCs w:val="21"/>
        </w:rPr>
        <w:t>→</w:t>
      </w:r>
      <w:r w:rsidRPr="00D80D4F">
        <w:rPr>
          <w:rFonts w:ascii="宋体" w:hAnsi="宋体" w:hint="eastAsia"/>
          <w:bCs/>
          <w:color w:val="000000"/>
          <w:szCs w:val="21"/>
        </w:rPr>
        <w:t>铺针衬板</w:t>
      </w:r>
      <w:r w:rsidRPr="00D80D4F">
        <w:rPr>
          <w:rFonts w:ascii="宋体" w:hAnsi="宋体" w:hint="eastAsia"/>
          <w:bCs/>
          <w:color w:val="000000"/>
          <w:szCs w:val="21"/>
        </w:rPr>
        <w:t>→</w:t>
      </w:r>
      <w:r w:rsidRPr="00D80D4F">
        <w:rPr>
          <w:rFonts w:ascii="宋体" w:hAnsi="宋体" w:hint="eastAsia"/>
          <w:bCs/>
          <w:color w:val="000000"/>
          <w:szCs w:val="21"/>
        </w:rPr>
        <w:t>镜面切割</w:t>
      </w:r>
      <w:r w:rsidRPr="00D80D4F">
        <w:rPr>
          <w:rFonts w:ascii="宋体" w:hAnsi="宋体" w:hint="eastAsia"/>
          <w:bCs/>
          <w:color w:val="000000"/>
          <w:szCs w:val="21"/>
        </w:rPr>
        <w:t>→</w:t>
      </w:r>
      <w:r w:rsidRPr="00D80D4F">
        <w:rPr>
          <w:rFonts w:ascii="宋体" w:hAnsi="宋体" w:hint="eastAsia"/>
          <w:bCs/>
          <w:color w:val="000000"/>
          <w:szCs w:val="21"/>
        </w:rPr>
        <w:t>镜面钻孔</w:t>
      </w:r>
      <w:r w:rsidRPr="00D80D4F">
        <w:rPr>
          <w:rFonts w:ascii="宋体" w:hAnsi="宋体" w:hint="eastAsia"/>
          <w:bCs/>
          <w:color w:val="000000"/>
          <w:szCs w:val="21"/>
        </w:rPr>
        <w:t>→</w:t>
      </w:r>
      <w:r w:rsidRPr="00D80D4F">
        <w:rPr>
          <w:rFonts w:ascii="宋体" w:hAnsi="宋体" w:hint="eastAsia"/>
          <w:bCs/>
          <w:color w:val="000000"/>
          <w:szCs w:val="21"/>
        </w:rPr>
        <w:t>镜面固定。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（1）基层处理：在砌筑墙体或柱子时，预埋木砖，其横向与镜宽相等，竖向与镜高相等，大面积的镜面还需在横竖向每隔</w:t>
      </w:r>
      <w:smartTag w:uri="urn:schemas-microsoft-com:office:smarttags" w:element="chmetcnv">
        <w:smartTagPr>
          <w:attr w:name="HasSpace" w:val="False"/>
          <w:attr w:name="Negative" w:val="False"/>
          <w:attr w:name="NumberType" w:val="1"/>
          <w:attr w:name="SourceValue" w:val="500"/>
          <w:attr w:name="TCSC" w:val="0"/>
          <w:attr w:name="UnitName" w:val="mm"/>
        </w:smartTagPr>
        <w:r w:rsidRPr="00D80D4F">
          <w:rPr>
            <w:rFonts w:ascii="宋体" w:hAnsi="宋体" w:hint="eastAsia"/>
            <w:bCs/>
            <w:color w:val="000000"/>
            <w:szCs w:val="21"/>
          </w:rPr>
          <w:t>500mm</w:t>
        </w:r>
      </w:smartTag>
      <w:r w:rsidRPr="00D80D4F">
        <w:rPr>
          <w:rFonts w:ascii="宋体" w:hAnsi="宋体" w:hint="eastAsia"/>
          <w:bCs/>
          <w:color w:val="000000"/>
          <w:szCs w:val="21"/>
        </w:rPr>
        <w:t>埋木砖。墙面要进行抹灰，安装使用部位的不同，要在抹灰面上烫热沥青或贴油毡，也可将油毡夹于木材板和玻璃之间，主要是为了防止潮气使木村权变形，及潮气使镜面镀层脱落，失去光泽。或使用新型防水、防雾镜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（2）立筋：墙筋为</w:t>
      </w:r>
      <w:smartTag w:uri="urn:schemas-microsoft-com:office:smarttags" w:element="chmetcnv">
        <w:smartTagPr>
          <w:attr w:name="HasSpace" w:val="False"/>
          <w:attr w:name="Negative" w:val="False"/>
          <w:attr w:name="NumberType" w:val="1"/>
          <w:attr w:name="SourceValue" w:val="40"/>
          <w:attr w:name="TCSC" w:val="0"/>
          <w:attr w:name="UnitName" w:val="mm"/>
        </w:smartTagPr>
        <w:r w:rsidRPr="00D80D4F">
          <w:rPr>
            <w:rFonts w:ascii="宋体" w:hAnsi="宋体" w:hint="eastAsia"/>
            <w:bCs/>
            <w:color w:val="000000"/>
            <w:szCs w:val="21"/>
          </w:rPr>
          <w:t>40mm</w:t>
        </w:r>
      </w:smartTag>
      <w:r w:rsidRPr="00D80D4F">
        <w:rPr>
          <w:rFonts w:ascii="宋体" w:hAnsi="宋体" w:hint="eastAsia"/>
          <w:bCs/>
          <w:color w:val="000000"/>
          <w:szCs w:val="21"/>
        </w:rPr>
        <w:t>或</w:t>
      </w:r>
      <w:smartTag w:uri="urn:schemas-microsoft-com:office:smarttags" w:element="chmetcnv">
        <w:smartTagPr>
          <w:attr w:name="HasSpace" w:val="False"/>
          <w:attr w:name="Negative" w:val="False"/>
          <w:attr w:name="NumberType" w:val="1"/>
          <w:attr w:name="SourceValue" w:val="50"/>
          <w:attr w:name="TCSC" w:val="0"/>
          <w:attr w:name="UnitName" w:val="mm"/>
        </w:smartTagPr>
        <w:r w:rsidRPr="00D80D4F">
          <w:rPr>
            <w:rFonts w:ascii="宋体" w:hAnsi="宋体" w:hint="eastAsia"/>
            <w:bCs/>
            <w:color w:val="000000"/>
            <w:szCs w:val="21"/>
          </w:rPr>
          <w:t>50mm</w:t>
        </w:r>
      </w:smartTag>
      <w:r w:rsidRPr="00D80D4F">
        <w:rPr>
          <w:rFonts w:ascii="宋体" w:hAnsi="宋体" w:hint="eastAsia"/>
          <w:bCs/>
          <w:color w:val="000000"/>
          <w:szCs w:val="21"/>
        </w:rPr>
        <w:t>见方的小木方，以铁钉钉子本方上。安装小块镜面多为双向立筋；安装大块镜面可以单向立筋，横竖墙筋的位置须与水砖一致。要求立筋横平竖直，以便于木衬板和镜面的固定。因此，立筋时也要挂水平、垂直线。安装前要检查防潮层是否做好，立筋钉好后，要用长靠尺检查平整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（3）铺钉衬板：木材板为</w:t>
      </w:r>
      <w:smartTag w:uri="urn:schemas-microsoft-com:office:smarttags" w:element="chmetcnv">
        <w:smartTagPr>
          <w:attr w:name="HasSpace" w:val="False"/>
          <w:attr w:name="Negative" w:val="False"/>
          <w:attr w:name="NumberType" w:val="1"/>
          <w:attr w:name="SourceValue" w:val="15"/>
          <w:attr w:name="TCSC" w:val="0"/>
          <w:attr w:name="UnitName" w:val="mm"/>
        </w:smartTagPr>
        <w:r w:rsidRPr="00D80D4F">
          <w:rPr>
            <w:rFonts w:ascii="宋体" w:hAnsi="宋体" w:hint="eastAsia"/>
            <w:bCs/>
            <w:color w:val="000000"/>
            <w:szCs w:val="21"/>
          </w:rPr>
          <w:t>15mm</w:t>
        </w:r>
      </w:smartTag>
      <w:r w:rsidRPr="00D80D4F">
        <w:rPr>
          <w:rFonts w:ascii="宋体" w:hAnsi="宋体" w:hint="eastAsia"/>
          <w:bCs/>
          <w:color w:val="000000"/>
          <w:szCs w:val="21"/>
        </w:rPr>
        <w:t>厚木板或</w:t>
      </w:r>
      <w:smartTag w:uri="urn:schemas-microsoft-com:office:smarttags" w:element="chmetcnv">
        <w:smartTagPr>
          <w:attr w:name="HasSpace" w:val="False"/>
          <w:attr w:name="Negative" w:val="False"/>
          <w:attr w:name="NumberType" w:val="1"/>
          <w:attr w:name="SourceValue" w:val="5"/>
          <w:attr w:name="TCSC" w:val="0"/>
          <w:attr w:name="UnitName" w:val="mm"/>
        </w:smartTagPr>
        <w:r w:rsidRPr="00D80D4F">
          <w:rPr>
            <w:rFonts w:ascii="宋体" w:hAnsi="宋体" w:hint="eastAsia"/>
            <w:bCs/>
            <w:color w:val="000000"/>
            <w:szCs w:val="21"/>
          </w:rPr>
          <w:t>5mm</w:t>
        </w:r>
      </w:smartTag>
      <w:r w:rsidRPr="00D80D4F">
        <w:rPr>
          <w:rFonts w:ascii="宋体" w:hAnsi="宋体" w:hint="eastAsia"/>
          <w:bCs/>
          <w:color w:val="000000"/>
          <w:szCs w:val="21"/>
        </w:rPr>
        <w:t>胶合板，用小铁钉与墙筋钉接，钉头没入板内。衬板的尺寸可以大于立筋间距尺寸，这样可以减少裁剪工序，提高施工速度。要求木衬板无翘曲、起皮，且表面平整、清洁，板与板之间的缝隙应在立筋处。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镜面切割：安装一定尺寸的镜面时，要在大片镜面上切割下来，切割时要在台案或平整地面上铺胶合板或地毯，方可进行。按照设计尺寸，用靠尺板做依托，用玻璃刀一次性从头划到尾，将镜面切割线处移到台案边缘，一手按住靠尺板，另一手握住镜面边，迅速向下扳裂。切割和搬运镜面时，操作者要戴手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镜面钻孔：若选择螺钉固定，则需钻孔。孔的位置一般在镜面的边角处。首先将镜面放在操作台案上，按钻孔位置量好尺寸，标注清楚，然后在拟钻孔位置浇水，钻头钻孔直径应大于螺丝直径。钻孔时，应不断往镜面上浇水，直至钻透，注意要在钻适时减轻用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（6）镜面固定：常用五种固定方法，以下分别介绍。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螺丝固定：开口螺丝固定方式，适用于约1平方米以下的小镜。墙面为混凝土基底时，预先插入木砖、埋入锚塞，或在木砖、锚塞上再设置本墙筋，再用 </w:t>
      </w:r>
      <w:r w:rsidRPr="00D80D4F">
        <w:rPr>
          <w:rFonts w:ascii="宋体" w:hAnsi="宋体" w:hint="eastAsia"/>
          <w:bCs/>
          <w:color w:val="000000"/>
          <w:szCs w:val="21"/>
        </w:rPr>
        <w:t>Φ</w:t>
      </w:r>
      <w:r w:rsidRPr="00D80D4F">
        <w:rPr>
          <w:rFonts w:ascii="宋体" w:hAnsi="宋体" w:hint="eastAsia"/>
          <w:bCs/>
          <w:color w:val="000000"/>
          <w:szCs w:val="21"/>
        </w:rPr>
        <w:t>3－5平头或圆头螺丝，透过钻孔钉在墙筋上，对玻璃起固定作用；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嵌钉固定：是将嵌钉钉在墙筋上，将镜面玻璃的四个角压紧的固定方法；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粘结固定：将镜面玻璃用环氧树脂或玻璃胶粘结在木材板（镜垫）上的固定方法。适用于1平方米以下的镜面，在柱子上镶贴镜面时，多采用这种方法，较为简便易行；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托压固定：这种方法主要靠压条压和边框托将镜面托压在墙上。压条和边框有木材、塑料和金属型材（如专门用于镜面安装的铝合金型材），也可用支托五金件的方法。适用于2平方米左右的镜面。这种方法无须开孔，完全凭借五金件支托镜面质量，是一种最安全的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粘结支托固定：较大面积的单块镜面，以托压作法为主，也可结合粘贴作法固定。镜面本身质量荷载主要落在下部边框或砌体上，其他边框主要起到防止镜面倾斜和装饰的作用。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四、几种特殊情况的处理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（1）粘结组合玻璃镜面：在墙面组合粘结小块玻镜时，应从下边开始，按照弹线位置，从上而下逐块粘贴。在块与块之间的接缝处涂上少许玻璃胶。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（2）墙柱面角位收边方式：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线条压边法：在玻镜的粘结面上，留出一定的位置，以便安装线条压边收口固定。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玻璃胶收边法：可将玻璃胶注在线条的角位，或注在两块镜面的对角口</w:t>
      </w:r>
      <w:r>
        <w:rPr>
          <w:rFonts w:ascii="宋体" w:hAnsi="宋体" w:hint="eastAsia"/>
          <w:bCs/>
          <w:color w:val="000000"/>
          <w:szCs w:val="21"/>
        </w:rPr>
        <w:pict>
          <v:shape id="_x0000_s1073" type="#_x0000_t75" style="width:113pt;height:16pt;margin-top:798pt;margin-left:355pt;position:absolute;z-index:-251655168" filled="f" stroked="f">
            <v:imagedata r:id="rId5" o:title="108"/>
            <v:path o:extrusionok="f"/>
            <o:lock v:ext="edit" aspectratio="t"/>
            <w10:anchorlock/>
          </v:shape>
        </w:pict>
      </w:r>
      <w:r w:rsidRPr="00D80D4F">
        <w:rPr>
          <w:rFonts w:ascii="宋体" w:hAnsi="宋体" w:hint="eastAsia"/>
          <w:bCs/>
          <w:color w:val="000000"/>
          <w:szCs w:val="21"/>
        </w:rPr>
        <w:t>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（3）玻璃镜与建筑基面的结合：如玻镜直接安装在建筑物基面上，应检查基面平整度，如不够平整，要重新批刮或加装木夹板基面。</w:t>
      </w:r>
      <w:r w:rsidRPr="00D80D4F">
        <w:rPr>
          <w:rFonts w:ascii="宋体" w:hAnsi="宋体" w:hint="eastAsia"/>
          <w:bCs/>
          <w:color w:val="000000"/>
          <w:szCs w:val="21"/>
        </w:rPr>
        <w:t>“</w:t>
      </w:r>
      <w:r w:rsidRPr="00D80D4F">
        <w:rPr>
          <w:rFonts w:ascii="宋体" w:hAnsi="宋体" w:hint="eastAsia"/>
          <w:bCs/>
          <w:color w:val="000000"/>
          <w:szCs w:val="21"/>
        </w:rPr>
        <w:t>玻镜与基面安装时，通常用线条嵌压或用玻璃钉固定（通常安装前，应在玻镜背面粘贴一层牛皮纸做保护层），线条和玻璃钉都是钉在埋入墙面的木楔上。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五、注意事项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（1）按照设计图纸施工，选用的材料规格、品种、色泽应符合设计要求；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（2）浴室或易积水处，应选用防水性能好、耐酸碱腐蚀的玻镜；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（3）在同一墙面上安装同色玻璃时，最好选用同一批次产品，以免因色差影响装饰质量；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（4）为确保玻镜耐久性，面积较大的应固定在有承载能力、干燥、平整的墙面上；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（5）玻镜类材料应存放在干燥通风的室内，每箱都应立放，防止压碎、折裂：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（6）安装后的镜面应平整、洁净、接缝顺直、严密，不得有翘曲、松动、裂隙、掉角等质量问题。</w:t>
      </w:r>
    </w:p>
    <w:p w:rsidR="00BD25F5" w:rsidRPr="00D80D4F" w:rsidP="00307BDB">
      <w:pPr>
        <w:pStyle w:val="Heading2"/>
        <w:ind w:firstLine="420" w:firstLineChars="200"/>
        <w:rPr>
          <w:rFonts w:hint="eastAsia"/>
          <w:sz w:val="21"/>
          <w:szCs w:val="21"/>
        </w:rPr>
      </w:pPr>
      <w:bookmarkStart w:id="277" w:name="_Toc490920756"/>
      <w:r w:rsidRPr="00D80D4F">
        <w:rPr>
          <w:rFonts w:hint="eastAsia"/>
          <w:sz w:val="21"/>
          <w:szCs w:val="21"/>
        </w:rPr>
        <w:t>7.1</w:t>
      </w:r>
      <w:r w:rsidR="00580816">
        <w:rPr>
          <w:rFonts w:hint="eastAsia"/>
          <w:sz w:val="21"/>
          <w:szCs w:val="21"/>
        </w:rPr>
        <w:t>3</w:t>
      </w:r>
      <w:r w:rsidRPr="00D80D4F">
        <w:rPr>
          <w:rFonts w:hint="eastAsia"/>
          <w:sz w:val="21"/>
          <w:szCs w:val="21"/>
        </w:rPr>
        <w:t xml:space="preserve"> 石膏板吊顶施工方案</w:t>
      </w:r>
      <w:bookmarkEnd w:id="256"/>
      <w:bookmarkEnd w:id="257"/>
      <w:bookmarkEnd w:id="258"/>
      <w:bookmarkEnd w:id="259"/>
      <w:bookmarkEnd w:id="260"/>
      <w:bookmarkEnd w:id="261"/>
      <w:bookmarkEnd w:id="272"/>
      <w:bookmarkEnd w:id="273"/>
      <w:bookmarkEnd w:id="274"/>
      <w:bookmarkEnd w:id="275"/>
      <w:bookmarkEnd w:id="27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一、技术准备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编制轻钢骨架罩面板顶棚工程施工方案，并对工人进行书面技术及安全交底。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（1）轻钢骨架主件为大、中、小龙骨；配件有吊挂件、连接件、插接件。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（2）零配件：有吊杆、膨胀螺栓、铆钉。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（3）按设计要求石膏板吊顶，其材料品种、规格、质量应符合设计要求。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1、吊顶工程在施工前应熟悉施工图纸及设计说明。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2、吊顶工程在施工前应熟悉现场。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（1）施工前按设计要求对房间的净高、洞口标高和吊顶内的管道、设备及其支架的标高进行交接验收。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（2）对吊顶内的管道、设备的安装及水管试压进行验收。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（3）检查材料进场验收记录和复验报告、技术交底记录。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3、吊顶工程在施工中应做好各项施工记录，收集好各种有关文件。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（1）进场验收记录和复验报告、技术交底记录。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（2）材料的产品合格证书、性能检测报告。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4、安装面板前应完成吊顶内管道和设备的调试及验收。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四、施工工艺流程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顶棚标高弹水平线</w:t>
      </w:r>
      <w:r w:rsidRPr="00D80D4F">
        <w:rPr>
          <w:rFonts w:ascii="宋体" w:hAnsi="宋体" w:hint="eastAsia"/>
          <w:bCs/>
          <w:color w:val="000000"/>
          <w:szCs w:val="21"/>
        </w:rPr>
        <w:t>——</w:t>
      </w:r>
      <w:r w:rsidRPr="00D80D4F">
        <w:rPr>
          <w:rFonts w:ascii="宋体" w:hAnsi="宋体" w:hint="eastAsia"/>
          <w:bCs/>
          <w:color w:val="000000"/>
          <w:szCs w:val="21"/>
        </w:rPr>
        <w:t>划龙骨分档线</w:t>
      </w:r>
      <w:r w:rsidRPr="00D80D4F">
        <w:rPr>
          <w:rFonts w:ascii="宋体" w:hAnsi="宋体" w:hint="eastAsia"/>
          <w:bCs/>
          <w:color w:val="000000"/>
          <w:szCs w:val="21"/>
        </w:rPr>
        <w:t>——</w:t>
      </w:r>
      <w:r w:rsidRPr="00D80D4F">
        <w:rPr>
          <w:rFonts w:ascii="宋体" w:hAnsi="宋体" w:hint="eastAsia"/>
          <w:bCs/>
          <w:color w:val="000000"/>
          <w:szCs w:val="21"/>
        </w:rPr>
        <w:t>安装水电管线</w:t>
      </w:r>
      <w:r w:rsidRPr="00D80D4F">
        <w:rPr>
          <w:rFonts w:ascii="宋体" w:hAnsi="宋体" w:hint="eastAsia"/>
          <w:bCs/>
          <w:color w:val="000000"/>
          <w:szCs w:val="21"/>
        </w:rPr>
        <w:t>——</w:t>
      </w:r>
      <w:r w:rsidRPr="00D80D4F">
        <w:rPr>
          <w:rFonts w:ascii="宋体" w:hAnsi="宋体" w:hint="eastAsia"/>
          <w:bCs/>
          <w:color w:val="000000"/>
          <w:szCs w:val="21"/>
        </w:rPr>
        <w:t>固定吊挂杆件安装主龙骨</w:t>
      </w:r>
      <w:r w:rsidRPr="00D80D4F">
        <w:rPr>
          <w:rFonts w:ascii="宋体" w:hAnsi="宋体" w:hint="eastAsia"/>
          <w:bCs/>
          <w:color w:val="000000"/>
          <w:szCs w:val="21"/>
        </w:rPr>
        <w:t>——</w:t>
      </w:r>
      <w:r w:rsidRPr="00D80D4F">
        <w:rPr>
          <w:rFonts w:ascii="宋体" w:hAnsi="宋体" w:hint="eastAsia"/>
          <w:bCs/>
          <w:color w:val="000000"/>
          <w:szCs w:val="21"/>
        </w:rPr>
        <w:t>安装次龙骨</w:t>
      </w:r>
      <w:r w:rsidRPr="00D80D4F">
        <w:rPr>
          <w:rFonts w:ascii="宋体" w:hAnsi="宋体" w:hint="eastAsia"/>
          <w:bCs/>
          <w:color w:val="000000"/>
          <w:szCs w:val="21"/>
        </w:rPr>
        <w:t>——</w:t>
      </w:r>
      <w:r w:rsidRPr="00D80D4F">
        <w:rPr>
          <w:rFonts w:ascii="宋体" w:hAnsi="宋体" w:hint="eastAsia"/>
          <w:bCs/>
          <w:color w:val="000000"/>
          <w:szCs w:val="21"/>
        </w:rPr>
        <w:t>安装罩面板。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五、关键质量要点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1、材料的关键要求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（1）按设计要求选用龙骨及配件和罩面板，材料品种、规格、质量应符合设计要求。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（2）吊顶工程中的预埋件、钢筋吊杆和型钢吊杆应进行防锈处理。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2、技术关键要求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弹线必须准确，经复验后方可进行下道工序。安装龙骨应平直牢固，龙骨间距和起拱高度应在允许范围内。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3、质量关键要求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吊顶龙骨必须牢固、平整：利用吊杆或吊筋螺栓调整拱度。安装龙骨时应严格按放线的水平标准线和规方线组装周边骨架。受力节点应装订严密、牢固、保证龙骨的整体钢度。龙骨的尺寸应符合设计要求，纵横拱度均匀，互相适应。吊顶龙骨严禁有硬弯，如有必须调直再进行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吊顶面层必须平整：施工前应弹线，中间按平线起拱。长龙骨的接长应采用对接，经检查合格后再安装饰面板。吊件必须安装牢固，严禁松动变形。龙骨分格的几何尺寸必须符合设计要求和饰面板块的模数。饰面板的品种、规格符合设计要求，外观质量必须符合材料技术标准的规格。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（3）大于</w:t>
      </w:r>
      <w:smartTag w:uri="urn:schemas-microsoft-com:office:smarttags" w:element="chmetcnv">
        <w:smartTagPr>
          <w:attr w:name="HasSpace" w:val="False"/>
          <w:attr w:name="Negative" w:val="False"/>
          <w:attr w:name="NumberType" w:val="1"/>
          <w:attr w:name="SourceValue" w:val="3"/>
          <w:attr w:name="TCSC" w:val="0"/>
          <w:attr w:name="UnitName" w:val="kg"/>
        </w:smartTagPr>
        <w:r w:rsidRPr="00D80D4F">
          <w:rPr>
            <w:rFonts w:ascii="宋体" w:hAnsi="宋体" w:hint="eastAsia"/>
            <w:bCs/>
            <w:color w:val="000000"/>
            <w:szCs w:val="21"/>
          </w:rPr>
          <w:t>3kg</w:t>
        </w:r>
      </w:smartTag>
      <w:r w:rsidRPr="00D80D4F">
        <w:rPr>
          <w:rFonts w:ascii="宋体" w:hAnsi="宋体" w:hint="eastAsia"/>
          <w:bCs/>
          <w:color w:val="000000"/>
          <w:szCs w:val="21"/>
        </w:rPr>
        <w:t>的重型灯具、电扇及其他重型设备严禁安装在吊顶工程的龙骨上。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六、施工工艺要点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1、弹线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用水准仪在房间内每个墙（柱）角上抄出水平点（若墙体较长，中间也应适当抄几个点），弹出水准线（水准线距地面一般为500mm）,从水准线量至吊顶设计高度加上12mm（一层石膏板的厚度），用粉线沿墙（柱）弹出水准线，即为吊顶次龙骨的下皮线，同时，按吊顶平面图，在混凝土顶板弹出主龙骨的位置。主龙骨应从吊顶中心向两边分，最大间距为1000mm, 并标出吊杆的固定点，吊杆的固定点间距900-1000mm，如遇到梁和管道固定点大于设计和规程要求，应增加吊杆的固定点。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2、固定吊挂杆件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采用膨胀螺栓固定吊挂杆件。采用</w:t>
      </w:r>
      <w:r w:rsidRPr="00D80D4F">
        <w:rPr>
          <w:rFonts w:ascii="宋体" w:hAnsi="宋体" w:hint="eastAsia"/>
          <w:bCs/>
          <w:color w:val="000000"/>
          <w:szCs w:val="21"/>
        </w:rPr>
        <w:t>φ</w:t>
      </w:r>
      <w:r w:rsidRPr="00D80D4F">
        <w:rPr>
          <w:rFonts w:ascii="宋体" w:hAnsi="宋体" w:hint="eastAsia"/>
          <w:bCs/>
          <w:color w:val="000000"/>
          <w:szCs w:val="21"/>
        </w:rPr>
        <w:t>8的吊杆，还应设置反向支撑。吊杆可以采用冷拔钢筋和盘圆钢筋，但采用盘圆钢筋应采用机械将其拉直。采用</w:t>
      </w:r>
      <w:r w:rsidRPr="00D80D4F">
        <w:rPr>
          <w:rFonts w:ascii="宋体" w:hAnsi="宋体" w:hint="eastAsia"/>
          <w:bCs/>
          <w:color w:val="000000"/>
          <w:szCs w:val="21"/>
        </w:rPr>
        <w:t>φ</w:t>
      </w:r>
      <w:r w:rsidRPr="00D80D4F">
        <w:rPr>
          <w:rFonts w:ascii="宋体" w:hAnsi="宋体" w:hint="eastAsia"/>
          <w:bCs/>
          <w:color w:val="000000"/>
          <w:szCs w:val="21"/>
        </w:rPr>
        <w:t>10的吊杆，并设置反向支撑。吊杆的一端同Ｌ30</w:t>
      </w:r>
      <w:r w:rsidRPr="00D80D4F">
        <w:rPr>
          <w:rFonts w:ascii="宋体" w:hAnsi="宋体" w:hint="eastAsia"/>
          <w:bCs/>
          <w:color w:val="000000"/>
          <w:szCs w:val="21"/>
        </w:rPr>
        <w:t>×</w:t>
      </w:r>
      <w:r w:rsidRPr="00D80D4F">
        <w:rPr>
          <w:rFonts w:ascii="宋体" w:hAnsi="宋体" w:hint="eastAsia"/>
          <w:bCs/>
          <w:color w:val="000000"/>
          <w:szCs w:val="21"/>
        </w:rPr>
        <w:t>30</w:t>
      </w:r>
      <w:r w:rsidRPr="00D80D4F">
        <w:rPr>
          <w:rFonts w:ascii="宋体" w:hAnsi="宋体" w:hint="eastAsia"/>
          <w:bCs/>
          <w:color w:val="000000"/>
          <w:szCs w:val="21"/>
        </w:rPr>
        <w:t>×</w:t>
      </w:r>
      <w:r w:rsidRPr="00D80D4F">
        <w:rPr>
          <w:rFonts w:ascii="宋体" w:hAnsi="宋体" w:hint="eastAsia"/>
          <w:bCs/>
          <w:color w:val="000000"/>
          <w:szCs w:val="21"/>
        </w:rPr>
        <w:t>3角码焊接（角码的孔径应根据吊杆和膨胀螺栓的直径确定），另一端可以用攻丝套出大于100mm的丝杆，制作好的吊杆应做防锈处理．制作好的吊杆用膨胀螺栓固定在楼板上，用冲击电锤打孔，孔径应稍大于膨胀螺栓的直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3、在梁上设置吊挂杆件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（1）吊挂杆件应通直并有足够的承载能力。当预埋的杆件需要接长时，必须搭接焊牢，焊缝要均匀饱满。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（2）吊杆距主龙骨端部不得超过</w:t>
      </w:r>
      <w:smartTag w:uri="urn:schemas-microsoft-com:office:smarttags" w:element="chmetcnv">
        <w:smartTagPr>
          <w:attr w:name="HasSpace" w:val="False"/>
          <w:attr w:name="Negative" w:val="False"/>
          <w:attr w:name="NumberType" w:val="1"/>
          <w:attr w:name="SourceValue" w:val="300"/>
          <w:attr w:name="TCSC" w:val="0"/>
          <w:attr w:name="UnitName" w:val="mm"/>
        </w:smartTagPr>
        <w:r w:rsidRPr="00D80D4F">
          <w:rPr>
            <w:rFonts w:ascii="宋体" w:hAnsi="宋体" w:hint="eastAsia"/>
            <w:bCs/>
            <w:color w:val="000000"/>
            <w:szCs w:val="21"/>
          </w:rPr>
          <w:t>300</w:t>
        </w:r>
        <w:r w:rsidRPr="00D80D4F">
          <w:rPr>
            <w:rFonts w:ascii="宋体" w:hAnsi="宋体"/>
            <w:bCs/>
            <w:color w:val="000000"/>
            <w:szCs w:val="21"/>
          </w:rPr>
          <w:t>mm</w:t>
        </w:r>
      </w:smartTag>
      <w:r w:rsidRPr="00D80D4F">
        <w:rPr>
          <w:rFonts w:ascii="宋体" w:hAnsi="宋体" w:hint="eastAsia"/>
          <w:bCs/>
          <w:color w:val="000000"/>
          <w:szCs w:val="21"/>
        </w:rPr>
        <w:t>，否则应增加吊杆。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（3）吊顶灯具、风口及检修口等应设附加吊杆。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4、龙骨安装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（1）安装边龙骨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边龙骨的安装应按设计要求弹线，沿墙（柱）上的水平龙骨线把Ｌ形镀锌轻钢条用自攻螺丝固定在预埋木砖上，如为混凝土墙（柱）上可用射钉固定，射钉间距应不大于吊顶次龙骨的间距。如罩面板是固定的单铝板或铝塑板可以用密封胶纸直接收边，也可以加阴角进行修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（2）安装主龙骨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主龙骨应吊挂在吊杆上。主龙骨间距900～1000mm。主龙骨为UC50龙骨。主龙骨一般宜平行房间竖向安装，同时应起拱，起拱高度为房间跨度的1/200～1/300。主龙骨的悬臂段不应大于300mm,否则应增加吊杆。主龙骨的接长应采取对接，相邻龙骨的对接接头要相互错开。主龙骨挂好后应基本调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（3）安装次龙骨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次龙骨间距根据设计要求施工。可以用型钢或方铝管做主龙骨，与吊杆直接焊接或螺栓连接，条形或方形的金属罩面板的次龙骨，应使用专用次龙骨，与主龙骨直接连接。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用T形镀锌铁片连接件把次龙骨固定在主龙骨上时，次龙骨的两端应搭在Ｌ形边龙骨的水平翼缘上。在通风、水电等洞口周围应设附加龙骨，附加龙骨的连接应拉铆钉铆固。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（4）纸面石膏板安装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饰面板应在自由状态下固定，防止出现弯棱、 凸鼓的现象；还应在棚顶四周封闭的情况下安装固定，防止板面受潮变形。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纸面石膏板的长边（既包封边）应沿纵向次龙骨铺设；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自攻螺丝与纸面石膏板边的距离，用面纸包封的板边为10-15mm，切割的板边为15-20mm；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固定次龙骨的间距，一般不应大于600mm。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钉距以150-170mm，螺丝应于板面垂直，已弯曲、变形的螺丝应剔除，并在相隔50</w:t>
      </w:r>
      <w:r w:rsidRPr="00D80D4F">
        <w:rPr>
          <w:rFonts w:ascii="宋体" w:hAnsi="宋体"/>
          <w:bCs/>
          <w:color w:val="000000"/>
          <w:szCs w:val="21"/>
        </w:rPr>
        <w:t>mm</w:t>
      </w:r>
      <w:r w:rsidRPr="00D80D4F">
        <w:rPr>
          <w:rFonts w:ascii="宋体" w:hAnsi="宋体" w:hint="eastAsia"/>
          <w:bCs/>
          <w:color w:val="000000"/>
          <w:szCs w:val="21"/>
        </w:rPr>
        <w:t>的部位另安螺丝；</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安装双层石膏板时，面层板与基层板的接缝应错开，不得在一根龙骨上；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石膏板的接缝，应按设计要求进行板缝处理；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纸面石膏板与龙骨固定，应从一块板的中间向板的四边进行固定，不得多点同时进行作业；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螺丝钉头宜略埋入板面，但不得损坏纸面，钉眼应作防锈处理并石膏腻子抹平；拌制石膏腻子时，必须用清洁水和清洁容器。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（1）轻钢骨架和罩面板的材质、品种、式样、规格符合设计要求。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（2）轻钢骨架的吊杆，大、中、小龙骨安装必须安装位置正确，连接牢固，无松动。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（3）罩面板应无脱层、翘曲、折裂、缺棱掉角等缺陷，安装牢固、平整色泽一致。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（4）粘结剂符合国家有关环保规范要求。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（1）轻钢骨架顺直、无弯曲、无变形；吊挂件、连接件符合产品组合的要求。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（2）纸面石膏板表面平整、洁净、颜色一致。无污染、反锈等缺陷。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（3）纸面石膏板接缝形式符合设计要求，拉缝和压条宽窄一致，平直、整齐、接逢严密。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（4）轻钢骨架纸面石膏板顶棚允许偏差项目表。（见下表）</w:t>
      </w:r>
    </w:p>
    <w:p w:rsidR="00BD25F5"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轻钢骨架纸面石膏板顶棚允许偏差表</w:t>
      </w:r>
    </w:p>
    <w:tbl>
      <w:tblPr>
        <w:tblStyle w:val="TableNormal"/>
        <w:tblW w:w="9280"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92"/>
        <w:gridCol w:w="2261"/>
        <w:gridCol w:w="2352"/>
        <w:gridCol w:w="2824"/>
      </w:tblGrid>
      <w:tr w:rsidTr="005B6F5D">
        <w:tblPrEx>
          <w:tblW w:w="9280"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864"/>
          <w:jc w:val="center"/>
        </w:trPr>
        <w:tc>
          <w:tcPr>
            <w:tcW w:w="851" w:type="dxa"/>
            <w:tcBorders>
              <w:bottom w:val="single" w:sz="4" w:space="0" w:color="auto"/>
            </w:tcBorders>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项次</w:t>
            </w:r>
          </w:p>
        </w:tc>
        <w:tc>
          <w:tcPr>
            <w:tcW w:w="992" w:type="dxa"/>
            <w:tcBorders>
              <w:bottom w:val="single" w:sz="4" w:space="0" w:color="auto"/>
            </w:tcBorders>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项类</w:t>
            </w:r>
          </w:p>
        </w:tc>
        <w:tc>
          <w:tcPr>
            <w:tcW w:w="2261" w:type="dxa"/>
            <w:tcBorders>
              <w:bottom w:val="single" w:sz="4" w:space="0" w:color="auto"/>
            </w:tcBorders>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项　目</w:t>
            </w:r>
          </w:p>
        </w:tc>
        <w:tc>
          <w:tcPr>
            <w:tcW w:w="2352" w:type="dxa"/>
            <w:tcBorders>
              <w:bottom w:val="single" w:sz="4" w:space="0" w:color="auto"/>
            </w:tcBorders>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允许偏差(mm)</w:t>
            </w:r>
          </w:p>
        </w:tc>
        <w:tc>
          <w:tcPr>
            <w:tcW w:w="2824" w:type="dxa"/>
            <w:tcBorders>
              <w:bottom w:val="single" w:sz="4" w:space="0" w:color="auto"/>
            </w:tcBorders>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检验方法</w:t>
            </w:r>
          </w:p>
        </w:tc>
      </w:tr>
      <w:tr w:rsidTr="005B6F5D">
        <w:tblPrEx>
          <w:tblW w:w="9280" w:type="dxa"/>
          <w:jc w:val="center"/>
          <w:tblInd w:w="775" w:type="dxa"/>
          <w:tblLayout w:type="fixed"/>
          <w:tblLook w:val="0000"/>
        </w:tblPrEx>
        <w:trPr>
          <w:cantSplit/>
          <w:trHeight w:val="596"/>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1</w:t>
            </w:r>
          </w:p>
        </w:tc>
        <w:tc>
          <w:tcPr>
            <w:tcW w:w="992" w:type="dxa"/>
            <w:vMerge w:val="restart"/>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龙骨</w:t>
            </w: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龙骨间距</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尺量检查</w:t>
            </w:r>
          </w:p>
        </w:tc>
      </w:tr>
      <w:tr w:rsidTr="005B6F5D">
        <w:tblPrEx>
          <w:tblW w:w="9280" w:type="dxa"/>
          <w:jc w:val="center"/>
          <w:tblInd w:w="775" w:type="dxa"/>
          <w:tblLayout w:type="fixed"/>
          <w:tblLook w:val="0000"/>
        </w:tblPrEx>
        <w:trPr>
          <w:cantSplit/>
          <w:trHeight w:val="615"/>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992" w:type="dxa"/>
            <w:vMerge/>
            <w:vAlign w:val="center"/>
          </w:tcP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龙骨平直</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3</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尺量检查</w:t>
            </w:r>
          </w:p>
        </w:tc>
      </w:tr>
      <w:tr w:rsidTr="005B6F5D">
        <w:tblPrEx>
          <w:tblW w:w="9280" w:type="dxa"/>
          <w:jc w:val="center"/>
          <w:tblInd w:w="775" w:type="dxa"/>
          <w:tblLayout w:type="fixed"/>
          <w:tblLook w:val="0000"/>
        </w:tblPrEx>
        <w:trPr>
          <w:cantSplit/>
          <w:trHeight w:val="539"/>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3</w:t>
            </w:r>
          </w:p>
        </w:tc>
        <w:tc>
          <w:tcPr>
            <w:tcW w:w="992" w:type="dxa"/>
            <w:vMerge/>
            <w:vAlign w:val="center"/>
          </w:tcP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起拱高度</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hint="eastAsia"/>
                <w:bCs/>
                <w:color w:val="000000"/>
                <w:szCs w:val="21"/>
              </w:rPr>
              <w:t>10</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拉线尺量</w:t>
            </w:r>
          </w:p>
        </w:tc>
      </w:tr>
      <w:tr w:rsidTr="005B6F5D">
        <w:tblPrEx>
          <w:tblW w:w="9280" w:type="dxa"/>
          <w:jc w:val="center"/>
          <w:tblInd w:w="775" w:type="dxa"/>
          <w:tblLayout w:type="fixed"/>
          <w:tblLook w:val="0000"/>
        </w:tblPrEx>
        <w:trPr>
          <w:cantSplit/>
          <w:trHeight w:val="674"/>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4</w:t>
            </w:r>
          </w:p>
        </w:tc>
        <w:tc>
          <w:tcPr>
            <w:tcW w:w="992" w:type="dxa"/>
            <w:vMerge/>
            <w:vAlign w:val="center"/>
          </w:tcP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龙骨四周水平</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hint="eastAsia"/>
                <w:bCs/>
                <w:color w:val="000000"/>
                <w:szCs w:val="21"/>
              </w:rPr>
              <w:t>5</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尺量或水准仪检查</w:t>
            </w:r>
          </w:p>
        </w:tc>
      </w:tr>
      <w:tr w:rsidTr="005B6F5D">
        <w:tblPrEx>
          <w:tblW w:w="9280" w:type="dxa"/>
          <w:jc w:val="center"/>
          <w:tblInd w:w="775" w:type="dxa"/>
          <w:tblLayout w:type="fixed"/>
          <w:tblLook w:val="0000"/>
        </w:tblPrEx>
        <w:trPr>
          <w:cantSplit/>
          <w:trHeight w:val="577"/>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5</w:t>
            </w:r>
          </w:p>
        </w:tc>
        <w:tc>
          <w:tcPr>
            <w:tcW w:w="992" w:type="dxa"/>
            <w:vMerge w:val="restart"/>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罩面板</w:t>
            </w: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表面平整</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2</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用2m靠尺检查</w:t>
            </w:r>
          </w:p>
        </w:tc>
      </w:tr>
      <w:tr w:rsidTr="005B6F5D">
        <w:tblPrEx>
          <w:tblW w:w="9280" w:type="dxa"/>
          <w:jc w:val="center"/>
          <w:tblInd w:w="775" w:type="dxa"/>
          <w:tblLayout w:type="fixed"/>
          <w:tblLook w:val="0000"/>
        </w:tblPrEx>
        <w:trPr>
          <w:cantSplit/>
          <w:trHeight w:val="596"/>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6</w:t>
            </w:r>
          </w:p>
        </w:tc>
        <w:tc>
          <w:tcPr>
            <w:tcW w:w="992" w:type="dxa"/>
            <w:vMerge/>
            <w:vAlign w:val="center"/>
          </w:tcP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接缝平直</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3</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拉5m线检查</w:t>
            </w:r>
          </w:p>
        </w:tc>
      </w:tr>
      <w:tr w:rsidTr="005B6F5D">
        <w:tblPrEx>
          <w:tblW w:w="9280" w:type="dxa"/>
          <w:jc w:val="center"/>
          <w:tblInd w:w="775" w:type="dxa"/>
          <w:tblLayout w:type="fixed"/>
          <w:tblLook w:val="0000"/>
        </w:tblPrEx>
        <w:trPr>
          <w:cantSplit/>
          <w:trHeight w:val="596"/>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7</w:t>
            </w:r>
          </w:p>
        </w:tc>
        <w:tc>
          <w:tcPr>
            <w:tcW w:w="992" w:type="dxa"/>
            <w:vMerge/>
            <w:vAlign w:val="center"/>
          </w:tcP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接缝高低</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1</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用直尺或塞尺检查</w:t>
            </w:r>
          </w:p>
        </w:tc>
      </w:tr>
      <w:tr w:rsidTr="005B6F5D">
        <w:tblPrEx>
          <w:tblW w:w="9280" w:type="dxa"/>
          <w:jc w:val="center"/>
          <w:tblInd w:w="775" w:type="dxa"/>
          <w:tblLayout w:type="fixed"/>
          <w:tblLook w:val="0000"/>
        </w:tblPrEx>
        <w:trPr>
          <w:cantSplit/>
          <w:trHeight w:val="596"/>
          <w:jc w:val="center"/>
        </w:trPr>
        <w:tc>
          <w:tcPr>
            <w:tcW w:w="85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8</w:t>
            </w:r>
          </w:p>
        </w:tc>
        <w:tc>
          <w:tcPr>
            <w:tcW w:w="992" w:type="dxa"/>
            <w:vMerge/>
            <w:vAlign w:val="center"/>
          </w:tcPr>
          <w:p/>
        </w:tc>
        <w:tc>
          <w:tcPr>
            <w:tcW w:w="2261"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顶棚四周水平</w:t>
            </w:r>
          </w:p>
        </w:tc>
        <w:tc>
          <w:tcPr>
            <w:tcW w:w="235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hint="eastAsia"/>
                <w:bCs/>
                <w:color w:val="000000"/>
                <w:szCs w:val="21"/>
              </w:rPr>
              <w:t>5</w:t>
            </w:r>
          </w:p>
        </w:tc>
        <w:tc>
          <w:tcPr>
            <w:tcW w:w="2824"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拉线或用水准仪检查</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八、成品保护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（1）轻钢骨架及罩面板安装应注意保护顶棚内各种管线。轻钢骨架的吊杆、龙骨不准固定在通风管道及其他设备上。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（2）轻钢骨架、罩面板及其他吊顶材料在入场存放、使用过程中严格管理，保证不变形、不受潮、不生锈。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（3）施工顶棚部位已安装的门窗，已施工完毕的地面、墙面、窗台等应注意保护，防止污损。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（4）已装轻钢骨架不得上人踩踏；其他工地吊挂件，不得吊于轻钢骨架上。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（5）为了保护成品，罩面板安装必须在棚内管道、试水、保温等一切工序全部验收后进行。</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九、安全措施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现场临时水电设专人管理，不得有长流水、长明灯。</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工人操作地点和周围必须清洁整齐，做到活完脚下清，工完场地清，制定严格的成品保护措施。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持证上岗制：特殊工种必须持有上岗操作证，严禁无证上岗。</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中小型机具必须经检验合格，履行验收手续后方可使用。同时应由专门人员使用操作并负责维修保养。必须建立中小型机具的安全操作制度，并将安全操作制度牌挂在机具旁明显处。</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中小型机具的安全防护装置必须保持齐全、完好、灵敏有效。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w:t>
      </w:r>
      <w:r w:rsidRPr="00D80D4F">
        <w:rPr>
          <w:rFonts w:ascii="宋体" w:hAnsi="宋体"/>
          <w:bCs/>
          <w:color w:val="000000"/>
          <w:szCs w:val="21"/>
        </w:rPr>
        <w:t>使用人字梯攀高作业时只准一人使用，禁止同时两人作业。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十、质量记录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（1）应做好隐蔽工程记录，技术交底记录。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（2）轻钢龙骨、金属面板、硅胶等有材料合格证及国家有关环保规范要求的检测报告。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（3）工程验收应有质量验评资料。</w:t>
      </w:r>
    </w:p>
    <w:p w:rsidR="00BD25F5" w:rsidRPr="00D80D4F" w:rsidP="00307BDB">
      <w:pPr>
        <w:pStyle w:val="Heading2"/>
        <w:ind w:firstLine="420" w:firstLineChars="200"/>
        <w:rPr>
          <w:rFonts w:hint="eastAsia"/>
          <w:sz w:val="21"/>
          <w:szCs w:val="21"/>
        </w:rPr>
      </w:pPr>
      <w:bookmarkStart w:id="278" w:name="_Toc451156220"/>
      <w:bookmarkStart w:id="279" w:name="_Toc455067574"/>
      <w:bookmarkStart w:id="280" w:name="_Toc471557221"/>
      <w:bookmarkStart w:id="281" w:name="_Toc471641740"/>
      <w:bookmarkStart w:id="282" w:name="_Toc471649665"/>
      <w:bookmarkStart w:id="283" w:name="_Toc471650316"/>
      <w:bookmarkStart w:id="284" w:name="_Toc471650961"/>
      <w:bookmarkStart w:id="285" w:name="_Toc490920757"/>
      <w:bookmarkEnd w:id="169"/>
      <w:r w:rsidRPr="00D80D4F">
        <w:rPr>
          <w:rFonts w:hint="eastAsia"/>
          <w:sz w:val="21"/>
          <w:szCs w:val="21"/>
        </w:rPr>
        <w:t>7.1</w:t>
      </w:r>
      <w:r w:rsidR="00580816">
        <w:rPr>
          <w:rFonts w:hint="eastAsia"/>
          <w:sz w:val="21"/>
          <w:szCs w:val="21"/>
        </w:rPr>
        <w:t>4</w:t>
      </w:r>
      <w:r w:rsidRPr="00D80D4F">
        <w:rPr>
          <w:rFonts w:hint="eastAsia"/>
          <w:sz w:val="21"/>
          <w:szCs w:val="21"/>
        </w:rPr>
        <w:t xml:space="preserve"> 天棚乳胶漆施工方案</w:t>
      </w:r>
      <w:bookmarkEnd w:id="170"/>
      <w:bookmarkEnd w:id="278"/>
      <w:bookmarkEnd w:id="279"/>
      <w:bookmarkEnd w:id="280"/>
      <w:bookmarkEnd w:id="281"/>
      <w:bookmarkEnd w:id="282"/>
      <w:bookmarkEnd w:id="283"/>
      <w:bookmarkEnd w:id="284"/>
      <w:bookmarkEnd w:id="28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1、涂料：丙烯酸合成树脂乳液涂料，应有产品合格证及使用说明。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2、底漆：抗碱封闭底漆。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3、腻子：成品腻子，应有产品合格证及使用说明。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4、所选用的材料的有害物质含量必须满足《民用建筑工程室内环境污染控制规范》（GB50325－1601）的规定。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主要机具包括：高凳、脚手板、小铁锹、擦布、开刀、胶皮刮板、钢片刮板、腻子托板、扫帚、小桶、大桶、排笔、刷子、80目铜丝箩等。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1、顶板基面应基本干燥，基层含水率不大于10%。</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2、门窗玻璃安装完毕，湿作业的地面施工完毕，管道设备试压完毕。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3、施工环境温度应在5～35</w:t>
      </w:r>
      <w:r w:rsidRPr="00D80D4F">
        <w:rPr>
          <w:rFonts w:ascii="宋体" w:hAnsi="宋体" w:hint="eastAsia"/>
          <w:bCs/>
          <w:color w:val="000000"/>
          <w:szCs w:val="21"/>
        </w:rPr>
        <w:t>℃</w:t>
      </w:r>
      <w:r w:rsidRPr="00D80D4F">
        <w:rPr>
          <w:rFonts w:ascii="宋体" w:hAnsi="宋体" w:hint="eastAsia"/>
          <w:bCs/>
          <w:color w:val="000000"/>
          <w:szCs w:val="21"/>
        </w:rPr>
        <w:t>之间，相对湿度小于60%，冬期施工要求在采暖条件下进行。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4、做好样板间并经鉴定合格。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四、工艺流程</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基层处理</w:t>
      </w:r>
      <w:r w:rsidRPr="00D80D4F">
        <w:rPr>
          <w:rFonts w:ascii="宋体" w:hAnsi="宋体" w:hint="eastAsia"/>
          <w:bCs/>
          <w:color w:val="000000"/>
          <w:szCs w:val="21"/>
        </w:rPr>
        <w:t>→</w:t>
      </w:r>
      <w:r w:rsidRPr="00D80D4F">
        <w:rPr>
          <w:rFonts w:ascii="宋体" w:hAnsi="宋体" w:hint="eastAsia"/>
          <w:bCs/>
          <w:color w:val="000000"/>
          <w:szCs w:val="21"/>
        </w:rPr>
        <w:t>刷底漆</w:t>
      </w:r>
      <w:r w:rsidRPr="00D80D4F">
        <w:rPr>
          <w:rFonts w:ascii="宋体" w:hAnsi="宋体" w:hint="eastAsia"/>
          <w:bCs/>
          <w:color w:val="000000"/>
          <w:szCs w:val="21"/>
        </w:rPr>
        <w:t>→</w:t>
      </w:r>
      <w:r w:rsidRPr="00D80D4F">
        <w:rPr>
          <w:rFonts w:ascii="宋体" w:hAnsi="宋体" w:hint="eastAsia"/>
          <w:bCs/>
          <w:color w:val="000000"/>
          <w:szCs w:val="21"/>
        </w:rPr>
        <w:t>刮腻子、打磨</w:t>
      </w:r>
      <w:r w:rsidRPr="00D80D4F">
        <w:rPr>
          <w:rFonts w:ascii="宋体" w:hAnsi="宋体" w:hint="eastAsia"/>
          <w:bCs/>
          <w:color w:val="000000"/>
          <w:szCs w:val="21"/>
        </w:rPr>
        <w:t>→</w:t>
      </w:r>
      <w:r w:rsidRPr="00D80D4F">
        <w:rPr>
          <w:rFonts w:ascii="宋体" w:hAnsi="宋体" w:hint="eastAsia"/>
          <w:bCs/>
          <w:color w:val="000000"/>
          <w:szCs w:val="21"/>
        </w:rPr>
        <w:t>刷第一遍乳胶漆</w:t>
      </w:r>
      <w:r w:rsidRPr="00D80D4F">
        <w:rPr>
          <w:rFonts w:ascii="宋体" w:hAnsi="宋体" w:hint="eastAsia"/>
          <w:bCs/>
          <w:color w:val="000000"/>
          <w:szCs w:val="21"/>
        </w:rPr>
        <w:t>→</w:t>
      </w:r>
      <w:r w:rsidRPr="00D80D4F">
        <w:rPr>
          <w:rFonts w:ascii="宋体" w:hAnsi="宋体" w:hint="eastAsia"/>
          <w:bCs/>
          <w:color w:val="000000"/>
          <w:szCs w:val="21"/>
        </w:rPr>
        <w:t>刷第二遍乳胶漆。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1、基层处理：将顶板面起皮及松动处清除干净，并用水泥砂浆补抹，将残留灰渣铲干净，然后将板墙扫净。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2、用腻子将顶板面磕碰处及坑洼缝隙等处找平，干燥后用砂纸将凸出处磨掉，将浮尘扫净。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3、刷底漆：将抗碱封闭底漆用刷子顺序刷涂不得遗漏，旧顶板面在涂饰涂料前应清除疏松的旧装饰层。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刮腻子、打磨：刮腻子遍数可由吊顶平整程度决定，一般情况为三遍。第一遍用胶皮刮板横向满刮，一刮板紧接着一刮板，接头不得留槎，每刮一刮板最后收头要干净利落。干燥后磨砂纸，将浮腻子及斑迹磨光，再将吊顶清扫干净。第二遍找补阴阳角及坑凹处，令阴阳角顺直，用胶皮刮板横向满刮，所用材料及方法同第一遍腻子，干燥后砂纸磨平并清扫干净。第三遍用胶皮刮板找补腻子或用钢片刮板满刮腻子，将墙面刮平刮光，干燥后用细砂纸磨平磨光，不得遗漏或将腻子磨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刷第一遍乳胶漆：先将吊顶清扫干净，用布将吊顶粉尘擦掉。乳胶漆用排笔涂刷，使用新排笔时，将排笔上的浮毛和不牢固的毛理掉。乳胶漆使用前应搅拌均匀，适当加稀释剂稀释，防止头遍漆刷不开。干燥后复补腻子，再干燥后用砂纸磨光，清扫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6、刷第二遍乳胶漆：操作要求同第一遍，使用前充分搅拌，如不很稠，不宜加稀释剂，以防透底。漆膜干燥后，用细砂纸将吊顶小疙瘩和排笔毛打磨掉，磨光滑后清扫干净。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（1）所用材料品种、型号、颜色、性能等应符合设计要求。所选用乳胶漆有害物质含量必须满足《民用建筑工程室内环境污染控制规范》（GB50325－2001）的规定。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（2）乳胶漆涂饰工程的颜色、光泽和图案应符合设计要求。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（3）乳胶漆涂饰工程应涂饰均匀，粘结牢固，无漏涂、透底、脱皮、反锈和斑迹。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（4）乳胶漆涂饰工程的基层处理应符合下列规定：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1）新建筑物的混凝土或抹灰基层在涂饰涂料前应涂刷抗碱封闭底漆。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2）旧顶板在涂饰涂料前应清除疏松的旧装修层，并涂刷界面剂。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3）混凝土或抹灰基层含水率不得大于10％。</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4）基层腻子应平整、坚实、牢固，无粉化、起皮和裂缝。</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（1）混凝土及抹灰面刷乳胶漆的质量及检验方法应符合下表的规定。</w:t>
      </w:r>
    </w:p>
    <w:p w:rsidR="00BD25F5"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混凝土及抹灰面刷乳胶漆的质量及检验方法</w:t>
      </w:r>
    </w:p>
    <w:tbl>
      <w:tblPr>
        <w:tblStyle w:val="TableNormal"/>
        <w:tblW w:w="9338" w:type="dxa"/>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2127"/>
        <w:gridCol w:w="2361"/>
        <w:gridCol w:w="1797"/>
        <w:gridCol w:w="2345"/>
      </w:tblGrid>
      <w:tr w:rsidTr="005B6F5D">
        <w:tblPrEx>
          <w:tblW w:w="9338" w:type="dxa"/>
          <w:jc w:val="center"/>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397"/>
          <w:tblHeader/>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项次</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项目</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普通涂饰</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高级涂饰</w:t>
            </w:r>
          </w:p>
        </w:tc>
        <w:tc>
          <w:tcPr>
            <w:tcW w:w="2345"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检验方法</w:t>
            </w:r>
          </w:p>
        </w:tc>
      </w:tr>
      <w:tr w:rsidTr="005B6F5D">
        <w:tblPrEx>
          <w:tblW w:w="9338" w:type="dxa"/>
          <w:jc w:val="center"/>
          <w:tblInd w:w="733" w:type="dxa"/>
          <w:tblLayout w:type="fixed"/>
          <w:tblLook w:val="0000"/>
        </w:tblPrEx>
        <w:trPr>
          <w:cantSplit/>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1</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颜色</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均匀一致</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均匀一致</w:t>
            </w:r>
          </w:p>
        </w:tc>
        <w:tc>
          <w:tcPr>
            <w:tcW w:w="2345" w:type="dxa"/>
            <w:vMerge w:val="restart"/>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观察</w:t>
            </w:r>
          </w:p>
        </w:tc>
      </w:tr>
      <w:tr w:rsidTr="005B6F5D">
        <w:tblPrEx>
          <w:tblW w:w="9338" w:type="dxa"/>
          <w:jc w:val="center"/>
          <w:tblInd w:w="733" w:type="dxa"/>
          <w:tblLayout w:type="fixed"/>
          <w:tblLook w:val="0000"/>
        </w:tblPrEx>
        <w:trPr>
          <w:cantSplit/>
          <w:trHeight w:val="312"/>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2</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泛碱、咬色</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允许少量轻微</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不允许</w:t>
            </w:r>
          </w:p>
        </w:tc>
        <w:tc>
          <w:tcPr>
            <w:tcW w:w="2345" w:type="dxa"/>
            <w:vMerge/>
            <w:tcBorders>
              <w:top w:val="single" w:sz="4" w:space="0" w:color="auto"/>
              <w:left w:val="single" w:sz="4" w:space="0" w:color="auto"/>
              <w:bottom w:val="single" w:sz="4" w:space="0" w:color="auto"/>
              <w:right w:val="single" w:sz="4" w:space="0" w:color="auto"/>
            </w:tcBorders>
            <w:vAlign w:val="center"/>
          </w:tcPr>
          <w:p/>
        </w:tc>
      </w:tr>
      <w:tr w:rsidTr="005B6F5D">
        <w:tblPrEx>
          <w:tblW w:w="9338" w:type="dxa"/>
          <w:jc w:val="center"/>
          <w:tblInd w:w="733" w:type="dxa"/>
          <w:tblLayout w:type="fixed"/>
          <w:tblLook w:val="0000"/>
        </w:tblPrEx>
        <w:trPr>
          <w:cantSplit/>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3</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流坠、疙瘩</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允许少量轻微</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不允许</w:t>
            </w:r>
          </w:p>
        </w:tc>
        <w:tc>
          <w:tcPr>
            <w:tcW w:w="2345" w:type="dxa"/>
            <w:vMerge/>
            <w:tcBorders>
              <w:top w:val="single" w:sz="4" w:space="0" w:color="auto"/>
              <w:left w:val="single" w:sz="4" w:space="0" w:color="auto"/>
              <w:bottom w:val="single" w:sz="4" w:space="0" w:color="auto"/>
              <w:right w:val="single" w:sz="4" w:space="0" w:color="auto"/>
            </w:tcBorders>
            <w:vAlign w:val="center"/>
          </w:tcPr>
          <w:p/>
        </w:tc>
      </w:tr>
      <w:tr w:rsidTr="005B6F5D">
        <w:tblPrEx>
          <w:tblW w:w="9338" w:type="dxa"/>
          <w:jc w:val="center"/>
          <w:tblInd w:w="733" w:type="dxa"/>
          <w:tblLayout w:type="fixed"/>
          <w:tblLook w:val="0000"/>
        </w:tblPrEx>
        <w:trPr>
          <w:cantSplit/>
          <w:trHeight w:val="794"/>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4</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砂眼、刷纹</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允许少量轻微砂眼，刷纹通顺</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rFonts w:hint="eastAsia"/>
                <w:sz w:val="21"/>
                <w:szCs w:val="21"/>
              </w:rPr>
            </w:pPr>
            <w:r w:rsidRPr="00D80D4F">
              <w:rPr>
                <w:rFonts w:hint="eastAsia"/>
                <w:sz w:val="21"/>
                <w:szCs w:val="21"/>
              </w:rPr>
              <w:t>无砂眼，无</w:t>
            </w:r>
          </w:p>
          <w:p w:rsidR="00BD25F5" w:rsidRPr="00D80D4F" w:rsidP="00307BDB">
            <w:pPr>
              <w:pStyle w:val="a28"/>
              <w:spacing w:line="440" w:lineRule="exact"/>
              <w:ind w:firstLine="0" w:firstLineChars="0"/>
              <w:jc w:val="center"/>
              <w:rPr>
                <w:sz w:val="21"/>
                <w:szCs w:val="21"/>
              </w:rPr>
            </w:pPr>
            <w:r w:rsidRPr="00D80D4F">
              <w:rPr>
                <w:rFonts w:hint="eastAsia"/>
                <w:sz w:val="21"/>
                <w:szCs w:val="21"/>
              </w:rPr>
              <w:t>刷纹</w:t>
            </w:r>
          </w:p>
        </w:tc>
        <w:tc>
          <w:tcPr>
            <w:tcW w:w="2345" w:type="dxa"/>
            <w:vMerge/>
            <w:tcBorders>
              <w:top w:val="single" w:sz="4" w:space="0" w:color="auto"/>
              <w:left w:val="single" w:sz="4" w:space="0" w:color="auto"/>
              <w:bottom w:val="single" w:sz="4" w:space="0" w:color="auto"/>
              <w:right w:val="single" w:sz="4" w:space="0" w:color="auto"/>
            </w:tcBorders>
            <w:vAlign w:val="center"/>
          </w:tcPr>
          <w:p/>
        </w:tc>
      </w:tr>
      <w:tr w:rsidTr="005B6F5D">
        <w:tblPrEx>
          <w:tblW w:w="9338" w:type="dxa"/>
          <w:jc w:val="center"/>
          <w:tblInd w:w="733" w:type="dxa"/>
          <w:tblLayout w:type="fixed"/>
          <w:tblLook w:val="0000"/>
        </w:tblPrEx>
        <w:trPr>
          <w:cantSplit/>
          <w:trHeight w:val="1202"/>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5</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rFonts w:hint="eastAsia"/>
                <w:sz w:val="21"/>
                <w:szCs w:val="21"/>
              </w:rPr>
            </w:pPr>
            <w:r w:rsidRPr="00D80D4F">
              <w:rPr>
                <w:rFonts w:hint="eastAsia"/>
                <w:sz w:val="21"/>
                <w:szCs w:val="21"/>
              </w:rPr>
              <w:t>装饰线、分色线</w:t>
            </w:r>
          </w:p>
          <w:p w:rsidR="00BD25F5" w:rsidRPr="00D80D4F" w:rsidP="00307BDB">
            <w:pPr>
              <w:pStyle w:val="a28"/>
              <w:spacing w:line="440" w:lineRule="exact"/>
              <w:ind w:firstLine="0" w:firstLineChars="0"/>
              <w:jc w:val="center"/>
              <w:rPr>
                <w:sz w:val="21"/>
                <w:szCs w:val="21"/>
              </w:rPr>
            </w:pPr>
            <w:r w:rsidRPr="00D80D4F">
              <w:rPr>
                <w:rFonts w:hint="eastAsia"/>
                <w:sz w:val="21"/>
                <w:szCs w:val="21"/>
              </w:rPr>
              <w:t>直线度允许偏差（mm）</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2</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1</w:t>
            </w:r>
          </w:p>
        </w:tc>
        <w:tc>
          <w:tcPr>
            <w:tcW w:w="2345"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rFonts w:hint="eastAsia"/>
                <w:sz w:val="21"/>
                <w:szCs w:val="21"/>
              </w:rPr>
            </w:pPr>
            <w:r w:rsidRPr="00D80D4F">
              <w:rPr>
                <w:rFonts w:hint="eastAsia"/>
                <w:sz w:val="21"/>
                <w:szCs w:val="21"/>
              </w:rPr>
              <w:t>拉5m线，不足</w:t>
            </w:r>
          </w:p>
          <w:p w:rsidR="00BD25F5" w:rsidRPr="00D80D4F" w:rsidP="00307BDB">
            <w:pPr>
              <w:pStyle w:val="a28"/>
              <w:spacing w:line="440" w:lineRule="exact"/>
              <w:ind w:firstLine="0" w:firstLineChars="0"/>
              <w:jc w:val="center"/>
              <w:rPr>
                <w:rFonts w:hint="eastAsia"/>
                <w:sz w:val="21"/>
                <w:szCs w:val="21"/>
              </w:rPr>
            </w:pPr>
            <w:r w:rsidRPr="00D80D4F">
              <w:rPr>
                <w:rFonts w:hint="eastAsia"/>
                <w:sz w:val="21"/>
                <w:szCs w:val="21"/>
              </w:rPr>
              <w:t>5m拉通线，用钢</w:t>
            </w:r>
          </w:p>
          <w:p w:rsidR="00BD25F5" w:rsidRPr="00D80D4F" w:rsidP="00307BDB">
            <w:pPr>
              <w:pStyle w:val="a28"/>
              <w:spacing w:line="440" w:lineRule="exact"/>
              <w:ind w:firstLine="0" w:firstLineChars="0"/>
              <w:jc w:val="center"/>
              <w:rPr>
                <w:sz w:val="21"/>
                <w:szCs w:val="21"/>
              </w:rPr>
            </w:pPr>
            <w:r w:rsidRPr="00D80D4F">
              <w:rPr>
                <w:rFonts w:hint="eastAsia"/>
                <w:sz w:val="21"/>
                <w:szCs w:val="21"/>
              </w:rPr>
              <w:t>直尺检查</w:t>
            </w:r>
          </w:p>
        </w:tc>
      </w:tr>
      <w:tr w:rsidTr="005B6F5D">
        <w:tblPrEx>
          <w:tblW w:w="9338" w:type="dxa"/>
          <w:jc w:val="center"/>
          <w:tblInd w:w="733" w:type="dxa"/>
          <w:tblLayout w:type="fixed"/>
          <w:tblLook w:val="0000"/>
        </w:tblPrEx>
        <w:trPr>
          <w:cantSplit/>
          <w:trHeight w:val="804"/>
          <w:jc w:val="center"/>
        </w:trPr>
        <w:tc>
          <w:tcPr>
            <w:tcW w:w="708"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6</w:t>
            </w:r>
          </w:p>
        </w:tc>
        <w:tc>
          <w:tcPr>
            <w:tcW w:w="212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门窗、五金、玻璃等</w:t>
            </w:r>
          </w:p>
        </w:tc>
        <w:tc>
          <w:tcPr>
            <w:tcW w:w="2361"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洁净</w:t>
            </w:r>
          </w:p>
        </w:tc>
        <w:tc>
          <w:tcPr>
            <w:tcW w:w="1797"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洁净</w:t>
            </w:r>
          </w:p>
        </w:tc>
        <w:tc>
          <w:tcPr>
            <w:tcW w:w="2345" w:type="dxa"/>
            <w:tcBorders>
              <w:top w:val="single" w:sz="4" w:space="0" w:color="auto"/>
              <w:left w:val="single" w:sz="4" w:space="0" w:color="auto"/>
              <w:bottom w:val="single" w:sz="4" w:space="0" w:color="auto"/>
              <w:right w:val="single" w:sz="4" w:space="0" w:color="auto"/>
            </w:tcBorders>
            <w:vAlign w:val="center"/>
          </w:tcPr>
          <w:p w:rsidR="00BD25F5" w:rsidRPr="00D80D4F" w:rsidP="00307BDB">
            <w:pPr>
              <w:pStyle w:val="a28"/>
              <w:spacing w:line="440" w:lineRule="exact"/>
              <w:ind w:firstLine="0" w:firstLineChars="0"/>
              <w:jc w:val="center"/>
              <w:rPr>
                <w:sz w:val="21"/>
                <w:szCs w:val="21"/>
              </w:rPr>
            </w:pPr>
            <w:r w:rsidRPr="00D80D4F">
              <w:rPr>
                <w:rFonts w:hint="eastAsia"/>
                <w:sz w:val="21"/>
                <w:szCs w:val="21"/>
              </w:rPr>
              <w:t>观察</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（2）涂层与其它装修材料和设备衔接处应吻合，界面应清晰。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1、涂料天棚未干前室内不得清扫地面，以免粉尘沾污天棚。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2、涂料天棚完工后要妥善保护，不得磕碰损坏。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3、涂刷天棚时，不得污染地面、门窗、玻璃等已完工程。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八、应注意的问题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1、透底：产生原因是漆膜薄或基层不干，因此刷涂料时除应注意不漏刷外，还应保持涂料乳胶漆的稠度，不可加稀释剂过多。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2、接槎明显：涂刷时要上下刷顺，后一排笔紧接前一排笔，若间隔时间稍长，就容易看出明显接头，因此大面积涂刷时，应配足人员，互相衔接。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3、刷纹明显：涂料（乳胶漆）稠度要适中，排笔蘸涂料量要适当，多理多顺，防止刷纹过大。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4、分色线不齐：施工前应认真划好粉线，刷分色线时要靠放直尺，用力均匀，起落要轻，排笔蘸量要适当，从左向右刷。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5、涂刷带颜色的涂料时，保证独立面每遍用同一批涂料，并宜一次用完，保证颜色一致。</w:t>
      </w:r>
    </w:p>
    <w:p w:rsidR="00BD25F5" w:rsidRPr="00D80D4F" w:rsidP="00307BDB">
      <w:pPr>
        <w:pStyle w:val="Heading2"/>
        <w:ind w:firstLine="420" w:firstLineChars="200"/>
        <w:rPr>
          <w:rFonts w:hint="eastAsia"/>
          <w:sz w:val="21"/>
          <w:szCs w:val="21"/>
        </w:rPr>
      </w:pPr>
      <w:bookmarkStart w:id="286" w:name="_Toc417946852"/>
      <w:bookmarkStart w:id="287" w:name="_Toc451156225"/>
      <w:bookmarkStart w:id="288" w:name="_Toc455067582"/>
      <w:bookmarkStart w:id="289" w:name="_Toc471557225"/>
      <w:bookmarkStart w:id="290" w:name="_Toc471641745"/>
      <w:bookmarkStart w:id="291" w:name="_Toc471649670"/>
      <w:bookmarkStart w:id="292" w:name="_Toc471650321"/>
      <w:bookmarkStart w:id="293" w:name="_Toc471650966"/>
      <w:bookmarkStart w:id="294" w:name="_Toc490920758"/>
      <w:r w:rsidRPr="00D80D4F">
        <w:rPr>
          <w:rFonts w:hint="eastAsia"/>
          <w:sz w:val="21"/>
          <w:szCs w:val="21"/>
        </w:rPr>
        <w:t>7.</w:t>
      </w:r>
      <w:r w:rsidR="00B32946">
        <w:rPr>
          <w:rFonts w:hint="eastAsia"/>
          <w:sz w:val="21"/>
          <w:szCs w:val="21"/>
        </w:rPr>
        <w:t>1</w:t>
      </w:r>
      <w:r w:rsidR="00580816">
        <w:rPr>
          <w:rFonts w:hint="eastAsia"/>
          <w:sz w:val="21"/>
          <w:szCs w:val="21"/>
        </w:rPr>
        <w:t>5</w:t>
      </w:r>
      <w:r w:rsidRPr="00D80D4F">
        <w:rPr>
          <w:rFonts w:hint="eastAsia"/>
          <w:sz w:val="21"/>
          <w:szCs w:val="21"/>
        </w:rPr>
        <w:t xml:space="preserve"> 铝条板吊顶施工方案</w:t>
      </w:r>
      <w:bookmarkEnd w:id="294"/>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1.1材料准备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主材：铝条板的规格、型号、材质、喷涂质量及厚度应符合设计要求。铝条板的宽度必须保证宽窄一致；如果铝条板的长度偏差造成通长板缝超出允许偏差时，可采取的方法：从同一规格型号的铝条板中，挑出长度最小的铝条板，以此板为模板，将其他铝条板按模板加工，切割一侧的毛边应用角磨机处理圆滑。因铝条板不同批次会存在细微色差，所以要求同一区域的铝条板必须同一批次加工，不同区域的铝条板可分批次加工，从而保证同一区域内铝条板色泽一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龙骨：铝条板配套龙骨分格尺寸应符合设计要求。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2、附材、配件：吊杆、膨胀螺栓、角码、自攻螺丝、清洗剂等应符合设计要求；金属件需进行防腐处理；清洗剂应符合环保要求。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1.2机具设备准备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1、机具：型材切割机、电锯、电锤、手枪钻、电焊机、角磨机、电焊机等。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2、工具：拉铆枪、钳子、扳手、螺丝刀等。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3、计量检测用具：钢尺、水平尺、水准仪、激光放线仪、靠尺、塞尺、线坠等。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4、安全防护用品：安全帽、安全带、电焊帽、电焊手套、线手套等。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 xml:space="preserve">1.3作业条件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1、各种材料配套齐全已进场，并进行了检验或复试，填写好检查记录。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2、室内墙面装饰施工作业已完成，地面湿作业已完成，并经检验合格。</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3、饰面板安装之前，吊顶内的管道和设备安装、调试完成，并检验合格办理完交接手续。</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4、吊顶内四周墙面及顶面的各种孔洞已封堵处理完毕，抹灰已干燥。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5、施工所需的脚手架已经搭设完毕，高度合适，并经检验合格。</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1.4技术准备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施工前应熟悉施工图纸及设计说明，根据现场施工条件进行必要的测量工作，对空间的净高、各种洞口标高和吊顶内的管道、设备的标高进行校核。发现问题及时向设计提出，确保与专业设备安装间的矛盾解决在施工前。</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2、根据设计图纸、吊顶标高和现场实际进行排版、排龙骨等深化设计，绘制大样图，并翻大样，办理委托加工。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3、根据设计要求的吊顶标高和现场实际尺寸，对吊杆进行翻样并委托加工。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4、在铝条板吊顶大面积施工前，必须做样板间或样板段，对顶棚的起拱、灯槽、通风口、窗口的构造处理，分块及固定方法等应经试装并经监理、建设单位检验合格并签认后方可进行大面积施工。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5、大面积吊顶每隔12m在主龙骨上部焊接横卧主龙骨一道，以加强主龙骨侧向稳定性和吊顶整体性。面积大于100m2的吊顶宜设置伸缩缝。</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 xml:space="preserve">6、对钢结构工程所使用的机械和检测设备的性能进行检验，保证施工过程中各种设备的工作状态良好，使用功能齐全。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7、对操作人员进行安全技术交底。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二、施工工艺及技术要求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2.1工艺流程</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施工放线</w:t>
      </w:r>
      <w:r w:rsidRPr="00D80D4F">
        <w:rPr>
          <w:rFonts w:ascii="宋体" w:hAnsi="宋体" w:hint="eastAsia"/>
          <w:bCs/>
          <w:color w:val="000000"/>
          <w:szCs w:val="21"/>
        </w:rPr>
        <w:t>→</w:t>
      </w:r>
      <w:r w:rsidRPr="00D80D4F">
        <w:rPr>
          <w:rFonts w:ascii="宋体" w:hAnsi="宋体" w:hint="eastAsia"/>
          <w:bCs/>
          <w:color w:val="000000"/>
          <w:szCs w:val="21"/>
        </w:rPr>
        <w:t>固定吊杆</w:t>
      </w:r>
      <w:r w:rsidRPr="00D80D4F">
        <w:rPr>
          <w:rFonts w:ascii="宋体" w:hAnsi="宋体" w:hint="eastAsia"/>
          <w:bCs/>
          <w:color w:val="000000"/>
          <w:szCs w:val="21"/>
        </w:rPr>
        <w:t>→</w:t>
      </w:r>
      <w:r w:rsidRPr="00D80D4F">
        <w:rPr>
          <w:rFonts w:ascii="宋体" w:hAnsi="宋体" w:hint="eastAsia"/>
          <w:bCs/>
          <w:color w:val="000000"/>
          <w:szCs w:val="21"/>
        </w:rPr>
        <w:t>安装配套龙骨</w:t>
      </w:r>
      <w:r w:rsidRPr="00D80D4F">
        <w:rPr>
          <w:rFonts w:ascii="宋体" w:hAnsi="宋体" w:hint="eastAsia"/>
          <w:bCs/>
          <w:color w:val="000000"/>
          <w:szCs w:val="21"/>
        </w:rPr>
        <w:t>→</w:t>
      </w:r>
      <w:r w:rsidRPr="00D80D4F">
        <w:rPr>
          <w:rFonts w:ascii="宋体" w:hAnsi="宋体" w:hint="eastAsia"/>
          <w:bCs/>
          <w:color w:val="000000"/>
          <w:szCs w:val="21"/>
        </w:rPr>
        <w:t>安装铝条板</w:t>
      </w:r>
      <w:r w:rsidRPr="00D80D4F">
        <w:rPr>
          <w:rFonts w:ascii="宋体" w:hAnsi="宋体" w:hint="eastAsia"/>
          <w:bCs/>
          <w:color w:val="000000"/>
          <w:szCs w:val="21"/>
        </w:rPr>
        <w:t>→</w:t>
      </w:r>
      <w:r w:rsidRPr="00D80D4F">
        <w:rPr>
          <w:rFonts w:ascii="宋体" w:hAnsi="宋体" w:hint="eastAsia"/>
          <w:bCs/>
          <w:color w:val="000000"/>
          <w:szCs w:val="21"/>
        </w:rPr>
        <w:t>清理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2.2施工工艺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放线：放吊顶标高及龙骨位置线,依据室内标高控制线（点），用尺或水准仪找出吊顶设计标高位置，在四周墙上弹一道墨线，作为吊顶标高控制线。弹线应清晰，位置应准确。再按吊顶排版图，在楼板上弹出配套龙骨位置线。配套龙骨宜从吊顶中心开始，向两边均匀布置（应尽量避开嵌入式设备），最大间距应根据设计要求，不大于1200mm。然后在配套龙骨位置线上用小</w:t>
      </w:r>
      <w:r w:rsidRPr="00D80D4F">
        <w:rPr>
          <w:rFonts w:ascii="宋体" w:hAnsi="宋体" w:hint="eastAsia"/>
          <w:bCs/>
          <w:color w:val="000000"/>
          <w:szCs w:val="21"/>
        </w:rPr>
        <w:t>“</w:t>
      </w:r>
      <w:r w:rsidRPr="00D80D4F">
        <w:rPr>
          <w:rFonts w:ascii="宋体" w:hAnsi="宋体" w:hint="eastAsia"/>
          <w:bCs/>
          <w:color w:val="000000"/>
          <w:szCs w:val="21"/>
        </w:rPr>
        <w:t>十</w:t>
      </w:r>
      <w:r w:rsidRPr="00D80D4F">
        <w:rPr>
          <w:rFonts w:ascii="宋体" w:hAnsi="宋体" w:hint="eastAsia"/>
          <w:bCs/>
          <w:color w:val="000000"/>
          <w:szCs w:val="21"/>
        </w:rPr>
        <w:t>”</w:t>
      </w:r>
      <w:r w:rsidRPr="00D80D4F">
        <w:rPr>
          <w:rFonts w:ascii="宋体" w:hAnsi="宋体" w:hint="eastAsia"/>
          <w:bCs/>
          <w:color w:val="000000"/>
          <w:szCs w:val="21"/>
        </w:rPr>
        <w:t>字线标出吊杆的固定位置，一般吊杆间距为900-1200mm，距配套龙骨的端头应不大于300mm，均匀布置。若遇较大设备或管道，吊杆间距大于1200mm时，宜采用型钢扁担来满足吊杆间距。</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2、固定吊杆：通丝吊杆长度小于1000mm时，直径宜不小于</w:t>
      </w:r>
      <w:r w:rsidRPr="00D80D4F">
        <w:rPr>
          <w:rFonts w:ascii="宋体" w:hAnsi="宋体" w:hint="eastAsia"/>
          <w:bCs/>
          <w:color w:val="000000"/>
          <w:szCs w:val="21"/>
        </w:rPr>
        <w:t>φ</w:t>
      </w:r>
      <w:r w:rsidRPr="00D80D4F">
        <w:rPr>
          <w:rFonts w:ascii="宋体" w:hAnsi="宋体" w:hint="eastAsia"/>
          <w:bCs/>
          <w:color w:val="000000"/>
          <w:szCs w:val="21"/>
        </w:rPr>
        <w:t>6；吊杆长度大于1000mm时，直径宜不小于</w:t>
      </w:r>
      <w:r w:rsidRPr="00D80D4F">
        <w:rPr>
          <w:rFonts w:ascii="宋体" w:hAnsi="宋体" w:hint="eastAsia"/>
          <w:bCs/>
          <w:color w:val="000000"/>
          <w:szCs w:val="21"/>
        </w:rPr>
        <w:t>φ</w:t>
      </w:r>
      <w:r w:rsidRPr="00D80D4F">
        <w:rPr>
          <w:rFonts w:ascii="宋体" w:hAnsi="宋体" w:hint="eastAsia"/>
          <w:bCs/>
          <w:color w:val="000000"/>
          <w:szCs w:val="21"/>
        </w:rPr>
        <w:t>8。当吊杆长度大于1500mm时，应设置反向支撑杆。制作好的金属吊杆应做防腐处理，吊杆用金属膨胀螺栓固定到楼板上。吊杆应通直并有足够的承载力。吊顶上的灯具、风口及检修口和其他设备，应设独立吊杆安装，不得固定在龙骨吊杆上。吊杆、角码等金属件和焊接处应做防腐处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安装配套龙骨：配套龙骨安装时采用螺栓与吊杆连接，吊杆中心应在主龙骨中心线上。配套龙骨的间距一般为900～1200mm。配套龙骨端部悬挑应不大于300mm，否则应增加吊杆。配套龙骨接长时，必须对接，不得有搭接，应采取专用连接件连接固定，每段配套龙骨的吊挂点不得少于2处，相邻两根配套龙骨的接头要相互错开，不得放在同一吊杆档内。配套龙骨装完后，应拉通线进行整体调平、调直，并调好起拱度，起拱高度按设计要求确定，一般为空间跨度的3</w:t>
      </w:r>
      <w:r w:rsidRPr="00D80D4F">
        <w:rPr>
          <w:rFonts w:ascii="宋体" w:hAnsi="宋体" w:hint="eastAsia"/>
          <w:bCs/>
          <w:color w:val="000000"/>
          <w:szCs w:val="21"/>
        </w:rPr>
        <w:t>‰</w:t>
      </w:r>
      <w:r w:rsidRPr="00D80D4F">
        <w:rPr>
          <w:rFonts w:ascii="宋体" w:hAnsi="宋体" w:hint="eastAsia"/>
          <w:bCs/>
          <w:color w:val="000000"/>
          <w:szCs w:val="21"/>
        </w:rPr>
        <w:t>～5</w:t>
      </w:r>
      <w:r w:rsidRPr="00D80D4F">
        <w:rPr>
          <w:rFonts w:ascii="宋体" w:hAnsi="宋体" w:hint="eastAsia"/>
          <w:bCs/>
          <w:color w:val="000000"/>
          <w:szCs w:val="21"/>
        </w:rPr>
        <w:t>‰</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安装铝条板：安装时，将铝条板双手托起，把铝条板的一边卡入龙骨的卡槽内，再顺势将另一边压入龙骨的卡槽内。铝条板卡入龙骨的卡槽后，应选用与条板配套的插板与邻板调平，插板插入板缝应固定牢固。施工时应从空间一端开始，按一个方向依次进行，并拉通线进行调整，将板面调平，板边与接缝调匀、调直，以确保板边和接缝严密、顺直，板面平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5、清理：在整个施工过程中，应保护好金属饰面板的保护膜。待交工前再撕去保护膜，用专用清洗剂擦洗金属饰面板表面，将板面清理干净。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三、施工质量要求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3.1主控项目：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1、吊顶标高、尺寸、起拱和造型应符合设计及标准要求。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检验方法：观察；尺量检查。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2、铝条板材质、尺寸、规格、颜色及厚度应符合设计及标准要求。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检验方法：观察；检查产品合格证书、性能检测报告、进场验收记录和复验报告。</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3、吊顶的吊杆、配套龙骨和铝条板的安装必须牢固，分格方式及分块尺寸。分格缝宽度应符合设计及标准要求。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检验方法：观察；手扳检查；尺量检查。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4、吊杆、龙骨的材质、规格、安装间距及连接方式应符合设计要求。金属吊杆应经过表面防腐处理。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检验方法：观察；尺量检查；检查产品合格证书、性能检测报告、进场验收记录和隐蔽工程验收记录。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3.2一般项目：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1、铝条板表面应洁净、色泽一致，不得有翘曲、裂缝和缺损。铝条板与配套龙骨的搭接应平整、吻合，板缝应平直、宽窄一致。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检验方法：观察；尺量检查。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2、铝条板上的灯具、烟感器、喷淋头、风口箅子等设备的位置应合理、美观，与铝条板的交接应吻合、严密。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3、龙骨的接缝应均匀一致，表面应平整，无翘曲、锤印。</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检验方法：观察。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4、铝条板吊顶安装的允许偏差和检验方法应符合下列要求：</w:t>
      </w:r>
    </w:p>
    <w:tbl>
      <w:tblPr>
        <w:tblStyle w:val="TableNorm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340"/>
        <w:gridCol w:w="2340"/>
        <w:gridCol w:w="2654"/>
      </w:tblGrid>
      <w:tr w:rsidTr="005B6F5D">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40"/>
          <w:jc w:val="center"/>
        </w:trPr>
        <w:tc>
          <w:tcPr>
            <w:tcW w:w="1188"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项</w:t>
            </w:r>
            <w:r w:rsidRPr="00D80D4F">
              <w:rPr>
                <w:rFonts w:ascii="宋体" w:hAnsi="宋体" w:hint="eastAsia"/>
                <w:bCs/>
                <w:color w:val="000000"/>
                <w:szCs w:val="21"/>
              </w:rPr>
              <w:t xml:space="preserve">   </w:t>
            </w:r>
            <w:r w:rsidRPr="00D80D4F">
              <w:rPr>
                <w:rFonts w:ascii="宋体" w:hAnsi="宋体"/>
                <w:bCs/>
                <w:color w:val="000000"/>
                <w:szCs w:val="21"/>
              </w:rPr>
              <w:t>次</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项</w:t>
            </w:r>
            <w:r w:rsidRPr="00D80D4F">
              <w:rPr>
                <w:rFonts w:ascii="宋体" w:hAnsi="宋体" w:hint="eastAsia"/>
                <w:bCs/>
                <w:color w:val="000000"/>
                <w:szCs w:val="21"/>
              </w:rPr>
              <w:t xml:space="preserve">   </w:t>
            </w:r>
            <w:r w:rsidRPr="00D80D4F">
              <w:rPr>
                <w:rFonts w:ascii="宋体" w:hAnsi="宋体"/>
                <w:bCs/>
                <w:color w:val="000000"/>
                <w:szCs w:val="21"/>
              </w:rPr>
              <w:t>目</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允许偏差（mm）</w:t>
            </w:r>
          </w:p>
        </w:tc>
        <w:tc>
          <w:tcPr>
            <w:tcW w:w="2654"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检验方法</w:t>
            </w:r>
          </w:p>
        </w:tc>
      </w:tr>
      <w:tr w:rsidTr="005B6F5D">
        <w:tblPrEx>
          <w:tblW w:w="8522" w:type="dxa"/>
          <w:jc w:val="center"/>
          <w:tblLayout w:type="fixed"/>
          <w:tblLook w:val="0000"/>
        </w:tblPrEx>
        <w:trPr>
          <w:trHeight w:val="340"/>
          <w:jc w:val="center"/>
        </w:trPr>
        <w:tc>
          <w:tcPr>
            <w:tcW w:w="1188"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1</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接缝平整度</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2654"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用2m靠尺和塞尺检查</w:t>
            </w:r>
          </w:p>
        </w:tc>
      </w:tr>
      <w:tr w:rsidTr="005B6F5D">
        <w:tblPrEx>
          <w:tblW w:w="8522" w:type="dxa"/>
          <w:jc w:val="center"/>
          <w:tblLayout w:type="fixed"/>
          <w:tblLook w:val="0000"/>
        </w:tblPrEx>
        <w:trPr>
          <w:trHeight w:val="340"/>
          <w:jc w:val="center"/>
        </w:trPr>
        <w:tc>
          <w:tcPr>
            <w:tcW w:w="1188"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接缝顺直度</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2654"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拉5m线，用尺量</w:t>
            </w:r>
          </w:p>
        </w:tc>
      </w:tr>
      <w:tr w:rsidTr="005B6F5D">
        <w:tblPrEx>
          <w:tblW w:w="8522" w:type="dxa"/>
          <w:jc w:val="center"/>
          <w:tblLayout w:type="fixed"/>
          <w:tblLook w:val="0000"/>
        </w:tblPrEx>
        <w:trPr>
          <w:trHeight w:val="340"/>
          <w:jc w:val="center"/>
        </w:trPr>
        <w:tc>
          <w:tcPr>
            <w:tcW w:w="1188"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3</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端头直线度</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2654"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用2m靠尺检查</w:t>
            </w:r>
          </w:p>
        </w:tc>
      </w:tr>
      <w:tr w:rsidTr="005B6F5D">
        <w:tblPrEx>
          <w:tblW w:w="8522" w:type="dxa"/>
          <w:jc w:val="center"/>
          <w:tblLayout w:type="fixed"/>
          <w:tblLook w:val="0000"/>
        </w:tblPrEx>
        <w:trPr>
          <w:trHeight w:val="340"/>
          <w:jc w:val="center"/>
        </w:trPr>
        <w:tc>
          <w:tcPr>
            <w:tcW w:w="1188"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4</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分格缝宽度</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2654"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用尺量检查</w:t>
            </w:r>
          </w:p>
        </w:tc>
      </w:tr>
      <w:tr w:rsidTr="005B6F5D">
        <w:tblPrEx>
          <w:tblW w:w="8522" w:type="dxa"/>
          <w:jc w:val="center"/>
          <w:tblLayout w:type="fixed"/>
          <w:tblLook w:val="0000"/>
        </w:tblPrEx>
        <w:trPr>
          <w:trHeight w:val="340"/>
          <w:jc w:val="center"/>
        </w:trPr>
        <w:tc>
          <w:tcPr>
            <w:tcW w:w="1188"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5</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分格线顺直度</w:t>
            </w:r>
          </w:p>
        </w:tc>
        <w:tc>
          <w:tcPr>
            <w:tcW w:w="2340"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w:t>
            </w:r>
          </w:p>
        </w:tc>
        <w:tc>
          <w:tcPr>
            <w:tcW w:w="2654" w:type="dxa"/>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拉5m线，用尺量</w:t>
            </w:r>
          </w:p>
        </w:tc>
      </w:tr>
    </w:tbl>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四、成品保护</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1、骨架、金属饰面板及其他材料进场后，应存入库房内码放整齐，上面不得放置重物。露天存放应进行苫盖，保证各种材料不发生变形、受潮、生锈、霉变、污染、脱色、掉漆等。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2、骨架及饰面板安装时，应注意保护顶棚内各种管线及设备。吊杆、龙骨及饰面板不准固定在其他设备及管道上。</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3、吊顶施工时，对已施工完毕的地、墙面和门、窗、窗台等应采取可靠的保护措施，防止污染、损坏其他已做完的成品、半成品。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4、吊顶的骨架安装后，不得上人踩踏。其他设备的吊挂件或重物不得安装在吊顶骨架上。</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5、安装饰面板时，作业人员宜戴干净线手套，以防污染板面或板边划伤手。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五、施工注意事项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5.1应注意的质量问题</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1、吊顶不平</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a.原因分析：水平线控制不好，是吊顶不平的主要原因。主要是两方面：一是测量放线控制不精确；二是龙骨未拉通线调平。安装铝条板的方法不对，也是易使吊顶不平，严重的还会产生波浪形状。如龙骨未调平就急于安装铝条板，再进行调平时，由于其受力不均产生波浪形状。同时，在配套龙骨上直接吊挂灯具、设备等，会因承载力不足发生局部变形。吊杆安装不牢固，也会引起吊顶局部下沉。铝条板自身变形，或者在运输过程中挤压变形，未加校正而安装也会产生不平。安装铝条板，与铝条板配套的插板未固定牢固，从而错台造成顶面不平。</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b.防治措施：对于吊顶四周的标高线，应准确地弹在墙面上，其误差不能大于</w:t>
      </w:r>
      <w:r w:rsidRPr="00D80D4F">
        <w:rPr>
          <w:rFonts w:ascii="宋体" w:hAnsi="宋体" w:hint="eastAsia"/>
          <w:bCs/>
          <w:color w:val="000000"/>
          <w:szCs w:val="21"/>
        </w:rPr>
        <w:t>±</w:t>
      </w:r>
      <w:r w:rsidRPr="00D80D4F">
        <w:rPr>
          <w:rFonts w:ascii="宋体" w:hAnsi="宋体" w:hint="eastAsia"/>
          <w:bCs/>
          <w:color w:val="000000"/>
          <w:szCs w:val="21"/>
        </w:rPr>
        <w:t>0.5mm。如果跨度较大，还应在中间适当位置加设标高控制点。在一个断面要拉通线控制，且拉线时不能下垂。待龙骨调直调平后方能安装铝条板。设备及灯具不能直接安装于吊顶的吊杆或龙骨上，应另设吊杆直接与结构固定。如果采用膨胀螺栓固定吊杆，应做好隐蔽工程检查记录，关键部位要做螺栓的拉拔实验。</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配套龙骨不得有硬弯，否则应先调直后再进行安装，以确保铝条板安装牢固平整。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配套龙骨在预留的各种孔、洞（灯具口、通风口等）处，应按设计、规范、图集对局部节点的要求进行加固，增加附加龙骨及连接件，避免孔、洞周围铝条板出现变形。铝条板在下料切割时，应控制好切割角度，安装前应将切口的毛边修整平直，避免出现接缝明显、接口露白，茬、接缝不平直、错台等问题。</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2、吊顶与设备衔接不妥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（1）原因分析：装饰专业与设备专业配合不好导致施工安装完成后衔接不吻合。确定施工方案时，施工顺序不合理。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（2）防治措施：对于孔洞较大的情况下应先由设备确定具体参数，安装完毕衬板后进行吊顶施工。对于较小的孔洞，宜在顶部开洞，开洞时应拉通长中心线，放好线后再开洞，以保证位置准确。</w:t>
      </w:r>
    </w:p>
    <w:p w:rsidR="00BD25F5" w:rsidRPr="00D80D4F" w:rsidP="00307BDB">
      <w:pPr>
        <w:pStyle w:val="Heading2"/>
        <w:ind w:firstLine="420" w:firstLineChars="200"/>
        <w:rPr>
          <w:rFonts w:hint="eastAsia"/>
          <w:sz w:val="21"/>
          <w:szCs w:val="21"/>
        </w:rPr>
      </w:pPr>
      <w:bookmarkStart w:id="295" w:name="_Toc417946858"/>
      <w:bookmarkStart w:id="296" w:name="_Toc451156226"/>
      <w:bookmarkStart w:id="297" w:name="_Toc455067585"/>
      <w:bookmarkStart w:id="298" w:name="_Toc471557227"/>
      <w:bookmarkStart w:id="299" w:name="_Toc471641746"/>
      <w:bookmarkStart w:id="300" w:name="_Toc471649671"/>
      <w:bookmarkStart w:id="301" w:name="_Toc471650322"/>
      <w:bookmarkStart w:id="302" w:name="_Toc471650967"/>
      <w:bookmarkStart w:id="303" w:name="_Toc490920759"/>
      <w:bookmarkEnd w:id="286"/>
      <w:bookmarkEnd w:id="287"/>
      <w:bookmarkEnd w:id="288"/>
      <w:bookmarkEnd w:id="289"/>
      <w:bookmarkEnd w:id="290"/>
      <w:bookmarkEnd w:id="291"/>
      <w:bookmarkEnd w:id="292"/>
      <w:bookmarkEnd w:id="293"/>
      <w:r w:rsidRPr="00D80D4F">
        <w:rPr>
          <w:rFonts w:hint="eastAsia"/>
          <w:sz w:val="21"/>
          <w:szCs w:val="21"/>
        </w:rPr>
        <w:t>7.</w:t>
      </w:r>
      <w:r w:rsidR="00B32946">
        <w:rPr>
          <w:rFonts w:hint="eastAsia"/>
          <w:sz w:val="21"/>
          <w:szCs w:val="21"/>
        </w:rPr>
        <w:t>1</w:t>
      </w:r>
      <w:r w:rsidR="00580816">
        <w:rPr>
          <w:rFonts w:hint="eastAsia"/>
          <w:sz w:val="21"/>
          <w:szCs w:val="21"/>
        </w:rPr>
        <w:t>6</w:t>
      </w:r>
      <w:r w:rsidRPr="00D80D4F">
        <w:rPr>
          <w:rFonts w:hint="eastAsia"/>
          <w:sz w:val="21"/>
          <w:szCs w:val="21"/>
        </w:rPr>
        <w:t xml:space="preserve"> 地面地砖施工方案</w:t>
      </w:r>
      <w:bookmarkEnd w:id="295"/>
      <w:bookmarkEnd w:id="296"/>
      <w:bookmarkEnd w:id="297"/>
      <w:bookmarkEnd w:id="298"/>
      <w:bookmarkEnd w:id="299"/>
      <w:bookmarkEnd w:id="300"/>
      <w:bookmarkEnd w:id="301"/>
      <w:bookmarkEnd w:id="302"/>
      <w:bookmarkEnd w:id="303"/>
    </w:p>
    <w:p w:rsidR="00BD25F5" w:rsidRPr="00D80D4F" w:rsidP="00307BDB">
      <w:pPr>
        <w:spacing w:line="440" w:lineRule="exact"/>
        <w:ind w:firstLine="420" w:firstLineChars="200"/>
        <w:rPr>
          <w:rFonts w:ascii="宋体" w:hAnsi="宋体" w:hint="eastAsia"/>
          <w:bCs/>
          <w:color w:val="000000"/>
          <w:szCs w:val="21"/>
        </w:rPr>
      </w:pPr>
      <w:bookmarkStart w:id="304" w:name="_Toc417946859"/>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1、技术准备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（1）设计选定的砖应封样保存。大面积铺设应编制施工方案。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（2）砖面层下的各层作法应以按设计要求施工并验收和合格。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（3）样板间或样板块已经得到认可。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（1）砂浆：本工程砂浆均采用预拌砂浆。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（2）砖:均有出厂合格证及性能检验报告,抗压、抗折及规格品种均符合设计要求，外观颜色一致、表面平整，图案花纹正确，边角齐整，无翘曲、裂纹等缺陷。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（3）如采用沥青胶结料或胶粘剂，其技术指标应符合设计要求，有出厂合格证和进场复试报告，并通过试验确定其适用性和使用要求。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3、主要机具设备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（1）根据施工条件，应合理选用适当的机具设备和辅助用具，以能达到设计要求为基本原则，兼顾进度、经济要求。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（2）常用机具设备有：云石机、手推车、计量器、筛子、木耙、铁锹、大桶、钢尺、水平尺、小线、胶皮锤、木抹子、铁抹子等。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（1）进场复试和相关试验已经完毕并符合要求。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（2）应已对所覆盖的隐蔽工程进行验收且合格，并进行隐检会签。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（3）施工前，应做好水平标志，以控制铺设的高度和厚度，可采用竖尺、拉线、弹线等方法。</w:t>
      </w:r>
      <w:r w:rsidRPr="00D80D4F">
        <w:rPr>
          <w:rFonts w:ascii="宋体" w:hAnsi="宋体"/>
          <w:bCs/>
          <w:color w:val="000000"/>
          <w:szCs w:val="21"/>
        </w:rPr>
        <w:t>墙上四周弹好+50cm水平线；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（4）对所有作业人员已进行了技术交底， 特殊工种必须持证上岗。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（5）作业时的环境如天气、温度、湿度等状况应满足施工质量达到标准的要求。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（6）竖向穿过地面的立管已安装完，并装有套管。如有防水层，管根已作防水处理。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（7）门框已安装到位，并通过验收。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（8）基层洁净，缺陷已处理完，已作隐蔽验收。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w:t>
      </w:r>
      <w:r w:rsidRPr="00D80D4F">
        <w:rPr>
          <w:rFonts w:ascii="宋体" w:hAnsi="宋体"/>
          <w:bCs/>
          <w:color w:val="000000"/>
          <w:szCs w:val="21"/>
        </w:rPr>
        <w:t>穿楼地面的管洞已经堵严塞实；楼地面垫层已经做完；板块应预先用水浸湿，并码放好，铺时达到表面无明水。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（10）</w:t>
      </w:r>
      <w:r w:rsidRPr="00D80D4F">
        <w:rPr>
          <w:rFonts w:ascii="宋体" w:hAnsi="宋体"/>
          <w:bCs/>
          <w:color w:val="000000"/>
          <w:szCs w:val="21"/>
        </w:rPr>
        <w:t>复杂的地面施工前，应绘制施工大样图，并做出样板间，经检查合格后，方可大面积施工。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二、施工工艺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1、工艺流程</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检验水泥、砂、砖质量</w:t>
      </w:r>
      <w:r w:rsidRPr="00D80D4F">
        <w:rPr>
          <w:rFonts w:ascii="宋体" w:hAnsi="宋体" w:hint="eastAsia"/>
          <w:bCs/>
          <w:color w:val="000000"/>
          <w:szCs w:val="21"/>
        </w:rPr>
        <w:t>——</w:t>
      </w:r>
      <w:r w:rsidRPr="00D80D4F">
        <w:rPr>
          <w:rFonts w:ascii="宋体" w:hAnsi="宋体" w:hint="eastAsia"/>
          <w:bCs/>
          <w:color w:val="000000"/>
          <w:szCs w:val="21"/>
        </w:rPr>
        <w:t>试验</w:t>
      </w:r>
      <w:r w:rsidRPr="00D80D4F">
        <w:rPr>
          <w:rFonts w:ascii="宋体" w:hAnsi="宋体" w:hint="eastAsia"/>
          <w:bCs/>
          <w:color w:val="000000"/>
          <w:szCs w:val="21"/>
        </w:rPr>
        <w:t>——</w:t>
      </w:r>
      <w:r w:rsidRPr="00D80D4F">
        <w:rPr>
          <w:rFonts w:ascii="宋体" w:hAnsi="宋体" w:hint="eastAsia"/>
          <w:bCs/>
          <w:color w:val="000000"/>
          <w:szCs w:val="21"/>
        </w:rPr>
        <w:t>技术交底</w:t>
      </w:r>
      <w:r w:rsidRPr="00D80D4F">
        <w:rPr>
          <w:rFonts w:ascii="宋体" w:hAnsi="宋体" w:hint="eastAsia"/>
          <w:bCs/>
          <w:color w:val="000000"/>
          <w:szCs w:val="21"/>
        </w:rPr>
        <w:t>——</w:t>
      </w:r>
      <w:r w:rsidRPr="00D80D4F">
        <w:rPr>
          <w:rFonts w:ascii="宋体" w:hAnsi="宋体" w:hint="eastAsia"/>
          <w:bCs/>
          <w:color w:val="000000"/>
          <w:szCs w:val="21"/>
        </w:rPr>
        <w:t>选砖</w:t>
      </w:r>
      <w:r w:rsidRPr="00D80D4F">
        <w:rPr>
          <w:rFonts w:ascii="宋体" w:hAnsi="宋体" w:hint="eastAsia"/>
          <w:bCs/>
          <w:color w:val="000000"/>
          <w:szCs w:val="21"/>
        </w:rPr>
        <w:t>——</w:t>
      </w:r>
      <w:r w:rsidRPr="00D80D4F">
        <w:rPr>
          <w:rFonts w:ascii="宋体" w:hAnsi="宋体" w:hint="eastAsia"/>
          <w:bCs/>
          <w:color w:val="000000"/>
          <w:szCs w:val="21"/>
        </w:rPr>
        <w:t>准备机具设备</w:t>
      </w:r>
      <w:r w:rsidRPr="00D80D4F">
        <w:rPr>
          <w:rFonts w:ascii="宋体" w:hAnsi="宋体" w:hint="eastAsia"/>
          <w:bCs/>
          <w:color w:val="000000"/>
          <w:szCs w:val="21"/>
        </w:rPr>
        <w:t>——</w:t>
      </w:r>
      <w:r w:rsidRPr="00D80D4F">
        <w:rPr>
          <w:rFonts w:ascii="宋体" w:hAnsi="宋体" w:hint="eastAsia"/>
          <w:bCs/>
          <w:color w:val="000000"/>
          <w:szCs w:val="21"/>
        </w:rPr>
        <w:t>排砖</w:t>
      </w:r>
      <w:r w:rsidRPr="00D80D4F">
        <w:rPr>
          <w:rFonts w:ascii="宋体" w:hAnsi="宋体" w:hint="eastAsia"/>
          <w:bCs/>
          <w:color w:val="000000"/>
          <w:szCs w:val="21"/>
        </w:rPr>
        <w:t>——</w:t>
      </w:r>
      <w:r w:rsidRPr="00D80D4F">
        <w:rPr>
          <w:rFonts w:ascii="宋体" w:hAnsi="宋体" w:hint="eastAsia"/>
          <w:bCs/>
          <w:color w:val="000000"/>
          <w:szCs w:val="21"/>
        </w:rPr>
        <w:t>找标高</w:t>
      </w:r>
      <w:r w:rsidRPr="00D80D4F">
        <w:rPr>
          <w:rFonts w:ascii="宋体" w:hAnsi="宋体" w:hint="eastAsia"/>
          <w:bCs/>
          <w:color w:val="000000"/>
          <w:szCs w:val="21"/>
        </w:rPr>
        <w:t>——</w:t>
      </w:r>
      <w:r w:rsidRPr="00D80D4F">
        <w:rPr>
          <w:rFonts w:ascii="宋体" w:hAnsi="宋体" w:hint="eastAsia"/>
          <w:bCs/>
          <w:color w:val="000000"/>
          <w:szCs w:val="21"/>
        </w:rPr>
        <w:t>基底处理</w:t>
      </w:r>
      <w:r w:rsidRPr="00D80D4F">
        <w:rPr>
          <w:rFonts w:ascii="宋体" w:hAnsi="宋体" w:hint="eastAsia"/>
          <w:bCs/>
          <w:color w:val="000000"/>
          <w:szCs w:val="21"/>
        </w:rPr>
        <w:t>——</w:t>
      </w:r>
      <w:r w:rsidRPr="00D80D4F">
        <w:rPr>
          <w:rFonts w:ascii="宋体" w:hAnsi="宋体" w:hint="eastAsia"/>
          <w:bCs/>
          <w:color w:val="000000"/>
          <w:szCs w:val="21"/>
        </w:rPr>
        <w:t>铺抹结合层砂浆铺砖</w:t>
      </w:r>
      <w:r w:rsidRPr="00D80D4F">
        <w:rPr>
          <w:rFonts w:ascii="宋体" w:hAnsi="宋体" w:hint="eastAsia"/>
          <w:bCs/>
          <w:color w:val="000000"/>
          <w:szCs w:val="21"/>
        </w:rPr>
        <w:t>——</w:t>
      </w:r>
      <w:r w:rsidRPr="00D80D4F">
        <w:rPr>
          <w:rFonts w:ascii="宋体" w:hAnsi="宋体" w:hint="eastAsia"/>
          <w:bCs/>
          <w:color w:val="000000"/>
          <w:szCs w:val="21"/>
        </w:rPr>
        <w:t>养护</w:t>
      </w:r>
      <w:r w:rsidRPr="00D80D4F">
        <w:rPr>
          <w:rFonts w:ascii="宋体" w:hAnsi="宋体" w:hint="eastAsia"/>
          <w:bCs/>
          <w:color w:val="000000"/>
          <w:szCs w:val="21"/>
        </w:rPr>
        <w:t>——</w:t>
      </w:r>
      <w:r w:rsidRPr="00D80D4F">
        <w:rPr>
          <w:rFonts w:ascii="宋体" w:hAnsi="宋体" w:hint="eastAsia"/>
          <w:bCs/>
          <w:color w:val="000000"/>
          <w:szCs w:val="21"/>
        </w:rPr>
        <w:t>勾缝</w:t>
      </w:r>
      <w:r w:rsidRPr="00D80D4F">
        <w:rPr>
          <w:rFonts w:ascii="宋体" w:hAnsi="宋体" w:hint="eastAsia"/>
          <w:bCs/>
          <w:color w:val="000000"/>
          <w:szCs w:val="21"/>
        </w:rPr>
        <w:t>——</w:t>
      </w:r>
      <w:r w:rsidRPr="00D80D4F">
        <w:rPr>
          <w:rFonts w:ascii="宋体" w:hAnsi="宋体" w:hint="eastAsia"/>
          <w:bCs/>
          <w:color w:val="000000"/>
          <w:szCs w:val="21"/>
        </w:rPr>
        <w:t>检查验收。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（1）基层处理：把沾在基层上的浮浆、落地灰等用錾子或钢丝刷清理掉，再用扫帚将浮土清扫干净。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（2）找标高：根据水平标准线和设计厚度, 在四周墙、柱上弹出面层的水平标高控制线。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（3）排砖：将房间依照砖的尺寸留缝大小，排出砖的放置位置，并在基层地面弹出十字控制线和分格线。排砖应符合设计要求，当设计无要求时，宜避免出现板块小于1/4边长的边角料。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（4）铺设结合层砂浆：铺设前应将基层湿润，并在基层上刷一道素水泥浆或界面结合剂，随刷随铺设搅拌均匀的干硬性水泥砂浆。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（5）铺砖：将砖放置在干拌料上，用橡皮锤找平</w:t>
      </w:r>
      <w:r w:rsidR="00805015">
        <w:rPr>
          <w:rFonts w:ascii="宋体" w:hAnsi="宋体" w:hint="eastAsia"/>
          <w:bCs/>
          <w:color w:val="000000"/>
          <w:szCs w:val="21"/>
        </w:rPr>
        <w:t>，</w:t>
      </w:r>
      <w:r w:rsidRPr="00D80D4F">
        <w:rPr>
          <w:rFonts w:ascii="宋体" w:hAnsi="宋体" w:hint="eastAsia"/>
          <w:bCs/>
          <w:color w:val="000000"/>
          <w:szCs w:val="21"/>
        </w:rPr>
        <w:t>同时在砖背面涂厚度约</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hint="eastAsia"/>
            <w:bCs/>
            <w:color w:val="000000"/>
            <w:szCs w:val="21"/>
          </w:rPr>
          <w:t>1mm</w:t>
        </w:r>
      </w:smartTag>
      <w:r w:rsidRPr="00D80D4F">
        <w:rPr>
          <w:rFonts w:ascii="宋体" w:hAnsi="宋体" w:hint="eastAsia"/>
          <w:bCs/>
          <w:color w:val="000000"/>
          <w:szCs w:val="21"/>
        </w:rPr>
        <w:t>的</w:t>
      </w:r>
      <w:r w:rsidR="00580816">
        <w:rPr>
          <w:rFonts w:ascii="宋体" w:hAnsi="宋体" w:hint="eastAsia"/>
          <w:bCs/>
          <w:color w:val="000000"/>
          <w:szCs w:val="21"/>
        </w:rPr>
        <w:t>瓷砖专用粘接剂</w:t>
      </w:r>
      <w:r w:rsidRPr="00D80D4F">
        <w:rPr>
          <w:rFonts w:ascii="宋体" w:hAnsi="宋体" w:hint="eastAsia"/>
          <w:bCs/>
          <w:color w:val="000000"/>
          <w:szCs w:val="21"/>
        </w:rPr>
        <w:t>，再将砖放置在找过平的干拌料上，用橡皮锤按标高控制线和方正控制线坐平坐正。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（6）铺砖时应先在房间中间按照十字线铺设十字控制砖，之后按照十字控制砖向四周铺设，并随时用</w:t>
      </w:r>
      <w:smartTag w:uri="urn:schemas-microsoft-com:office:smarttags" w:element="chmetcnv">
        <w:smartTagPr>
          <w:attr w:name="HasSpace" w:val="False"/>
          <w:attr w:name="Negative" w:val="False"/>
          <w:attr w:name="NumberType" w:val="1"/>
          <w:attr w:name="SourceValue" w:val="2"/>
          <w:attr w:name="TCSC" w:val="0"/>
          <w:attr w:name="UnitName" w:val="mm"/>
        </w:smartTagPr>
        <w:r w:rsidRPr="00D80D4F">
          <w:rPr>
            <w:rFonts w:ascii="宋体" w:hAnsi="宋体" w:hint="eastAsia"/>
            <w:bCs/>
            <w:color w:val="000000"/>
            <w:szCs w:val="21"/>
          </w:rPr>
          <w:t>2mm</w:t>
        </w:r>
      </w:smartTag>
      <w:r w:rsidRPr="00D80D4F">
        <w:rPr>
          <w:rFonts w:ascii="宋体" w:hAnsi="宋体" w:hint="eastAsia"/>
          <w:bCs/>
          <w:color w:val="000000"/>
          <w:szCs w:val="21"/>
        </w:rPr>
        <w:t>靠尺和水平尺检查平整度。大面积铺贴时应分段、分部位铺贴。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（7）如设计有图案要求时，应按照设计图案弹出准确分格线，并做好标记，防止差错。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（8）养护：当砖面层铺贴完24h内应开始浇水养护，养护时间不得小于7d。</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（9）勾缝：当砖面层的强度达到可上人的时候，进行勾缝，要求缝清晰、顺直、平整、光滑、深浅一致，缝应低于砖面0.5～1mm。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（10）冬季施工时，环境温度不应低于5</w:t>
      </w:r>
      <w:r w:rsidRPr="00D80D4F">
        <w:rPr>
          <w:rFonts w:ascii="宋体" w:hAnsi="宋体" w:hint="eastAsia"/>
          <w:bCs/>
          <w:color w:val="000000"/>
          <w:szCs w:val="21"/>
        </w:rPr>
        <w:t>℃</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3、地砖的防污处理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（1）根据多年的施工经验证明，地砖如不进行防污处理，安装或竣工使用时，极易污染地砖。因此地砖进场后经过验收挑选，合格后，首先进行防污液处理。进行六面体、两度防污处理后的地砖方可使用。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施工期间及完成安装后要特别注意地砖的保护，随施工、随保护，及时清理干净地砖表面的砂粘污尘，防止造成地砖的划痕。交付使用前严禁拆除地砖保护材料，严禁在地砖地面上拖拉物品，杜绝不必要的损伤。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（1）面层与下一层应结合牢固，无空鼓、裂纹。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w:t>
      </w:r>
      <w:r w:rsidRPr="00D80D4F">
        <w:rPr>
          <w:rFonts w:ascii="宋体" w:hAnsi="宋体" w:hint="eastAsia"/>
          <w:bCs/>
          <w:color w:val="000000"/>
          <w:szCs w:val="21"/>
        </w:rPr>
        <w:t>检验方法：同GB50209-2002。</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（3）面层表面的坡度应符合设计要求，不倒泛水、无积水；与地漏、管道结合处应严密牢固，无渗漏。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（1）砖面层表面应洁净、图案清晰，色泽一致，接缝平整，深浅一致，周边顺直。板块无裂纹、缺棱、掉角等缺陷。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（2）面层邻接处的镶边用料及尺寸应符合设计要求，边角整齐光滑。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w:t>
      </w:r>
      <w:r w:rsidRPr="00D80D4F">
        <w:rPr>
          <w:rFonts w:ascii="宋体" w:hAnsi="宋体" w:hint="eastAsia"/>
          <w:bCs/>
          <w:color w:val="000000"/>
          <w:szCs w:val="21"/>
        </w:rPr>
        <w:t>踢脚线表面应洁净、高度一致、结合牢固，出墙厚度一致。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（4）楼梯踏步和台阶板块的缝隙宽度应一致、齿脚整齐；楼层梯段相邻踏步高度差不应大于10mm；防滑条应顺直。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（5）砖面层的允许偏差应符合GB50209-2002的规定。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（6）检验方法：用GB50209-2002的检验方法和规定相同。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（7）在管根或埋件部位应套裁。砖与管或埋件结合严密。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3、质量注意事项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（1）作业环境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夏季防止爆晒，冬季应有保温防冻措施，防止受冻；在雨、雪、低温、强风条件下，在室外或露天不宜进行砖面层作业。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（2）面层空鼓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底层未清理干净，未能洒水湿润透，夏季暴晒基层失水过快，影响面层与下一层的粘结力，造成空鼓。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刷素水泥浆不到位或未能随刷随抹灰，造成砂浆与素水泥浆结合层之间的粘结力不够，形成空鼓。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养护不及时，水泥收缩过大，形成空鼓。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凡检验不合格的部位，均应返工纠正，并制定纠正措施，防止再次发生。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（3）不合格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地面积水，有泛水的房间未找好坡度，水不能排入地漏。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（1）施工时应注意对定位定高的标准杆、尺、线的保护，不得触动、移位。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（2）对所覆盖的隐蔽工程要有可靠保护措施，不得因浇筑砂浆造成漏水、堵塞、破坏或降低等级。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（3）砖面层完工后在养护过程中进行遮盖和拦挡，保持湿润，避免受侵害。当水泥砂浆结合层强度达到设计要求后，方可正常使用。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（4）后续工程在砖面上施工时，必须进行遮盖、支垫，严禁直接在砖面上动火、焊接、活灰、调漆、支铁梯、搭脚手架等；进行上述工作时，必须采取可靠保护措施。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五、安全环保措施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（1）在运输、堆放、施工过程中应注意避免扬尘、遗撒、沾带等现象，应采取遮盖、封闭、洒水、冲洗等必要措施。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（2）运输、施工所用车辆、机械的废气、噪音等符合环保要求。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（3）电气装备应符合施工用电安全管理规定。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六、质量记录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（1）材质合格证明文件、检验报告。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（2）砖面层分项工程质量验收评定纪录。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（3）各构造层的验收记录。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（4）所覆盖项目的隐蔽验收记录。</w:t>
      </w:r>
    </w:p>
    <w:p w:rsidR="00BD25F5" w:rsidRPr="00D80D4F" w:rsidP="00307BDB">
      <w:pPr>
        <w:pStyle w:val="Heading2"/>
        <w:ind w:firstLine="420" w:firstLineChars="200"/>
        <w:rPr>
          <w:rFonts w:hint="eastAsia"/>
          <w:sz w:val="21"/>
          <w:szCs w:val="21"/>
        </w:rPr>
      </w:pPr>
      <w:bookmarkStart w:id="305" w:name="_Toc417946864"/>
      <w:bookmarkStart w:id="306" w:name="_Toc451156227"/>
      <w:bookmarkStart w:id="307" w:name="_Toc455067586"/>
      <w:bookmarkStart w:id="308" w:name="_Toc471557228"/>
      <w:bookmarkStart w:id="309" w:name="_Toc471641747"/>
      <w:bookmarkStart w:id="310" w:name="_Toc471649672"/>
      <w:bookmarkStart w:id="311" w:name="_Toc471650323"/>
      <w:bookmarkStart w:id="312" w:name="_Toc471650968"/>
      <w:bookmarkStart w:id="313" w:name="_Toc490920760"/>
      <w:bookmarkEnd w:id="304"/>
      <w:r w:rsidRPr="00D80D4F">
        <w:rPr>
          <w:rFonts w:hint="eastAsia"/>
          <w:sz w:val="21"/>
          <w:szCs w:val="21"/>
        </w:rPr>
        <w:t>7.</w:t>
      </w:r>
      <w:r w:rsidR="00805015">
        <w:rPr>
          <w:rFonts w:hint="eastAsia"/>
          <w:sz w:val="21"/>
          <w:szCs w:val="21"/>
        </w:rPr>
        <w:t>17</w:t>
      </w:r>
      <w:r w:rsidRPr="00D80D4F">
        <w:rPr>
          <w:rFonts w:hint="eastAsia"/>
          <w:sz w:val="21"/>
          <w:szCs w:val="21"/>
        </w:rPr>
        <w:t xml:space="preserve"> 地面石材施工方案</w:t>
      </w:r>
      <w:bookmarkEnd w:id="305"/>
      <w:bookmarkEnd w:id="306"/>
      <w:bookmarkEnd w:id="307"/>
      <w:bookmarkEnd w:id="308"/>
      <w:bookmarkEnd w:id="309"/>
      <w:bookmarkEnd w:id="310"/>
      <w:bookmarkEnd w:id="311"/>
      <w:bookmarkEnd w:id="312"/>
      <w:bookmarkEnd w:id="31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（1）天然大理石、花岗石的品种、规格应符合设计要求，技术等级、光泽度、外观质量要求，应符合国家标准《天然大理石建筑板材》、《花岗石建筑板材》的规定，其允许偏差和外观要求。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（2）砂浆：本工程砂浆均采用预拌砂浆。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（3）大理石碎块及色石渣：石渣颜色应符合设计要求。应坚硬、洁净、无杂物，粒径宜为4～14mm。大理石碎块不带夹角，薄厚应一致。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（4）矿物颜料（擦缝用）、蜡、草酸。</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2、机具准备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手推车、铁锹、靠尺、浆壶、水桶、喷壶、铁抹子、木抹子、墨斗、钢卷尺、尼龙线、橡皮锤（或木锤）、铁水平尺、弯角方尺、钢錾子、合金钢扁錾子、台钻、合金钢钻头、笤帚、砂轮锯、磨石机、钢丝刷。</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（1）大理石板块进场后，应侧立堆放在室内光面相对、背面垫松木条，并在板下加垫水方。拆箱后详细核对品种、规格、数量等是否符合设计要求，有裂纹、缺棱、掉角、翘曲和表面有缺陷时，应予剔除。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（2）搭设好加工棚，安装好台钻及砂轮锯，并接通水电源。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（3）室内抹灰（包括立门口）、地面垫层、预埋在垫层内的电管及穿通地面的管线均已完成。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（4）房间内四周墙上弹好+50cm水平线。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（5）施工操作前应画出铺设大理石地面的施工大样图。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工艺流程：准备工作</w:t>
      </w:r>
      <w:r w:rsidRPr="00D80D4F">
        <w:rPr>
          <w:rFonts w:ascii="宋体" w:hAnsi="宋体" w:hint="eastAsia"/>
          <w:bCs/>
          <w:color w:val="000000"/>
          <w:szCs w:val="21"/>
        </w:rPr>
        <w:t>→</w:t>
      </w:r>
      <w:r w:rsidRPr="00D80D4F">
        <w:rPr>
          <w:rFonts w:ascii="宋体" w:hAnsi="宋体" w:hint="eastAsia"/>
          <w:bCs/>
          <w:color w:val="000000"/>
          <w:szCs w:val="21"/>
        </w:rPr>
        <w:t>试拼</w:t>
      </w:r>
      <w:r w:rsidRPr="00D80D4F">
        <w:rPr>
          <w:rFonts w:ascii="宋体" w:hAnsi="宋体" w:hint="eastAsia"/>
          <w:bCs/>
          <w:color w:val="000000"/>
          <w:szCs w:val="21"/>
        </w:rPr>
        <w:t>→</w:t>
      </w:r>
      <w:r w:rsidRPr="00D80D4F">
        <w:rPr>
          <w:rFonts w:ascii="宋体" w:hAnsi="宋体" w:hint="eastAsia"/>
          <w:bCs/>
          <w:color w:val="000000"/>
          <w:szCs w:val="21"/>
        </w:rPr>
        <w:t>弹线</w:t>
      </w:r>
      <w:r w:rsidRPr="00D80D4F">
        <w:rPr>
          <w:rFonts w:ascii="宋体" w:hAnsi="宋体" w:hint="eastAsia"/>
          <w:bCs/>
          <w:color w:val="000000"/>
          <w:szCs w:val="21"/>
        </w:rPr>
        <w:t>→</w:t>
      </w:r>
      <w:r w:rsidRPr="00D80D4F">
        <w:rPr>
          <w:rFonts w:ascii="宋体" w:hAnsi="宋体" w:hint="eastAsia"/>
          <w:bCs/>
          <w:color w:val="000000"/>
          <w:szCs w:val="21"/>
        </w:rPr>
        <w:t>试排</w:t>
      </w:r>
      <w:r w:rsidRPr="00D80D4F">
        <w:rPr>
          <w:rFonts w:ascii="宋体" w:hAnsi="宋体" w:hint="eastAsia"/>
          <w:bCs/>
          <w:color w:val="000000"/>
          <w:szCs w:val="21"/>
        </w:rPr>
        <w:t>→</w:t>
      </w:r>
      <w:r w:rsidRPr="00D80D4F">
        <w:rPr>
          <w:rFonts w:ascii="宋体" w:hAnsi="宋体" w:hint="eastAsia"/>
          <w:bCs/>
          <w:color w:val="000000"/>
          <w:szCs w:val="21"/>
        </w:rPr>
        <w:t>铺砂浆结合层</w:t>
      </w:r>
      <w:r w:rsidRPr="00D80D4F">
        <w:rPr>
          <w:rFonts w:ascii="宋体" w:hAnsi="宋体" w:hint="eastAsia"/>
          <w:bCs/>
          <w:color w:val="000000"/>
          <w:szCs w:val="21"/>
        </w:rPr>
        <w:t>→</w:t>
      </w:r>
      <w:r w:rsidRPr="00D80D4F">
        <w:rPr>
          <w:rFonts w:ascii="宋体" w:hAnsi="宋体" w:hint="eastAsia"/>
          <w:bCs/>
          <w:color w:val="000000"/>
          <w:szCs w:val="21"/>
        </w:rPr>
        <w:t>铺大理石板块 (或花岗石板块)</w:t>
      </w:r>
      <w:r w:rsidRPr="00D80D4F">
        <w:rPr>
          <w:rFonts w:ascii="宋体" w:hAnsi="宋体" w:hint="eastAsia"/>
          <w:bCs/>
          <w:color w:val="000000"/>
          <w:szCs w:val="21"/>
        </w:rPr>
        <w:t>→</w:t>
      </w:r>
      <w:r w:rsidRPr="00D80D4F">
        <w:rPr>
          <w:rFonts w:ascii="宋体" w:hAnsi="宋体" w:hint="eastAsia"/>
          <w:bCs/>
          <w:color w:val="000000"/>
          <w:szCs w:val="21"/>
        </w:rPr>
        <w:t>灌缝、擦缝</w:t>
      </w:r>
      <w:r w:rsidRPr="00D80D4F">
        <w:rPr>
          <w:rFonts w:ascii="宋体" w:hAnsi="宋体" w:hint="eastAsia"/>
          <w:bCs/>
          <w:color w:val="000000"/>
          <w:szCs w:val="21"/>
        </w:rPr>
        <w:t>→</w:t>
      </w:r>
      <w:r w:rsidRPr="00D80D4F">
        <w:rPr>
          <w:rFonts w:ascii="宋体" w:hAnsi="宋体" w:hint="eastAsia"/>
          <w:bCs/>
          <w:color w:val="000000"/>
          <w:szCs w:val="21"/>
        </w:rPr>
        <w:t>打蜡。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1、准备工作：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（1）以施工大样图和加工单为依据，熟悉了解各部位尺寸和作法，弄清洞口、边角等部位之间的关系。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（2）基层处理：将地面垫层上的杂物清净，用钢丝刷刷掉粘结在垫层上的砂浆，并清扫干净。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2、试拼：在正式铺设前，对每一房间的大理石板块，应技图案、颜色、纹理试拼，将非整块板对称排放在房门靠墙部位，试拼后按两个方向编号排列，然后按编号码放整齐。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弹线：为了检查和控制大理石板块的位置，在房间内拉十字控制线，弹在混凝土垫层上，并引至墙面底部，然后依据墙面+50cm标高线找出面层标高，在墙上弹出水平标高线，弹水平线时要注意室内与楼道面层标高要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试排：在房间内的两个相互垂直的方向铺两条干砂，其宽度大于板块宽度，厚度不小于3cm、结合施工大样图及房间实际尺寸，把大理石板块排好，以便检查板块之间的缝隙，核对板块与墙面、柱、洞口等部位的相对位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00A15C25">
        <w:rPr>
          <w:rFonts w:ascii="宋体" w:hAnsi="宋体" w:hint="eastAsia"/>
          <w:bCs/>
          <w:color w:val="000000"/>
          <w:szCs w:val="21"/>
        </w:rPr>
        <w:t>辅砂浆结合层：试铺后将于砂和板块移开，清扫干净，用喷壶洒水湿润</w:t>
      </w:r>
      <w:r w:rsidRPr="00D80D4F">
        <w:rPr>
          <w:rFonts w:ascii="宋体" w:hAnsi="宋体" w:hint="eastAsia"/>
          <w:bCs/>
          <w:color w:val="000000"/>
          <w:szCs w:val="21"/>
        </w:rPr>
        <w:t>。根据板面水平线确定结合层砂浆厚度，拉十字控制线，开始铺结合层干硬性水泥砂浆（一般采用1</w:t>
      </w:r>
      <w:r w:rsidRPr="00D80D4F">
        <w:rPr>
          <w:rFonts w:ascii="宋体" w:hAnsi="宋体" w:hint="eastAsia"/>
          <w:bCs/>
          <w:color w:val="000000"/>
          <w:szCs w:val="21"/>
        </w:rPr>
        <w:t>∶</w:t>
      </w:r>
      <w:r w:rsidRPr="00D80D4F">
        <w:rPr>
          <w:rFonts w:ascii="宋体" w:hAnsi="宋体" w:hint="eastAsia"/>
          <w:bCs/>
          <w:color w:val="000000"/>
          <w:szCs w:val="21"/>
        </w:rPr>
        <w:t>2～1</w:t>
      </w:r>
      <w:r w:rsidRPr="00D80D4F">
        <w:rPr>
          <w:rFonts w:ascii="宋体" w:hAnsi="宋体" w:hint="eastAsia"/>
          <w:bCs/>
          <w:color w:val="000000"/>
          <w:szCs w:val="21"/>
        </w:rPr>
        <w:t>∶</w:t>
      </w:r>
      <w:r w:rsidRPr="00D80D4F">
        <w:rPr>
          <w:rFonts w:ascii="宋体" w:hAnsi="宋体" w:hint="eastAsia"/>
          <w:bCs/>
          <w:color w:val="000000"/>
          <w:szCs w:val="21"/>
        </w:rPr>
        <w:t>3的干硬性水泥砂浆，干硬程度以手捏成团，落地即散为宜），厚度控制在放上大理石板块时宜高出面层水平线3～4mm。铺好后用大杠刮平，再用抹子拍实找平（铺摊面积不得过大）。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6、铺砌大理石板块：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（1）板块应先用水浸湿，待擦干或表面晾干后方可铺设。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根据房间拉的十字控制线，纵横各铺一行，做为大面积铺砌标筋用。依据试拼时的编号、图案及试排时的缝隙（板块之间的缝隙宽度，当设计无规定时不应大于lmm），在十字控制线交点开始铺砌。先试铺即搬起板块对好纵横控制线铺落在已铺好的干硬性砂浆结合层上，用橡皮锤敲击木垫板（不得用橡皮锤或木锤直接敲击板块），振实砂浆至铺设高度后，将板块掀起移至一旁，检查砂浆表面与板块之间是否相吻合如发现有空虚之处，应用砂浆填补，然后正式镶铺，先在水泥砂浆结合层上满浇一层水灰比为0.5的素水泥浆（用浆壶浇均匀），再铺板块，安放时四角同时往下落，用橡皮锤或木锤轻击木垫板，根据水平线用铁水平尺找平，铺完第一块，向两侧和后退方向顺序铺砌。铺完纵，横行之后有了标准，可分段分区依次铺砌，一般房间直尤里后外进行，逐步退至门口，便于成品保护，但必须注意与楼道相呼应。也可从门口处往里铺砌，板块与墙角、镶边和靠墙处应紧密砌合，不得有空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7、灌缝、擦缝：在板块铺砌后l～2昼夜进行灌浆擦缝。根据大理石（或花岗石）颜色，选择相同颜色</w:t>
      </w:r>
      <w:r w:rsidR="00A15C25">
        <w:rPr>
          <w:rFonts w:ascii="宋体" w:hAnsi="宋体" w:hint="eastAsia"/>
          <w:bCs/>
          <w:color w:val="000000"/>
          <w:szCs w:val="21"/>
        </w:rPr>
        <w:t>擦缝剂</w:t>
      </w:r>
      <w:r w:rsidRPr="00D80D4F">
        <w:rPr>
          <w:rFonts w:ascii="宋体" w:hAnsi="宋体" w:hint="eastAsia"/>
          <w:bCs/>
          <w:color w:val="000000"/>
          <w:szCs w:val="21"/>
        </w:rPr>
        <w:t>徐徐灌入板块之间的缝隙中（可分几次进行），并用长把刮极把流出的水泥浆刮向缝隙内，至基本灌满为止。同时将板面上水泥浆擦净，使大理石（或花岗石）面层的表面洁净、平整、坚实，以上工序完成后，面层加以覆盖。养护时间不应小于7d。</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8、打蜡：当水泥砂浆结合层达到强度后（抗压强度达到l.2MPa时），方可进行打蜡。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1、保证项目：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（1）面层所用板块品种、规格、级别、形状、光洁度、颜色和图案必须符合设计要求。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（2）面层与基层必须结合牢固，无空鼓。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（1）面层：磨光大理五块面层；板块挤靠严密，无缝隙，接缝通直无错缝，表面平整洁净，图案清晰无磨划痕，周边顺直方正。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（2）板块镶贴质量：任何一处独立空间的石板颜色一致，花纹通顺基本一致。石板缝痕与石板颜色一致，擦缝饱满与石板齐平，洁净、美观。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（3）踢脚板铺设质量：排列有序，挤靠严密不显缝隙，表面洁净，颜色一致，结合牢固，出墙高度、厚度一致，上口平直。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（4）地面镶边铺设质量：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花岗石、大理石板面层：用料尺寸准确，边角整齐，拼接严密，接缝顺直。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碎拼大理石面层：尺寸正确，拼接严密，相邻处不混色，分色线顺直，边角齐整光滑、清晰美观。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（5）地漏坡度符合设计要求，不倒泛水，无积水，与地漏结合处严密牢固，无渗漏（有坡度的面层应做泼水检验，并以能排除液体为合格）。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（6）打蜡质量：大理石、花岗石和碎排大理石地面烫硬蜡、擦软蜡，蜡洒布均匀不露底，色泽一致、厚薄均匀、图纹清晰、表面洁净。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3、质量标准</w:t>
      </w:r>
    </w:p>
    <w:tbl>
      <w:tblPr>
        <w:tblStyle w:val="TableNormal"/>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850"/>
        <w:gridCol w:w="2253"/>
        <w:gridCol w:w="1624"/>
        <w:gridCol w:w="4736"/>
      </w:tblGrid>
      <w:tr w:rsidTr="005B6F5D">
        <w:tblPrEx>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439"/>
        </w:trPr>
        <w:tc>
          <w:tcPr>
            <w:tcW w:w="850"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序号</w:t>
            </w:r>
          </w:p>
        </w:tc>
        <w:tc>
          <w:tcPr>
            <w:tcW w:w="2253"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项目</w:t>
            </w:r>
          </w:p>
        </w:tc>
        <w:tc>
          <w:tcPr>
            <w:tcW w:w="1624"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允许偏差</w:t>
            </w:r>
          </w:p>
        </w:tc>
        <w:tc>
          <w:tcPr>
            <w:tcW w:w="4736"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检查方法</w:t>
            </w:r>
          </w:p>
        </w:tc>
      </w:tr>
      <w:tr w:rsidTr="005B6F5D">
        <w:tblPrEx>
          <w:tblW w:w="0" w:type="auto"/>
          <w:tblInd w:w="392" w:type="dxa"/>
          <w:tblCellMar>
            <w:top w:w="0" w:type="dxa"/>
            <w:left w:w="108" w:type="dxa"/>
            <w:bottom w:w="0" w:type="dxa"/>
            <w:right w:w="108" w:type="dxa"/>
          </w:tblCellMar>
          <w:tblLook w:val="04A0"/>
        </w:tblPrEx>
        <w:trPr>
          <w:trHeight w:val="439"/>
        </w:trPr>
        <w:tc>
          <w:tcPr>
            <w:tcW w:w="850"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1</w:t>
            </w:r>
          </w:p>
        </w:tc>
        <w:tc>
          <w:tcPr>
            <w:tcW w:w="2253"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表面平整</w:t>
            </w:r>
          </w:p>
        </w:tc>
        <w:tc>
          <w:tcPr>
            <w:tcW w:w="1624"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1</w:t>
            </w:r>
          </w:p>
        </w:tc>
        <w:tc>
          <w:tcPr>
            <w:tcW w:w="4736"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用2m靠尺和楔形塞尺检查</w:t>
            </w:r>
          </w:p>
        </w:tc>
      </w:tr>
      <w:tr w:rsidTr="005B6F5D">
        <w:tblPrEx>
          <w:tblW w:w="0" w:type="auto"/>
          <w:tblInd w:w="392" w:type="dxa"/>
          <w:tblCellMar>
            <w:top w:w="0" w:type="dxa"/>
            <w:left w:w="108" w:type="dxa"/>
            <w:bottom w:w="0" w:type="dxa"/>
            <w:right w:w="108" w:type="dxa"/>
          </w:tblCellMar>
          <w:tblLook w:val="04A0"/>
        </w:tblPrEx>
        <w:trPr>
          <w:trHeight w:val="439"/>
        </w:trPr>
        <w:tc>
          <w:tcPr>
            <w:tcW w:w="850"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2</w:t>
            </w:r>
          </w:p>
        </w:tc>
        <w:tc>
          <w:tcPr>
            <w:tcW w:w="2253"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缝格平直</w:t>
            </w:r>
          </w:p>
        </w:tc>
        <w:tc>
          <w:tcPr>
            <w:tcW w:w="1624"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2</w:t>
            </w:r>
          </w:p>
        </w:tc>
        <w:tc>
          <w:tcPr>
            <w:tcW w:w="4736"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拉5m线，不足5m拉通线和尺量检查</w:t>
            </w:r>
          </w:p>
        </w:tc>
      </w:tr>
      <w:tr w:rsidTr="005B6F5D">
        <w:tblPrEx>
          <w:tblW w:w="0" w:type="auto"/>
          <w:tblInd w:w="392" w:type="dxa"/>
          <w:tblCellMar>
            <w:top w:w="0" w:type="dxa"/>
            <w:left w:w="108" w:type="dxa"/>
            <w:bottom w:w="0" w:type="dxa"/>
            <w:right w:w="108" w:type="dxa"/>
          </w:tblCellMar>
          <w:tblLook w:val="04A0"/>
        </w:tblPrEx>
        <w:trPr>
          <w:trHeight w:val="439"/>
        </w:trPr>
        <w:tc>
          <w:tcPr>
            <w:tcW w:w="850"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3</w:t>
            </w:r>
          </w:p>
        </w:tc>
        <w:tc>
          <w:tcPr>
            <w:tcW w:w="2253"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接缝高低差</w:t>
            </w:r>
          </w:p>
        </w:tc>
        <w:tc>
          <w:tcPr>
            <w:tcW w:w="1624"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0.5</w:t>
            </w:r>
          </w:p>
        </w:tc>
        <w:tc>
          <w:tcPr>
            <w:tcW w:w="4736"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尺量和楔形塞尺检查</w:t>
            </w:r>
          </w:p>
        </w:tc>
      </w:tr>
      <w:tr w:rsidTr="005B6F5D">
        <w:tblPrEx>
          <w:tblW w:w="0" w:type="auto"/>
          <w:tblInd w:w="392" w:type="dxa"/>
          <w:tblCellMar>
            <w:top w:w="0" w:type="dxa"/>
            <w:left w:w="108" w:type="dxa"/>
            <w:bottom w:w="0" w:type="dxa"/>
            <w:right w:w="108" w:type="dxa"/>
          </w:tblCellMar>
          <w:tblLook w:val="04A0"/>
        </w:tblPrEx>
        <w:trPr>
          <w:trHeight w:val="439"/>
        </w:trPr>
        <w:tc>
          <w:tcPr>
            <w:tcW w:w="850"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4</w:t>
            </w:r>
          </w:p>
        </w:tc>
        <w:tc>
          <w:tcPr>
            <w:tcW w:w="2253"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踢脚上口平直</w:t>
            </w:r>
          </w:p>
        </w:tc>
        <w:tc>
          <w:tcPr>
            <w:tcW w:w="1624"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1</w:t>
            </w:r>
          </w:p>
        </w:tc>
        <w:tc>
          <w:tcPr>
            <w:tcW w:w="4736"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拉5m线，不足5m拉通线和尺量检查</w:t>
            </w:r>
          </w:p>
        </w:tc>
      </w:tr>
      <w:tr w:rsidTr="005B6F5D">
        <w:tblPrEx>
          <w:tblW w:w="0" w:type="auto"/>
          <w:tblInd w:w="392" w:type="dxa"/>
          <w:tblCellMar>
            <w:top w:w="0" w:type="dxa"/>
            <w:left w:w="108" w:type="dxa"/>
            <w:bottom w:w="0" w:type="dxa"/>
            <w:right w:w="108" w:type="dxa"/>
          </w:tblCellMar>
          <w:tblLook w:val="04A0"/>
        </w:tblPrEx>
        <w:trPr>
          <w:trHeight w:val="455"/>
        </w:trPr>
        <w:tc>
          <w:tcPr>
            <w:tcW w:w="850"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5</w:t>
            </w:r>
          </w:p>
        </w:tc>
        <w:tc>
          <w:tcPr>
            <w:tcW w:w="2253"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板块间隙宽度不大于</w:t>
            </w:r>
          </w:p>
        </w:tc>
        <w:tc>
          <w:tcPr>
            <w:tcW w:w="1624"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1</w:t>
            </w:r>
          </w:p>
        </w:tc>
        <w:tc>
          <w:tcPr>
            <w:tcW w:w="4736" w:type="dxa"/>
            <w:vAlign w:val="center"/>
          </w:tcPr>
          <w:p w:rsidR="00BD25F5" w:rsidRPr="00D80D4F" w:rsidP="00307BDB">
            <w:pPr>
              <w:pStyle w:val="a28"/>
              <w:widowControl w:val="0"/>
              <w:adjustRightInd w:val="0"/>
              <w:snapToGrid w:val="0"/>
              <w:spacing w:line="440" w:lineRule="exact"/>
              <w:ind w:firstLine="0" w:firstLineChars="0"/>
              <w:jc w:val="center"/>
              <w:rPr>
                <w:rFonts w:ascii="宋体" w:eastAsia="宋体" w:hAnsi="宋体" w:hint="eastAsia"/>
                <w:kern w:val="2"/>
                <w:sz w:val="21"/>
                <w:szCs w:val="21"/>
                <w:lang w:val="x-none" w:eastAsia="x-none" w:bidi="ar-SA"/>
              </w:rPr>
            </w:pPr>
            <w:r w:rsidRPr="00D80D4F">
              <w:rPr>
                <w:rFonts w:ascii="宋体" w:eastAsia="宋体" w:hAnsi="宋体" w:hint="eastAsia"/>
                <w:kern w:val="2"/>
                <w:sz w:val="21"/>
                <w:szCs w:val="21"/>
                <w:lang w:val="x-none" w:eastAsia="x-none" w:bidi="ar-SA"/>
              </w:rPr>
              <w:t>尺量检查</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1、运输大理石（或花岗石）板块和水泥砂浆时，应采取措施防止碰撞已做完的墙面、门口等。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2、铺砌大理石（或花岗石）板块及碎拼大理石板块过程中，操作入员应做到随铺随用干布揩净大理石面上的水泥浆痕迹。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3、在大理石（或花岗石）地面或碎拼大理石地面上行走时，找平层水泥砂浆的抗压强度不得低于1.2MPa。</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4、大理石（或花岗石）地面或碎拼大理石地面完工后，房间应封闭或在其表面加以覆盖保护。</w:t>
      </w:r>
    </w:p>
    <w:p w:rsidR="00BD25F5" w:rsidRPr="00D80D4F" w:rsidP="00307BDB">
      <w:pPr>
        <w:pStyle w:val="Heading2"/>
        <w:ind w:firstLine="420" w:firstLineChars="200"/>
        <w:rPr>
          <w:rFonts w:hint="eastAsia"/>
          <w:sz w:val="21"/>
          <w:szCs w:val="21"/>
        </w:rPr>
      </w:pPr>
      <w:bookmarkStart w:id="314" w:name="_Toc370847604"/>
      <w:bookmarkStart w:id="315" w:name="_Toc372192571"/>
      <w:bookmarkStart w:id="316" w:name="_Toc417946822"/>
      <w:bookmarkStart w:id="317" w:name="_Toc451156229"/>
      <w:bookmarkStart w:id="318" w:name="_Toc455067588"/>
      <w:bookmarkStart w:id="319" w:name="_Toc471557229"/>
      <w:bookmarkStart w:id="320" w:name="_Toc471641748"/>
      <w:bookmarkStart w:id="321" w:name="_Toc471649673"/>
      <w:bookmarkStart w:id="322" w:name="_Toc471650324"/>
      <w:bookmarkStart w:id="323" w:name="_Toc471650969"/>
      <w:bookmarkStart w:id="324" w:name="_Toc490920761"/>
      <w:r w:rsidRPr="00D80D4F">
        <w:rPr>
          <w:rFonts w:hint="eastAsia"/>
          <w:sz w:val="21"/>
          <w:szCs w:val="21"/>
        </w:rPr>
        <w:t>7.</w:t>
      </w:r>
      <w:r w:rsidR="00A15C25">
        <w:rPr>
          <w:rFonts w:hint="eastAsia"/>
          <w:sz w:val="21"/>
          <w:szCs w:val="21"/>
        </w:rPr>
        <w:t>18</w:t>
      </w:r>
      <w:r w:rsidRPr="00D80D4F">
        <w:rPr>
          <w:rFonts w:hint="eastAsia"/>
          <w:sz w:val="21"/>
          <w:szCs w:val="21"/>
        </w:rPr>
        <w:t xml:space="preserve"> 地面石材结晶施工方案</w:t>
      </w:r>
      <w:bookmarkEnd w:id="32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1、主要用料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树脂胶品牌必须符合国家规范标准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2、机械工具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打磨机、擦地机、吸水机、多功能洗地机、吹干机、红色百洁垫、白色抛光垫、水桶、地拖、小抹子、抹布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地面石材清理符合施工要求。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需要石材地面结晶处理房间进行封闭，防止灰尘、杂物污染地面。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所使用的材料、机械设备、工具准备齐全，机械设备已经完成试运转。</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施工工人有良好的石材地面结晶处理的施工经验，或者接受过该项施工工艺的培训合格。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墙壁已经完成的施工作业面接近地面处做好成品保护。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4、工艺要求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进行防水处理，施工后，不得出现返水现象。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嵌缝处理：</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hint="eastAsia"/>
            <w:bCs/>
            <w:color w:val="000000"/>
            <w:szCs w:val="21"/>
          </w:rPr>
          <w:t>1mm</w:t>
        </w:r>
      </w:smartTag>
      <w:r w:rsidRPr="00D80D4F">
        <w:rPr>
          <w:rFonts w:ascii="宋体" w:hAnsi="宋体" w:hint="eastAsia"/>
          <w:bCs/>
          <w:color w:val="000000"/>
          <w:szCs w:val="21"/>
        </w:rPr>
        <w:t>密缝；用刀具先将石材缝隙处混凝土浆清除，然后用毛刷、吸尘器等将粉尘彻底清除干净，用进口石材专业嵌缝剂对石材缝隙进行嵌缝处理。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粗磨：不得减少打磨遍数及变更磨片目数。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抛光：不得减少打磨遍数及变更磨片目数。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修补：研磨干燥后再进行二次修补。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使用石材专用修补、嵌缝胶对由于研磨后部分缝隙的修补。嵌缝胶不饱满或脱落的部位进行二次修补，使胶缝及崩边掉角处达到平整、饱满。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结晶：石材表面干燥后，做结晶加硬处理，直到达到样板要求的表面效果。翻新后的石面达到90度以上的镜面光泽度，不得存在石材间的高低差，不得有漏胶现象。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施工完毕后及时去掉保护，检查、清理胶带及可能的污损痕迹。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施工单位必须配备带吸水功能的吸尘器，清洗、打磨时石材作业面上的水应及时清理干净。</w:t>
      </w:r>
    </w:p>
    <w:p w:rsidR="00BD25F5" w:rsidRPr="00D80D4F" w:rsidP="00307BDB">
      <w:pPr>
        <w:spacing w:line="440" w:lineRule="exact"/>
        <w:ind w:firstLine="420" w:firstLineChars="200"/>
        <w:rPr>
          <w:rFonts w:ascii="宋体" w:hAnsi="宋体" w:hint="eastAsia"/>
          <w:bCs/>
          <w:color w:val="000000"/>
          <w:szCs w:val="21"/>
        </w:rPr>
      </w:pPr>
      <w:bookmarkStart w:id="325" w:name="_Toc325104224"/>
      <w:bookmarkStart w:id="326" w:name="_Toc325295102"/>
      <w:r w:rsidRPr="00D80D4F">
        <w:rPr>
          <w:rFonts w:ascii="宋体" w:hAnsi="宋体" w:hint="eastAsia"/>
          <w:bCs/>
          <w:color w:val="000000"/>
          <w:szCs w:val="21"/>
        </w:rPr>
        <w:t>二、施工操作工艺</w:t>
      </w:r>
      <w:bookmarkEnd w:id="325"/>
      <w:bookmarkEnd w:id="326"/>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石材地面清理完成</w:t>
      </w:r>
      <w:r w:rsidRPr="00D80D4F">
        <w:rPr>
          <w:rFonts w:ascii="宋体" w:hAnsi="宋体" w:hint="eastAsia"/>
          <w:bCs/>
          <w:color w:val="000000"/>
          <w:szCs w:val="21"/>
        </w:rPr>
        <w:t>→</w:t>
      </w:r>
      <w:r w:rsidRPr="00D80D4F">
        <w:rPr>
          <w:rFonts w:ascii="宋体" w:hAnsi="宋体" w:hint="eastAsia"/>
          <w:bCs/>
          <w:color w:val="000000"/>
          <w:szCs w:val="21"/>
        </w:rPr>
        <w:t>石材缝隙云石胶修补</w:t>
      </w:r>
      <w:r w:rsidRPr="00D80D4F">
        <w:rPr>
          <w:rFonts w:ascii="宋体" w:hAnsi="宋体" w:hint="eastAsia"/>
          <w:bCs/>
          <w:color w:val="000000"/>
          <w:szCs w:val="21"/>
        </w:rPr>
        <w:t>→</w:t>
      </w:r>
      <w:r w:rsidRPr="00D80D4F">
        <w:rPr>
          <w:rFonts w:ascii="宋体" w:hAnsi="宋体" w:hint="eastAsia"/>
          <w:bCs/>
          <w:color w:val="000000"/>
          <w:szCs w:val="21"/>
        </w:rPr>
        <w:t>整体地面研磨</w:t>
      </w:r>
      <w:r w:rsidRPr="00D80D4F">
        <w:rPr>
          <w:rFonts w:ascii="宋体" w:hAnsi="宋体" w:hint="eastAsia"/>
          <w:bCs/>
          <w:color w:val="000000"/>
          <w:szCs w:val="21"/>
        </w:rPr>
        <w:t>→</w:t>
      </w:r>
      <w:r w:rsidRPr="00D80D4F">
        <w:rPr>
          <w:rFonts w:ascii="宋体" w:hAnsi="宋体" w:hint="eastAsia"/>
          <w:bCs/>
          <w:color w:val="000000"/>
          <w:szCs w:val="21"/>
        </w:rPr>
        <w:t>抛光</w:t>
      </w:r>
      <w:r w:rsidRPr="00D80D4F">
        <w:rPr>
          <w:rFonts w:ascii="宋体" w:hAnsi="宋体" w:hint="eastAsia"/>
          <w:bCs/>
          <w:color w:val="000000"/>
          <w:szCs w:val="21"/>
        </w:rPr>
        <w:t>→</w:t>
      </w:r>
      <w:r w:rsidRPr="00D80D4F">
        <w:rPr>
          <w:rFonts w:ascii="宋体" w:hAnsi="宋体" w:hint="eastAsia"/>
          <w:bCs/>
          <w:color w:val="000000"/>
          <w:szCs w:val="21"/>
        </w:rPr>
        <w:t>地面干燥处理</w:t>
      </w:r>
      <w:r w:rsidRPr="00D80D4F">
        <w:rPr>
          <w:rFonts w:ascii="宋体" w:hAnsi="宋体" w:hint="eastAsia"/>
          <w:bCs/>
          <w:color w:val="000000"/>
          <w:szCs w:val="21"/>
        </w:rPr>
        <w:t>→</w:t>
      </w:r>
      <w:r w:rsidRPr="00D80D4F">
        <w:rPr>
          <w:rFonts w:ascii="宋体" w:hAnsi="宋体" w:hint="eastAsia"/>
          <w:bCs/>
          <w:color w:val="000000"/>
          <w:szCs w:val="21"/>
        </w:rPr>
        <w:t>地面结晶处理</w:t>
      </w:r>
      <w:r w:rsidRPr="00D80D4F">
        <w:rPr>
          <w:rFonts w:ascii="宋体" w:hAnsi="宋体" w:hint="eastAsia"/>
          <w:bCs/>
          <w:color w:val="000000"/>
          <w:szCs w:val="21"/>
        </w:rPr>
        <w:t>→</w:t>
      </w:r>
      <w:r w:rsidRPr="00D80D4F">
        <w:rPr>
          <w:rFonts w:ascii="宋体" w:hAnsi="宋体" w:hint="eastAsia"/>
          <w:bCs/>
          <w:color w:val="000000"/>
          <w:szCs w:val="21"/>
        </w:rPr>
        <w:t>整体地面养护处理</w:t>
      </w:r>
      <w:r w:rsidRPr="00D80D4F">
        <w:rPr>
          <w:rFonts w:ascii="宋体" w:hAnsi="宋体" w:hint="eastAsia"/>
          <w:bCs/>
          <w:color w:val="000000"/>
          <w:szCs w:val="21"/>
        </w:rPr>
        <w:t>→</w:t>
      </w:r>
      <w:r w:rsidRPr="00D80D4F">
        <w:rPr>
          <w:rFonts w:ascii="宋体" w:hAnsi="宋体" w:hint="eastAsia"/>
          <w:bCs/>
          <w:color w:val="000000"/>
          <w:szCs w:val="21"/>
        </w:rPr>
        <w:t>地面清理养护</w:t>
      </w:r>
      <w:r w:rsidRPr="00D80D4F">
        <w:rPr>
          <w:rFonts w:ascii="宋体" w:hAnsi="宋体" w:hint="eastAsia"/>
          <w:bCs/>
          <w:color w:val="000000"/>
          <w:szCs w:val="21"/>
        </w:rPr>
        <w:t>→</w:t>
      </w:r>
      <w:r w:rsidRPr="00D80D4F">
        <w:rPr>
          <w:rFonts w:ascii="宋体" w:hAnsi="宋体" w:hint="eastAsia"/>
          <w:bCs/>
          <w:color w:val="000000"/>
          <w:szCs w:val="21"/>
        </w:rPr>
        <w:t>成品保护</w:t>
      </w:r>
    </w:p>
    <w:p w:rsidR="00BD25F5" w:rsidRPr="00D80D4F" w:rsidP="00307BDB">
      <w:pPr>
        <w:spacing w:line="440" w:lineRule="exact"/>
        <w:ind w:firstLine="420" w:firstLineChars="200"/>
        <w:rPr>
          <w:rFonts w:ascii="宋体" w:hAnsi="宋体" w:hint="eastAsia"/>
          <w:bCs/>
          <w:color w:val="000000"/>
          <w:szCs w:val="21"/>
        </w:rPr>
      </w:pPr>
      <w:bookmarkStart w:id="327" w:name="_Toc325104225"/>
      <w:bookmarkStart w:id="328" w:name="_Toc325295103"/>
      <w:r w:rsidRPr="00D80D4F">
        <w:rPr>
          <w:rFonts w:ascii="宋体" w:hAnsi="宋体" w:hint="eastAsia"/>
          <w:bCs/>
          <w:color w:val="000000"/>
          <w:szCs w:val="21"/>
        </w:rPr>
        <w:t>1、石材地面完成面清理</w:t>
      </w:r>
      <w:bookmarkEnd w:id="327"/>
      <w:bookmarkEnd w:id="32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进行石材地面结晶处理之前，地面进行整体的清理，用干燥清洁的地拖清理干净，地面无沙粒、杂质。</w:t>
      </w:r>
    </w:p>
    <w:p w:rsidR="00BD25F5" w:rsidRPr="00D80D4F" w:rsidP="00307BDB">
      <w:pPr>
        <w:spacing w:line="440" w:lineRule="exact"/>
        <w:ind w:firstLine="420" w:firstLineChars="200"/>
        <w:rPr>
          <w:rFonts w:ascii="宋体" w:hAnsi="宋体" w:hint="eastAsia"/>
          <w:bCs/>
          <w:color w:val="000000"/>
          <w:szCs w:val="21"/>
        </w:rPr>
      </w:pPr>
      <w:bookmarkStart w:id="329" w:name="_Toc325104226"/>
      <w:bookmarkStart w:id="330" w:name="_Toc325295104"/>
      <w:r w:rsidRPr="00D80D4F">
        <w:rPr>
          <w:rFonts w:ascii="宋体" w:hAnsi="宋体" w:hint="eastAsia"/>
          <w:bCs/>
          <w:color w:val="000000"/>
          <w:szCs w:val="21"/>
        </w:rPr>
        <w:t>2、石材缝隙云石胶修补</w:t>
      </w:r>
      <w:bookmarkEnd w:id="329"/>
      <w:bookmarkEnd w:id="33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整体清理完成，使用云石胶对每块石材上面小的斑点进行修补，石材之间的缝隙，使用小抹子用云石胶进行修补，嵌平，使用小块干净抹布对完成部分进行逐块清洁，洞石中的石膏粉必须清理干净；云石胶进行修补后必须等胶干透才可以做下道工序</w:t>
      </w:r>
    </w:p>
    <w:p w:rsidR="00BD25F5" w:rsidRPr="00D80D4F" w:rsidP="00307BDB">
      <w:pPr>
        <w:spacing w:line="440" w:lineRule="exact"/>
        <w:ind w:firstLine="420" w:firstLineChars="200"/>
        <w:rPr>
          <w:rFonts w:ascii="宋体" w:hAnsi="宋体" w:hint="eastAsia"/>
          <w:bCs/>
          <w:color w:val="000000"/>
          <w:szCs w:val="21"/>
        </w:rPr>
      </w:pPr>
      <w:bookmarkStart w:id="331" w:name="_Toc325104227"/>
      <w:bookmarkStart w:id="332" w:name="_Toc325295105"/>
      <w:r w:rsidRPr="00D80D4F">
        <w:rPr>
          <w:rFonts w:ascii="宋体" w:hAnsi="宋体" w:hint="eastAsia"/>
          <w:bCs/>
          <w:color w:val="000000"/>
          <w:szCs w:val="21"/>
        </w:rPr>
        <w:t>3、整体地面研磨</w:t>
      </w:r>
      <w:bookmarkEnd w:id="331"/>
      <w:bookmarkEnd w:id="33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待云石胶干燥以后，使用打磨机对整体地面进行打磨，整体横向打磨，重点打磨石材间的嵌缝胶处（石材之间的对角处）以及靠近墙边、装饰造型、异型造型的边缘处，保持整体石材地面平整，完成第一遍的打磨，重新进行云石胶嵌缝，嵌缝完成继续进行第二次打磨，再用地台翻新机配上钢金石水磨片由粗到细，（150目、300目、500目、、1000目）各两遍打磨，打磨最终地面整体平整、光滑</w:t>
      </w:r>
    </w:p>
    <w:p w:rsidR="00BD25F5" w:rsidRPr="00D80D4F" w:rsidP="00307BDB">
      <w:pPr>
        <w:spacing w:line="440" w:lineRule="exact"/>
        <w:ind w:firstLine="420" w:firstLineChars="200"/>
        <w:rPr>
          <w:rFonts w:ascii="宋体" w:hAnsi="宋体" w:hint="eastAsia"/>
          <w:bCs/>
          <w:color w:val="000000"/>
          <w:szCs w:val="21"/>
        </w:rPr>
      </w:pPr>
      <w:bookmarkStart w:id="333" w:name="_Toc325104228"/>
      <w:bookmarkStart w:id="334" w:name="_Toc325295106"/>
      <w:r w:rsidRPr="00D80D4F">
        <w:rPr>
          <w:rFonts w:ascii="宋体" w:hAnsi="宋体" w:hint="eastAsia"/>
          <w:bCs/>
          <w:color w:val="000000"/>
          <w:szCs w:val="21"/>
        </w:rPr>
        <w:t>4、抛光</w:t>
      </w:r>
      <w:bookmarkEnd w:id="333"/>
      <w:bookmarkEnd w:id="33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1500（2000）目磨片-3000（6000）目磨片十字交叉磨，算两遍。抛光度达到设计要求的亮度，石材之间无明显缝隙。</w:t>
      </w:r>
    </w:p>
    <w:p w:rsidR="00BD25F5" w:rsidRPr="00D80D4F" w:rsidP="00307BDB">
      <w:pPr>
        <w:spacing w:line="440" w:lineRule="exact"/>
        <w:ind w:firstLine="420" w:firstLineChars="200"/>
        <w:rPr>
          <w:rFonts w:ascii="宋体" w:hAnsi="宋体" w:hint="eastAsia"/>
          <w:bCs/>
          <w:color w:val="000000"/>
          <w:szCs w:val="21"/>
        </w:rPr>
      </w:pPr>
      <w:bookmarkStart w:id="335" w:name="_Toc325104229"/>
      <w:bookmarkStart w:id="336" w:name="_Toc325295107"/>
      <w:r w:rsidRPr="00D80D4F">
        <w:rPr>
          <w:rFonts w:ascii="宋体" w:hAnsi="宋体" w:hint="eastAsia"/>
          <w:bCs/>
          <w:color w:val="000000"/>
          <w:szCs w:val="21"/>
        </w:rPr>
        <w:t>5、地面干燥处理</w:t>
      </w:r>
      <w:bookmarkEnd w:id="335"/>
      <w:bookmarkEnd w:id="33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打磨完成，先使用吸水机对地面的水分进行整体的处理，同时使用吹干机对整体石材地面进行干燥处理，如果工期允许的话，也可以使用自然风干，保持石材表面干燥。</w:t>
      </w:r>
    </w:p>
    <w:p w:rsidR="00BD25F5" w:rsidRPr="00D80D4F" w:rsidP="00307BDB">
      <w:pPr>
        <w:spacing w:line="440" w:lineRule="exact"/>
        <w:ind w:firstLine="420" w:firstLineChars="200"/>
        <w:rPr>
          <w:rFonts w:ascii="宋体" w:hAnsi="宋体" w:hint="eastAsia"/>
          <w:bCs/>
          <w:color w:val="000000"/>
          <w:szCs w:val="21"/>
        </w:rPr>
      </w:pPr>
      <w:bookmarkStart w:id="337" w:name="_Toc325104230"/>
      <w:bookmarkStart w:id="338" w:name="_Toc325295108"/>
      <w:r w:rsidRPr="00D80D4F">
        <w:rPr>
          <w:rFonts w:ascii="宋体" w:hAnsi="宋体" w:hint="eastAsia"/>
          <w:bCs/>
          <w:color w:val="000000"/>
          <w:szCs w:val="21"/>
        </w:rPr>
        <w:t>6、地面结晶处理</w:t>
      </w:r>
      <w:bookmarkEnd w:id="337"/>
      <w:bookmarkEnd w:id="33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地面边洒3药水，边使用多功能洗地机转磨，使用清洗机配合红色百洁垫，将药水配合等量的水洒到地面，使用175转/分钟擦地机负重</w:t>
      </w:r>
      <w:smartTag w:uri="urn:schemas-microsoft-com:office:smarttags" w:element="chmetcnv">
        <w:smartTagPr>
          <w:attr w:name="HasSpace" w:val="False"/>
          <w:attr w:name="Negative" w:val="False"/>
          <w:attr w:name="NumberType" w:val="1"/>
          <w:attr w:name="SourceValue" w:val="45"/>
          <w:attr w:name="TCSC" w:val="0"/>
          <w:attr w:name="UnitName" w:val="kg"/>
        </w:smartTagPr>
        <w:r w:rsidRPr="00D80D4F">
          <w:rPr>
            <w:rFonts w:ascii="宋体" w:hAnsi="宋体" w:hint="eastAsia"/>
            <w:bCs/>
            <w:color w:val="000000"/>
            <w:szCs w:val="21"/>
          </w:rPr>
          <w:t>45KG</w:t>
        </w:r>
      </w:smartTag>
      <w:r w:rsidRPr="00D80D4F">
        <w:rPr>
          <w:rFonts w:ascii="宋体" w:hAnsi="宋体" w:hint="eastAsia"/>
          <w:bCs/>
          <w:color w:val="000000"/>
          <w:szCs w:val="21"/>
        </w:rPr>
        <w:t>开始研磨，热能的作用使晶面材料在石材表面晶化后所形成的表面效果。</w:t>
      </w:r>
    </w:p>
    <w:p w:rsidR="00BD25F5" w:rsidRPr="00D80D4F" w:rsidP="00307BDB">
      <w:pPr>
        <w:spacing w:line="440" w:lineRule="exact"/>
        <w:ind w:firstLine="420" w:firstLineChars="200"/>
        <w:rPr>
          <w:rFonts w:ascii="宋体" w:hAnsi="宋体" w:hint="eastAsia"/>
          <w:bCs/>
          <w:color w:val="000000"/>
          <w:szCs w:val="21"/>
        </w:rPr>
      </w:pPr>
      <w:bookmarkStart w:id="339" w:name="_Toc325104231"/>
      <w:bookmarkStart w:id="340" w:name="_Toc325295109"/>
      <w:r w:rsidRPr="00D80D4F">
        <w:rPr>
          <w:rFonts w:ascii="宋体" w:hAnsi="宋体" w:hint="eastAsia"/>
          <w:bCs/>
          <w:color w:val="000000"/>
          <w:szCs w:val="21"/>
        </w:rPr>
        <w:t>7、整体地面养护处理</w:t>
      </w:r>
      <w:bookmarkEnd w:id="339"/>
      <w:bookmarkEnd w:id="34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如果是空隙度大的石材（砂岩、洞石等）要进行大理石防护剂涂刷，12小时后，再用洗地机在地面进行交替完成药水转磨共五遍，再换上白色抛光垫，喷上少量药水，重新抛磨一次，以此增加整个地面的晶面硬度。</w:t>
      </w:r>
    </w:p>
    <w:p w:rsidR="00BD25F5" w:rsidRPr="00D80D4F" w:rsidP="00307BDB">
      <w:pPr>
        <w:spacing w:line="440" w:lineRule="exact"/>
        <w:ind w:firstLine="420" w:firstLineChars="200"/>
        <w:rPr>
          <w:rFonts w:ascii="宋体" w:hAnsi="宋体" w:hint="eastAsia"/>
          <w:bCs/>
          <w:color w:val="000000"/>
          <w:szCs w:val="21"/>
        </w:rPr>
      </w:pPr>
      <w:bookmarkStart w:id="341" w:name="_Toc325104232"/>
      <w:bookmarkStart w:id="342" w:name="_Toc325295110"/>
      <w:r w:rsidRPr="00D80D4F">
        <w:rPr>
          <w:rFonts w:ascii="宋体" w:hAnsi="宋体" w:hint="eastAsia"/>
          <w:bCs/>
          <w:color w:val="000000"/>
          <w:szCs w:val="21"/>
        </w:rPr>
        <w:t>8、地面清理养护</w:t>
      </w:r>
      <w:bookmarkEnd w:id="341"/>
      <w:bookmarkEnd w:id="34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当石材表面结成晶体镜面后，使用吸水机吸掉地面的残留物，水分，最后使用抛光垫抛光，使整个地面完全干燥，光亮如镜，如果局部损坏可以进行局部保养。</w:t>
      </w:r>
    </w:p>
    <w:p w:rsidR="00BD25F5" w:rsidRPr="00D80D4F" w:rsidP="00307BDB">
      <w:pPr>
        <w:spacing w:line="440" w:lineRule="exact"/>
        <w:ind w:firstLine="420" w:firstLineChars="200"/>
        <w:rPr>
          <w:rFonts w:ascii="宋体" w:hAnsi="宋体" w:hint="eastAsia"/>
          <w:bCs/>
          <w:color w:val="000000"/>
          <w:szCs w:val="21"/>
        </w:rPr>
      </w:pPr>
      <w:bookmarkStart w:id="343" w:name="_Toc325104233"/>
      <w:bookmarkStart w:id="344" w:name="_Toc325295111"/>
      <w:r w:rsidRPr="00D80D4F">
        <w:rPr>
          <w:rFonts w:ascii="宋体" w:hAnsi="宋体" w:hint="eastAsia"/>
          <w:bCs/>
          <w:color w:val="000000"/>
          <w:szCs w:val="21"/>
        </w:rPr>
        <w:t>9、成品保护</w:t>
      </w:r>
      <w:bookmarkEnd w:id="343"/>
      <w:bookmarkEnd w:id="34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泡沫塑料</w:t>
      </w:r>
      <w:smartTag w:uri="urn:schemas-microsoft-com:office:smarttags" w:element="chmetcnv">
        <w:smartTagPr>
          <w:attr w:name="HasSpace" w:val="False"/>
          <w:attr w:name="Negative" w:val="False"/>
          <w:attr w:name="NumberType" w:val="1"/>
          <w:attr w:name="SourceValue" w:val="30"/>
          <w:attr w:name="TCSC" w:val="0"/>
          <w:attr w:name="UnitName" w:val="mm"/>
        </w:smartTagPr>
        <w:r w:rsidRPr="00D80D4F">
          <w:rPr>
            <w:rFonts w:ascii="宋体" w:hAnsi="宋体" w:hint="eastAsia"/>
            <w:bCs/>
            <w:color w:val="000000"/>
            <w:szCs w:val="21"/>
          </w:rPr>
          <w:t>30mm</w:t>
        </w:r>
      </w:smartTag>
      <w:r w:rsidRPr="00D80D4F">
        <w:rPr>
          <w:rFonts w:ascii="宋体" w:hAnsi="宋体" w:hint="eastAsia"/>
          <w:bCs/>
          <w:color w:val="000000"/>
          <w:szCs w:val="21"/>
        </w:rPr>
        <w:t>高，阳角部位需要三层以上，距地面</w:t>
      </w:r>
      <w:smartTag w:uri="urn:schemas-microsoft-com:office:smarttags" w:element="chmetcnv">
        <w:smartTagPr>
          <w:attr w:name="HasSpace" w:val="False"/>
          <w:attr w:name="Negative" w:val="False"/>
          <w:attr w:name="NumberType" w:val="1"/>
          <w:attr w:name="SourceValue" w:val="10"/>
          <w:attr w:name="TCSC" w:val="0"/>
          <w:attr w:name="UnitName" w:val="cm"/>
        </w:smartTagPr>
        <w:r w:rsidRPr="00D80D4F">
          <w:rPr>
            <w:rFonts w:ascii="宋体" w:hAnsi="宋体" w:hint="eastAsia"/>
            <w:bCs/>
            <w:color w:val="000000"/>
            <w:szCs w:val="21"/>
          </w:rPr>
          <w:t>10cm</w:t>
        </w:r>
      </w:smartTag>
      <w:r w:rsidRPr="00D80D4F">
        <w:rPr>
          <w:rFonts w:ascii="宋体" w:hAnsi="宋体" w:hint="eastAsia"/>
          <w:bCs/>
          <w:color w:val="000000"/>
          <w:szCs w:val="21"/>
        </w:rPr>
        <w:t>范围要使用硬质材料保护，避免磕碰。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石材的表面平整光滑，完全干燥，光亮如镜。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石材结晶表面抗水性强，并达到产品的硬度要求。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要求进行地面石材结晶处理的石材表面已经清洁干净。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石材结晶完成面表面洁净、平整、坚实，光亮光滑，透明色泽一致，洁晶面层无裂纹，凹凸不平等现象。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石材完成面结晶处理均匀，尤其是靠在建筑物和装饰物的地面边缘必须处理到位。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石材表面结晶处理所使用的材料符合设计要求，材料必须有产品合格证及检验报告。</w:t>
      </w:r>
    </w:p>
    <w:p w:rsidR="00BD25F5" w:rsidRPr="00D80D4F" w:rsidP="00307BDB">
      <w:pPr>
        <w:pStyle w:val="Heading2"/>
        <w:ind w:firstLine="420" w:firstLineChars="200"/>
        <w:rPr>
          <w:rFonts w:hint="eastAsia"/>
          <w:sz w:val="21"/>
          <w:szCs w:val="21"/>
        </w:rPr>
      </w:pPr>
      <w:bookmarkStart w:id="345" w:name="_Toc490920762"/>
      <w:r w:rsidRPr="00D80D4F">
        <w:rPr>
          <w:rFonts w:hint="eastAsia"/>
          <w:sz w:val="21"/>
          <w:szCs w:val="21"/>
        </w:rPr>
        <w:t>7.</w:t>
      </w:r>
      <w:r w:rsidR="00A15C25">
        <w:rPr>
          <w:rFonts w:hint="eastAsia"/>
          <w:sz w:val="21"/>
          <w:szCs w:val="21"/>
        </w:rPr>
        <w:t>19</w:t>
      </w:r>
      <w:r w:rsidRPr="00D80D4F">
        <w:rPr>
          <w:rFonts w:hint="eastAsia"/>
          <w:sz w:val="21"/>
          <w:szCs w:val="21"/>
        </w:rPr>
        <w:t xml:space="preserve"> 不锈钢踢脚线施工方案</w:t>
      </w:r>
      <w:bookmarkEnd w:id="318"/>
      <w:bookmarkEnd w:id="319"/>
      <w:bookmarkEnd w:id="320"/>
      <w:bookmarkEnd w:id="321"/>
      <w:bookmarkEnd w:id="322"/>
      <w:bookmarkEnd w:id="323"/>
      <w:bookmarkEnd w:id="34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一、技术准备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1、为保证工程质量，项目经理部需对施工班组进行岗前培训，并对施工作业人员的技术能力及人员素质进行考核，择优录用。</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2、施工前，由专业工长负责给施工班组做详尽的书面技术交底，并组织参加项目经理主持召开的技术会议交底。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3、施工前由安全负责人对施工人员进行施工安全技术交底，交底要全面，签字齐全。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二、材料准备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主要材料及配件：1mm厚亚光不锈钢踢脚线，九厘板、木螺丝、枪钉、中性玻璃胶等。组织工程管理人员和采购人员了解施工顺序、进度及材料采购方式、到货日期，所需施工机械、性能、数量、到货时间、材料名称和施工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手电锯、砂轮切割机、冲击钻、手电钻、手工锯、铁锤、螺丝刀、钳子、墙线、墨斗、壁纸刀、细刨等。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四、</w:t>
      </w:r>
      <w:r w:rsidRPr="00D80D4F">
        <w:rPr>
          <w:rFonts w:ascii="宋体" w:hAnsi="宋体"/>
          <w:bCs/>
          <w:color w:val="000000"/>
          <w:szCs w:val="21"/>
        </w:rPr>
        <w:t>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1、安装踢脚板房间的墙面面层装饰已完成，并已办理分项验收手续，具备安装踢脚板条件。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2、成品踢脚线、现制踢脚线材料及配套辅材已准备就绪。</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3、已弹好安装标高线。</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4、临时用电已接到位，能满足施工要求。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五、关键质量要点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材料的关键要求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U型亚光</w:t>
      </w:r>
      <w:r w:rsidRPr="00D80D4F">
        <w:rPr>
          <w:rFonts w:ascii="宋体" w:hAnsi="宋体" w:hint="eastAsia"/>
          <w:bCs/>
          <w:color w:val="000000"/>
          <w:szCs w:val="21"/>
        </w:rPr>
        <w:t>1</w:t>
      </w:r>
      <w:r w:rsidRPr="00D80D4F">
        <w:rPr>
          <w:rFonts w:ascii="宋体" w:hAnsi="宋体"/>
          <w:bCs/>
          <w:color w:val="000000"/>
          <w:szCs w:val="21"/>
        </w:rPr>
        <w:t>mm厚不锈钢踢脚线（10*100*</w:t>
      </w:r>
      <w:smartTag w:uri="urn:schemas-microsoft-com:office:smarttags" w:element="chmetcnv">
        <w:smartTagPr>
          <w:attr w:name="HasSpace" w:val="False"/>
          <w:attr w:name="Negative" w:val="False"/>
          <w:attr w:name="NumberType" w:val="1"/>
          <w:attr w:name="SourceValue" w:val="10"/>
          <w:attr w:name="TCSC" w:val="0"/>
          <w:attr w:name="UnitName" w:val="mm"/>
        </w:smartTagPr>
        <w:r w:rsidRPr="00D80D4F">
          <w:rPr>
            <w:rFonts w:ascii="宋体" w:hAnsi="宋体"/>
            <w:bCs/>
            <w:color w:val="000000"/>
            <w:szCs w:val="21"/>
          </w:rPr>
          <w:t>10mm</w:t>
        </w:r>
      </w:smartTag>
      <w:r w:rsidRPr="00D80D4F">
        <w:rPr>
          <w:rFonts w:ascii="宋体" w:hAnsi="宋体"/>
          <w:bCs/>
          <w:color w:val="000000"/>
          <w:szCs w:val="21"/>
        </w:rPr>
        <w:t>），壁厚±</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bCs/>
            <w:color w:val="000000"/>
            <w:szCs w:val="21"/>
          </w:rPr>
          <w:t>0.1mm</w:t>
        </w:r>
      </w:smartTag>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2、技术关键要求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（1）认真落实技术交底制度，每道工序施工前必须进行技术、工艺质量交底，交接双方必须在书面交底资料上签字，做出样板经发包人、监理认可后方可大面积施工。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（2）严格按</w:t>
      </w:r>
      <w:r w:rsidRPr="00D80D4F">
        <w:rPr>
          <w:rFonts w:ascii="宋体" w:hAnsi="宋体" w:hint="eastAsia"/>
          <w:bCs/>
          <w:color w:val="000000"/>
          <w:szCs w:val="21"/>
        </w:rPr>
        <w:t>“</w:t>
      </w:r>
      <w:r w:rsidRPr="00D80D4F">
        <w:rPr>
          <w:rFonts w:ascii="宋体" w:hAnsi="宋体" w:hint="eastAsia"/>
          <w:bCs/>
          <w:color w:val="000000"/>
          <w:szCs w:val="21"/>
        </w:rPr>
        <w:t>三不</w:t>
      </w:r>
      <w:r w:rsidRPr="00D80D4F">
        <w:rPr>
          <w:rFonts w:ascii="宋体" w:hAnsi="宋体" w:hint="eastAsia"/>
          <w:bCs/>
          <w:color w:val="000000"/>
          <w:szCs w:val="21"/>
        </w:rPr>
        <w:t>”</w:t>
      </w:r>
      <w:r w:rsidRPr="00D80D4F">
        <w:rPr>
          <w:rFonts w:ascii="宋体" w:hAnsi="宋体" w:hint="eastAsia"/>
          <w:bCs/>
          <w:color w:val="000000"/>
          <w:szCs w:val="21"/>
        </w:rPr>
        <w:t>施工，即不具备保证工程质量的施工条件不施工，无出厂合格证不施工，没做好作业指导书技术交底以前不施工。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（3）认真落实执行</w:t>
      </w:r>
      <w:r w:rsidRPr="00D80D4F">
        <w:rPr>
          <w:rFonts w:ascii="宋体" w:hAnsi="宋体" w:hint="eastAsia"/>
          <w:bCs/>
          <w:color w:val="000000"/>
          <w:szCs w:val="21"/>
        </w:rPr>
        <w:t>“</w:t>
      </w:r>
      <w:r w:rsidRPr="00D80D4F">
        <w:rPr>
          <w:rFonts w:ascii="宋体" w:hAnsi="宋体" w:hint="eastAsia"/>
          <w:bCs/>
          <w:color w:val="000000"/>
          <w:szCs w:val="21"/>
        </w:rPr>
        <w:t>三检制和隐检</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分项工程检验</w:t>
      </w:r>
      <w:r w:rsidRPr="00D80D4F">
        <w:rPr>
          <w:rFonts w:ascii="宋体" w:hAnsi="宋体" w:hint="eastAsia"/>
          <w:bCs/>
          <w:color w:val="000000"/>
          <w:szCs w:val="21"/>
        </w:rPr>
        <w:t>”</w:t>
      </w:r>
      <w:r w:rsidRPr="00D80D4F">
        <w:rPr>
          <w:rFonts w:ascii="宋体" w:hAnsi="宋体" w:hint="eastAsia"/>
          <w:bCs/>
          <w:color w:val="000000"/>
          <w:szCs w:val="21"/>
        </w:rPr>
        <w:t>，验收检查制度，项目组认真编制技术交底，采取质量预控措施，做好逐步交底，以样板标准组织施工，落实岗位责任制，作业班组对每道工序实行</w:t>
      </w:r>
      <w:r w:rsidRPr="00D80D4F">
        <w:rPr>
          <w:rFonts w:ascii="宋体" w:hAnsi="宋体" w:hint="eastAsia"/>
          <w:bCs/>
          <w:color w:val="000000"/>
          <w:szCs w:val="21"/>
        </w:rPr>
        <w:t>“</w:t>
      </w:r>
      <w:r w:rsidRPr="00D80D4F">
        <w:rPr>
          <w:rFonts w:ascii="宋体" w:hAnsi="宋体" w:hint="eastAsia"/>
          <w:bCs/>
          <w:color w:val="000000"/>
          <w:szCs w:val="21"/>
        </w:rPr>
        <w:t>自检</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交接检</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专检</w:t>
      </w:r>
      <w:r w:rsidRPr="00D80D4F">
        <w:rPr>
          <w:rFonts w:ascii="宋体" w:hAnsi="宋体" w:hint="eastAsia"/>
          <w:bCs/>
          <w:color w:val="000000"/>
          <w:szCs w:val="21"/>
        </w:rPr>
        <w:t>”</w:t>
      </w:r>
      <w:r w:rsidRPr="00D80D4F">
        <w:rPr>
          <w:rFonts w:ascii="宋体" w:hAnsi="宋体" w:hint="eastAsia"/>
          <w:bCs/>
          <w:color w:val="000000"/>
          <w:szCs w:val="21"/>
        </w:rPr>
        <w:t>，专职质检员进行复查，重要部位项目技术负责人组织把关，隐检必须经发包方、监理公司验收签认后，方可进行下道工序。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（4）严格按设计图及有关技术资料进行施工，不允许擅自作主张，盲目施工，造成浪费而影响工程质量。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质量关键要求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（1）踢脚板上口不平直：主要是安装固定基层板时上下不一致，不按线装订；要求操作时应准确对线，边施工边检查，基层九厘板为</w:t>
      </w:r>
      <w:smartTag w:uri="urn:schemas-microsoft-com:office:smarttags" w:element="chmetcnv">
        <w:smartTagPr>
          <w:attr w:name="HasSpace" w:val="False"/>
          <w:attr w:name="Negative" w:val="False"/>
          <w:attr w:name="NumberType" w:val="1"/>
          <w:attr w:name="SourceValue" w:val="80"/>
          <w:attr w:name="TCSC" w:val="0"/>
          <w:attr w:name="UnitName" w:val="mm"/>
        </w:smartTagPr>
        <w:r w:rsidRPr="00D80D4F">
          <w:rPr>
            <w:rFonts w:ascii="宋体" w:hAnsi="宋体" w:hint="eastAsia"/>
            <w:bCs/>
            <w:color w:val="000000"/>
            <w:szCs w:val="21"/>
          </w:rPr>
          <w:t>80mm</w:t>
        </w:r>
      </w:smartTag>
      <w:r w:rsidRPr="00D80D4F">
        <w:rPr>
          <w:rFonts w:ascii="宋体" w:hAnsi="宋体" w:hint="eastAsia"/>
          <w:bCs/>
          <w:color w:val="000000"/>
          <w:szCs w:val="21"/>
        </w:rPr>
        <w:t>板条。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踢脚板接缝不直：饰面板本身有厚薄或饰面板太长强行压入，使接缝处鼓起，应先试贴，如是板太长，可适当刨短饰面板，使其刚好放入并把背面稍刨斜，涂胶时应均匀，不得有多少，以免造成饰面板不能紧贴基层板，饰面板平面出现波浪形。</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（3）阴阳角不方正、割角不准确：基层未检查，施工前对基层先检查是否方正，割角时应套方、试装，如不方正应修整后再装订。</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4、环境关键要求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在施工过程中应防止噪音污染，在施工场界噪音敏感区域宜选择使用低噪音的设备，也可以采取其它降低噪音的措施。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弹线</w:t>
      </w:r>
      <w:r w:rsidRPr="00D80D4F">
        <w:rPr>
          <w:rFonts w:ascii="宋体" w:hAnsi="宋体" w:hint="eastAsia"/>
          <w:bCs/>
          <w:color w:val="000000"/>
          <w:szCs w:val="21"/>
        </w:rPr>
        <w:t>→</w:t>
      </w:r>
      <w:r w:rsidRPr="00D80D4F">
        <w:rPr>
          <w:rFonts w:ascii="宋体" w:hAnsi="宋体" w:hint="eastAsia"/>
          <w:bCs/>
          <w:color w:val="000000"/>
          <w:szCs w:val="21"/>
        </w:rPr>
        <w:t>划分固定点</w:t>
      </w:r>
      <w:r w:rsidRPr="00D80D4F">
        <w:rPr>
          <w:rFonts w:ascii="宋体" w:hAnsi="宋体" w:hint="eastAsia"/>
          <w:bCs/>
          <w:color w:val="000000"/>
          <w:szCs w:val="21"/>
        </w:rPr>
        <w:t>→</w:t>
      </w:r>
      <w:r w:rsidRPr="00D80D4F">
        <w:rPr>
          <w:rFonts w:ascii="宋体" w:hAnsi="宋体" w:hint="eastAsia"/>
          <w:bCs/>
          <w:color w:val="000000"/>
          <w:szCs w:val="21"/>
        </w:rPr>
        <w:t>打孔安木楔</w:t>
      </w:r>
      <w:r w:rsidRPr="00D80D4F">
        <w:rPr>
          <w:rFonts w:ascii="宋体" w:hAnsi="宋体" w:hint="eastAsia"/>
          <w:bCs/>
          <w:color w:val="000000"/>
          <w:szCs w:val="21"/>
        </w:rPr>
        <w:t>→</w:t>
      </w:r>
      <w:r w:rsidRPr="00D80D4F">
        <w:rPr>
          <w:rFonts w:ascii="宋体" w:hAnsi="宋体" w:hint="eastAsia"/>
          <w:bCs/>
          <w:color w:val="000000"/>
          <w:szCs w:val="21"/>
        </w:rPr>
        <w:t>安固定卡（基层板）</w:t>
      </w:r>
      <w:r w:rsidRPr="00D80D4F">
        <w:rPr>
          <w:rFonts w:ascii="宋体" w:hAnsi="宋体" w:hint="eastAsia"/>
          <w:bCs/>
          <w:color w:val="000000"/>
          <w:szCs w:val="21"/>
        </w:rPr>
        <w:t>→</w:t>
      </w:r>
      <w:r w:rsidRPr="00D80D4F">
        <w:rPr>
          <w:rFonts w:ascii="宋体" w:hAnsi="宋体" w:hint="eastAsia"/>
          <w:bCs/>
          <w:color w:val="000000"/>
          <w:szCs w:val="21"/>
        </w:rPr>
        <w:t>安踢脚线（贴饰面板）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七、操作工艺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根据设计尺寸，弹出踢脚标高线，高低差不得大于</w:t>
      </w:r>
      <w:smartTag w:uri="urn:schemas-microsoft-com:office:smarttags" w:element="chmetcnv">
        <w:smartTagPr>
          <w:attr w:name="HasSpace" w:val="False"/>
          <w:attr w:name="Negative" w:val="False"/>
          <w:attr w:name="NumberType" w:val="1"/>
          <w:attr w:name="SourceValue" w:val="2"/>
          <w:attr w:name="TCSC" w:val="0"/>
          <w:attr w:name="UnitName" w:val="mm"/>
        </w:smartTagPr>
        <w:r w:rsidRPr="00D80D4F">
          <w:rPr>
            <w:rFonts w:ascii="宋体" w:hAnsi="宋体"/>
            <w:bCs/>
            <w:color w:val="000000"/>
            <w:szCs w:val="21"/>
          </w:rPr>
          <w:t>2mm</w:t>
        </w:r>
      </w:smartTag>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 xml:space="preserve">基底找平，如高出应剔除后补平，如内凹用903胶或夹板先垫平。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如是金属踢脚应先安固定卡板，固定卡板安装必须牢固、平整、垂直、再安橡胶垫，橡胶垫厚度不宜过厚或过薄，以免安不上面板或安上后松动，固定卡板和踢脚线内外接头应错开，保证面层踢脚板接头平整、顺直、接缝严密无缝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4、地面如为玻化砖地面，不锈钢踢脚线面层下口应严密无缝隙。而</w:t>
      </w:r>
      <w:smartTag w:uri="urn:schemas-microsoft-com:office:smarttags" w:element="chmetcnv">
        <w:smartTagPr>
          <w:attr w:name="HasSpace" w:val="False"/>
          <w:attr w:name="Negative" w:val="False"/>
          <w:attr w:name="NumberType" w:val="1"/>
          <w:attr w:name="SourceValue" w:val="80"/>
          <w:attr w:name="TCSC" w:val="0"/>
          <w:attr w:name="UnitName" w:val="mm"/>
        </w:smartTagPr>
        <w:r w:rsidRPr="00D80D4F">
          <w:rPr>
            <w:rFonts w:ascii="宋体" w:hAnsi="宋体" w:hint="eastAsia"/>
            <w:bCs/>
            <w:color w:val="000000"/>
            <w:szCs w:val="21"/>
          </w:rPr>
          <w:t>80mm</w:t>
        </w:r>
      </w:smartTag>
      <w:r w:rsidRPr="00D80D4F">
        <w:rPr>
          <w:rFonts w:ascii="宋体" w:hAnsi="宋体" w:hint="eastAsia"/>
          <w:bCs/>
          <w:color w:val="000000"/>
          <w:szCs w:val="21"/>
        </w:rPr>
        <w:t>高基层板安装时应离地面保持</w:t>
      </w:r>
      <w:smartTag w:uri="urn:schemas-microsoft-com:office:smarttags" w:element="chmetcnv">
        <w:smartTagPr>
          <w:attr w:name="HasSpace" w:val="False"/>
          <w:attr w:name="Negative" w:val="False"/>
          <w:attr w:name="NumberType" w:val="1"/>
          <w:attr w:name="SourceValue" w:val="10"/>
          <w:attr w:name="TCSC" w:val="0"/>
          <w:attr w:name="UnitName" w:val="mm"/>
        </w:smartTagPr>
        <w:r w:rsidRPr="00D80D4F">
          <w:rPr>
            <w:rFonts w:ascii="宋体" w:hAnsi="宋体" w:hint="eastAsia"/>
            <w:bCs/>
            <w:color w:val="000000"/>
            <w:szCs w:val="21"/>
          </w:rPr>
          <w:t>10mm</w:t>
        </w:r>
      </w:smartTag>
      <w:r w:rsidRPr="00D80D4F">
        <w:rPr>
          <w:rFonts w:ascii="宋体" w:hAnsi="宋体" w:hint="eastAsia"/>
          <w:bCs/>
          <w:color w:val="000000"/>
          <w:szCs w:val="21"/>
        </w:rPr>
        <w:t>空隙。（地毯，需留出地毯厚度，以便地毯塞入）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八、质量标准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（1）踢脚板的材质、品种、规格、颜色必须符合设计要求和国家现行有关标准规定。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（2）踢脚板的外观质量不得有划痕、掉漆、起皮、变形等缺陷。</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（1）安装接缝平整，高度一致，牢固无松动，阴阳角方正，出墙厚度一致，上口平直，割角准确。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（2）表面颜色一致、洁净。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sidR="00485846">
        <w:rPr>
          <w:rFonts w:ascii="宋体" w:hAnsi="宋体" w:hint="eastAsia"/>
          <w:bCs/>
          <w:color w:val="000000"/>
          <w:szCs w:val="21"/>
        </w:rPr>
        <w:t>）允许偏差项目</w:t>
      </w:r>
    </w:p>
    <w:tbl>
      <w:tblPr>
        <w:tblStyle w:val="TableNormal"/>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2529"/>
        <w:gridCol w:w="2502"/>
        <w:gridCol w:w="2390"/>
      </w:tblGrid>
      <w:tr w:rsidTr="005B6F5D">
        <w:tblPrEx>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0"/>
        </w:trPr>
        <w:tc>
          <w:tcPr>
            <w:tcW w:w="145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检查项</w:t>
            </w:r>
          </w:p>
        </w:tc>
        <w:tc>
          <w:tcPr>
            <w:tcW w:w="25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允许偏差</w:t>
            </w:r>
          </w:p>
        </w:tc>
        <w:tc>
          <w:tcPr>
            <w:tcW w:w="250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检查项</w:t>
            </w:r>
          </w:p>
        </w:tc>
        <w:tc>
          <w:tcPr>
            <w:tcW w:w="239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允许偏差</w:t>
            </w:r>
          </w:p>
        </w:tc>
      </w:tr>
      <w:tr w:rsidTr="005B6F5D">
        <w:tblPrEx>
          <w:tblW w:w="0" w:type="auto"/>
          <w:tblInd w:w="675" w:type="dxa"/>
          <w:tblLook w:val="01E0"/>
        </w:tblPrEx>
        <w:trPr>
          <w:trHeight w:val="1042"/>
        </w:trPr>
        <w:tc>
          <w:tcPr>
            <w:tcW w:w="145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接缝高低差</w:t>
            </w:r>
          </w:p>
        </w:tc>
        <w:tc>
          <w:tcPr>
            <w:tcW w:w="25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5"/>
                <w:attr w:name="TCSC" w:val="0"/>
                <w:attr w:name="UnitName" w:val="mm"/>
              </w:smartTagPr>
              <w:r w:rsidRPr="00D80D4F">
                <w:rPr>
                  <w:rFonts w:ascii="宋体" w:hAnsi="宋体" w:hint="eastAsia"/>
                  <w:bCs/>
                  <w:color w:val="000000"/>
                  <w:szCs w:val="21"/>
                </w:rPr>
                <w:t>0.5mm</w:t>
              </w:r>
            </w:smartTag>
          </w:p>
        </w:tc>
        <w:tc>
          <w:tcPr>
            <w:tcW w:w="250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上口平直</w:t>
            </w:r>
          </w:p>
        </w:tc>
        <w:tc>
          <w:tcPr>
            <w:tcW w:w="239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hint="eastAsia"/>
                  <w:bCs/>
                  <w:color w:val="000000"/>
                  <w:szCs w:val="21"/>
                </w:rPr>
                <w:t>1mm</w:t>
              </w:r>
            </w:smartTag>
          </w:p>
        </w:tc>
      </w:tr>
      <w:tr w:rsidTr="005B6F5D">
        <w:tblPrEx>
          <w:tblW w:w="0" w:type="auto"/>
          <w:tblInd w:w="675" w:type="dxa"/>
          <w:tblLook w:val="01E0"/>
        </w:tblPrEx>
        <w:trPr>
          <w:trHeight w:val="520"/>
        </w:trPr>
        <w:tc>
          <w:tcPr>
            <w:tcW w:w="1458"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垂直度</w:t>
            </w:r>
          </w:p>
        </w:tc>
        <w:tc>
          <w:tcPr>
            <w:tcW w:w="2529"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hint="eastAsia"/>
                  <w:bCs/>
                  <w:color w:val="000000"/>
                  <w:szCs w:val="21"/>
                </w:rPr>
                <w:t>1mm</w:t>
              </w:r>
            </w:smartTag>
          </w:p>
        </w:tc>
        <w:tc>
          <w:tcPr>
            <w:tcW w:w="2502"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表面平整</w:t>
            </w:r>
          </w:p>
        </w:tc>
        <w:tc>
          <w:tcPr>
            <w:tcW w:w="2390" w:type="dxa"/>
            <w:vAlign w:val="center"/>
          </w:tcPr>
          <w:p w:rsidR="00BD25F5" w:rsidRPr="00D80D4F" w:rsidP="00307BDB">
            <w:pPr>
              <w:spacing w:line="440" w:lineRule="exact"/>
              <w:jc w:val="center"/>
              <w:rPr>
                <w:rFonts w:ascii="宋体" w:hAnsi="宋体" w:hint="eastAsia"/>
                <w:bCs/>
                <w:color w:val="000000"/>
                <w:szCs w:val="21"/>
              </w:rPr>
            </w:pP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2"/>
                <w:attr w:name="TCSC" w:val="0"/>
                <w:attr w:name="UnitName" w:val="mm"/>
              </w:smartTagPr>
              <w:r w:rsidRPr="00D80D4F">
                <w:rPr>
                  <w:rFonts w:ascii="宋体" w:hAnsi="宋体" w:hint="eastAsia"/>
                  <w:bCs/>
                  <w:color w:val="000000"/>
                  <w:szCs w:val="21"/>
                </w:rPr>
                <w:t>2mm</w:t>
              </w:r>
            </w:smartTag>
          </w:p>
        </w:tc>
      </w:tr>
    </w:tbl>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九、成品保护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1、安装踢脚板过程中，应注意保护好已施工完的墙、地、门套、幕墙使其不受损坏和污染。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2、安装踢脚板过程中，应对其自身加以保护，使其不受弯曲、损坏、污染。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3、安装踢脚板的房间，应注意保护不得随意拆动、碰撞，其它项目施工时要严防污染和损坏已安装好的踢脚板。</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十、安全环保措施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1、进入施工现场必须戴好安全帽。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2、施工现场必须戴好胸卡，严禁赤膊、穿拖鞋、布鞋上班，登高作业时必须系好安全带。</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3、施工现场严禁大小便，不得在墙面上乱涂乱画，严禁酒后上班，严禁大声喧哗，严禁打架闹事。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4、施工现场严禁吸烟，仓库及施工区，通道内应备足消防器材和消防工具。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5、施工现场临时用电线路，必须按用电规范布设，严禁乱接乱拉，远距离电缆必须架空固定。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6、小型电动工具，必须安装漏电保护装置，电器设备应有接地，接零保护，现场维护电工应持证上岗，严禁非维护电工搭接电源。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7、电源、电压须与电动机具的规定电压相等，电动机具移动应先断电后移动，下班或使用完毕须拉闸断电。</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8、施工时必须按施工现场安全技术交底及月、周、日班前交底后方可施工。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9、施工现场严禁扬尘作业，清理打扫时必须洒少量水湿润后方可打扫，并注意对成品的保护，废料及垃圾必须及时清理干净，袋运至指定堆放地点。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十一、质量记录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本工艺标准应具备以下质量记录：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1、亚光不锈钢踢脚线、九厘板等出厂合格证。国家有关环保检测报告。</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2、本分项工程质量验评表。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3、隐蔽工程报验单等。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4、过程控制</w:t>
      </w:r>
      <w:r w:rsidRPr="00D80D4F">
        <w:rPr>
          <w:rFonts w:ascii="宋体" w:hAnsi="宋体" w:hint="eastAsia"/>
          <w:bCs/>
          <w:color w:val="000000"/>
          <w:szCs w:val="21"/>
        </w:rPr>
        <w:t>“</w:t>
      </w:r>
      <w:r w:rsidRPr="00D80D4F">
        <w:rPr>
          <w:rFonts w:ascii="宋体" w:hAnsi="宋体" w:hint="eastAsia"/>
          <w:bCs/>
          <w:color w:val="000000"/>
          <w:szCs w:val="21"/>
        </w:rPr>
        <w:t>三检</w:t>
      </w:r>
      <w:r w:rsidRPr="00D80D4F">
        <w:rPr>
          <w:rFonts w:ascii="宋体" w:hAnsi="宋体" w:hint="eastAsia"/>
          <w:bCs/>
          <w:color w:val="000000"/>
          <w:szCs w:val="21"/>
        </w:rPr>
        <w:t>”</w:t>
      </w:r>
      <w:r w:rsidRPr="00D80D4F">
        <w:rPr>
          <w:rFonts w:ascii="宋体" w:hAnsi="宋体" w:hint="eastAsia"/>
          <w:bCs/>
          <w:color w:val="000000"/>
          <w:szCs w:val="21"/>
        </w:rPr>
        <w:t xml:space="preserve">表。 </w:t>
      </w:r>
    </w:p>
    <w:p w:rsidR="00BD25F5" w:rsidRPr="00D80D4F" w:rsidP="00307BDB">
      <w:pPr>
        <w:pStyle w:val="Heading2"/>
        <w:ind w:firstLine="420" w:firstLineChars="200"/>
        <w:rPr>
          <w:rFonts w:hint="eastAsia"/>
          <w:sz w:val="21"/>
          <w:szCs w:val="21"/>
        </w:rPr>
      </w:pPr>
      <w:bookmarkStart w:id="346" w:name="_Toc417946876"/>
      <w:bookmarkStart w:id="347" w:name="_Toc451156230"/>
      <w:bookmarkStart w:id="348" w:name="_Toc455067590"/>
      <w:bookmarkStart w:id="349" w:name="_Toc471557231"/>
      <w:bookmarkStart w:id="350" w:name="_Toc471641750"/>
      <w:bookmarkStart w:id="351" w:name="_Toc471649675"/>
      <w:bookmarkStart w:id="352" w:name="_Toc471650326"/>
      <w:bookmarkStart w:id="353" w:name="_Toc471650971"/>
      <w:bookmarkStart w:id="354" w:name="_Toc490920763"/>
      <w:bookmarkEnd w:id="314"/>
      <w:bookmarkEnd w:id="315"/>
      <w:bookmarkEnd w:id="316"/>
      <w:bookmarkEnd w:id="317"/>
      <w:r w:rsidRPr="00D80D4F">
        <w:rPr>
          <w:rFonts w:hint="eastAsia"/>
          <w:sz w:val="21"/>
          <w:szCs w:val="21"/>
        </w:rPr>
        <w:t>7.</w:t>
      </w:r>
      <w:r w:rsidR="00B32946">
        <w:rPr>
          <w:rFonts w:hint="eastAsia"/>
          <w:sz w:val="21"/>
          <w:szCs w:val="21"/>
        </w:rPr>
        <w:t>2</w:t>
      </w:r>
      <w:r w:rsidR="00A15C25">
        <w:rPr>
          <w:rFonts w:hint="eastAsia"/>
          <w:sz w:val="21"/>
          <w:szCs w:val="21"/>
        </w:rPr>
        <w:t>0</w:t>
      </w:r>
      <w:r w:rsidRPr="00D80D4F">
        <w:rPr>
          <w:rFonts w:hint="eastAsia"/>
          <w:sz w:val="21"/>
          <w:szCs w:val="21"/>
        </w:rPr>
        <w:t xml:space="preserve"> 涂膜防水施工方案</w:t>
      </w:r>
      <w:bookmarkEnd w:id="349"/>
      <w:bookmarkEnd w:id="350"/>
      <w:bookmarkEnd w:id="351"/>
      <w:bookmarkEnd w:id="352"/>
      <w:bookmarkEnd w:id="353"/>
      <w:bookmarkEnd w:id="354"/>
    </w:p>
    <w:p w:rsidR="00BD25F5" w:rsidRPr="00D80D4F" w:rsidP="00307BDB">
      <w:pPr>
        <w:spacing w:line="440" w:lineRule="exact"/>
        <w:ind w:firstLine="420" w:firstLineChars="200"/>
        <w:rPr>
          <w:rFonts w:ascii="宋体" w:hAnsi="宋体" w:hint="eastAsia"/>
          <w:bCs/>
          <w:color w:val="000000"/>
          <w:szCs w:val="21"/>
        </w:rPr>
      </w:pPr>
      <w:bookmarkStart w:id="355" w:name="_Toc430876838"/>
      <w:r w:rsidRPr="00D80D4F">
        <w:rPr>
          <w:rFonts w:ascii="宋体" w:hAnsi="宋体" w:hint="eastAsia"/>
          <w:bCs/>
          <w:color w:val="000000"/>
          <w:szCs w:val="21"/>
        </w:rPr>
        <w:t>一、施工准备</w:t>
      </w:r>
      <w:bookmarkEnd w:id="35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施工机具包括电动搅拌机器、拌料桶、滚动刷、灰斗、笤帚、小平铲、涂料刷等。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（1）基层表面的气孔凹凸不平,蜂窝、缝隙、起砂等现象应修补处理,基面必须干净,无浮浆、无明水、不渗水。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（2）涂料施工前,基层阴阳角应做成圆弧形,阴角直径宜大于5mm,阳角直径宜大于10mm。</w:t>
      </w:r>
    </w:p>
    <w:p w:rsidR="00BD25F5" w:rsidRPr="00D80D4F" w:rsidP="00307BDB">
      <w:pPr>
        <w:spacing w:line="440" w:lineRule="exact"/>
        <w:ind w:firstLine="420" w:firstLineChars="200"/>
        <w:rPr>
          <w:rFonts w:ascii="宋体" w:hAnsi="宋体" w:hint="eastAsia"/>
          <w:bCs/>
          <w:color w:val="000000"/>
          <w:szCs w:val="21"/>
        </w:rPr>
      </w:pPr>
      <w:bookmarkStart w:id="356" w:name="_Toc430876839"/>
      <w:r w:rsidRPr="00D80D4F">
        <w:rPr>
          <w:rFonts w:ascii="宋体" w:hAnsi="宋体" w:hint="eastAsia"/>
          <w:bCs/>
          <w:color w:val="000000"/>
          <w:szCs w:val="21"/>
        </w:rPr>
        <w:t>22.2 施工流程</w:t>
      </w:r>
      <w:bookmarkEnd w:id="35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基层表面检查、清理、局部修补</w:t>
      </w:r>
      <w:r w:rsidRPr="00D80D4F">
        <w:rPr>
          <w:rFonts w:ascii="宋体" w:hAnsi="宋体" w:hint="eastAsia"/>
          <w:bCs/>
          <w:color w:val="000000"/>
          <w:szCs w:val="21"/>
        </w:rPr>
        <w:t>→</w:t>
      </w:r>
      <w:r w:rsidRPr="00D80D4F">
        <w:rPr>
          <w:rFonts w:ascii="宋体" w:hAnsi="宋体" w:hint="eastAsia"/>
          <w:bCs/>
          <w:color w:val="000000"/>
          <w:szCs w:val="21"/>
        </w:rPr>
        <w:t>涂刷底面防水层</w:t>
      </w:r>
      <w:r w:rsidRPr="00D80D4F">
        <w:rPr>
          <w:rFonts w:ascii="宋体" w:hAnsi="宋体" w:hint="eastAsia"/>
          <w:bCs/>
          <w:color w:val="000000"/>
          <w:szCs w:val="21"/>
        </w:rPr>
        <w:t>→</w:t>
      </w:r>
      <w:r w:rsidRPr="00D80D4F">
        <w:rPr>
          <w:rFonts w:ascii="宋体" w:hAnsi="宋体" w:hint="eastAsia"/>
          <w:bCs/>
          <w:color w:val="000000"/>
          <w:szCs w:val="21"/>
        </w:rPr>
        <w:t>阴角、阳角等部位做加强处理</w:t>
      </w:r>
      <w:r w:rsidRPr="00D80D4F">
        <w:rPr>
          <w:rFonts w:ascii="宋体" w:hAnsi="宋体" w:hint="eastAsia"/>
          <w:bCs/>
          <w:color w:val="000000"/>
          <w:szCs w:val="21"/>
        </w:rPr>
        <w:t>→</w:t>
      </w:r>
      <w:r w:rsidRPr="00D80D4F">
        <w:rPr>
          <w:rFonts w:ascii="宋体" w:hAnsi="宋体" w:hint="eastAsia"/>
          <w:bCs/>
          <w:color w:val="000000"/>
          <w:szCs w:val="21"/>
        </w:rPr>
        <w:t>刷基层处理剂</w:t>
      </w:r>
      <w:r w:rsidRPr="00D80D4F">
        <w:rPr>
          <w:rFonts w:ascii="宋体" w:hAnsi="宋体" w:hint="eastAsia"/>
          <w:bCs/>
          <w:color w:val="000000"/>
          <w:szCs w:val="21"/>
        </w:rPr>
        <w:t>→</w:t>
      </w:r>
      <w:r w:rsidRPr="00D80D4F">
        <w:rPr>
          <w:rFonts w:ascii="宋体" w:hAnsi="宋体" w:hint="eastAsia"/>
          <w:bCs/>
          <w:color w:val="000000"/>
          <w:szCs w:val="21"/>
        </w:rPr>
        <w:t>涂刷防水涂料第一遍</w:t>
      </w:r>
      <w:r w:rsidRPr="00D80D4F">
        <w:rPr>
          <w:rFonts w:ascii="宋体" w:hAnsi="宋体" w:hint="eastAsia"/>
          <w:bCs/>
          <w:color w:val="000000"/>
          <w:szCs w:val="21"/>
        </w:rPr>
        <w:t>→</w:t>
      </w:r>
      <w:r w:rsidRPr="00D80D4F">
        <w:rPr>
          <w:rFonts w:ascii="宋体" w:hAnsi="宋体" w:hint="eastAsia"/>
          <w:bCs/>
          <w:color w:val="000000"/>
          <w:szCs w:val="21"/>
        </w:rPr>
        <w:t>涂刷防水涂料第二遍和第三遍</w:t>
      </w:r>
      <w:r w:rsidRPr="00D80D4F">
        <w:rPr>
          <w:rFonts w:ascii="宋体" w:hAnsi="宋体" w:hint="eastAsia"/>
          <w:bCs/>
          <w:color w:val="000000"/>
          <w:szCs w:val="21"/>
        </w:rPr>
        <w:t>→</w:t>
      </w:r>
      <w:r w:rsidRPr="00D80D4F">
        <w:rPr>
          <w:rFonts w:ascii="宋体" w:hAnsi="宋体" w:hint="eastAsia"/>
          <w:bCs/>
          <w:color w:val="000000"/>
          <w:szCs w:val="21"/>
        </w:rPr>
        <w:t>竣工验收。</w:t>
      </w:r>
    </w:p>
    <w:p w:rsidR="00BD25F5" w:rsidRPr="00D80D4F" w:rsidP="00307BDB">
      <w:pPr>
        <w:spacing w:line="440" w:lineRule="exact"/>
        <w:ind w:firstLine="420" w:firstLineChars="200"/>
        <w:rPr>
          <w:rFonts w:ascii="宋体" w:hAnsi="宋体" w:hint="eastAsia"/>
          <w:bCs/>
          <w:color w:val="000000"/>
          <w:szCs w:val="21"/>
        </w:rPr>
      </w:pPr>
      <w:bookmarkStart w:id="357" w:name="_Toc430876840"/>
      <w:r w:rsidRPr="00D80D4F">
        <w:rPr>
          <w:rFonts w:ascii="宋体" w:hAnsi="宋体" w:hint="eastAsia"/>
          <w:bCs/>
          <w:color w:val="000000"/>
          <w:szCs w:val="21"/>
        </w:rPr>
        <w:t>三、施工工艺</w:t>
      </w:r>
      <w:bookmarkEnd w:id="35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1、基层必须平整,表面有强度,不得有松散、裂缝、空鼓、起砂、凹坑等缺陷,并清理干净。见下图：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2、涂刷防水涂料的底涂配比为m（液料）：m（粉料）：m（水）=10：7：14。配料搅拌均匀,不得有干粉颗粒。涂刷要均匀,不得有漏涂、多涂现象,杜绝流坠。</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3、防水涂料施工前应先对阴阳角等局部做附加层进行加强处理,附加层宽度</w:t>
      </w:r>
      <w:smartTag w:uri="urn:schemas-microsoft-com:office:smarttags" w:element="chmetcnv">
        <w:smartTagPr>
          <w:attr w:name="HasSpace" w:val="False"/>
          <w:attr w:name="Negative" w:val="False"/>
          <w:attr w:name="NumberType" w:val="1"/>
          <w:attr w:name="SourceValue" w:val="500"/>
          <w:attr w:name="TCSC" w:val="0"/>
          <w:attr w:name="UnitName" w:val="mm"/>
        </w:smartTagPr>
        <w:r w:rsidRPr="00D80D4F">
          <w:rPr>
            <w:rFonts w:ascii="宋体" w:hAnsi="宋体" w:hint="eastAsia"/>
            <w:bCs/>
            <w:color w:val="000000"/>
            <w:szCs w:val="21"/>
          </w:rPr>
          <w:t>500mm</w:t>
        </w:r>
      </w:smartTag>
      <w:r w:rsidRPr="00D80D4F">
        <w:rPr>
          <w:rFonts w:ascii="宋体" w:hAnsi="宋体" w:hint="eastAsia"/>
          <w:bCs/>
          <w:color w:val="000000"/>
          <w:szCs w:val="21"/>
        </w:rPr>
        <w:t>,每边</w:t>
      </w:r>
      <w:smartTag w:uri="urn:schemas-microsoft-com:office:smarttags" w:element="chmetcnv">
        <w:smartTagPr>
          <w:attr w:name="HasSpace" w:val="False"/>
          <w:attr w:name="Negative" w:val="False"/>
          <w:attr w:name="NumberType" w:val="1"/>
          <w:attr w:name="SourceValue" w:val="250"/>
          <w:attr w:name="TCSC" w:val="0"/>
          <w:attr w:name="UnitName" w:val="mm"/>
        </w:smartTagPr>
        <w:r w:rsidRPr="00D80D4F">
          <w:rPr>
            <w:rFonts w:ascii="宋体" w:hAnsi="宋体" w:hint="eastAsia"/>
            <w:bCs/>
            <w:color w:val="000000"/>
            <w:szCs w:val="21"/>
          </w:rPr>
          <w:t>250mm</w:t>
        </w:r>
      </w:smartTag>
      <w:r w:rsidRPr="00D80D4F">
        <w:rPr>
          <w:rFonts w:ascii="宋体" w:hAnsi="宋体" w:hint="eastAsia"/>
          <w:bCs/>
          <w:color w:val="000000"/>
          <w:szCs w:val="21"/>
        </w:rPr>
        <w:t>。</w:t>
      </w:r>
    </w:p>
    <w:p w:rsidR="00D80D4F" w:rsidP="00307BDB">
      <w:pPr>
        <w:spacing w:line="440" w:lineRule="exact"/>
        <w:ind w:firstLine="420" w:firstLineChars="200"/>
        <w:rPr>
          <w:rFonts w:ascii="宋体" w:hAnsi="宋体" w:hint="eastAsia"/>
          <w:bCs/>
          <w:color w:val="000000"/>
          <w:szCs w:val="21"/>
        </w:rPr>
      </w:pPr>
      <w:r w:rsidRPr="00D80D4F" w:rsidR="00BD25F5">
        <w:rPr>
          <w:rFonts w:ascii="宋体" w:hAnsi="宋体" w:hint="eastAsia"/>
          <w:bCs/>
          <w:color w:val="000000"/>
          <w:szCs w:val="21"/>
        </w:rPr>
        <w:t>4、细部做法：所有转角和复杂部位均应铺贴附加层。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4、涂刷防水涂料第一遍,材料配比为m（液料）：m（粉料）：m（水）=10：7：0.2。涂刷要均匀、致密。涂料要求与基层黏结牢固,无空鼓、起皮、开裂等现象。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5、涂刷防水涂料第二遍和第三遍,材料配比为m（液料）：m（粉料）：m（水）=10：7：0.2。涂刷应均匀、致密,每遍涂刷方向应互相垂直,实现防水涂料厚度,成品涂刷厚度为</w:t>
      </w:r>
      <w:smartTag w:uri="urn:schemas-microsoft-com:office:smarttags" w:element="chmetcnv">
        <w:smartTagPr>
          <w:attr w:name="HasSpace" w:val="False"/>
          <w:attr w:name="Negative" w:val="False"/>
          <w:attr w:name="NumberType" w:val="1"/>
          <w:attr w:name="SourceValue" w:val="1.5"/>
          <w:attr w:name="TCSC" w:val="0"/>
          <w:attr w:name="UnitName" w:val="mm"/>
        </w:smartTagPr>
        <w:r w:rsidRPr="00D80D4F">
          <w:rPr>
            <w:rFonts w:ascii="宋体" w:hAnsi="宋体" w:hint="eastAsia"/>
            <w:bCs/>
            <w:color w:val="000000"/>
            <w:szCs w:val="21"/>
          </w:rPr>
          <w:t>1.5mm</w:t>
        </w:r>
      </w:smartTag>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6、检查修补：施工完成后,待防水涂料结膜后及时对防水层进行检查,采用小刀裁割小块,实际测量防水层厚度。按</w:t>
      </w:r>
      <w:smartTag w:uri="urn:schemas-microsoft-com:office:smarttags" w:element="chmetcnv">
        <w:smartTagPr>
          <w:attr w:name="HasSpace" w:val="False"/>
          <w:attr w:name="Negative" w:val="False"/>
          <w:attr w:name="NumberType" w:val="1"/>
          <w:attr w:name="SourceValue" w:val="100"/>
          <w:attr w:name="TCSC" w:val="0"/>
          <w:attr w:name="UnitName" w:val="m2"/>
        </w:smartTagPr>
        <w:r w:rsidRPr="00D80D4F">
          <w:rPr>
            <w:rFonts w:ascii="宋体" w:hAnsi="宋体" w:hint="eastAsia"/>
            <w:bCs/>
            <w:color w:val="000000"/>
            <w:szCs w:val="21"/>
          </w:rPr>
          <w:t>100m2</w:t>
        </w:r>
      </w:smartTag>
      <w:r w:rsidRPr="00D80D4F">
        <w:rPr>
          <w:rFonts w:ascii="宋体" w:hAnsi="宋体" w:hint="eastAsia"/>
          <w:bCs/>
          <w:color w:val="000000"/>
          <w:szCs w:val="21"/>
        </w:rPr>
        <w:t>检查一处,对涂膜厚度达不到要求的增加涂刷遍数,直到达到厚度,达到厚度以后方可验收。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w:t>
      </w:r>
      <w:r w:rsidRPr="00D80D4F">
        <w:rPr>
          <w:rFonts w:ascii="宋体" w:hAnsi="宋体"/>
          <w:bCs/>
          <w:color w:val="000000"/>
          <w:szCs w:val="21"/>
        </w:rPr>
        <w:t>、第一次试水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 xml:space="preserve">在最后一遍防水层干固48h后，蓄水4h，无渗漏为合格。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注：防水完成后必须做24小时闭水实验，试水高度不低于200mm，以充分检查墙体下部的防水效果。为保障试水高度，门口临时砌筑的挡墙高度必须在200mm以上。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w:t>
      </w:r>
      <w:r w:rsidRPr="00D80D4F">
        <w:rPr>
          <w:rFonts w:ascii="宋体" w:hAnsi="宋体"/>
          <w:bCs/>
          <w:color w:val="000000"/>
          <w:szCs w:val="21"/>
        </w:rPr>
        <w:t>、保护层或饰面层施工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 xml:space="preserve">第一次蓄水试验合格后，即可做保护层或饰面层施工。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w:t>
      </w:r>
      <w:r w:rsidRPr="00D80D4F">
        <w:rPr>
          <w:rFonts w:ascii="宋体" w:hAnsi="宋体"/>
          <w:bCs/>
          <w:color w:val="000000"/>
          <w:szCs w:val="21"/>
        </w:rPr>
        <w:t>、第二次试水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在保护层或饰面层完工后，应进行第二次试水，以确保</w:t>
      </w:r>
      <w:r w:rsidRPr="00D80D4F">
        <w:rPr>
          <w:rFonts w:ascii="宋体" w:hAnsi="宋体" w:hint="eastAsia"/>
          <w:bCs/>
          <w:color w:val="000000"/>
          <w:szCs w:val="21"/>
        </w:rPr>
        <w:t>卫生</w:t>
      </w:r>
      <w:r w:rsidRPr="00D80D4F">
        <w:rPr>
          <w:rFonts w:ascii="宋体" w:hAnsi="宋体"/>
          <w:bCs/>
          <w:color w:val="000000"/>
          <w:szCs w:val="21"/>
        </w:rPr>
        <w:t>间的防水工程质量。</w:t>
      </w:r>
    </w:p>
    <w:p w:rsidR="00BD25F5" w:rsidRPr="00D80D4F" w:rsidP="00307BDB">
      <w:pPr>
        <w:spacing w:line="440" w:lineRule="exact"/>
        <w:ind w:firstLine="420" w:firstLineChars="200"/>
        <w:rPr>
          <w:rFonts w:ascii="宋体" w:hAnsi="宋体" w:hint="eastAsia"/>
          <w:bCs/>
          <w:color w:val="000000"/>
          <w:szCs w:val="21"/>
        </w:rPr>
      </w:pPr>
      <w:bookmarkStart w:id="358" w:name="_Toc430876842"/>
      <w:r w:rsidRPr="00D80D4F">
        <w:rPr>
          <w:rFonts w:ascii="宋体" w:hAnsi="宋体" w:hint="eastAsia"/>
          <w:bCs/>
          <w:color w:val="000000"/>
          <w:szCs w:val="21"/>
        </w:rPr>
        <w:t>四、质量要求</w:t>
      </w:r>
      <w:bookmarkEnd w:id="35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1、按《地下防水工程质量验收规范》GB50208</w:t>
      </w:r>
      <w:r w:rsidRPr="00D80D4F">
        <w:rPr>
          <w:rFonts w:ascii="宋体" w:hAnsi="宋体" w:hint="eastAsia"/>
          <w:bCs/>
          <w:color w:val="000000"/>
          <w:szCs w:val="21"/>
        </w:rPr>
        <w:t>—</w:t>
      </w:r>
      <w:r w:rsidRPr="00D80D4F">
        <w:rPr>
          <w:rFonts w:ascii="宋体" w:hAnsi="宋体" w:hint="eastAsia"/>
          <w:bCs/>
          <w:color w:val="000000"/>
          <w:szCs w:val="21"/>
        </w:rPr>
        <w:t>2002的规定,涂膜应黏结牢固,无空鼓、损伤、滑移翘边、起泡、皱褶等缺陷。涂膜与基层及其他防水设防粘贴面积不应少于85%,接缝粘贴面积应在95%以上。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2、为保证工程质量与进度,开工前对操作人员进行质量管理教育,强调施工质量的重要性,工程质量严格执行</w:t>
      </w:r>
      <w:r w:rsidRPr="00D80D4F">
        <w:rPr>
          <w:rFonts w:ascii="宋体" w:hAnsi="宋体" w:hint="eastAsia"/>
          <w:bCs/>
          <w:color w:val="000000"/>
          <w:szCs w:val="21"/>
        </w:rPr>
        <w:t>“</w:t>
      </w:r>
      <w:r w:rsidRPr="00D80D4F">
        <w:rPr>
          <w:rFonts w:ascii="宋体" w:hAnsi="宋体" w:hint="eastAsia"/>
          <w:bCs/>
          <w:color w:val="000000"/>
          <w:szCs w:val="21"/>
        </w:rPr>
        <w:t>三检</w:t>
      </w:r>
      <w:r w:rsidRPr="00D80D4F">
        <w:rPr>
          <w:rFonts w:ascii="宋体" w:hAnsi="宋体" w:hint="eastAsia"/>
          <w:bCs/>
          <w:color w:val="000000"/>
          <w:szCs w:val="21"/>
        </w:rPr>
        <w:t>”</w:t>
      </w:r>
      <w:r w:rsidRPr="00D80D4F">
        <w:rPr>
          <w:rFonts w:ascii="宋体" w:hAnsi="宋体" w:hint="eastAsia"/>
          <w:bCs/>
          <w:color w:val="000000"/>
          <w:szCs w:val="21"/>
        </w:rPr>
        <w:t>制度。首先要在施工小组内实行自检制度,当工人在施工操作或完成一道工序时,要随时认真地对其操作按工艺、技术规程要求进行自检,严格按照施工方案来施工。其次,施工小组应对上道工序或分项工程进行交接检查,严把质量关,对工程质量进行全面监控,发现问题,及时返工,坚决杜绝质量问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3、防水施工过程中,施工人员应穿软底鞋,施工中不能有尖物接触防水层,如推车脚、铁锹、沙砾等。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4、在浇筑混凝土保护层前的整个施工过程中,不允许穿钉子鞋的人员进入施工现场,严禁在防水层上面推小车,以免破坏防水层。</w:t>
      </w:r>
    </w:p>
    <w:p w:rsidR="00BD25F5" w:rsidRPr="00D80D4F" w:rsidP="00307BDB">
      <w:pPr>
        <w:spacing w:line="440" w:lineRule="exact"/>
        <w:ind w:firstLine="420" w:firstLineChars="200"/>
        <w:rPr>
          <w:rFonts w:ascii="宋体" w:hAnsi="宋体" w:hint="eastAsia"/>
          <w:bCs/>
          <w:color w:val="000000"/>
          <w:szCs w:val="21"/>
        </w:rPr>
      </w:pPr>
      <w:bookmarkStart w:id="359" w:name="_Toc430876844"/>
      <w:r w:rsidRPr="00D80D4F">
        <w:rPr>
          <w:rFonts w:ascii="宋体" w:hAnsi="宋体" w:hint="eastAsia"/>
          <w:bCs/>
          <w:color w:val="000000"/>
          <w:szCs w:val="21"/>
        </w:rPr>
        <w:t>五、成品保护措施</w:t>
      </w:r>
      <w:bookmarkEnd w:id="359"/>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1、每次用完施工机具后,应清理干净,以便重复使用。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2、防水层应避免与矿物油、凡士林、动植物油等接触。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3、防水层铺贴完成后,应及时做好保护层,防止结构施工碰损防水层；不得在防水层上放置材料及作为施工运输车道。</w:t>
      </w:r>
    </w:p>
    <w:p w:rsidR="00BD25F5" w:rsidRPr="00D80D4F" w:rsidP="00307BDB">
      <w:pPr>
        <w:pStyle w:val="Heading2"/>
        <w:ind w:firstLine="420" w:firstLineChars="200"/>
        <w:rPr>
          <w:rFonts w:hint="eastAsia"/>
          <w:sz w:val="21"/>
          <w:szCs w:val="21"/>
        </w:rPr>
      </w:pPr>
      <w:bookmarkStart w:id="360" w:name="_Toc471557233"/>
      <w:bookmarkStart w:id="361" w:name="_Toc471641755"/>
      <w:bookmarkStart w:id="362" w:name="_Toc471649680"/>
      <w:bookmarkStart w:id="363" w:name="_Toc471650331"/>
      <w:bookmarkStart w:id="364" w:name="_Toc471650976"/>
      <w:bookmarkStart w:id="365" w:name="_Toc490920764"/>
      <w:bookmarkEnd w:id="346"/>
      <w:bookmarkEnd w:id="347"/>
      <w:bookmarkEnd w:id="348"/>
      <w:r w:rsidRPr="00D80D4F">
        <w:rPr>
          <w:rFonts w:hint="eastAsia"/>
          <w:sz w:val="21"/>
          <w:szCs w:val="21"/>
        </w:rPr>
        <w:t>7.</w:t>
      </w:r>
      <w:r w:rsidR="00B32946">
        <w:rPr>
          <w:rFonts w:hint="eastAsia"/>
          <w:sz w:val="21"/>
          <w:szCs w:val="21"/>
        </w:rPr>
        <w:t>2</w:t>
      </w:r>
      <w:r w:rsidR="00D00790">
        <w:rPr>
          <w:rFonts w:hint="eastAsia"/>
          <w:sz w:val="21"/>
          <w:szCs w:val="21"/>
        </w:rPr>
        <w:t>1</w:t>
      </w:r>
      <w:r w:rsidRPr="00D80D4F">
        <w:rPr>
          <w:rFonts w:hint="eastAsia"/>
          <w:sz w:val="21"/>
          <w:szCs w:val="21"/>
        </w:rPr>
        <w:t xml:space="preserve"> 卫生间隔断安装方案</w:t>
      </w:r>
      <w:bookmarkEnd w:id="360"/>
      <w:bookmarkEnd w:id="361"/>
      <w:bookmarkEnd w:id="362"/>
      <w:bookmarkEnd w:id="363"/>
      <w:bookmarkEnd w:id="364"/>
      <w:bookmarkEnd w:id="365"/>
    </w:p>
    <w:p w:rsidR="00BD25F5" w:rsidRPr="00D80D4F" w:rsidP="00307BDB">
      <w:pPr>
        <w:spacing w:line="440" w:lineRule="exact"/>
        <w:ind w:firstLine="420" w:firstLineChars="200"/>
        <w:rPr>
          <w:rFonts w:ascii="宋体" w:hAnsi="宋体" w:hint="eastAsia"/>
          <w:bCs/>
          <w:color w:val="000000"/>
          <w:szCs w:val="21"/>
        </w:rPr>
      </w:pPr>
      <w:bookmarkStart w:id="366" w:name="_Toc372192681"/>
      <w:bookmarkStart w:id="367" w:name="_Toc417946832"/>
      <w:r w:rsidRPr="00D80D4F">
        <w:rPr>
          <w:rFonts w:ascii="宋体" w:hAnsi="宋体" w:hint="eastAsia"/>
          <w:bCs/>
          <w:color w:val="000000"/>
          <w:szCs w:val="21"/>
        </w:rPr>
        <w:t>一、施工方案</w:t>
      </w:r>
      <w:bookmarkEnd w:id="366"/>
      <w:bookmarkEnd w:id="367"/>
    </w:p>
    <w:p w:rsidR="00BD25F5" w:rsidRPr="00D80D4F" w:rsidP="00307BDB">
      <w:pPr>
        <w:spacing w:line="440" w:lineRule="exact"/>
        <w:ind w:firstLine="420" w:firstLineChars="200"/>
        <w:rPr>
          <w:rFonts w:ascii="宋体" w:hAnsi="宋体" w:hint="eastAsia"/>
          <w:bCs/>
          <w:color w:val="000000"/>
          <w:szCs w:val="21"/>
        </w:rPr>
      </w:pPr>
      <w:bookmarkStart w:id="368" w:name="_Toc372192682"/>
      <w:r w:rsidRPr="00D80D4F">
        <w:rPr>
          <w:rFonts w:ascii="宋体" w:hAnsi="宋体" w:hint="eastAsia"/>
          <w:bCs/>
          <w:color w:val="000000"/>
          <w:szCs w:val="21"/>
        </w:rPr>
        <w:t>1.1 材料及安装工具</w:t>
      </w:r>
      <w:bookmarkEnd w:id="36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1、进入现场的隔板样式、数量及加工质量符合设计要求，有出厂合格证。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2、五金配件的种类、规格、型号符合图纸要求，并与卫生间隔板相匹配且产品质量合格。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3、安装工具：电锤、改锥、电钻、螺丝刀等。</w:t>
      </w:r>
    </w:p>
    <w:p w:rsidR="00BD25F5" w:rsidRPr="00D80D4F" w:rsidP="00307BDB">
      <w:pPr>
        <w:spacing w:line="440" w:lineRule="exact"/>
        <w:ind w:firstLine="420" w:firstLineChars="200"/>
        <w:rPr>
          <w:rFonts w:ascii="宋体" w:hAnsi="宋体" w:hint="eastAsia"/>
          <w:bCs/>
          <w:color w:val="000000"/>
          <w:szCs w:val="21"/>
        </w:rPr>
      </w:pPr>
      <w:bookmarkStart w:id="369" w:name="_Toc372192683"/>
      <w:r w:rsidRPr="00D80D4F">
        <w:rPr>
          <w:rFonts w:ascii="宋体" w:hAnsi="宋体" w:hint="eastAsia"/>
          <w:bCs/>
          <w:color w:val="000000"/>
          <w:szCs w:val="21"/>
        </w:rPr>
        <w:t>1.2 作业条件</w:t>
      </w:r>
      <w:bookmarkEnd w:id="369"/>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1、卫生间隔断进入施工现场必须检查验收，安装前应先检查型号，尺寸是否符合要求。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2、严格按照施工程序，确保施工质量。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3、注意卫生间隔断门板的开启方向及测量的尺寸，以确保安装时的门的裁口方向。</w:t>
      </w:r>
    </w:p>
    <w:p w:rsidR="00BD25F5" w:rsidRPr="00D80D4F" w:rsidP="00307BDB">
      <w:pPr>
        <w:spacing w:line="440" w:lineRule="exact"/>
        <w:ind w:firstLine="420" w:firstLineChars="200"/>
        <w:rPr>
          <w:rFonts w:ascii="宋体" w:hAnsi="宋体" w:hint="eastAsia"/>
          <w:bCs/>
          <w:color w:val="000000"/>
          <w:szCs w:val="21"/>
        </w:rPr>
      </w:pPr>
      <w:bookmarkStart w:id="370" w:name="_Toc372192684"/>
      <w:r w:rsidRPr="00D80D4F">
        <w:rPr>
          <w:rFonts w:ascii="宋体" w:hAnsi="宋体" w:hint="eastAsia"/>
          <w:bCs/>
          <w:color w:val="000000"/>
          <w:szCs w:val="21"/>
        </w:rPr>
        <w:t>1.3 工艺流程</w:t>
      </w:r>
      <w:bookmarkEnd w:id="37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现场检查</w:t>
      </w:r>
      <w:r w:rsidRPr="00D80D4F">
        <w:rPr>
          <w:rFonts w:ascii="宋体" w:hAnsi="宋体" w:hint="eastAsia"/>
          <w:bCs/>
          <w:color w:val="000000"/>
          <w:szCs w:val="21"/>
        </w:rPr>
        <w:t>→</w:t>
      </w:r>
      <w:r w:rsidRPr="00D80D4F">
        <w:rPr>
          <w:rFonts w:ascii="宋体" w:hAnsi="宋体" w:hint="eastAsia"/>
          <w:bCs/>
          <w:color w:val="000000"/>
          <w:szCs w:val="21"/>
        </w:rPr>
        <w:t>派线确位</w:t>
      </w:r>
      <w:r w:rsidRPr="00D80D4F">
        <w:rPr>
          <w:rFonts w:ascii="宋体" w:hAnsi="宋体" w:hint="eastAsia"/>
          <w:bCs/>
          <w:color w:val="000000"/>
          <w:szCs w:val="21"/>
        </w:rPr>
        <w:t>→</w:t>
      </w:r>
      <w:r w:rsidRPr="00D80D4F">
        <w:rPr>
          <w:rFonts w:ascii="宋体" w:hAnsi="宋体" w:hint="eastAsia"/>
          <w:bCs/>
          <w:color w:val="000000"/>
          <w:szCs w:val="21"/>
        </w:rPr>
        <w:t>安装标高</w:t>
      </w:r>
      <w:r w:rsidRPr="00D80D4F">
        <w:rPr>
          <w:rFonts w:ascii="宋体" w:hAnsi="宋体" w:hint="eastAsia"/>
          <w:bCs/>
          <w:color w:val="000000"/>
          <w:szCs w:val="21"/>
        </w:rPr>
        <w:t>→</w:t>
      </w:r>
      <w:r w:rsidRPr="00D80D4F">
        <w:rPr>
          <w:rFonts w:ascii="宋体" w:hAnsi="宋体" w:hint="eastAsia"/>
          <w:bCs/>
          <w:color w:val="000000"/>
          <w:szCs w:val="21"/>
        </w:rPr>
        <w:t>配件定位</w:t>
      </w:r>
      <w:r w:rsidRPr="00D80D4F">
        <w:rPr>
          <w:rFonts w:ascii="宋体" w:hAnsi="宋体" w:hint="eastAsia"/>
          <w:bCs/>
          <w:color w:val="000000"/>
          <w:szCs w:val="21"/>
        </w:rPr>
        <w:t>→</w:t>
      </w:r>
      <w:r w:rsidRPr="00D80D4F">
        <w:rPr>
          <w:rFonts w:ascii="宋体" w:hAnsi="宋体" w:hint="eastAsia"/>
          <w:bCs/>
          <w:color w:val="000000"/>
          <w:szCs w:val="21"/>
        </w:rPr>
        <w:t>安装调试</w:t>
      </w:r>
      <w:r w:rsidRPr="00D80D4F">
        <w:rPr>
          <w:rFonts w:ascii="宋体" w:hAnsi="宋体" w:hint="eastAsia"/>
          <w:bCs/>
          <w:color w:val="000000"/>
          <w:szCs w:val="21"/>
        </w:rPr>
        <w:t>→</w:t>
      </w:r>
      <w:r w:rsidRPr="00D80D4F">
        <w:rPr>
          <w:rFonts w:ascii="宋体" w:hAnsi="宋体" w:hint="eastAsia"/>
          <w:bCs/>
          <w:color w:val="000000"/>
          <w:szCs w:val="21"/>
        </w:rPr>
        <w:t>清理打胶</w:t>
      </w:r>
      <w:r w:rsidRPr="00D80D4F">
        <w:rPr>
          <w:rFonts w:ascii="宋体" w:hAnsi="宋体" w:hint="eastAsia"/>
          <w:bCs/>
          <w:color w:val="000000"/>
          <w:szCs w:val="21"/>
        </w:rPr>
        <w:t>→</w:t>
      </w:r>
      <w:r w:rsidRPr="00D80D4F">
        <w:rPr>
          <w:rFonts w:ascii="宋体" w:hAnsi="宋体" w:hint="eastAsia"/>
          <w:bCs/>
          <w:color w:val="000000"/>
          <w:szCs w:val="21"/>
        </w:rPr>
        <w:t>安装验收。</w:t>
      </w:r>
      <w:bookmarkStart w:id="371" w:name="_Toc37219268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 施工要点</w:t>
      </w:r>
      <w:bookmarkEnd w:id="37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1、现场检查：查看图纸复量尺寸，检查图纸与现场是否相符，检查瓷砖，卫生洁具等相关的成品有无损坏之处，特殊工艺的按照发包人和监理确认的施工图施工。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2、派线确位：标好墙面尺寸，保持水平，垂直、大片应安在两坑正中间（或按现场要求操作）。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3、安装标高：根据测量的图纸检查卫生间隔断安装的标高尺寸。</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配件定位：按照标高，设计和监理确认通过的五金件（合页、门锁、拉手、支架、横梁）设计确认通过，安支架时保持两边间距尺寸一样，安大片直角时，保证在中间位置（分中），上下两端保持18公分，（直角中心点）根据情况有管道，腰线应量好尺寸，再开口，缝口不超过0.1厘米（直角）,注意不要打坏墙砖或地砖，安合页时，门上下两端保持16厘米，门下端与中小片高低一样，合页螺丝安装在（打眼时应控制在小于1厘米深度，然后上螺丝，安锁时应注意如有台阶锁芯的位置距门下端85厘米，锁一定要端正，灵活自如，锭横梁应在中小片上固定螺丝或钉子，锭塑板或角铝应从反面安圆头螺丝固定，注意塑板与中小片无缝平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5、安装调试：调试固定门缝应2至2.5毫米的距离，小腿固定至少两颗螺丝，门与中小片下端平齐，门的开启轻松自如，回归到位，对隔断门用线进行四边调正，门上下水平垂直，满足施工规范的要求。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6、清理打胶：打胶时应上下一条线，粗细一样，直角处没有多余的胶，其作用是保证隔板与墙体之间的更加牢固、密封。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7、安装完毕后指定专人看管，以防其他施工队伍在作业过程中损坏到本产品。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8、安装验收：安装完的卫生间隔断我方进行自检，经我方检验合格后报予监理、发包人进行验收。</w:t>
      </w:r>
    </w:p>
    <w:p w:rsidR="00BD25F5" w:rsidRPr="00D80D4F" w:rsidP="00307BDB">
      <w:pPr>
        <w:spacing w:line="440" w:lineRule="exact"/>
        <w:ind w:firstLine="420" w:firstLineChars="200"/>
        <w:rPr>
          <w:rFonts w:ascii="宋体" w:hAnsi="宋体" w:hint="eastAsia"/>
          <w:bCs/>
          <w:color w:val="000000"/>
          <w:szCs w:val="21"/>
        </w:rPr>
      </w:pPr>
      <w:bookmarkStart w:id="372" w:name="_Toc372192686"/>
      <w:bookmarkStart w:id="373" w:name="_Toc417946833"/>
      <w:r w:rsidRPr="00D80D4F">
        <w:rPr>
          <w:rFonts w:ascii="宋体" w:hAnsi="宋体" w:hint="eastAsia"/>
          <w:bCs/>
          <w:color w:val="000000"/>
          <w:szCs w:val="21"/>
        </w:rPr>
        <w:t>二、技术措施</w:t>
      </w:r>
      <w:bookmarkEnd w:id="372"/>
      <w:bookmarkEnd w:id="373"/>
    </w:p>
    <w:p w:rsidR="00BD25F5" w:rsidRPr="00D80D4F" w:rsidP="00307BDB">
      <w:pPr>
        <w:spacing w:line="440" w:lineRule="exact"/>
        <w:ind w:firstLine="420" w:firstLineChars="200"/>
        <w:rPr>
          <w:rFonts w:ascii="宋体" w:hAnsi="宋体" w:hint="eastAsia"/>
          <w:bCs/>
          <w:color w:val="000000"/>
          <w:szCs w:val="21"/>
        </w:rPr>
      </w:pPr>
      <w:bookmarkStart w:id="374" w:name="_Toc372192687"/>
      <w:r w:rsidRPr="00D80D4F">
        <w:rPr>
          <w:rFonts w:ascii="宋体" w:hAnsi="宋体" w:hint="eastAsia"/>
          <w:bCs/>
          <w:color w:val="000000"/>
          <w:szCs w:val="21"/>
        </w:rPr>
        <w:t xml:space="preserve">2.1 </w:t>
      </w:r>
      <w:r w:rsidRPr="00D80D4F">
        <w:rPr>
          <w:rFonts w:ascii="宋体" w:hAnsi="宋体"/>
          <w:bCs/>
          <w:color w:val="000000"/>
          <w:szCs w:val="21"/>
        </w:rPr>
        <w:t>质量标准</w:t>
      </w:r>
      <w:bookmarkEnd w:id="37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隔间板隔墙工程所用材料的品种、规格、性能。图案和颜色应符合设计要求。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隔间板表面应色泽一致、平整洁净、清晰美观。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隔间板接缝应横平竖直，隔间板应无裂痕、缺损和划痕。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隔间板安装的允许偏差和检验方法应符合《建筑装饰装修工程施工质量验收规范》的规定。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立面垂直度：2mm。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阴阳角方正：2mm。</w:t>
      </w:r>
    </w:p>
    <w:p w:rsidR="00BD25F5" w:rsidRPr="00D80D4F" w:rsidP="00307BDB">
      <w:pPr>
        <w:spacing w:line="440" w:lineRule="exact"/>
        <w:ind w:firstLine="420" w:firstLineChars="200"/>
        <w:rPr>
          <w:rFonts w:ascii="宋体" w:hAnsi="宋体" w:hint="eastAsia"/>
          <w:bCs/>
          <w:color w:val="000000"/>
          <w:szCs w:val="21"/>
        </w:rPr>
      </w:pPr>
      <w:bookmarkStart w:id="375" w:name="_Toc372192688"/>
      <w:r w:rsidRPr="00D80D4F">
        <w:rPr>
          <w:rFonts w:ascii="宋体" w:hAnsi="宋体" w:hint="eastAsia"/>
          <w:bCs/>
          <w:color w:val="000000"/>
          <w:szCs w:val="21"/>
        </w:rPr>
        <w:t xml:space="preserve">2.2 </w:t>
      </w:r>
      <w:r w:rsidRPr="00D80D4F">
        <w:rPr>
          <w:rFonts w:ascii="宋体" w:hAnsi="宋体"/>
          <w:bCs/>
          <w:color w:val="000000"/>
          <w:szCs w:val="21"/>
        </w:rPr>
        <w:t>成品保护</w:t>
      </w:r>
      <w:bookmarkEnd w:id="37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隔</w:t>
      </w:r>
      <w:r w:rsidRPr="00D80D4F">
        <w:rPr>
          <w:rFonts w:ascii="宋体" w:hAnsi="宋体" w:hint="eastAsia"/>
          <w:bCs/>
          <w:color w:val="000000"/>
          <w:szCs w:val="21"/>
        </w:rPr>
        <w:t>断</w:t>
      </w:r>
      <w:r w:rsidRPr="00D80D4F">
        <w:rPr>
          <w:rFonts w:ascii="宋体" w:hAnsi="宋体"/>
          <w:bCs/>
          <w:color w:val="000000"/>
          <w:szCs w:val="21"/>
        </w:rPr>
        <w:t>安装完成后，对于进入隔</w:t>
      </w:r>
      <w:r w:rsidRPr="00D80D4F">
        <w:rPr>
          <w:rFonts w:ascii="宋体" w:hAnsi="宋体" w:hint="eastAsia"/>
          <w:bCs/>
          <w:color w:val="000000"/>
          <w:szCs w:val="21"/>
        </w:rPr>
        <w:t>断</w:t>
      </w:r>
      <w:r w:rsidRPr="00D80D4F">
        <w:rPr>
          <w:rFonts w:ascii="宋体" w:hAnsi="宋体"/>
          <w:bCs/>
          <w:color w:val="000000"/>
          <w:szCs w:val="21"/>
        </w:rPr>
        <w:t>安装完毕的卫生间需要施工的工种和人员实行登记制度，把成品保护工作落实到人。不允许无关人员进入安装好隔</w:t>
      </w:r>
      <w:r w:rsidRPr="00D80D4F">
        <w:rPr>
          <w:rFonts w:ascii="宋体" w:hAnsi="宋体" w:hint="eastAsia"/>
          <w:bCs/>
          <w:color w:val="000000"/>
          <w:szCs w:val="21"/>
        </w:rPr>
        <w:t>断</w:t>
      </w:r>
      <w:r w:rsidRPr="00D80D4F">
        <w:rPr>
          <w:rFonts w:ascii="宋体" w:hAnsi="宋体"/>
          <w:bCs/>
          <w:color w:val="000000"/>
          <w:szCs w:val="21"/>
        </w:rPr>
        <w:t>的卫生间现场。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隔</w:t>
      </w:r>
      <w:r w:rsidRPr="00D80D4F">
        <w:rPr>
          <w:rFonts w:ascii="宋体" w:hAnsi="宋体" w:hint="eastAsia"/>
          <w:bCs/>
          <w:color w:val="000000"/>
          <w:szCs w:val="21"/>
        </w:rPr>
        <w:t>断</w:t>
      </w:r>
      <w:r w:rsidRPr="00D80D4F">
        <w:rPr>
          <w:rFonts w:ascii="宋体" w:hAnsi="宋体"/>
          <w:bCs/>
          <w:color w:val="000000"/>
          <w:szCs w:val="21"/>
        </w:rPr>
        <w:t>安装完毕，挂上门锁或门插销，以防风吹碰坏隔</w:t>
      </w:r>
      <w:r w:rsidRPr="00D80D4F">
        <w:rPr>
          <w:rFonts w:ascii="宋体" w:hAnsi="宋体" w:hint="eastAsia"/>
          <w:bCs/>
          <w:color w:val="000000"/>
          <w:szCs w:val="21"/>
        </w:rPr>
        <w:t>断</w:t>
      </w:r>
      <w:r w:rsidRPr="00D80D4F">
        <w:rPr>
          <w:rFonts w:ascii="宋体" w:hAnsi="宋体"/>
          <w:bCs/>
          <w:color w:val="000000"/>
          <w:szCs w:val="21"/>
        </w:rPr>
        <w:t>。并随手关上卫生间的门及门锁。</w:t>
      </w:r>
    </w:p>
    <w:p w:rsidR="00BD25F5" w:rsidRPr="00D80D4F" w:rsidP="00307BDB">
      <w:pPr>
        <w:pStyle w:val="Heading2"/>
        <w:ind w:firstLine="420" w:firstLineChars="200"/>
        <w:rPr>
          <w:rFonts w:hint="eastAsia"/>
          <w:sz w:val="21"/>
          <w:szCs w:val="21"/>
        </w:rPr>
      </w:pPr>
      <w:bookmarkStart w:id="376" w:name="_Toc471557235"/>
      <w:bookmarkStart w:id="377" w:name="_Toc471641759"/>
      <w:bookmarkStart w:id="378" w:name="_Toc471649684"/>
      <w:bookmarkStart w:id="379" w:name="_Toc471650335"/>
      <w:bookmarkStart w:id="380" w:name="_Toc471650980"/>
      <w:bookmarkStart w:id="381" w:name="_Toc490920765"/>
      <w:r w:rsidRPr="00D80D4F">
        <w:rPr>
          <w:rFonts w:hint="eastAsia"/>
          <w:sz w:val="21"/>
          <w:szCs w:val="21"/>
        </w:rPr>
        <w:t>7.</w:t>
      </w:r>
      <w:r w:rsidR="00B32946">
        <w:rPr>
          <w:rFonts w:hint="eastAsia"/>
          <w:sz w:val="21"/>
          <w:szCs w:val="21"/>
        </w:rPr>
        <w:t>2</w:t>
      </w:r>
      <w:r w:rsidR="00D00790">
        <w:rPr>
          <w:rFonts w:hint="eastAsia"/>
          <w:sz w:val="21"/>
          <w:szCs w:val="21"/>
        </w:rPr>
        <w:t>2</w:t>
      </w:r>
      <w:r w:rsidRPr="00D80D4F">
        <w:rPr>
          <w:rFonts w:hint="eastAsia"/>
          <w:sz w:val="21"/>
          <w:szCs w:val="21"/>
        </w:rPr>
        <w:t xml:space="preserve"> 玻璃门安装方案</w:t>
      </w:r>
      <w:bookmarkEnd w:id="376"/>
      <w:bookmarkEnd w:id="377"/>
      <w:bookmarkEnd w:id="378"/>
      <w:bookmarkEnd w:id="379"/>
      <w:bookmarkEnd w:id="380"/>
      <w:bookmarkEnd w:id="38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一、施工准备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1、技术准备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熟悉全玻门的安装工艺流程和施工图纸的内容，检查预埋件的安装是否齐全、准确，依据施工技术交底各安全交底作好施工的各项准备。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玻璃：</w:t>
      </w:r>
      <w:smartTag w:uri="urn:schemas-microsoft-com:office:smarttags" w:element="chmetcnv">
        <w:smartTagPr>
          <w:attr w:name="HasSpace" w:val="False"/>
          <w:attr w:name="Negative" w:val="False"/>
          <w:attr w:name="NumberType" w:val="1"/>
          <w:attr w:name="SourceValue" w:val="12"/>
          <w:attr w:name="TCSC" w:val="0"/>
          <w:attr w:name="UnitName" w:val="mm"/>
        </w:smartTagPr>
        <w:r w:rsidRPr="00D80D4F">
          <w:rPr>
            <w:rFonts w:ascii="宋体" w:hAnsi="宋体" w:hint="eastAsia"/>
            <w:bCs/>
            <w:color w:val="000000"/>
            <w:szCs w:val="21"/>
          </w:rPr>
          <w:t>12mm</w:t>
        </w:r>
      </w:smartTag>
      <w:r w:rsidRPr="00D80D4F">
        <w:rPr>
          <w:rFonts w:ascii="宋体" w:hAnsi="宋体" w:hint="eastAsia"/>
          <w:bCs/>
          <w:color w:val="000000"/>
          <w:szCs w:val="21"/>
        </w:rPr>
        <w:t>厚度的玻璃，根据设计要求选好玻璃，并安放在安装位置附近。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不锈钢门框、限位槽及板，都应加工好，准备安装。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辅助材料：木方、玻璃胶、地弹簧、木螺钉、自攻螺丝钉等根据设计要求准备。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3、作业条件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（1）墙、地面的饰面已施工完毕，现场已清理干净，并经验收合格。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（2）门框的不锈钢已完成。门框顶部用来安装固定玻璃板的限位槽已预留好。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（3）活动玻璃门扇安装前应先将地面上的地弹簧和门扇楠面横梁上的定位销安装固定完毕，两者必须同一装轴线，安装时应吊垂线检查，做到准确无误，地弹簧转轴与定位销为同一中心线。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4、技术要点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（1）门框横梁上的固定玻璃的限位槽应宽窄一致，纵向顺直。一般限位槽宽度大于玻璃厚度2</w:t>
      </w:r>
      <w:r w:rsidRPr="00D80D4F">
        <w:rPr>
          <w:rFonts w:ascii="宋体" w:hAnsi="宋体" w:hint="eastAsia"/>
          <w:bCs/>
          <w:color w:val="000000"/>
          <w:szCs w:val="21"/>
        </w:rPr>
        <w:t>—</w:t>
      </w:r>
      <w:r w:rsidRPr="00D80D4F">
        <w:rPr>
          <w:rFonts w:ascii="宋体" w:hAnsi="宋体" w:hint="eastAsia"/>
          <w:bCs/>
          <w:color w:val="000000"/>
          <w:szCs w:val="21"/>
        </w:rPr>
        <w:t>4mm，槽深10</w:t>
      </w:r>
      <w:r w:rsidRPr="00D80D4F">
        <w:rPr>
          <w:rFonts w:ascii="宋体" w:hAnsi="宋体" w:hint="eastAsia"/>
          <w:bCs/>
          <w:color w:val="000000"/>
          <w:szCs w:val="21"/>
        </w:rPr>
        <w:t>—</w:t>
      </w:r>
      <w:r w:rsidRPr="00D80D4F">
        <w:rPr>
          <w:rFonts w:ascii="宋体" w:hAnsi="宋体" w:hint="eastAsia"/>
          <w:bCs/>
          <w:color w:val="000000"/>
          <w:szCs w:val="21"/>
        </w:rPr>
        <w:t>20mm，以便安装玻璃板时顺利插入，在玻璃两边注入密封胶，把固定玻璃安装牢固。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（2）在木底托上钉固定玻璃板的木条板时，诮在距玻璃4mm的地方，以便饰面板能包住木板条的内侧，便于注入密封胶，确保外观大方，内在牢固。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活动门扇没有门扇框架，门扇的开闭是由地弹簧和门框上的定位销实现的，地弹簧和定位销是与门扇的上下横档铰接。因此地弹簧与定位销和门扇横档一定要铰接好，并确保地弹簧转轴与定位销中心线在同一条垂线上，以便玻璃门扇开关自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（4）玻璃门倒角时，应采取裁割玻璃时在加工厂内磨角与打孔。</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2.1固定部分安装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裁割玻璃</w:t>
      </w:r>
      <w:r w:rsidRPr="00D80D4F">
        <w:rPr>
          <w:rFonts w:ascii="宋体" w:hAnsi="宋体" w:hint="eastAsia"/>
          <w:bCs/>
          <w:color w:val="000000"/>
          <w:szCs w:val="21"/>
        </w:rPr>
        <w:t>——</w:t>
      </w:r>
      <w:r w:rsidRPr="00D80D4F">
        <w:rPr>
          <w:rFonts w:ascii="宋体" w:hAnsi="宋体" w:hint="eastAsia"/>
          <w:bCs/>
          <w:color w:val="000000"/>
          <w:szCs w:val="21"/>
        </w:rPr>
        <w:t>玻璃钢化</w:t>
      </w:r>
      <w:r w:rsidRPr="00D80D4F">
        <w:rPr>
          <w:rFonts w:ascii="宋体" w:hAnsi="宋体" w:hint="eastAsia"/>
          <w:bCs/>
          <w:color w:val="000000"/>
          <w:szCs w:val="21"/>
        </w:rPr>
        <w:t>——</w:t>
      </w:r>
      <w:r w:rsidRPr="00D80D4F">
        <w:rPr>
          <w:rFonts w:ascii="宋体" w:hAnsi="宋体" w:hint="eastAsia"/>
          <w:bCs/>
          <w:color w:val="000000"/>
          <w:szCs w:val="21"/>
        </w:rPr>
        <w:t>固定底托</w:t>
      </w:r>
      <w:r w:rsidRPr="00D80D4F">
        <w:rPr>
          <w:rFonts w:ascii="宋体" w:hAnsi="宋体" w:hint="eastAsia"/>
          <w:bCs/>
          <w:color w:val="000000"/>
          <w:szCs w:val="21"/>
        </w:rPr>
        <w:t>——</w:t>
      </w:r>
      <w:r w:rsidRPr="00D80D4F">
        <w:rPr>
          <w:rFonts w:ascii="宋体" w:hAnsi="宋体" w:hint="eastAsia"/>
          <w:bCs/>
          <w:color w:val="000000"/>
          <w:szCs w:val="21"/>
        </w:rPr>
        <w:t>安装玻璃板</w:t>
      </w:r>
      <w:r w:rsidRPr="00D80D4F">
        <w:rPr>
          <w:rFonts w:ascii="宋体" w:hAnsi="宋体" w:hint="eastAsia"/>
          <w:bCs/>
          <w:color w:val="000000"/>
          <w:szCs w:val="21"/>
        </w:rPr>
        <w:t>——</w:t>
      </w:r>
      <w:r w:rsidRPr="00D80D4F">
        <w:rPr>
          <w:rFonts w:ascii="宋体" w:hAnsi="宋体" w:hint="eastAsia"/>
          <w:bCs/>
          <w:color w:val="000000"/>
          <w:szCs w:val="21"/>
        </w:rPr>
        <w:t>注胶封口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2.2活动玻璃门扇安装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划线</w:t>
      </w:r>
      <w:r w:rsidRPr="00D80D4F">
        <w:rPr>
          <w:rFonts w:ascii="宋体" w:hAnsi="宋体" w:hint="eastAsia"/>
          <w:bCs/>
          <w:color w:val="000000"/>
          <w:szCs w:val="21"/>
        </w:rPr>
        <w:t>——</w:t>
      </w:r>
      <w:r w:rsidRPr="00D80D4F">
        <w:rPr>
          <w:rFonts w:ascii="宋体" w:hAnsi="宋体" w:hint="eastAsia"/>
          <w:bCs/>
          <w:color w:val="000000"/>
          <w:szCs w:val="21"/>
        </w:rPr>
        <w:t>确定门高度</w:t>
      </w:r>
      <w:r w:rsidRPr="00D80D4F">
        <w:rPr>
          <w:rFonts w:ascii="宋体" w:hAnsi="宋体" w:hint="eastAsia"/>
          <w:bCs/>
          <w:color w:val="000000"/>
          <w:szCs w:val="21"/>
        </w:rPr>
        <w:t>——</w:t>
      </w:r>
      <w:r w:rsidRPr="00D80D4F">
        <w:rPr>
          <w:rFonts w:ascii="宋体" w:hAnsi="宋体" w:hint="eastAsia"/>
          <w:bCs/>
          <w:color w:val="000000"/>
          <w:szCs w:val="21"/>
        </w:rPr>
        <w:t>固定门上下横挡</w:t>
      </w:r>
      <w:r w:rsidRPr="00D80D4F">
        <w:rPr>
          <w:rFonts w:ascii="宋体" w:hAnsi="宋体" w:hint="eastAsia"/>
          <w:bCs/>
          <w:color w:val="000000"/>
          <w:szCs w:val="21"/>
        </w:rPr>
        <w:t>——</w:t>
      </w:r>
      <w:r w:rsidRPr="00D80D4F">
        <w:rPr>
          <w:rFonts w:ascii="宋体" w:hAnsi="宋体" w:hint="eastAsia"/>
          <w:bCs/>
          <w:color w:val="000000"/>
          <w:szCs w:val="21"/>
        </w:rPr>
        <w:t>门固定</w:t>
      </w:r>
      <w:r w:rsidRPr="00D80D4F">
        <w:rPr>
          <w:rFonts w:ascii="宋体" w:hAnsi="宋体" w:hint="eastAsia"/>
          <w:bCs/>
          <w:color w:val="000000"/>
          <w:szCs w:val="21"/>
        </w:rPr>
        <w:t>——</w:t>
      </w:r>
      <w:r w:rsidRPr="00D80D4F">
        <w:rPr>
          <w:rFonts w:ascii="宋体" w:hAnsi="宋体" w:hint="eastAsia"/>
          <w:bCs/>
          <w:color w:val="000000"/>
          <w:szCs w:val="21"/>
        </w:rPr>
        <w:t>安装拉手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1、固定部分安装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（1）裁割玻璃：厚玻璃的安装尺寸，应从安装位置的底部、中部和顶部进行测量，选择最小尺寸为玻璃板宽度的切割尺寸。如果在上、中下测行的尺寸一致，其玻璃宽度的裁割应比实测尺寸小3</w:t>
      </w:r>
      <w:smartTag w:uri="urn:schemas-microsoft-com:office:smarttags" w:element="chmetcnv">
        <w:smartTagPr>
          <w:attr w:name="HasSpace" w:val="False"/>
          <w:attr w:name="Negative" w:val="True"/>
          <w:attr w:name="NumberType" w:val="1"/>
          <w:attr w:name="SourceValue" w:val="5"/>
          <w:attr w:name="TCSC" w:val="0"/>
          <w:attr w:name="UnitName" w:val="mm"/>
        </w:smartTagPr>
        <w:r w:rsidRPr="00D80D4F">
          <w:rPr>
            <w:rFonts w:ascii="宋体" w:hAnsi="宋体" w:hint="eastAsia"/>
            <w:bCs/>
            <w:color w:val="000000"/>
            <w:szCs w:val="21"/>
          </w:rPr>
          <w:t>-5mm</w:t>
        </w:r>
      </w:smartTag>
      <w:r w:rsidRPr="00D80D4F">
        <w:rPr>
          <w:rFonts w:ascii="宋体" w:hAnsi="宋体" w:hint="eastAsia"/>
          <w:bCs/>
          <w:color w:val="000000"/>
          <w:szCs w:val="21"/>
        </w:rPr>
        <w:t>。玻璃板的高度方向裁割，应小于实则尺寸的3</w:t>
      </w:r>
      <w:smartTag w:uri="urn:schemas-microsoft-com:office:smarttags" w:element="chmetcnv">
        <w:smartTagPr>
          <w:attr w:name="HasSpace" w:val="False"/>
          <w:attr w:name="Negative" w:val="True"/>
          <w:attr w:name="NumberType" w:val="1"/>
          <w:attr w:name="SourceValue" w:val="5"/>
          <w:attr w:name="TCSC" w:val="0"/>
          <w:attr w:name="UnitName" w:val="mm"/>
        </w:smartTagPr>
        <w:r w:rsidRPr="00D80D4F">
          <w:rPr>
            <w:rFonts w:ascii="宋体" w:hAnsi="宋体" w:hint="eastAsia"/>
            <w:bCs/>
            <w:color w:val="000000"/>
            <w:szCs w:val="21"/>
          </w:rPr>
          <w:t>-5mm</w:t>
        </w:r>
      </w:smartTag>
      <w:r w:rsidRPr="00D80D4F">
        <w:rPr>
          <w:rFonts w:ascii="宋体" w:hAnsi="宋体" w:hint="eastAsia"/>
          <w:bCs/>
          <w:color w:val="000000"/>
          <w:szCs w:val="21"/>
        </w:rPr>
        <w:t>。玻璃板裁割后，应将其四周作倒角处理，倒角宽度为</w:t>
      </w:r>
      <w:smartTag w:uri="urn:schemas-microsoft-com:office:smarttags" w:element="chmetcnv">
        <w:smartTagPr>
          <w:attr w:name="HasSpace" w:val="False"/>
          <w:attr w:name="Negative" w:val="False"/>
          <w:attr w:name="NumberType" w:val="1"/>
          <w:attr w:name="SourceValue" w:val="2"/>
          <w:attr w:name="TCSC" w:val="0"/>
          <w:attr w:name="UnitName" w:val="mm"/>
        </w:smartTagPr>
        <w:r w:rsidRPr="00D80D4F">
          <w:rPr>
            <w:rFonts w:ascii="宋体" w:hAnsi="宋体" w:hint="eastAsia"/>
            <w:bCs/>
            <w:color w:val="000000"/>
            <w:szCs w:val="21"/>
          </w:rPr>
          <w:t>2mm</w:t>
        </w:r>
      </w:smartTag>
      <w:r w:rsidRPr="00D80D4F">
        <w:rPr>
          <w:rFonts w:ascii="宋体" w:hAnsi="宋体" w:hint="eastAsia"/>
          <w:bCs/>
          <w:color w:val="000000"/>
          <w:szCs w:val="21"/>
        </w:rPr>
        <w:t>，然后进行钢化处理。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（2）固定底托：不锈钢饰面的木底托，可用木楔加钉的方法固定于地面，然后再用万能胶将不锈钢饰面板粘卡在。铝合金方管上，可用铝角将其固定在框柱上。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（3）安装玻璃板：用玻璃吸盘将玻璃板吸紧，然后进行玻璃就位。先把玻璃板上边插入门框地部的限位槽内，然后将其下边安放于木底托上的不锈钢包面对口缝内。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在底托上固定玻璃板的方法为：在底托木方上钉木条板，距玻璃板面4mm左右；然后在木板条上涂刷万能胶，将饰面不锈钢板片粘卡在木房上。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注胶封口：玻璃门固定部分的玻璃板就位以后，即在顶部限位槽处和底部的底托固定处，以及玻璃板与框柱的对缝处等各缝隙处，均注胶密封。首先将玻璃胶开封后装入打胶枪内，即用胶枪的后压杆端头板顶住玻璃胶罐的底部；然后一只手托住胶枪身，另一只手握着注胶压柄不断松压循环地操作压柄，将玻璃胶注于需要封口的缝隙端。由需要注胶的缝隙头开始,顺缝隙匀速移动,使玻璃胶在缝隙处形成一条均匀的直线。最后用塑料片刮去多余的玻璃胶，用刀片擦净胶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门上固定部分的玻璃板需要对接时，其对接缝应有3-5mm的宽度，玻璃板边都要进行倒角处理。当玻璃块留缝定位并安装稳固后，即将玻璃胶注入其对接的缝隙，用塑料片在玻璃板对缝的两面把胶刮平，用刀片擦净胶料残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2、活动玻璃门扇安装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全玻璃活动门扇的结构没有门扇框，门扇的启闭由地弹簧实现，地弹簧与门扇的上下金属横档进行铰接。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（1）划线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在玻璃门扇的上下金属横档内划线，按线固定转动销的销孔板和地弹簧的转动轴连接板。具体操作可参照地弹簧产品安装说明。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（2）确定门扇高度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玻璃门扇的高度尺寸，在裁割玻璃板时应注意包括插入上下横档的安装部分。一般情况下，玻璃高度尺寸应小于测量尺寸</w:t>
      </w:r>
      <w:smartTag w:uri="urn:schemas-microsoft-com:office:smarttags" w:element="chmetcnv">
        <w:smartTagPr>
          <w:attr w:name="HasSpace" w:val="False"/>
          <w:attr w:name="Negative" w:val="False"/>
          <w:attr w:name="NumberType" w:val="1"/>
          <w:attr w:name="SourceValue" w:val="5"/>
          <w:attr w:name="TCSC" w:val="0"/>
          <w:attr w:name="UnitName" w:val="mm"/>
        </w:smartTagPr>
        <w:r w:rsidRPr="00D80D4F">
          <w:rPr>
            <w:rFonts w:ascii="宋体" w:hAnsi="宋体" w:hint="eastAsia"/>
            <w:bCs/>
            <w:color w:val="000000"/>
            <w:szCs w:val="21"/>
          </w:rPr>
          <w:t>5mm</w:t>
        </w:r>
      </w:smartTag>
      <w:r w:rsidRPr="00D80D4F">
        <w:rPr>
          <w:rFonts w:ascii="宋体" w:hAnsi="宋体" w:hint="eastAsia"/>
          <w:bCs/>
          <w:color w:val="000000"/>
          <w:szCs w:val="21"/>
        </w:rPr>
        <w:t>加左右，以便于安装时进行定位调节。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把上、下横档分别装在厚玻璃门扇上下两端，并进行门扇高度的测量。如果门扇高度不足，即其上下边距门横框及地面的缝隙超过规定值，可在上下横档内加垫胶合板条  进行调 节。如果门扇高度超过安装尺寸，只能由专业玻璃工将门扇多余部分裁去。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（3）固定上下横档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门扇高度确定后，即可固定上下横档， 在玻璃板与金属横档内的两侧空隙处，由两边同时插入小木条，轻敲稳实，然后在小木条、门扇玻璃及横档之间形成的缝隙中注入玻璃胶。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（4）门扇固定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进行门扇定位安装。先将门框横梁上的定位销本身的调节螺钉调出横梁平面1-2mm，再将玻璃门扇竖起来，把门扇下横档内的转动销轴上。然后把门扇转动90使之与门框横梁成直角，把门扇上横档中的转动连接件的孔对准门框横梁上的定位销，将定位销插入孔内15mm左右（调动定位销上的调节螺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（5）安装拉手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全玻璃门扇上的拉手孔洞，一般是事先订购时就加工好的，拉手连接部分插入孔洞时不能很紧，应有松动。安装前在拉手插入玻璃的部分涂少许玻璃胶；如若插入过松，可在插入部分裹上软质胶带。拉手组装时，其根部与玻璃贴紧后再拧紧固定螺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1、主控项目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（1）玻璃门的质量和各项性能应符合设计要求。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（2）玻璃门的品种、类型、规格、尺寸、开启方向、安装位置及防腐处理应符合设计要求。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（3）玻璃门的安装必须牢固。预埋件的数量、位置、埋设方式、与框的连接方式必须符合设计要求。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2、一般项目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（1）玻璃门的表面装饰应符合设计要求。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（2）玻璃门的表面应洁净，无划痕、碰伤。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（1）玻璃门安装时，应轻拿轻放，严禁相互碰撞。避免扳手、钳子等工具碰坏玻璃门。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（2）安装好的玻璃门应避免硬物碰撞，避免硬物擦划，保持清洁不污染。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（3）玻璃门的材料进场后，应在室内竖直靠墙排放、并靠放稳当。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（4）安装好的玻璃门或其拉手上，严禁悬挂重物。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六、质量记录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对于特种门检查生产许可证、产品合格证书和性能检测报告、进场验收记录和隐蔽工程验收记录。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七、类似项目施工成品资料节选</w:t>
      </w:r>
    </w:p>
    <w:p w:rsidR="00B32946" w:rsidRPr="00B32946" w:rsidP="00B32946">
      <w:pPr>
        <w:pStyle w:val="Heading2"/>
        <w:ind w:firstLine="420" w:firstLineChars="200"/>
        <w:rPr>
          <w:rFonts w:hint="eastAsia"/>
          <w:sz w:val="21"/>
          <w:szCs w:val="21"/>
        </w:rPr>
      </w:pPr>
      <w:bookmarkStart w:id="382" w:name="_Toc471557236"/>
      <w:bookmarkStart w:id="383" w:name="_Toc471641760"/>
      <w:bookmarkStart w:id="384" w:name="_Toc471649685"/>
      <w:bookmarkStart w:id="385" w:name="_Toc471650336"/>
      <w:bookmarkStart w:id="386" w:name="_Toc471650981"/>
      <w:bookmarkStart w:id="387" w:name="_Toc471725050"/>
      <w:bookmarkStart w:id="388" w:name="_Toc490920766"/>
      <w:r w:rsidR="0071729A">
        <w:rPr>
          <w:rFonts w:hint="eastAsia"/>
          <w:sz w:val="21"/>
          <w:szCs w:val="21"/>
        </w:rPr>
        <w:t>7.2</w:t>
      </w:r>
      <w:r w:rsidR="00D00790">
        <w:rPr>
          <w:rFonts w:hint="eastAsia"/>
          <w:sz w:val="21"/>
          <w:szCs w:val="21"/>
        </w:rPr>
        <w:t>3</w:t>
      </w:r>
      <w:r>
        <w:rPr>
          <w:rFonts w:hint="eastAsia"/>
          <w:sz w:val="21"/>
          <w:szCs w:val="21"/>
        </w:rPr>
        <w:t xml:space="preserve"> </w:t>
      </w:r>
      <w:r w:rsidRPr="00B32946">
        <w:rPr>
          <w:rFonts w:hint="eastAsia"/>
          <w:sz w:val="21"/>
          <w:szCs w:val="21"/>
        </w:rPr>
        <w:t>木质门安装方案</w:t>
      </w:r>
      <w:bookmarkEnd w:id="387"/>
      <w:bookmarkEnd w:id="388"/>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一、</w:t>
      </w:r>
      <w:r w:rsidRPr="00B32946">
        <w:rPr>
          <w:rFonts w:ascii="宋体" w:hAnsi="宋体"/>
          <w:bCs/>
          <w:color w:val="000000"/>
          <w:szCs w:val="21"/>
        </w:rPr>
        <w:t>木门安装施工方案</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bCs/>
          <w:color w:val="000000"/>
          <w:szCs w:val="21"/>
        </w:rPr>
        <w:t>本工程拟采用工厂化生产，现场组装木门</w:t>
      </w:r>
      <w:r w:rsidRPr="00B32946">
        <w:rPr>
          <w:rFonts w:ascii="宋体" w:hAnsi="宋体" w:hint="eastAsia"/>
          <w:bCs/>
          <w:color w:val="000000"/>
          <w:szCs w:val="21"/>
        </w:rPr>
        <w:t>的</w:t>
      </w:r>
      <w:r w:rsidRPr="00B32946">
        <w:rPr>
          <w:rFonts w:ascii="宋体" w:hAnsi="宋体"/>
          <w:bCs/>
          <w:color w:val="000000"/>
          <w:szCs w:val="21"/>
        </w:rPr>
        <w:t>施工工艺，以确保施工进度和工程质量。</w:t>
      </w:r>
    </w:p>
    <w:p w:rsidR="00B32946" w:rsidRPr="00B32946" w:rsidP="00B32946">
      <w:pPr>
        <w:spacing w:line="440" w:lineRule="exact"/>
        <w:ind w:firstLine="420" w:firstLineChars="200"/>
        <w:rPr>
          <w:rFonts w:ascii="宋体" w:hAnsi="宋体"/>
          <w:bCs/>
          <w:color w:val="000000"/>
          <w:szCs w:val="21"/>
        </w:rPr>
      </w:pPr>
      <w:bookmarkStart w:id="389" w:name="_Toc105386812"/>
      <w:bookmarkStart w:id="390" w:name="_Toc118443794"/>
      <w:bookmarkStart w:id="391" w:name="_Toc166558990"/>
      <w:r w:rsidRPr="00B32946">
        <w:rPr>
          <w:rFonts w:ascii="宋体" w:hAnsi="宋体" w:hint="eastAsia"/>
          <w:bCs/>
          <w:color w:val="000000"/>
          <w:szCs w:val="21"/>
        </w:rPr>
        <w:t>二、</w:t>
      </w:r>
      <w:r w:rsidRPr="00B32946">
        <w:rPr>
          <w:rFonts w:ascii="宋体" w:hAnsi="宋体"/>
          <w:bCs/>
          <w:color w:val="000000"/>
          <w:szCs w:val="21"/>
        </w:rPr>
        <w:t>组装木门的特点</w:t>
      </w:r>
      <w:bookmarkEnd w:id="389"/>
      <w:bookmarkEnd w:id="390"/>
      <w:bookmarkEnd w:id="391"/>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木门全部工厂化生产，包括门框（套）、门扇以及需要预留的孔洞等。尺寸精确，不易出现变形；</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木门制作完成后在工厂统一喷漆，漆面均匀一致，手感光滑，无色差现象；</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施工现场具备安装条件时即组织进场组装，根据现场工作面和组装的工序，可以形成流水施工；</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4、</w:t>
      </w:r>
      <w:r w:rsidRPr="00B32946">
        <w:rPr>
          <w:rFonts w:ascii="宋体" w:hAnsi="宋体"/>
          <w:bCs/>
          <w:color w:val="000000"/>
          <w:szCs w:val="21"/>
        </w:rPr>
        <w:t>组装木门进场前已经在工厂完成喷漆，进场组装后无需喷漆，不会对即将交付的房间造成污染；</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5、</w:t>
      </w:r>
      <w:r w:rsidRPr="00B32946">
        <w:rPr>
          <w:rFonts w:ascii="宋体" w:hAnsi="宋体"/>
          <w:bCs/>
          <w:color w:val="000000"/>
          <w:szCs w:val="21"/>
        </w:rPr>
        <w:t>木门的门框</w:t>
      </w:r>
      <w:r w:rsidRPr="00B32946">
        <w:rPr>
          <w:rFonts w:ascii="宋体" w:hAnsi="宋体" w:hint="eastAsia"/>
          <w:bCs/>
          <w:color w:val="000000"/>
          <w:szCs w:val="21"/>
        </w:rPr>
        <w:t>、</w:t>
      </w:r>
      <w:r w:rsidRPr="00B32946">
        <w:rPr>
          <w:rFonts w:ascii="宋体" w:hAnsi="宋体"/>
          <w:bCs/>
          <w:color w:val="000000"/>
          <w:szCs w:val="21"/>
        </w:rPr>
        <w:t>门套</w:t>
      </w:r>
      <w:r w:rsidRPr="00B32946">
        <w:rPr>
          <w:rFonts w:ascii="宋体" w:hAnsi="宋体" w:hint="eastAsia"/>
          <w:bCs/>
          <w:color w:val="000000"/>
          <w:szCs w:val="21"/>
        </w:rPr>
        <w:t>安装</w:t>
      </w:r>
      <w:r w:rsidRPr="00B32946">
        <w:rPr>
          <w:rFonts w:ascii="宋体" w:hAnsi="宋体"/>
          <w:bCs/>
          <w:color w:val="000000"/>
          <w:szCs w:val="21"/>
        </w:rPr>
        <w:t>后，即可进行与之相关的装饰收边处理，门扇安装完成后即可上锁，关闭房间，有利于成品保护。</w:t>
      </w:r>
    </w:p>
    <w:p w:rsidR="00B32946" w:rsidRPr="00B32946" w:rsidP="00B32946">
      <w:pPr>
        <w:spacing w:line="440" w:lineRule="exact"/>
        <w:ind w:firstLine="420" w:firstLineChars="200"/>
        <w:rPr>
          <w:rFonts w:ascii="宋体" w:hAnsi="宋体"/>
          <w:bCs/>
          <w:color w:val="000000"/>
          <w:szCs w:val="21"/>
        </w:rPr>
      </w:pPr>
      <w:bookmarkStart w:id="392" w:name="_Toc105386813"/>
      <w:bookmarkStart w:id="393" w:name="_Toc118443795"/>
      <w:bookmarkStart w:id="394" w:name="_Toc166558991"/>
      <w:r w:rsidRPr="00B32946">
        <w:rPr>
          <w:rFonts w:ascii="宋体" w:hAnsi="宋体" w:hint="eastAsia"/>
          <w:bCs/>
          <w:color w:val="000000"/>
          <w:szCs w:val="21"/>
        </w:rPr>
        <w:t>三、</w:t>
      </w:r>
      <w:r w:rsidRPr="00B32946">
        <w:rPr>
          <w:rFonts w:ascii="宋体" w:hAnsi="宋体"/>
          <w:bCs/>
          <w:color w:val="000000"/>
          <w:szCs w:val="21"/>
        </w:rPr>
        <w:t>组装木门的材料选用</w:t>
      </w:r>
      <w:bookmarkEnd w:id="392"/>
      <w:bookmarkEnd w:id="393"/>
      <w:bookmarkEnd w:id="394"/>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基层木材</w:t>
      </w:r>
      <w:r w:rsidRPr="00B32946">
        <w:rPr>
          <w:rFonts w:ascii="宋体" w:hAnsi="宋体" w:hint="eastAsia"/>
          <w:bCs/>
          <w:color w:val="000000"/>
          <w:szCs w:val="21"/>
        </w:rPr>
        <w:t>：</w:t>
      </w:r>
      <w:r w:rsidRPr="00B32946">
        <w:rPr>
          <w:rFonts w:ascii="宋体" w:hAnsi="宋体"/>
          <w:bCs/>
          <w:color w:val="000000"/>
          <w:szCs w:val="21"/>
        </w:rPr>
        <w:t>用于门框、门套线和门扇基层的木材可采用经过烘干处理的松木，经过高压处理后不易出现变形。</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面板</w:t>
      </w:r>
      <w:r w:rsidRPr="00B32946">
        <w:rPr>
          <w:rFonts w:ascii="宋体" w:hAnsi="宋体" w:hint="eastAsia"/>
          <w:bCs/>
          <w:color w:val="000000"/>
          <w:szCs w:val="21"/>
        </w:rPr>
        <w:t>：</w:t>
      </w:r>
      <w:r w:rsidRPr="00B32946">
        <w:rPr>
          <w:rFonts w:ascii="宋体" w:hAnsi="宋体"/>
          <w:bCs/>
          <w:color w:val="000000"/>
          <w:szCs w:val="21"/>
        </w:rPr>
        <w:t>采用符合设计样板要求的木皮，粘贴在基层板表面，并经过高压处理，使之粘结牢固可靠，不易脱落。</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喷漆</w:t>
      </w:r>
      <w:r w:rsidRPr="00B32946">
        <w:rPr>
          <w:rFonts w:ascii="宋体" w:hAnsi="宋体" w:hint="eastAsia"/>
          <w:bCs/>
          <w:color w:val="000000"/>
          <w:szCs w:val="21"/>
        </w:rPr>
        <w:t>：</w:t>
      </w:r>
      <w:r w:rsidRPr="00B32946">
        <w:rPr>
          <w:rFonts w:ascii="宋体" w:hAnsi="宋体"/>
          <w:bCs/>
          <w:color w:val="000000"/>
          <w:szCs w:val="21"/>
        </w:rPr>
        <w:t>根据设计要求的油漆，颜色由工厂调配与样板一致，工厂统一喷漆，质量得到有效保证。</w:t>
      </w:r>
    </w:p>
    <w:p w:rsidR="00B32946" w:rsidRPr="00B32946" w:rsidP="00B32946">
      <w:pPr>
        <w:spacing w:line="440" w:lineRule="exact"/>
        <w:ind w:firstLine="420" w:firstLineChars="200"/>
        <w:rPr>
          <w:rFonts w:ascii="宋体" w:hAnsi="宋体"/>
          <w:bCs/>
          <w:color w:val="000000"/>
          <w:szCs w:val="21"/>
        </w:rPr>
      </w:pPr>
      <w:bookmarkStart w:id="395" w:name="_Toc105386814"/>
      <w:bookmarkStart w:id="396" w:name="_Toc118443796"/>
      <w:bookmarkStart w:id="397" w:name="_Toc166558992"/>
      <w:r w:rsidRPr="00B32946">
        <w:rPr>
          <w:rFonts w:ascii="宋体" w:hAnsi="宋体" w:hint="eastAsia"/>
          <w:bCs/>
          <w:color w:val="000000"/>
          <w:szCs w:val="21"/>
        </w:rPr>
        <w:t>四、</w:t>
      </w:r>
      <w:r w:rsidRPr="00B32946">
        <w:rPr>
          <w:rFonts w:ascii="宋体" w:hAnsi="宋体"/>
          <w:bCs/>
          <w:color w:val="000000"/>
          <w:szCs w:val="21"/>
        </w:rPr>
        <w:t>组装木门制作、安装工艺流程</w:t>
      </w:r>
      <w:bookmarkEnd w:id="395"/>
      <w:bookmarkEnd w:id="396"/>
      <w:bookmarkEnd w:id="397"/>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制作工艺流程</w:t>
      </w:r>
      <w:r w:rsidRPr="00B32946">
        <w:rPr>
          <w:rFonts w:ascii="宋体" w:hAnsi="宋体" w:hint="eastAsia"/>
          <w:bCs/>
          <w:color w:val="000000"/>
          <w:szCs w:val="21"/>
        </w:rPr>
        <w:t>：</w:t>
      </w:r>
      <w:r w:rsidRPr="00B32946">
        <w:rPr>
          <w:rFonts w:ascii="宋体" w:hAnsi="宋体"/>
          <w:bCs/>
          <w:color w:val="000000"/>
          <w:szCs w:val="21"/>
        </w:rPr>
        <w:t>尺寸复核→细化设计→切割下料→基层拼装→木皮粘贴→喷漆</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现场组装工艺流程</w:t>
      </w:r>
      <w:r w:rsidRPr="00B32946">
        <w:rPr>
          <w:rFonts w:ascii="宋体" w:hAnsi="宋体" w:hint="eastAsia"/>
          <w:bCs/>
          <w:color w:val="000000"/>
          <w:szCs w:val="21"/>
        </w:rPr>
        <w:t>：</w:t>
      </w:r>
      <w:r w:rsidRPr="00B32946">
        <w:rPr>
          <w:rFonts w:ascii="宋体" w:hAnsi="宋体"/>
          <w:bCs/>
          <w:color w:val="000000"/>
          <w:szCs w:val="21"/>
        </w:rPr>
        <w:t>门框安装→门套安装→门扇安装→五金件安装→分项验收</w:t>
      </w:r>
      <w:r w:rsidRPr="00B32946">
        <w:rPr>
          <w:rFonts w:ascii="宋体" w:hAnsi="宋体" w:hint="eastAsia"/>
          <w:bCs/>
          <w:color w:val="000000"/>
          <w:szCs w:val="21"/>
        </w:rPr>
        <w:t>。</w:t>
      </w:r>
    </w:p>
    <w:p w:rsidR="00B32946" w:rsidRPr="00B32946" w:rsidP="00B32946">
      <w:pPr>
        <w:spacing w:line="440" w:lineRule="exact"/>
        <w:ind w:firstLine="420" w:firstLineChars="200"/>
        <w:rPr>
          <w:rFonts w:ascii="宋体" w:hAnsi="宋体"/>
          <w:bCs/>
          <w:color w:val="000000"/>
          <w:szCs w:val="21"/>
        </w:rPr>
      </w:pPr>
      <w:bookmarkStart w:id="398" w:name="_Toc105386815"/>
      <w:bookmarkStart w:id="399" w:name="_Toc118443797"/>
      <w:bookmarkStart w:id="400" w:name="_Toc166558993"/>
      <w:r w:rsidRPr="00B32946">
        <w:rPr>
          <w:rFonts w:ascii="宋体" w:hAnsi="宋体" w:hint="eastAsia"/>
          <w:bCs/>
          <w:color w:val="000000"/>
          <w:szCs w:val="21"/>
        </w:rPr>
        <w:t>五、</w:t>
      </w:r>
      <w:r w:rsidRPr="00B32946">
        <w:rPr>
          <w:rFonts w:ascii="宋体" w:hAnsi="宋体"/>
          <w:bCs/>
          <w:color w:val="000000"/>
          <w:szCs w:val="21"/>
        </w:rPr>
        <w:t>组装木门的加工制作</w:t>
      </w:r>
      <w:bookmarkEnd w:id="398"/>
      <w:bookmarkEnd w:id="399"/>
      <w:bookmarkEnd w:id="400"/>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bCs/>
          <w:color w:val="000000"/>
          <w:szCs w:val="21"/>
        </w:rPr>
        <w:t>组装木门的制作加工过程在工厂进行，根据以上工艺流程图所示工序流水线生产。</w:t>
      </w:r>
    </w:p>
    <w:p w:rsidR="00B32946" w:rsidP="00B32946">
      <w:pPr>
        <w:spacing w:line="440" w:lineRule="exact"/>
        <w:ind w:firstLine="420" w:firstLineChars="200"/>
        <w:rPr>
          <w:rFonts w:ascii="宋体" w:hAnsi="宋体" w:hint="eastAsia"/>
          <w:bCs/>
          <w:color w:val="000000"/>
          <w:szCs w:val="21"/>
        </w:rPr>
      </w:pPr>
      <w:bookmarkStart w:id="401" w:name="_Toc105386816"/>
      <w:bookmarkStart w:id="402" w:name="_Toc118443798"/>
      <w:bookmarkStart w:id="403" w:name="_Toc166558994"/>
      <w:r w:rsidRPr="00B32946">
        <w:rPr>
          <w:rFonts w:ascii="宋体" w:hAnsi="宋体" w:hint="eastAsia"/>
          <w:bCs/>
          <w:color w:val="000000"/>
          <w:szCs w:val="21"/>
        </w:rPr>
        <w:t>六、</w:t>
      </w:r>
      <w:r w:rsidRPr="00B32946">
        <w:rPr>
          <w:rFonts w:ascii="宋体" w:hAnsi="宋体"/>
          <w:bCs/>
          <w:color w:val="000000"/>
          <w:szCs w:val="21"/>
        </w:rPr>
        <w:t>组装木门现场安装施工</w:t>
      </w:r>
      <w:bookmarkEnd w:id="401"/>
      <w:bookmarkEnd w:id="402"/>
      <w:bookmarkEnd w:id="403"/>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门框安装</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根据地面标高和墙体位置，确定门框安装位置；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调整校准门框位置，两边与墙体用钢钉临时固定；</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在门框和墙体之间的缝隙内注满发泡胶；</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（4）</w:t>
      </w:r>
      <w:r w:rsidRPr="00B32946">
        <w:rPr>
          <w:rFonts w:ascii="宋体" w:hAnsi="宋体"/>
          <w:bCs/>
          <w:color w:val="000000"/>
          <w:szCs w:val="21"/>
        </w:rPr>
        <w:t>约20分钟后</w:t>
      </w:r>
      <w:r w:rsidRPr="00B32946">
        <w:rPr>
          <w:rFonts w:ascii="宋体" w:hAnsi="宋体" w:hint="eastAsia"/>
          <w:bCs/>
          <w:color w:val="000000"/>
          <w:szCs w:val="21"/>
        </w:rPr>
        <w:t>，胶水</w:t>
      </w:r>
      <w:r w:rsidRPr="00B32946">
        <w:rPr>
          <w:rFonts w:ascii="宋体" w:hAnsi="宋体"/>
          <w:bCs/>
          <w:color w:val="000000"/>
          <w:szCs w:val="21"/>
        </w:rPr>
        <w:t>达到强度，门框固定牢固。</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门套线安装</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将门套线突出的一端扣入门框预留的凹槽内；</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在门套线与门框之间注入专用胶，调整门套线与门框和墙体完成面之间的缝隙；</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用专用夹具夹住两面门套线,使之与墙面贴紧，6~8小时后</w:t>
      </w:r>
      <w:r w:rsidRPr="00B32946">
        <w:rPr>
          <w:rFonts w:ascii="宋体" w:hAnsi="宋体" w:hint="eastAsia"/>
          <w:bCs/>
          <w:color w:val="000000"/>
          <w:szCs w:val="21"/>
        </w:rPr>
        <w:t>胶水</w:t>
      </w:r>
      <w:r w:rsidRPr="00B32946">
        <w:rPr>
          <w:rFonts w:ascii="宋体" w:hAnsi="宋体"/>
          <w:bCs/>
          <w:color w:val="000000"/>
          <w:szCs w:val="21"/>
        </w:rPr>
        <w:t>达到强度,即可撤除夹具。</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门扇安装</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根据合页位置和合页厚度，在门框和门扇侧边剔出相应凹槽；</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将合页的一边用不锈钢螺钉固定在门框上；</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门扇调整就位后将合页的另一边与门扇固定；</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（4）</w:t>
      </w:r>
      <w:r w:rsidRPr="00B32946">
        <w:rPr>
          <w:rFonts w:ascii="宋体" w:hAnsi="宋体"/>
          <w:bCs/>
          <w:color w:val="000000"/>
          <w:szCs w:val="21"/>
        </w:rPr>
        <w:t>自由开启门扇，调整螺钉，并紧固。</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4、</w:t>
      </w:r>
      <w:r w:rsidRPr="00B32946">
        <w:rPr>
          <w:rFonts w:ascii="宋体" w:hAnsi="宋体"/>
          <w:bCs/>
          <w:color w:val="000000"/>
          <w:szCs w:val="21"/>
        </w:rPr>
        <w:t>五金件安装</w:t>
      </w:r>
      <w:r w:rsidRPr="00B32946">
        <w:rPr>
          <w:rFonts w:ascii="宋体" w:hAnsi="宋体" w:hint="eastAsia"/>
          <w:bCs/>
          <w:color w:val="000000"/>
          <w:szCs w:val="21"/>
        </w:rPr>
        <w:t>：</w:t>
      </w:r>
      <w:r w:rsidRPr="00B32946">
        <w:rPr>
          <w:rFonts w:ascii="宋体" w:hAnsi="宋体"/>
          <w:bCs/>
          <w:color w:val="000000"/>
          <w:szCs w:val="21"/>
        </w:rPr>
        <w:t>根据图纸要求安装各种五金件。</w:t>
      </w:r>
    </w:p>
    <w:p w:rsidR="00B32946" w:rsidRPr="00B32946" w:rsidP="00B32946">
      <w:pPr>
        <w:spacing w:line="440" w:lineRule="exact"/>
        <w:ind w:firstLine="420" w:firstLineChars="200"/>
        <w:rPr>
          <w:rFonts w:ascii="宋体" w:hAnsi="宋体"/>
          <w:bCs/>
          <w:color w:val="000000"/>
          <w:szCs w:val="21"/>
        </w:rPr>
      </w:pPr>
      <w:bookmarkStart w:id="404" w:name="_Toc105386817"/>
      <w:bookmarkStart w:id="405" w:name="_Toc118443799"/>
      <w:bookmarkStart w:id="406" w:name="_Toc166558995"/>
      <w:r w:rsidRPr="00B32946">
        <w:rPr>
          <w:rFonts w:ascii="宋体" w:hAnsi="宋体" w:hint="eastAsia"/>
          <w:bCs/>
          <w:color w:val="000000"/>
          <w:szCs w:val="21"/>
        </w:rPr>
        <w:t>七、</w:t>
      </w:r>
      <w:r w:rsidRPr="00B32946">
        <w:rPr>
          <w:rFonts w:ascii="宋体" w:hAnsi="宋体"/>
          <w:bCs/>
          <w:color w:val="000000"/>
          <w:szCs w:val="21"/>
        </w:rPr>
        <w:t>安装过程中注意的要点</w:t>
      </w:r>
      <w:bookmarkEnd w:id="404"/>
      <w:bookmarkEnd w:id="405"/>
      <w:bookmarkEnd w:id="406"/>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组装木门的各组件从工厂运抵安装现场时必须对表面进行保护；</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组装过程中应注意保护木皮和漆面不受损坏；</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如有表面损坏情况，现场不能修复的，送</w:t>
      </w:r>
      <w:r w:rsidRPr="00B32946">
        <w:rPr>
          <w:rFonts w:ascii="宋体" w:hAnsi="宋体" w:hint="eastAsia"/>
          <w:bCs/>
          <w:color w:val="000000"/>
          <w:szCs w:val="21"/>
        </w:rPr>
        <w:t>回</w:t>
      </w:r>
      <w:r w:rsidRPr="00B32946">
        <w:rPr>
          <w:rFonts w:ascii="宋体" w:hAnsi="宋体"/>
          <w:bCs/>
          <w:color w:val="000000"/>
          <w:szCs w:val="21"/>
        </w:rPr>
        <w:t>工厂修复处理，现场可以修复的，安装完成后集中修复处理；</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4、</w:t>
      </w:r>
      <w:r w:rsidRPr="00B32946">
        <w:rPr>
          <w:rFonts w:ascii="宋体" w:hAnsi="宋体"/>
          <w:bCs/>
          <w:color w:val="000000"/>
          <w:szCs w:val="21"/>
        </w:rPr>
        <w:t>木门组装和五金件安装应符合图纸和相关规范要求。</w:t>
      </w:r>
    </w:p>
    <w:p w:rsidR="00B32946" w:rsidRPr="00B32946" w:rsidP="00B32946">
      <w:pPr>
        <w:spacing w:line="440" w:lineRule="exact"/>
        <w:ind w:firstLine="420" w:firstLineChars="200"/>
        <w:rPr>
          <w:rFonts w:ascii="宋体" w:hAnsi="宋体"/>
          <w:bCs/>
          <w:color w:val="000000"/>
          <w:szCs w:val="21"/>
        </w:rPr>
      </w:pPr>
      <w:bookmarkStart w:id="407" w:name="_Toc105386818"/>
      <w:bookmarkStart w:id="408" w:name="_Toc118443800"/>
      <w:bookmarkStart w:id="409" w:name="_Toc166558996"/>
      <w:r w:rsidRPr="00B32946">
        <w:rPr>
          <w:rFonts w:ascii="宋体" w:hAnsi="宋体" w:hint="eastAsia"/>
          <w:bCs/>
          <w:color w:val="000000"/>
          <w:szCs w:val="21"/>
        </w:rPr>
        <w:t>八、</w:t>
      </w:r>
      <w:r w:rsidRPr="00B32946">
        <w:rPr>
          <w:rFonts w:ascii="宋体" w:hAnsi="宋体"/>
          <w:bCs/>
          <w:color w:val="000000"/>
          <w:szCs w:val="21"/>
        </w:rPr>
        <w:t>质量标准</w:t>
      </w:r>
      <w:bookmarkEnd w:id="407"/>
      <w:bookmarkEnd w:id="408"/>
      <w:bookmarkEnd w:id="409"/>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主控项目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门安装位置必须符合设计要求</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门必须安装牢固，固定点符合设计要求和施工规范规定。</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一般项目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w:t>
      </w:r>
      <w:r w:rsidRPr="00B32946">
        <w:rPr>
          <w:rFonts w:ascii="宋体" w:hAnsi="宋体"/>
          <w:bCs/>
          <w:color w:val="000000"/>
          <w:szCs w:val="21"/>
        </w:rPr>
        <w:t>门框与墙体间需填塞保温材料时，应填塞饱满、均匀。</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w:t>
      </w:r>
      <w:r w:rsidRPr="00B32946">
        <w:rPr>
          <w:rFonts w:ascii="宋体" w:hAnsi="宋体"/>
          <w:bCs/>
          <w:color w:val="000000"/>
          <w:szCs w:val="21"/>
        </w:rPr>
        <w:t>门扇安装：开启灵活、稳定无回弹和倒翘。</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w:t>
      </w:r>
      <w:r w:rsidRPr="00B32946">
        <w:rPr>
          <w:rFonts w:ascii="宋体" w:hAnsi="宋体"/>
          <w:bCs/>
          <w:color w:val="000000"/>
          <w:szCs w:val="21"/>
        </w:rPr>
        <w:t>门小五金安装：位置适宜，槽深一致，边缘整齐、尺寸准确、规格符合要求、螺丝拧紧卧平并且方向一致，插销开启灵活。</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（4）</w:t>
      </w:r>
      <w:r w:rsidRPr="00B32946">
        <w:rPr>
          <w:rFonts w:ascii="宋体" w:hAnsi="宋体"/>
          <w:bCs/>
          <w:color w:val="000000"/>
          <w:szCs w:val="21"/>
        </w:rPr>
        <w:t>披水、盖口条、压缝条、密封条安装尺寸一致，平直光滑，与门窗结合牢固严密，无缝隙。</w:t>
      </w:r>
    </w:p>
    <w:p w:rsidR="00B32946" w:rsidRPr="00B32946" w:rsidP="00B32946">
      <w:pPr>
        <w:pStyle w:val="Heading2"/>
        <w:ind w:firstLine="420" w:firstLineChars="200"/>
        <w:rPr>
          <w:rFonts w:hint="eastAsia"/>
          <w:sz w:val="21"/>
          <w:szCs w:val="21"/>
        </w:rPr>
      </w:pPr>
      <w:bookmarkStart w:id="410" w:name="_Toc471641753"/>
      <w:bookmarkStart w:id="411" w:name="_Toc471649678"/>
      <w:bookmarkStart w:id="412" w:name="_Toc471650329"/>
      <w:bookmarkStart w:id="413" w:name="_Toc471650974"/>
      <w:bookmarkStart w:id="414" w:name="_Toc471725043"/>
      <w:bookmarkStart w:id="415" w:name="_Toc490920767"/>
      <w:r>
        <w:rPr>
          <w:rFonts w:hint="eastAsia"/>
          <w:sz w:val="21"/>
          <w:szCs w:val="21"/>
        </w:rPr>
        <w:t>7.</w:t>
      </w:r>
      <w:r w:rsidR="0071729A">
        <w:rPr>
          <w:rFonts w:hint="eastAsia"/>
          <w:sz w:val="21"/>
          <w:szCs w:val="21"/>
        </w:rPr>
        <w:t>2</w:t>
      </w:r>
      <w:r w:rsidR="00D00790">
        <w:rPr>
          <w:rFonts w:hint="eastAsia"/>
          <w:sz w:val="21"/>
          <w:szCs w:val="21"/>
        </w:rPr>
        <w:t>4</w:t>
      </w:r>
      <w:r>
        <w:rPr>
          <w:rFonts w:hint="eastAsia"/>
          <w:sz w:val="21"/>
          <w:szCs w:val="21"/>
        </w:rPr>
        <w:t xml:space="preserve"> </w:t>
      </w:r>
      <w:r w:rsidRPr="00B32946">
        <w:rPr>
          <w:rFonts w:hint="eastAsia"/>
          <w:sz w:val="21"/>
          <w:szCs w:val="21"/>
        </w:rPr>
        <w:t>玻璃隔断施工方案</w:t>
      </w:r>
      <w:bookmarkEnd w:id="410"/>
      <w:bookmarkEnd w:id="411"/>
      <w:bookmarkEnd w:id="412"/>
      <w:bookmarkEnd w:id="413"/>
      <w:bookmarkEnd w:id="414"/>
      <w:bookmarkEnd w:id="415"/>
    </w:p>
    <w:p w:rsidR="00B32946" w:rsidRPr="00B32946" w:rsidP="00B32946">
      <w:pPr>
        <w:spacing w:line="440" w:lineRule="exact"/>
        <w:ind w:firstLine="420" w:firstLineChars="200"/>
        <w:rPr>
          <w:rFonts w:ascii="宋体" w:hAnsi="宋体"/>
          <w:bCs/>
          <w:color w:val="000000"/>
          <w:szCs w:val="21"/>
        </w:rPr>
      </w:pPr>
      <w:bookmarkStart w:id="416" w:name="_Toc266213595"/>
      <w:r w:rsidRPr="00B32946">
        <w:rPr>
          <w:rFonts w:ascii="宋体" w:hAnsi="宋体" w:hint="eastAsia"/>
          <w:bCs/>
          <w:color w:val="000000"/>
          <w:szCs w:val="21"/>
        </w:rPr>
        <w:t>一、材料要求</w:t>
      </w:r>
      <w:bookmarkEnd w:id="416"/>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（1）玻璃：玻璃的品种、级别、色泽、花型、图案和物理性能，必须符合设计和国家现行有关标准。</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（2）金属支架：品种、型号、规格尺寸符合设计要求。表面光洁无污染、锈蚀斑痕。</w:t>
      </w:r>
    </w:p>
    <w:p w:rsidR="00B32946" w:rsidRPr="00B32946" w:rsidP="00B32946">
      <w:pPr>
        <w:spacing w:line="440" w:lineRule="exact"/>
        <w:ind w:firstLine="420" w:firstLineChars="200"/>
        <w:rPr>
          <w:rFonts w:ascii="宋体" w:hAnsi="宋体"/>
          <w:bCs/>
          <w:color w:val="000000"/>
          <w:szCs w:val="21"/>
        </w:rPr>
      </w:pPr>
      <w:bookmarkStart w:id="417" w:name="_Toc266213596"/>
      <w:r w:rsidRPr="00B32946">
        <w:rPr>
          <w:rFonts w:ascii="宋体" w:hAnsi="宋体" w:hint="eastAsia"/>
          <w:bCs/>
          <w:color w:val="000000"/>
          <w:szCs w:val="21"/>
        </w:rPr>
        <w:t>二、主要施工机具</w:t>
      </w:r>
      <w:bookmarkEnd w:id="417"/>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电焊机、氩弧焊机、冲击钻、角磨机、吸盘等。沙带机、平面打磨机、千叶轮尼龙轮、（拉丝）磨沙机（拉丝）磨片。</w:t>
      </w:r>
    </w:p>
    <w:p w:rsidR="00B32946" w:rsidRPr="00B32946" w:rsidP="00B32946">
      <w:pPr>
        <w:spacing w:line="440" w:lineRule="exact"/>
        <w:ind w:firstLine="420" w:firstLineChars="200"/>
        <w:rPr>
          <w:rFonts w:ascii="宋体" w:hAnsi="宋体"/>
          <w:bCs/>
          <w:color w:val="000000"/>
          <w:szCs w:val="21"/>
        </w:rPr>
      </w:pPr>
      <w:bookmarkStart w:id="418" w:name="_Toc266213597"/>
      <w:r w:rsidRPr="00B32946">
        <w:rPr>
          <w:rFonts w:ascii="宋体" w:hAnsi="宋体" w:hint="eastAsia"/>
          <w:bCs/>
          <w:color w:val="000000"/>
          <w:szCs w:val="21"/>
        </w:rPr>
        <w:t>三、作业环境和相关条件</w:t>
      </w:r>
      <w:bookmarkEnd w:id="418"/>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（1）墙、柱面湿作业（抹灰、贴石材等）已完工并具备一定强度。过墙管道、洞口、阴阳角等处提前抹灰找平，充分修整。环境干净清洁。</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（2）样板活已经由有关质量部门鉴定合格。门窗安装完毕。</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（3）准备好玻璃存放场地，钢材、不锈钢切割、焊接场地及相应消防设施。</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四、施工工艺流程</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弹线定位</w:t>
      </w:r>
      <w:r w:rsidRPr="00B32946">
        <w:rPr>
          <w:rFonts w:ascii="宋体" w:hAnsi="宋体" w:hint="eastAsia"/>
          <w:bCs/>
          <w:color w:val="000000"/>
          <w:szCs w:val="21"/>
        </w:rPr>
        <w:t>→</w:t>
      </w:r>
      <w:r w:rsidRPr="00B32946">
        <w:rPr>
          <w:rFonts w:ascii="宋体" w:hAnsi="宋体" w:hint="eastAsia"/>
          <w:bCs/>
          <w:color w:val="000000"/>
          <w:szCs w:val="21"/>
        </w:rPr>
        <w:t>铝合金型材划线、下料、组装</w:t>
      </w:r>
      <w:r w:rsidRPr="00B32946">
        <w:rPr>
          <w:rFonts w:ascii="宋体" w:hAnsi="宋体" w:hint="eastAsia"/>
          <w:bCs/>
          <w:color w:val="000000"/>
          <w:szCs w:val="21"/>
        </w:rPr>
        <w:t>→</w:t>
      </w:r>
      <w:r w:rsidRPr="00B32946">
        <w:rPr>
          <w:rFonts w:ascii="宋体" w:hAnsi="宋体" w:hint="eastAsia"/>
          <w:bCs/>
          <w:color w:val="000000"/>
          <w:szCs w:val="21"/>
        </w:rPr>
        <w:t>固定框架</w:t>
      </w:r>
      <w:r w:rsidRPr="00B32946">
        <w:rPr>
          <w:rFonts w:ascii="宋体" w:hAnsi="宋体" w:hint="eastAsia"/>
          <w:bCs/>
          <w:color w:val="000000"/>
          <w:szCs w:val="21"/>
        </w:rPr>
        <w:t>→</w:t>
      </w:r>
      <w:r w:rsidRPr="00B32946">
        <w:rPr>
          <w:rFonts w:ascii="宋体" w:hAnsi="宋体" w:hint="eastAsia"/>
          <w:bCs/>
          <w:color w:val="000000"/>
          <w:szCs w:val="21"/>
        </w:rPr>
        <w:t>安装玻璃</w:t>
      </w:r>
      <w:r w:rsidRPr="00B32946">
        <w:rPr>
          <w:rFonts w:ascii="宋体" w:hAnsi="宋体" w:hint="eastAsia"/>
          <w:bCs/>
          <w:color w:val="000000"/>
          <w:szCs w:val="21"/>
        </w:rPr>
        <w:t>→</w:t>
      </w:r>
      <w:r w:rsidRPr="00B32946">
        <w:rPr>
          <w:rFonts w:ascii="宋体" w:hAnsi="宋体" w:hint="eastAsia"/>
          <w:bCs/>
          <w:color w:val="000000"/>
          <w:szCs w:val="21"/>
        </w:rPr>
        <w:t>清洁。</w:t>
      </w:r>
    </w:p>
    <w:p w:rsid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五、类似项目实施影像资料节选</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六、施工要点</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1、弹线定位。</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先弹出地面位置线，再用垂直线法弹出墙面位置、高度线和沿顶位置线，并标出竖框间隔位置和固定点位置。弹线的同时应检查墙角的方正，墙面的垂直度，地面的平整度及标高，以确保安装玻璃隔断的质量。</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2、铝合金型材划线、下料、组装。</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1）铝合金型材划线。划线时先复核现场实际尺寸，如实际尺寸与施工图所标尺寸误差小于5mm，可仍按施工图尺寸划线下料，如果实际尺寸与施工图尺寸所标尺寸误差&gt;5mm，则应按实际尺寸划线下料（如果有较大出入应找设计人员洽商）。如果有水平横档，则应以竖框的一个端头为准，划出横档位置线，包括连接部位的宽度，以保证连接安装位置准确和横档，在同一水平线上。</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（2）铝合金型材下料。下料应使用专用工具－铝合金型材切割机，保证切口光滑、整齐。</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3）铝合金型材组装。组装铝合金玻璃隔墙的框架可以有两种方式。隔墙面积较小时，先在平坦的地面预制成形，再整体安装固定；隔墙面积较大时，则直接将隔墙的沿地、沿顶型材，靠墙及中间位置的竖向型材按划线位置固定在墙、地、顶上，用后一种方法，通常是从隔墙框架的一端开始，先将靠墙的竖向型材与铝角件固定，再将横向型材通过铝角件固定。铝角件安装方法是：先在铝角件上打出</w:t>
      </w:r>
      <w:r w:rsidRPr="00B32946">
        <w:rPr>
          <w:rFonts w:ascii="宋体" w:hAnsi="宋体" w:hint="eastAsia"/>
          <w:bCs/>
          <w:color w:val="000000"/>
          <w:szCs w:val="21"/>
        </w:rPr>
        <w:t>Φ</w:t>
      </w:r>
      <w:r w:rsidRPr="00B32946">
        <w:rPr>
          <w:rFonts w:ascii="宋体" w:hAnsi="宋体" w:hint="eastAsia"/>
          <w:bCs/>
          <w:color w:val="000000"/>
          <w:szCs w:val="21"/>
        </w:rPr>
        <w:t>3mm或</w:t>
      </w:r>
      <w:r w:rsidRPr="00B32946">
        <w:rPr>
          <w:rFonts w:ascii="宋体" w:hAnsi="宋体" w:hint="eastAsia"/>
          <w:bCs/>
          <w:color w:val="000000"/>
          <w:szCs w:val="21"/>
        </w:rPr>
        <w:t>Φ</w:t>
      </w:r>
      <w:r w:rsidRPr="00B32946">
        <w:rPr>
          <w:rFonts w:ascii="宋体" w:hAnsi="宋体" w:hint="eastAsia"/>
          <w:bCs/>
          <w:color w:val="000000"/>
          <w:szCs w:val="21"/>
        </w:rPr>
        <w:t>4mm的两个孔，孔中心距铝角件端头10mm，然后用一小截型材（截面形状及尺寸与竖向型材相同）放在竖向型材划线位置，然后将已钻孔的铝角件放入这一小截型材内，把握住小截型材，位置不得丝毫移动，再用手电钻按角铝件上的孔位在竖向型材上打出相同的孔，并用M4或M5自攻螺钉将铝角件固定在竖向型材上。</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铝合金框架与墙、地面固定可通过铁脚件来完成。首先安放好线的位置，在墙、地面上设置金属胀锚螺栓，同时在竖向、横向型材的相应位置固定铁脚件，然后将截好铁脚件的框架固定在墙上或地上。</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3、装玻璃。</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在型材框架上安装玻璃，裁割玻璃时应注意按型材框洞尺寸缩3～5mm裁玻璃，这样裁得的玻璃才能顺利镶入框架上。然后用与框架型材同色的铝合金槽条在玻璃两侧位置夹住玻璃并用自攻螺丝固定在框架上。</w:t>
      </w:r>
    </w:p>
    <w:p w:rsidR="00B32946" w:rsidRPr="00B32946" w:rsidP="00B32946">
      <w:pPr>
        <w:spacing w:line="440" w:lineRule="exact"/>
        <w:ind w:firstLine="420" w:firstLineChars="200"/>
        <w:rPr>
          <w:rFonts w:ascii="宋体" w:hAnsi="宋体"/>
          <w:bCs/>
          <w:color w:val="000000"/>
          <w:szCs w:val="21"/>
        </w:rPr>
      </w:pPr>
      <w:bookmarkStart w:id="419" w:name="_Toc266213600"/>
      <w:r w:rsidRPr="00B32946">
        <w:rPr>
          <w:rFonts w:ascii="宋体" w:hAnsi="宋体" w:hint="eastAsia"/>
          <w:bCs/>
          <w:color w:val="000000"/>
          <w:szCs w:val="21"/>
        </w:rPr>
        <w:t>七、质量验收标准</w:t>
      </w:r>
      <w:bookmarkEnd w:id="419"/>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7.1主控项目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（1）所用材料的品种、规格、性能、图案和色泽应符合设计要求及国家相关规范规定</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（2）玻璃隔墙的安装方法必须符合设计要求，安置必须牢固，胶垫的安置正确。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（3）玻璃隔墙的安装必须牢固，玻璃板隔墙胶垫的安装应正确。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7.2一般项目</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（1）玻璃隔墙表面色泽一致、平整洁净、清晰美观。</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（2）玻璃隔墙接缝应横平竖直，玻璃无裂痕、缺损和划痕。</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（3）玻璃隔墙嵌缝应密实平整、均匀顺直、深浅一致。</w:t>
      </w:r>
    </w:p>
    <w:p w:rsidR="00B32946" w:rsidRPr="00B32946" w:rsidP="00B32946">
      <w:pPr>
        <w:spacing w:line="440" w:lineRule="exact"/>
        <w:ind w:firstLine="420" w:firstLineChars="200"/>
        <w:rPr>
          <w:rFonts w:ascii="宋体" w:hAnsi="宋体"/>
          <w:bCs/>
          <w:color w:val="000000"/>
          <w:szCs w:val="21"/>
        </w:rPr>
      </w:pPr>
      <w:bookmarkStart w:id="420" w:name="_Toc266213601"/>
      <w:r w:rsidRPr="00B32946">
        <w:rPr>
          <w:rFonts w:ascii="宋体" w:hAnsi="宋体" w:hint="eastAsia"/>
          <w:bCs/>
          <w:color w:val="000000"/>
          <w:szCs w:val="21"/>
        </w:rPr>
        <w:t>八、成品保护</w:t>
      </w:r>
      <w:bookmarkEnd w:id="420"/>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（1）玻璃板隔墙清洁后，用粘贴不干胶纸条等办法做出醒目标志，防止碰撞。</w:t>
      </w:r>
    </w:p>
    <w:p w:rsidR="00B32946" w:rsidRPr="00B32946" w:rsidP="00B32946">
      <w:pPr>
        <w:spacing w:line="440" w:lineRule="exact"/>
        <w:ind w:firstLine="420" w:firstLineChars="200"/>
        <w:rPr>
          <w:rFonts w:ascii="宋体" w:hAnsi="宋体"/>
          <w:bCs/>
          <w:color w:val="000000"/>
          <w:szCs w:val="21"/>
        </w:rPr>
      </w:pPr>
      <w:r w:rsidRPr="00B32946">
        <w:rPr>
          <w:rFonts w:ascii="宋体" w:hAnsi="宋体" w:hint="eastAsia"/>
          <w:bCs/>
          <w:color w:val="000000"/>
          <w:szCs w:val="21"/>
        </w:rPr>
        <w:t>（2）对边框粘贴不干胶保护膜或用其他相应方法对边框进行保护，防止其他工序对边框造成损坏或污染。</w:t>
      </w:r>
    </w:p>
    <w:p w:rsidR="00B32946" w:rsidRPr="00B32946" w:rsidP="00B32946">
      <w:pPr>
        <w:spacing w:line="440" w:lineRule="exact"/>
        <w:ind w:firstLine="420" w:firstLineChars="200"/>
        <w:rPr>
          <w:rFonts w:ascii="宋体" w:hAnsi="宋体" w:hint="eastAsia"/>
          <w:bCs/>
          <w:color w:val="000000"/>
          <w:szCs w:val="21"/>
        </w:rPr>
      </w:pPr>
      <w:r w:rsidRPr="00B32946">
        <w:rPr>
          <w:rFonts w:ascii="宋体" w:hAnsi="宋体" w:hint="eastAsia"/>
          <w:bCs/>
          <w:color w:val="000000"/>
          <w:szCs w:val="21"/>
        </w:rPr>
        <w:t>（3）对有人员交通部位的玻璃隔墙，应设硬性围挡，防止人员及物品碰损隔墙。</w:t>
      </w:r>
    </w:p>
    <w:p w:rsidR="00BD25F5" w:rsidRPr="00D80D4F" w:rsidP="00307BDB">
      <w:pPr>
        <w:pStyle w:val="Heading2"/>
        <w:ind w:firstLine="420" w:firstLineChars="200"/>
        <w:rPr>
          <w:rFonts w:hint="eastAsia"/>
          <w:sz w:val="21"/>
          <w:szCs w:val="21"/>
        </w:rPr>
      </w:pPr>
      <w:bookmarkStart w:id="421" w:name="_Toc471375309"/>
      <w:bookmarkStart w:id="422" w:name="_Toc471377305"/>
      <w:bookmarkStart w:id="423" w:name="_Toc470544308"/>
      <w:bookmarkStart w:id="424" w:name="_Toc471641762"/>
      <w:bookmarkStart w:id="425" w:name="_Toc471649687"/>
      <w:bookmarkStart w:id="426" w:name="_Toc471650338"/>
      <w:bookmarkStart w:id="427" w:name="_Toc471650983"/>
      <w:bookmarkStart w:id="428" w:name="_Toc490920768"/>
      <w:bookmarkEnd w:id="382"/>
      <w:bookmarkEnd w:id="383"/>
      <w:bookmarkEnd w:id="384"/>
      <w:bookmarkEnd w:id="385"/>
      <w:bookmarkEnd w:id="386"/>
      <w:r w:rsidRPr="00D80D4F">
        <w:rPr>
          <w:rFonts w:hint="eastAsia"/>
          <w:sz w:val="21"/>
          <w:szCs w:val="21"/>
        </w:rPr>
        <w:t>7.</w:t>
      </w:r>
      <w:r w:rsidR="0071729A">
        <w:rPr>
          <w:rFonts w:hint="eastAsia"/>
          <w:sz w:val="21"/>
          <w:szCs w:val="21"/>
        </w:rPr>
        <w:t>2</w:t>
      </w:r>
      <w:r w:rsidR="00D00790">
        <w:rPr>
          <w:rFonts w:hint="eastAsia"/>
          <w:sz w:val="21"/>
          <w:szCs w:val="21"/>
        </w:rPr>
        <w:t>5</w:t>
      </w:r>
      <w:r w:rsidRPr="00D80D4F">
        <w:rPr>
          <w:rFonts w:hint="eastAsia"/>
          <w:sz w:val="21"/>
          <w:szCs w:val="21"/>
        </w:rPr>
        <w:t xml:space="preserve"> 电气工程施工方案</w:t>
      </w:r>
      <w:bookmarkEnd w:id="423"/>
      <w:bookmarkEnd w:id="424"/>
      <w:bookmarkEnd w:id="425"/>
      <w:bookmarkEnd w:id="426"/>
      <w:bookmarkEnd w:id="427"/>
      <w:bookmarkEnd w:id="428"/>
    </w:p>
    <w:p w:rsidR="00BD25F5" w:rsidRPr="00D80D4F" w:rsidP="00307BDB">
      <w:pPr>
        <w:spacing w:line="440" w:lineRule="exact"/>
        <w:ind w:firstLine="420" w:firstLineChars="200"/>
        <w:rPr>
          <w:rFonts w:ascii="宋体" w:hAnsi="宋体" w:hint="eastAsia"/>
          <w:bCs/>
          <w:color w:val="000000"/>
          <w:szCs w:val="21"/>
        </w:rPr>
      </w:pPr>
      <w:bookmarkStart w:id="429" w:name="_Toc417946898"/>
      <w:r w:rsidRPr="00D80D4F">
        <w:rPr>
          <w:rFonts w:ascii="宋体" w:hAnsi="宋体" w:hint="eastAsia"/>
          <w:bCs/>
          <w:color w:val="000000"/>
          <w:szCs w:val="21"/>
        </w:rPr>
        <w:t>一、工程概述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本工程电气工程作业内容包括：配电箱、照明灯具、开关、插座面板的配管、配线的安装。</w:t>
      </w:r>
    </w:p>
    <w:p w:rsidR="00BD25F5" w:rsidRPr="00D80D4F" w:rsidP="00307BDB">
      <w:pPr>
        <w:spacing w:line="440" w:lineRule="exact"/>
        <w:ind w:firstLine="420" w:firstLineChars="200"/>
        <w:rPr>
          <w:rFonts w:ascii="宋体" w:hAnsi="宋体" w:hint="eastAsia"/>
          <w:bCs/>
          <w:color w:val="000000"/>
          <w:szCs w:val="21"/>
        </w:rPr>
      </w:pPr>
      <w:bookmarkStart w:id="430" w:name="_Toc417946900"/>
      <w:r w:rsidRPr="00D80D4F">
        <w:rPr>
          <w:rFonts w:ascii="宋体" w:hAnsi="宋体" w:hint="eastAsia"/>
          <w:bCs/>
          <w:color w:val="000000"/>
          <w:szCs w:val="21"/>
        </w:rPr>
        <w:t>二、钢管敷设方案与技术措施</w:t>
      </w:r>
      <w:bookmarkEnd w:id="43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1、镀锌钢管壁厚均匀，焊缝均匀，无劈裂、砂眼、棱刺和凹扁现象。镀锌钢管外表层完整，无剥落现象，应具有产品材质单和合格证。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2、管箍使用通丝管箍。丝和清晰不乱扣，镀锌层完整无剥落，无劈裂，两端光滑无毛刺，并有产品合格证。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3、锁紧螺母（根母）外形完好无损，丝扣清晰，并有产品合格证。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4、护口有用于薄、厚管之区别，护口要完整无损，并有产品合格证。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5、铁制接线盒，金属板厚度应不小于1.2mm，镀锌层无剥落，无变形开焊，敲落孔完整无缺，面板安装孔与地线焊接脚齐全，并有产品合格证。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6、盖板的规格、高与宽、安装孔距应与所用盒配套，外形完整无损，板面颜色均匀一致，并有产品合格证。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7、圆钢、扁钢、角钢等材质应符合国家有关规范要求，镀锌层完整无损，并有产品合格证。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8、螺栓、螺丝、胀管螺栓、螺母、垫圈等应采用镀锌件。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9、其它材料（如铅丝、电焊条、防锈漆、水泥、机油等）无过期变质现象。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1、煨管器、液压煨管器、液压开孔器、压力案子、套丝板、套管机。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2、手锤、錾子、钢锯、扁锉、半圆锉、圆锉、活扳子、鱼尾钳。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3、铅笔、皮尺、水平尺、线坠，灰铲、灰桶、水壶、油桶、油刷、粉线袋等。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4、手电钻、台钻、钻头、射钉枪、拉铆枪、绝缘手套、工具袋、工具箱、高凳等。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2.3操作工艺</w:t>
      </w:r>
    </w:p>
    <w:p w:rsidR="00485846" w:rsidP="00307BDB">
      <w:pPr>
        <w:spacing w:line="440" w:lineRule="exact"/>
        <w:ind w:firstLine="420" w:firstLineChars="200"/>
        <w:rPr>
          <w:rFonts w:ascii="宋体" w:hAnsi="宋体" w:hint="eastAsia"/>
          <w:bCs/>
          <w:color w:val="000000"/>
          <w:szCs w:val="21"/>
        </w:rPr>
      </w:pPr>
      <w:r w:rsidRPr="00D80D4F" w:rsidR="00BD25F5">
        <w:rPr>
          <w:rFonts w:ascii="宋体" w:hAnsi="宋体" w:hint="eastAsia"/>
          <w:bCs/>
          <w:color w:val="000000"/>
          <w:szCs w:val="21"/>
        </w:rPr>
        <w:t>1、工艺流程见下图</w:t>
      </w:r>
    </w:p>
    <w:p w:rsidR="00BD25F5" w:rsidRPr="00D80D4F" w:rsidP="00307BDB">
      <w:pPr>
        <w:spacing w:line="440" w:lineRule="exact"/>
        <w:ind w:firstLine="420" w:firstLineChars="200"/>
        <w:rPr>
          <w:rFonts w:ascii="宋体" w:hAnsi="宋体"/>
          <w:bCs/>
          <w:color w:val="000000"/>
          <w:szCs w:val="21"/>
        </w:rPr>
      </w:pPr>
      <w:r>
        <w:rPr>
          <w:rFonts w:ascii="宋体" w:hAnsi="宋体"/>
          <w:bCs/>
          <w:color w:val="000000"/>
          <w:szCs w:val="21"/>
        </w:rPr>
        <w:pict>
          <v:group id="_x0000_s1074" style="width:421.65pt;height:99.9pt;margin-top:6.2pt;margin-left:27.8pt;position:absolute;z-index:251662336" coordorigin="1800,1908" coordsize="8280,2808">
            <v:rect id="_x0000_s1075" style="width:2340;height:624;left:1800;position:absolute;top:1908">
              <v:textbox>
                <w:txbxContent>
                  <w:p w:rsidR="003A54D6" w:rsidP="00BD25F5">
                    <w:r>
                      <w:rPr>
                        <w:rFonts w:hint="eastAsia"/>
                      </w:rPr>
                      <w:t>支吊架、管加工</w:t>
                    </w:r>
                  </w:p>
                </w:txbxContent>
              </v:textbox>
            </v:rect>
            <v:rect id="_x0000_s1076" style="width:2880;height:624;left:4680;position:absolute;top:1908">
              <v:textbox>
                <w:txbxContent>
                  <w:p w:rsidR="003A54D6" w:rsidP="00BD25F5">
                    <w:r>
                      <w:rPr>
                        <w:rFonts w:hint="eastAsia"/>
                      </w:rPr>
                      <w:t>测定盒箱固定点位置</w:t>
                    </w:r>
                  </w:p>
                </w:txbxContent>
              </v:textbox>
            </v:rect>
            <v:rect id="_x0000_s1077" style="width:1800;height:624;left:7920;position:absolute;top:1908">
              <v:textbox>
                <w:txbxContent>
                  <w:p w:rsidR="003A54D6" w:rsidP="00BD25F5">
                    <w:r>
                      <w:rPr>
                        <w:rFonts w:hint="eastAsia"/>
                      </w:rPr>
                      <w:t>支吊架固定</w:t>
                    </w:r>
                  </w:p>
                </w:txbxContent>
              </v:textbox>
            </v:rect>
            <v:rect id="_x0000_s1078" style="width:1440;height:624;left:2520;position:absolute;top:3156">
              <v:textbox>
                <w:txbxContent>
                  <w:p w:rsidR="003A54D6" w:rsidP="00BD25F5">
                    <w:r>
                      <w:rPr>
                        <w:rFonts w:hint="eastAsia"/>
                      </w:rPr>
                      <w:t>盒箱固定</w:t>
                    </w:r>
                  </w:p>
                </w:txbxContent>
              </v:textbox>
            </v:rect>
            <v:rect id="_x0000_s1079" style="width:1440;height:624;left:4680;position:absolute;top:3156">
              <v:textbox>
                <w:txbxContent>
                  <w:p w:rsidR="003A54D6" w:rsidP="00BD25F5">
                    <w:r>
                      <w:rPr>
                        <w:rFonts w:hint="eastAsia"/>
                      </w:rPr>
                      <w:t>敷设管路</w:t>
                    </w:r>
                  </w:p>
                </w:txbxContent>
              </v:textbox>
            </v:rect>
            <v:rect id="_x0000_s1080" style="width:2160;height:624;left:6660;position:absolute;top:3156">
              <v:textbox>
                <w:txbxContent>
                  <w:p w:rsidR="003A54D6" w:rsidP="00BD25F5">
                    <w:r>
                      <w:rPr>
                        <w:rFonts w:hint="eastAsia"/>
                      </w:rPr>
                      <w:t>连接管进盒箱</w:t>
                    </w:r>
                  </w:p>
                </w:txbxContent>
              </v:textbox>
            </v:rect>
            <v:rect id="_x0000_s1081" style="width:1800;height:624;left:3240;position:absolute;top:4092">
              <v:textbox>
                <w:txbxContent>
                  <w:p w:rsidR="003A54D6" w:rsidP="00BD25F5">
                    <w:r>
                      <w:rPr>
                        <w:rFonts w:hint="eastAsia"/>
                      </w:rPr>
                      <w:t>变形缝处理</w:t>
                    </w:r>
                  </w:p>
                </w:txbxContent>
              </v:textbox>
            </v:rect>
            <v:rect id="_x0000_s1082" style="width:1440;height:624;left:6300;position:absolute;top:4092">
              <v:textbox>
                <w:txbxContent>
                  <w:p w:rsidR="003A54D6" w:rsidP="00BD25F5">
                    <w:r>
                      <w:rPr>
                        <w:rFonts w:hint="eastAsia"/>
                      </w:rPr>
                      <w:t>地线连接</w:t>
                    </w:r>
                  </w:p>
                </w:txbxContent>
              </v:textbox>
            </v:rect>
            <v:line id="_x0000_s1083" style="position:absolute" from="4140,2220" to="4680,2220">
              <v:stroke endarrow="block"/>
            </v:line>
            <v:line id="_x0000_s1084" style="position:absolute" from="7560,2220" to="7920,2220">
              <v:stroke endarrow="block"/>
            </v:line>
            <v:line id="_x0000_s1085" style="position:absolute" from="1800,3468" to="2520,3468">
              <v:stroke endarrow="block"/>
            </v:line>
            <v:line id="_x0000_s1086" style="position:absolute" from="3960,3468" to="4680,3468">
              <v:stroke endarrow="block"/>
            </v:line>
            <v:line id="_x0000_s1087" style="position:absolute" from="6120,3468" to="6660,3468">
              <v:stroke endarrow="block"/>
            </v:line>
            <v:line id="_x0000_s1088" style="position:absolute" from="1800,4404" to="3240,4404">
              <v:stroke endarrow="block"/>
            </v:line>
            <v:line id="_x0000_s1089" style="position:absolute" from="5040,4404" to="6300,4404">
              <v:stroke endarrow="block"/>
            </v:line>
            <v:line id="_x0000_s1090" style="position:absolute" from="8820,3468" to="9540,3468"/>
            <v:line id="_x0000_s1091" style="position:absolute" from="9720,2220" to="10080,2220"/>
          </v:group>
        </w:pic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2、暗管敷设基本要求：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（1）敷设于多尘和潮湿场所的电线管路、管口、管子连接处均应作密封处理。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（2）暗配的电线管路宜沿最近的路线敷设并应减少弯曲：埋入墙或混凝土内的管子，离表面的净距不应小于15mm。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（3）进入落地式配电箱的电线管路，排列应整齐，管口应高出基础面不小于50mm。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（4）埋入地下的电线管路不宜穿过设备基础，在穿过建筑物基础时，应加保护管。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3、预制加工：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根据设计图，加工好各种盒、箱、管弯。钢管煨弯可采用冷煨法或热煨法。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（1）冷煨法：一般管径为20mm及其以下时，用手板煨管器。先将管子插入煨管器，逐步煨出所需弯度。管径为25mm及其以上时，使用液压煨管器，即先将管子放入模具，然后扳动煨管器，炼出所需弯度。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（2）管子切断：用钢锯、割管器、无齿锯、砂轮锯进行切管，将需要切断的管子长度量准确，放在钳口内卡牢固，断口处平齐不歪斜，管口刮铣光滑，无毛刺。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管子套丝：采用套丝板、套管机，根据管外径选择相应板牙。将管子用台虎钳或龙门压架钳紧牢固，再把绞板套在管端，均匀用力不得过猛，随套随浇冷却液，丝扣不乱不过长，消除渣屑，丝扣干净清晰。管径20mm及其以下时，应分二板套成；管径在25mm及其以上时，应分三板套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4、管路连接：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（1）管路连接方法：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管箍丝扣连接。套丝不得有乱扣现象；管箍必须使用通丝管箍。上好管箍后，管口应对严。外露丝应不多于2扣。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套管连接宜用于暗配管，套管长度为连接管径的1.5～3倍；连接管口的对口处应在套管的中心，焊口应焊接牢固严密。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（2）管与管的连接：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管径20mm及其以下钢管以及各种管径电线管，必须用管箍连接。管口锉光滑平整，接头应牢固紧密。管径25mm及其以上钢管，可采用管箍连接或套管焊接。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管路超过下列长度，应加装接线盒，其位置应便于穿线。无弯时，45m；有一个弯时，30m；有二个弯时，20m；有三个弯时，12m。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管路垂直敷设时，根据导线截面设置接线盒距离；50mm2及以下为30m； 70～95mm2时，为20m；120～240mm2时，为18m；</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电线管路与其它管道最小距离满足施工规范要求。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（3）管进盒、箱连接：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盒、箱开孔应整齐并与管径相吻合，要求一管一孔，不得开长孔。铁制盒、箱严禁用电，用气焊开孔，并应刷防锈漆。如用定型盒、箱，其敲落孔大而管径小时，可用铁皮垫圈垫严或用砂浆加石膏补平齐，不得露洞。</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口入盒、箱，暗配管可用跨接地线焊接固定在盒棱边上，严禁管口与敲落孔焊接，管口露出盒、箱应小于5mm。有锁紧螺母者与锁紧螺母平，露出锁紧螺母的丝扣为2～4扣。两根以上管入盒、箱要长短一致，间距均匀，排列整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5、明管敷设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基本要求：根据设计图加工支架、吊架、抱箍等铁件以及各种盒、箱、弯管。明管敷设工艺与暗管敷设工艺相同处请见相关部分。在多粉尘，易爆等场所敷管，应按设计和有关防爆规程施工。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弯、支架、吊架预制加工：明配管弯曲半径一般不小于管外径6倍。如有一个弯时，可不小于管外径的4倍。加工方法可采用冷煨法和热煨法，支架、吊架应按设计图要求进行加工。支架、吊架的规格设计无规定时，应不小于以下规定：扁铁支架30mm</w:t>
      </w:r>
      <w:r w:rsidRPr="00D80D4F">
        <w:rPr>
          <w:rFonts w:ascii="宋体" w:hAnsi="宋体" w:hint="eastAsia"/>
          <w:bCs/>
          <w:color w:val="000000"/>
          <w:szCs w:val="21"/>
        </w:rPr>
        <w:t>×</w:t>
      </w:r>
      <w:r w:rsidRPr="00D80D4F">
        <w:rPr>
          <w:rFonts w:ascii="宋体" w:hAnsi="宋体" w:hint="eastAsia"/>
          <w:bCs/>
          <w:color w:val="000000"/>
          <w:szCs w:val="21"/>
        </w:rPr>
        <w:t>3mm；角钢支架25mm</w:t>
      </w:r>
      <w:r w:rsidRPr="00D80D4F">
        <w:rPr>
          <w:rFonts w:ascii="宋体" w:hAnsi="宋体" w:hint="eastAsia"/>
          <w:bCs/>
          <w:color w:val="000000"/>
          <w:szCs w:val="21"/>
        </w:rPr>
        <w:t>×</w:t>
      </w:r>
      <w:r w:rsidRPr="00D80D4F">
        <w:rPr>
          <w:rFonts w:ascii="宋体" w:hAnsi="宋体" w:hint="eastAsia"/>
          <w:bCs/>
          <w:color w:val="000000"/>
          <w:szCs w:val="21"/>
        </w:rPr>
        <w:t>25mm</w:t>
      </w:r>
      <w:r w:rsidRPr="00D80D4F">
        <w:rPr>
          <w:rFonts w:ascii="宋体" w:hAnsi="宋体" w:hint="eastAsia"/>
          <w:bCs/>
          <w:color w:val="000000"/>
          <w:szCs w:val="21"/>
        </w:rPr>
        <w:t>×</w:t>
      </w:r>
      <w:r w:rsidRPr="00D80D4F">
        <w:rPr>
          <w:rFonts w:ascii="宋体" w:hAnsi="宋体" w:hint="eastAsia"/>
          <w:bCs/>
          <w:color w:val="000000"/>
          <w:szCs w:val="21"/>
        </w:rPr>
        <w:t>3mm；埋注支架应有燕尾，埋注深度应不小于120mm。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（2）测定盒、箱及固定点位置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根据设计首先测出盒、箱与出线口等的准确位置。测量时最好使用自制尺杆。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根据测定的盒、箱位置，把管路的垂直、水平走向弹出线来，按照安装标准规定的固定点间距的尺寸要求，计算确定支架、吊架的具体位置。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固定点的距离应均匀，管卡与终端、转弯中点、电气器具或接线盒边缘的距离为150～500mm。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（3）固定方法：有胀管法，木砖法、预埋法，稳注法、剔注法、抱箍法。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盒、箱固定：由地面引出管路至自制明盘、箱时，可直接焊在角钢支架上，采用定型盘、箱，需在盘、箱下侧100～150mm处加稳固支架，将管固定在支架上。盒、箱安装应牢固平整，开孔整齐并与管径相吻合。要求一管一孔不得开长孔。铁制盒、箱严禁用电气焊开孔。</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（5）管路敷设与连接：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路敷设：水平或垂直敷设明配管允许偏差值，管路在2m以内时，偏差为3mm，全长不应超过管子内径的1/2。检查管路是否畅通，内侧有无毛刺，镀锌层或防锈漆是否完整无损，管子不顺直者应调直。敷管时，先将管卡一端的螺丝拧进一半，然后将管敷设在管卡内，逐个拧牢。使用铁支架时，可将钢管固定在支架上，不许将钢管焊接在其它管道上。</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管路连接：管路连接应采用丝扣连接，或采用扣压式管连接。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（6）钢管与设备连接：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应将钢管敷设到设备内，如不能直接进入时，应符合下列要求：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在室外连接灯具处，可在管口处装设防水弯头，由防水弯头引出的导线应套绝缘保护软管，经弯成防水弧度后再引入设备。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管口距地面高度一般不宜低于200mm。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埋入土层内的钢管，应刷沥青包缠玻璃丝布后，再刷沥青油。或应采用水泥砂浆全面保护。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（7）金属软管引入灯具时，应符合下列要求：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金属软管与钢管或灯具连接时，应采用金属软管接头连接，长度不宜超过1m。金属软管用管卡固定，其固定间距不应大于1m。不得利用金属软管作为接地导体。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吊顶内，护墙板内管路敷设，其操作工艺及要求：材质、固定参照明配管工艺；连接、弯度、走向等可参照暗敷工艺要求施工，接线盒可使用暗盒。如吊顶是有格、块等线条的，灯位应按格块均匀分配，做法如下页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（9）固定管路时，如为木龙骨可在管的两侧钉钉，用铅丝绑扎后再把钉钉牢。如为轻钢龙骨、可采用配套管卡和螺丝固定， 或用拉铆钉固定。直径25mm以上和成排管路应单独设架。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（10）管路敷设应牢固通顺，禁止做拦腰管或拌脚管。遇有长丝接管时，必须在管箍后面加锁紧螺母。管路固定点的间距不得大于1.5m。在管进盒处及弯曲部位两端15～30cm处加固定卡固定。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（11）吊顶内灯头盒至灯位可用柔性金属导管，长度不应超过1m，两端用专用接头。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2.4 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1、保证项目：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金属导管严禁对口焊接；镀锌和壁厚小于2mm的钢导管不得套管熔焊连接。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镀锌钢管不得熔焊跨接地线。以专用接地卡跨接时，两卡之间连线为铜芯软线，截面积不小于4mm2。</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镀锌钢管采用罗纹连接时，连接处两端焊接跨接地线；镀锌钢管采用罗纹连接处两端用专用接地卡固定跨接地线。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紧定式（JDG）薄壁钢管接口处应涂动力复合脂，可不做跨接地线。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连接紧密，管口光滑，护口齐全，明配管及其支架、吊架应平直牢固、排列整齐，管子弯曲处无明显折皱，油漆防腐完整，暗配管保护层大于15mm。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盒、箱设置正确，固定可靠，管子进入盒、箱处顺直，在盒、箱内露出的长度小于5mm；用锁紧螺母固定的管口，管子露出锁紧螺母的螺纹为2～4扣。线路进入电气设备和器具的管口位置正确。检验方法：观察和尺量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管路的保护应符合以下规定：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穿过变形缝处有补偿装置，补偿装置能活动自如；穿过建筑物和设备基础处加保护套管。补偿装置平整，管口光滑，护口牢固，与管子连接可靠；加保护套管处在隐蔽工程记录中标示正确。检验方法：观察检查和检查隐蔽工程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金属电线保护管、盒、箱及支架接地（接零）。电气设备器具和非带电金属部件的接地（接零），支线敷设应符合以下规定：连接紧密牢固，接地（接零）线截面选用正确，需防腐的部分涂漆均匀无遗漏，线路走向合理，色标准确，涂刷后不污染设备和建筑物。检验方法：观察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套接紧定式薄壁金属管(JDG)连结处紧定螺丝应用专用工具将螺帽拧断；套接扣压薄壁式金属管(KBG)管径在直径25mm及以下时，扣压点不应小于2点，管径在直径32及以上时，扣压点不应少于3点，扣压点位置对称，间距均匀，深度不应少于1.0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3、允许项目偏差</w:t>
      </w:r>
    </w:p>
    <w:tbl>
      <w:tblPr>
        <w:tblStyle w:val="TableNormal"/>
        <w:tblW w:w="931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1474"/>
        <w:gridCol w:w="1589"/>
        <w:gridCol w:w="2012"/>
        <w:gridCol w:w="1743"/>
        <w:gridCol w:w="1728"/>
      </w:tblGrid>
      <w:tr w:rsidTr="005B6F5D">
        <w:tblPrEx>
          <w:tblW w:w="931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595"/>
          <w:jc w:val="center"/>
        </w:trPr>
        <w:tc>
          <w:tcPr>
            <w:tcW w:w="766" w:type="dxa"/>
            <w:tcBorders>
              <w:top w:val="double" w:sz="4" w:space="0" w:color="auto"/>
              <w:left w:val="double" w:sz="4" w:space="0" w:color="auto"/>
              <w:bottom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项次</w:t>
            </w:r>
          </w:p>
        </w:tc>
        <w:tc>
          <w:tcPr>
            <w:tcW w:w="5075" w:type="dxa"/>
            <w:gridSpan w:val="3"/>
            <w:tcBorders>
              <w:top w:val="double" w:sz="4" w:space="0" w:color="auto"/>
              <w:left w:val="dotted" w:sz="4" w:space="0" w:color="auto"/>
              <w:bottom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项</w:t>
            </w:r>
            <w:r w:rsidRPr="00D80D4F">
              <w:rPr>
                <w:rFonts w:ascii="宋体" w:hAnsi="宋体"/>
                <w:bCs/>
                <w:color w:val="000000"/>
                <w:szCs w:val="21"/>
              </w:rPr>
              <w:t xml:space="preserve"> </w:t>
            </w:r>
            <w:r w:rsidRPr="00D80D4F">
              <w:rPr>
                <w:rFonts w:ascii="宋体" w:hAnsi="宋体" w:hint="eastAsia"/>
                <w:bCs/>
                <w:color w:val="000000"/>
                <w:szCs w:val="21"/>
              </w:rPr>
              <w:t>目</w:t>
            </w:r>
          </w:p>
        </w:tc>
        <w:tc>
          <w:tcPr>
            <w:tcW w:w="1743" w:type="dxa"/>
            <w:tcBorders>
              <w:top w:val="double" w:sz="4" w:space="0" w:color="auto"/>
              <w:left w:val="dotted" w:sz="4" w:space="0" w:color="auto"/>
              <w:bottom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弯曲半径</w:t>
            </w:r>
          </w:p>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或允许偏差</w:t>
            </w:r>
          </w:p>
        </w:tc>
        <w:tc>
          <w:tcPr>
            <w:tcW w:w="1728" w:type="dxa"/>
            <w:tcBorders>
              <w:top w:val="double" w:sz="4" w:space="0" w:color="auto"/>
              <w:left w:val="dotted" w:sz="4" w:space="0" w:color="auto"/>
              <w:bottom w:val="double" w:sz="4" w:space="0" w:color="auto"/>
              <w:right w:val="double"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检验方法</w:t>
            </w:r>
          </w:p>
        </w:tc>
      </w:tr>
      <w:tr w:rsidTr="005B6F5D">
        <w:tblPrEx>
          <w:tblW w:w="9312" w:type="dxa"/>
          <w:jc w:val="center"/>
          <w:tblInd w:w="250" w:type="dxa"/>
          <w:tblLook w:val="01E0"/>
        </w:tblPrEx>
        <w:trPr>
          <w:trHeight w:val="517"/>
          <w:jc w:val="center"/>
        </w:trPr>
        <w:tc>
          <w:tcPr>
            <w:tcW w:w="766" w:type="dxa"/>
            <w:vMerge w:val="restart"/>
            <w:tcBorders>
              <w:top w:val="double" w:sz="4" w:space="0" w:color="auto"/>
              <w:left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1</w:t>
            </w:r>
          </w:p>
        </w:tc>
        <w:tc>
          <w:tcPr>
            <w:tcW w:w="1474" w:type="dxa"/>
            <w:vMerge w:val="restart"/>
            <w:tcBorders>
              <w:top w:val="double" w:sz="4" w:space="0" w:color="auto"/>
              <w:left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管子最小</w:t>
            </w:r>
          </w:p>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弯曲半径</w:t>
            </w:r>
          </w:p>
        </w:tc>
        <w:tc>
          <w:tcPr>
            <w:tcW w:w="3601" w:type="dxa"/>
            <w:gridSpan w:val="2"/>
            <w:tcBorders>
              <w:top w:val="double"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暗</w:t>
            </w:r>
            <w:r w:rsidRPr="00D80D4F">
              <w:rPr>
                <w:rFonts w:ascii="宋体" w:hAnsi="宋体"/>
                <w:bCs/>
                <w:color w:val="000000"/>
                <w:szCs w:val="21"/>
              </w:rPr>
              <w:t xml:space="preserve"> </w:t>
            </w:r>
            <w:r w:rsidRPr="00D80D4F">
              <w:rPr>
                <w:rFonts w:ascii="宋体" w:hAnsi="宋体" w:hint="eastAsia"/>
                <w:bCs/>
                <w:color w:val="000000"/>
                <w:szCs w:val="21"/>
              </w:rPr>
              <w:t>配</w:t>
            </w:r>
            <w:r w:rsidRPr="00D80D4F">
              <w:rPr>
                <w:rFonts w:ascii="宋体" w:hAnsi="宋体"/>
                <w:bCs/>
                <w:color w:val="000000"/>
                <w:szCs w:val="21"/>
              </w:rPr>
              <w:t xml:space="preserve"> </w:t>
            </w:r>
            <w:r w:rsidRPr="00D80D4F">
              <w:rPr>
                <w:rFonts w:ascii="宋体" w:hAnsi="宋体" w:hint="eastAsia"/>
                <w:bCs/>
                <w:color w:val="000000"/>
                <w:szCs w:val="21"/>
              </w:rPr>
              <w:t>管</w:t>
            </w:r>
          </w:p>
        </w:tc>
        <w:tc>
          <w:tcPr>
            <w:tcW w:w="1743" w:type="dxa"/>
            <w:tcBorders>
              <w:top w:val="double"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6D</w:t>
            </w:r>
          </w:p>
        </w:tc>
        <w:tc>
          <w:tcPr>
            <w:tcW w:w="1728" w:type="dxa"/>
            <w:vMerge w:val="restart"/>
            <w:tcBorders>
              <w:top w:val="double" w:sz="4" w:space="0" w:color="auto"/>
              <w:left w:val="dotted" w:sz="4" w:space="0" w:color="auto"/>
              <w:right w:val="double"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尺量检查及</w:t>
            </w:r>
          </w:p>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检查安装记录</w:t>
            </w:r>
          </w:p>
        </w:tc>
      </w:tr>
      <w:tr w:rsidTr="005B6F5D">
        <w:tblPrEx>
          <w:tblW w:w="9312" w:type="dxa"/>
          <w:jc w:val="center"/>
          <w:tblInd w:w="250" w:type="dxa"/>
          <w:tblLook w:val="01E0"/>
        </w:tblPrEx>
        <w:trPr>
          <w:trHeight w:val="140"/>
          <w:jc w:val="center"/>
        </w:trPr>
        <w:tc>
          <w:tcPr>
            <w:tcW w:w="766" w:type="dxa"/>
            <w:vMerge/>
            <w:tcBorders>
              <w:left w:val="double" w:sz="4" w:space="0" w:color="auto"/>
              <w:right w:val="dotted" w:sz="4" w:space="0" w:color="auto"/>
            </w:tcBorders>
            <w:vAlign w:val="center"/>
          </w:tcPr>
          <w:p/>
        </w:tc>
        <w:tc>
          <w:tcPr>
            <w:tcW w:w="1474" w:type="dxa"/>
            <w:vMerge/>
            <w:tcBorders>
              <w:left w:val="dotted" w:sz="4" w:space="0" w:color="auto"/>
              <w:right w:val="dotted" w:sz="4" w:space="0" w:color="auto"/>
            </w:tcBorders>
            <w:vAlign w:val="center"/>
          </w:tcPr>
          <w:p/>
        </w:tc>
        <w:tc>
          <w:tcPr>
            <w:tcW w:w="1589" w:type="dxa"/>
            <w:vMerge w:val="restart"/>
            <w:tcBorders>
              <w:top w:val="dotted" w:sz="4" w:space="0" w:color="auto"/>
              <w:left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明</w:t>
            </w:r>
          </w:p>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配</w:t>
            </w:r>
          </w:p>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管</w:t>
            </w:r>
          </w:p>
        </w:tc>
        <w:tc>
          <w:tcPr>
            <w:tcW w:w="2012"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管子只有一个弯</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4D</w:t>
            </w:r>
          </w:p>
        </w:tc>
        <w:tc>
          <w:tcPr>
            <w:tcW w:w="1728" w:type="dxa"/>
            <w:vMerge/>
            <w:tcBorders>
              <w:left w:val="dotted" w:sz="4" w:space="0" w:color="auto"/>
              <w:right w:val="double" w:sz="4" w:space="0" w:color="auto"/>
            </w:tcBorders>
            <w:vAlign w:val="center"/>
          </w:tcPr>
          <w:p/>
        </w:tc>
      </w:tr>
      <w:tr w:rsidTr="005B6F5D">
        <w:tblPrEx>
          <w:tblW w:w="9312" w:type="dxa"/>
          <w:jc w:val="center"/>
          <w:tblInd w:w="250" w:type="dxa"/>
          <w:tblLook w:val="01E0"/>
        </w:tblPrEx>
        <w:trPr>
          <w:trHeight w:val="140"/>
          <w:jc w:val="center"/>
        </w:trPr>
        <w:tc>
          <w:tcPr>
            <w:tcW w:w="766" w:type="dxa"/>
            <w:vMerge/>
            <w:tcBorders>
              <w:left w:val="double" w:sz="4" w:space="0" w:color="auto"/>
              <w:bottom w:val="dotted" w:sz="4" w:space="0" w:color="auto"/>
              <w:right w:val="dotted" w:sz="4" w:space="0" w:color="auto"/>
            </w:tcBorders>
            <w:vAlign w:val="center"/>
          </w:tcPr>
          <w:p/>
        </w:tc>
        <w:tc>
          <w:tcPr>
            <w:tcW w:w="1474" w:type="dxa"/>
            <w:vMerge/>
            <w:tcBorders>
              <w:left w:val="dotted" w:sz="4" w:space="0" w:color="auto"/>
              <w:bottom w:val="dotted" w:sz="4" w:space="0" w:color="auto"/>
              <w:right w:val="dotted" w:sz="4" w:space="0" w:color="auto"/>
            </w:tcBorders>
            <w:vAlign w:val="center"/>
          </w:tcPr>
          <w:p/>
        </w:tc>
        <w:tc>
          <w:tcPr>
            <w:tcW w:w="1589" w:type="dxa"/>
            <w:vMerge/>
            <w:tcBorders>
              <w:left w:val="dotted" w:sz="4" w:space="0" w:color="auto"/>
              <w:bottom w:val="dotted" w:sz="4" w:space="0" w:color="auto"/>
              <w:right w:val="dotted" w:sz="4" w:space="0" w:color="auto"/>
            </w:tcBorders>
            <w:vAlign w:val="center"/>
          </w:tcPr>
          <w:p/>
        </w:tc>
        <w:tc>
          <w:tcPr>
            <w:tcW w:w="2012"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管子有两个弯及以上</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6D</w:t>
            </w:r>
          </w:p>
        </w:tc>
        <w:tc>
          <w:tcPr>
            <w:tcW w:w="1728" w:type="dxa"/>
            <w:vMerge/>
            <w:tcBorders>
              <w:left w:val="dotted" w:sz="4" w:space="0" w:color="auto"/>
              <w:bottom w:val="dotted" w:sz="4" w:space="0" w:color="auto"/>
              <w:right w:val="double" w:sz="4" w:space="0" w:color="auto"/>
            </w:tcBorders>
            <w:vAlign w:val="center"/>
          </w:tcPr>
          <w:p/>
        </w:tc>
      </w:tr>
      <w:tr w:rsidTr="005B6F5D">
        <w:tblPrEx>
          <w:tblW w:w="9312" w:type="dxa"/>
          <w:jc w:val="center"/>
          <w:tblInd w:w="250" w:type="dxa"/>
          <w:tblLook w:val="01E0"/>
        </w:tblPrEx>
        <w:trPr>
          <w:trHeight w:val="532"/>
          <w:jc w:val="center"/>
        </w:trPr>
        <w:tc>
          <w:tcPr>
            <w:tcW w:w="766" w:type="dxa"/>
            <w:tcBorders>
              <w:top w:val="dotted" w:sz="4" w:space="0" w:color="auto"/>
              <w:left w:val="double"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2</w:t>
            </w:r>
          </w:p>
        </w:tc>
        <w:tc>
          <w:tcPr>
            <w:tcW w:w="5075" w:type="dxa"/>
            <w:gridSpan w:val="3"/>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管子弯曲处的弯曲度</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0.1D</w:t>
            </w:r>
          </w:p>
        </w:tc>
        <w:tc>
          <w:tcPr>
            <w:tcW w:w="1728" w:type="dxa"/>
            <w:tcBorders>
              <w:top w:val="dotted" w:sz="4" w:space="0" w:color="auto"/>
              <w:left w:val="dotted" w:sz="4" w:space="0" w:color="auto"/>
              <w:bottom w:val="dotted" w:sz="4" w:space="0" w:color="auto"/>
              <w:right w:val="double"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尺量检查</w:t>
            </w:r>
          </w:p>
        </w:tc>
      </w:tr>
      <w:tr w:rsidTr="005B6F5D">
        <w:tblPrEx>
          <w:tblW w:w="9312" w:type="dxa"/>
          <w:jc w:val="center"/>
          <w:tblInd w:w="250" w:type="dxa"/>
          <w:tblLook w:val="01E0"/>
        </w:tblPrEx>
        <w:trPr>
          <w:trHeight w:val="532"/>
          <w:jc w:val="center"/>
        </w:trPr>
        <w:tc>
          <w:tcPr>
            <w:tcW w:w="766" w:type="dxa"/>
            <w:vMerge w:val="restart"/>
            <w:tcBorders>
              <w:top w:val="dotted" w:sz="4" w:space="0" w:color="auto"/>
              <w:left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3</w:t>
            </w:r>
          </w:p>
        </w:tc>
        <w:tc>
          <w:tcPr>
            <w:tcW w:w="1474" w:type="dxa"/>
            <w:vMerge w:val="restart"/>
            <w:tcBorders>
              <w:top w:val="dotted" w:sz="4" w:space="0" w:color="auto"/>
              <w:left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明配管固定点间距</w:t>
            </w:r>
          </w:p>
        </w:tc>
        <w:tc>
          <w:tcPr>
            <w:tcW w:w="1589" w:type="dxa"/>
            <w:vMerge w:val="restart"/>
            <w:tcBorders>
              <w:top w:val="dotted" w:sz="4" w:space="0" w:color="auto"/>
              <w:left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管子直径</w:t>
            </w:r>
          </w:p>
          <w:p w:rsidR="00BD25F5" w:rsidRPr="00D80D4F" w:rsidP="00307BDB">
            <w:pPr>
              <w:spacing w:line="440" w:lineRule="exact"/>
              <w:rPr>
                <w:rFonts w:ascii="宋体" w:hAnsi="宋体"/>
                <w:bCs/>
                <w:color w:val="000000"/>
                <w:szCs w:val="21"/>
              </w:rPr>
            </w:pPr>
            <w:r w:rsidRPr="00D80D4F">
              <w:rPr>
                <w:rFonts w:ascii="宋体" w:hAnsi="宋体"/>
                <w:bCs/>
                <w:color w:val="000000"/>
                <w:szCs w:val="21"/>
              </w:rPr>
              <w:t>(mm)</w:t>
            </w:r>
          </w:p>
        </w:tc>
        <w:tc>
          <w:tcPr>
            <w:tcW w:w="2012"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15</w:t>
            </w:r>
            <w:r w:rsidRPr="00D80D4F">
              <w:rPr>
                <w:rFonts w:ascii="宋体" w:hAnsi="宋体" w:hint="eastAsia"/>
                <w:bCs/>
                <w:color w:val="000000"/>
                <w:szCs w:val="21"/>
              </w:rPr>
              <w:t>～</w:t>
            </w:r>
            <w:r w:rsidRPr="00D80D4F">
              <w:rPr>
                <w:rFonts w:ascii="宋体" w:hAnsi="宋体"/>
                <w:bCs/>
                <w:color w:val="000000"/>
                <w:szCs w:val="21"/>
              </w:rPr>
              <w:t>20</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smartTag w:uri="urn:schemas-microsoft-com:office:smarttags" w:element="chmetcnv">
              <w:smartTagPr>
                <w:attr w:name="HasSpace" w:val="False"/>
                <w:attr w:name="Negative" w:val="False"/>
                <w:attr w:name="NumberType" w:val="1"/>
                <w:attr w:name="SourceValue" w:val="30"/>
                <w:attr w:name="TCSC" w:val="0"/>
                <w:attr w:name="UnitName" w:val="mm"/>
              </w:smartTagPr>
              <w:r w:rsidRPr="00D80D4F">
                <w:rPr>
                  <w:rFonts w:ascii="宋体" w:hAnsi="宋体"/>
                  <w:bCs/>
                  <w:color w:val="000000"/>
                  <w:szCs w:val="21"/>
                </w:rPr>
                <w:t>30mm</w:t>
              </w:r>
            </w:smartTag>
          </w:p>
        </w:tc>
        <w:tc>
          <w:tcPr>
            <w:tcW w:w="1728" w:type="dxa"/>
            <w:vMerge w:val="restart"/>
            <w:tcBorders>
              <w:top w:val="dotted" w:sz="4" w:space="0" w:color="auto"/>
              <w:left w:val="dotted" w:sz="4" w:space="0" w:color="auto"/>
              <w:right w:val="double"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尺量检查</w:t>
            </w:r>
          </w:p>
        </w:tc>
      </w:tr>
      <w:tr w:rsidTr="005B6F5D">
        <w:tblPrEx>
          <w:tblW w:w="9312" w:type="dxa"/>
          <w:jc w:val="center"/>
          <w:tblInd w:w="250" w:type="dxa"/>
          <w:tblLook w:val="01E0"/>
        </w:tblPrEx>
        <w:trPr>
          <w:trHeight w:val="140"/>
          <w:jc w:val="center"/>
        </w:trPr>
        <w:tc>
          <w:tcPr>
            <w:tcW w:w="766" w:type="dxa"/>
            <w:vMerge/>
            <w:tcBorders>
              <w:left w:val="double" w:sz="4" w:space="0" w:color="auto"/>
              <w:right w:val="dotted" w:sz="4" w:space="0" w:color="auto"/>
            </w:tcBorders>
            <w:vAlign w:val="center"/>
          </w:tcPr>
          <w:p/>
        </w:tc>
        <w:tc>
          <w:tcPr>
            <w:tcW w:w="1474" w:type="dxa"/>
            <w:vMerge/>
            <w:tcBorders>
              <w:left w:val="dotted" w:sz="4" w:space="0" w:color="auto"/>
              <w:right w:val="dotted" w:sz="4" w:space="0" w:color="auto"/>
            </w:tcBorders>
            <w:vAlign w:val="center"/>
          </w:tcPr>
          <w:p/>
        </w:tc>
        <w:tc>
          <w:tcPr>
            <w:tcW w:w="1589" w:type="dxa"/>
            <w:vMerge/>
            <w:tcBorders>
              <w:left w:val="dotted" w:sz="4" w:space="0" w:color="auto"/>
              <w:right w:val="dotted" w:sz="4" w:space="0" w:color="auto"/>
            </w:tcBorders>
            <w:vAlign w:val="center"/>
          </w:tcPr>
          <w:p/>
        </w:tc>
        <w:tc>
          <w:tcPr>
            <w:tcW w:w="2012"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25</w:t>
            </w:r>
            <w:r w:rsidRPr="00D80D4F">
              <w:rPr>
                <w:rFonts w:ascii="宋体" w:hAnsi="宋体" w:hint="eastAsia"/>
                <w:bCs/>
                <w:color w:val="000000"/>
                <w:szCs w:val="21"/>
              </w:rPr>
              <w:t>～</w:t>
            </w:r>
            <w:r w:rsidRPr="00D80D4F">
              <w:rPr>
                <w:rFonts w:ascii="宋体" w:hAnsi="宋体"/>
                <w:bCs/>
                <w:color w:val="000000"/>
                <w:szCs w:val="21"/>
              </w:rPr>
              <w:t>30</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smartTag w:uri="urn:schemas-microsoft-com:office:smarttags" w:element="chmetcnv">
              <w:smartTagPr>
                <w:attr w:name="HasSpace" w:val="False"/>
                <w:attr w:name="Negative" w:val="False"/>
                <w:attr w:name="NumberType" w:val="1"/>
                <w:attr w:name="SourceValue" w:val="40"/>
                <w:attr w:name="TCSC" w:val="0"/>
                <w:attr w:name="UnitName" w:val="mm"/>
              </w:smartTagPr>
              <w:r w:rsidRPr="00D80D4F">
                <w:rPr>
                  <w:rFonts w:ascii="宋体" w:hAnsi="宋体"/>
                  <w:bCs/>
                  <w:color w:val="000000"/>
                  <w:szCs w:val="21"/>
                </w:rPr>
                <w:t>40mm</w:t>
              </w:r>
            </w:smartTag>
          </w:p>
        </w:tc>
        <w:tc>
          <w:tcPr>
            <w:tcW w:w="1728" w:type="dxa"/>
            <w:vMerge/>
            <w:tcBorders>
              <w:left w:val="dotted" w:sz="4" w:space="0" w:color="auto"/>
              <w:right w:val="double" w:sz="4" w:space="0" w:color="auto"/>
            </w:tcBorders>
            <w:vAlign w:val="center"/>
          </w:tcPr>
          <w:p/>
        </w:tc>
      </w:tr>
      <w:tr w:rsidTr="005B6F5D">
        <w:tblPrEx>
          <w:tblW w:w="9312" w:type="dxa"/>
          <w:jc w:val="center"/>
          <w:tblInd w:w="250" w:type="dxa"/>
          <w:tblLook w:val="01E0"/>
        </w:tblPrEx>
        <w:trPr>
          <w:trHeight w:val="140"/>
          <w:jc w:val="center"/>
        </w:trPr>
        <w:tc>
          <w:tcPr>
            <w:tcW w:w="766" w:type="dxa"/>
            <w:vMerge/>
            <w:tcBorders>
              <w:left w:val="double" w:sz="4" w:space="0" w:color="auto"/>
              <w:right w:val="dotted" w:sz="4" w:space="0" w:color="auto"/>
            </w:tcBorders>
            <w:vAlign w:val="center"/>
          </w:tcPr>
          <w:p/>
        </w:tc>
        <w:tc>
          <w:tcPr>
            <w:tcW w:w="1474" w:type="dxa"/>
            <w:vMerge/>
            <w:tcBorders>
              <w:left w:val="dotted" w:sz="4" w:space="0" w:color="auto"/>
              <w:right w:val="dotted" w:sz="4" w:space="0" w:color="auto"/>
            </w:tcBorders>
            <w:vAlign w:val="center"/>
          </w:tcPr>
          <w:p/>
        </w:tc>
        <w:tc>
          <w:tcPr>
            <w:tcW w:w="1589" w:type="dxa"/>
            <w:vMerge/>
            <w:tcBorders>
              <w:left w:val="dotted" w:sz="4" w:space="0" w:color="auto"/>
              <w:right w:val="dotted" w:sz="4" w:space="0" w:color="auto"/>
            </w:tcBorders>
            <w:vAlign w:val="center"/>
          </w:tcPr>
          <w:p/>
        </w:tc>
        <w:tc>
          <w:tcPr>
            <w:tcW w:w="2012"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40</w:t>
            </w:r>
            <w:r w:rsidRPr="00D80D4F">
              <w:rPr>
                <w:rFonts w:ascii="宋体" w:hAnsi="宋体" w:hint="eastAsia"/>
                <w:bCs/>
                <w:color w:val="000000"/>
                <w:szCs w:val="21"/>
              </w:rPr>
              <w:t>～</w:t>
            </w:r>
            <w:r w:rsidRPr="00D80D4F">
              <w:rPr>
                <w:rFonts w:ascii="宋体" w:hAnsi="宋体"/>
                <w:bCs/>
                <w:color w:val="000000"/>
                <w:szCs w:val="21"/>
              </w:rPr>
              <w:t>50</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smartTag w:uri="urn:schemas-microsoft-com:office:smarttags" w:element="chmetcnv">
              <w:smartTagPr>
                <w:attr w:name="HasSpace" w:val="False"/>
                <w:attr w:name="Negative" w:val="False"/>
                <w:attr w:name="NumberType" w:val="1"/>
                <w:attr w:name="SourceValue" w:val="50"/>
                <w:attr w:name="TCSC" w:val="0"/>
                <w:attr w:name="UnitName" w:val="mm"/>
              </w:smartTagPr>
              <w:r w:rsidRPr="00D80D4F">
                <w:rPr>
                  <w:rFonts w:ascii="宋体" w:hAnsi="宋体"/>
                  <w:bCs/>
                  <w:color w:val="000000"/>
                  <w:szCs w:val="21"/>
                </w:rPr>
                <w:t>50mm</w:t>
              </w:r>
            </w:smartTag>
          </w:p>
        </w:tc>
        <w:tc>
          <w:tcPr>
            <w:tcW w:w="1728" w:type="dxa"/>
            <w:vMerge/>
            <w:tcBorders>
              <w:left w:val="dotted" w:sz="4" w:space="0" w:color="auto"/>
              <w:right w:val="double" w:sz="4" w:space="0" w:color="auto"/>
            </w:tcBorders>
            <w:vAlign w:val="center"/>
          </w:tcPr>
          <w:p/>
        </w:tc>
      </w:tr>
      <w:tr w:rsidTr="005B6F5D">
        <w:tblPrEx>
          <w:tblW w:w="9312" w:type="dxa"/>
          <w:jc w:val="center"/>
          <w:tblInd w:w="250" w:type="dxa"/>
          <w:tblLook w:val="01E0"/>
        </w:tblPrEx>
        <w:trPr>
          <w:trHeight w:val="140"/>
          <w:jc w:val="center"/>
        </w:trPr>
        <w:tc>
          <w:tcPr>
            <w:tcW w:w="766" w:type="dxa"/>
            <w:vMerge/>
            <w:tcBorders>
              <w:left w:val="double" w:sz="4" w:space="0" w:color="auto"/>
              <w:bottom w:val="dotted" w:sz="4" w:space="0" w:color="auto"/>
              <w:right w:val="dotted" w:sz="4" w:space="0" w:color="auto"/>
            </w:tcBorders>
            <w:vAlign w:val="center"/>
          </w:tcPr>
          <w:p/>
        </w:tc>
        <w:tc>
          <w:tcPr>
            <w:tcW w:w="1474" w:type="dxa"/>
            <w:vMerge/>
            <w:tcBorders>
              <w:left w:val="dotted" w:sz="4" w:space="0" w:color="auto"/>
              <w:bottom w:val="dotted" w:sz="4" w:space="0" w:color="auto"/>
              <w:right w:val="dotted" w:sz="4" w:space="0" w:color="auto"/>
            </w:tcBorders>
            <w:vAlign w:val="center"/>
          </w:tcPr>
          <w:p/>
        </w:tc>
        <w:tc>
          <w:tcPr>
            <w:tcW w:w="1589" w:type="dxa"/>
            <w:vMerge/>
            <w:tcBorders>
              <w:left w:val="dotted" w:sz="4" w:space="0" w:color="auto"/>
              <w:bottom w:val="dotted" w:sz="4" w:space="0" w:color="auto"/>
              <w:right w:val="dotted" w:sz="4" w:space="0" w:color="auto"/>
            </w:tcBorders>
            <w:vAlign w:val="center"/>
          </w:tcPr>
          <w:p/>
        </w:tc>
        <w:tc>
          <w:tcPr>
            <w:tcW w:w="2012"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bCs/>
                <w:color w:val="000000"/>
                <w:szCs w:val="21"/>
              </w:rPr>
              <w:t>65</w:t>
            </w:r>
            <w:r w:rsidRPr="00D80D4F">
              <w:rPr>
                <w:rFonts w:ascii="宋体" w:hAnsi="宋体" w:hint="eastAsia"/>
                <w:bCs/>
                <w:color w:val="000000"/>
                <w:szCs w:val="21"/>
              </w:rPr>
              <w:t>～</w:t>
            </w:r>
            <w:r w:rsidRPr="00D80D4F">
              <w:rPr>
                <w:rFonts w:ascii="宋体" w:hAnsi="宋体"/>
                <w:bCs/>
                <w:color w:val="000000"/>
                <w:szCs w:val="21"/>
              </w:rPr>
              <w:t>100</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smartTag w:uri="urn:schemas-microsoft-com:office:smarttags" w:element="chmetcnv">
              <w:smartTagPr>
                <w:attr w:name="HasSpace" w:val="False"/>
                <w:attr w:name="Negative" w:val="False"/>
                <w:attr w:name="NumberType" w:val="1"/>
                <w:attr w:name="SourceValue" w:val="60"/>
                <w:attr w:name="TCSC" w:val="0"/>
                <w:attr w:name="UnitName" w:val="mm"/>
              </w:smartTagPr>
              <w:r w:rsidRPr="00D80D4F">
                <w:rPr>
                  <w:rFonts w:ascii="宋体" w:hAnsi="宋体"/>
                  <w:bCs/>
                  <w:color w:val="000000"/>
                  <w:szCs w:val="21"/>
                </w:rPr>
                <w:t>60mm</w:t>
              </w:r>
            </w:smartTag>
          </w:p>
        </w:tc>
        <w:tc>
          <w:tcPr>
            <w:tcW w:w="1728" w:type="dxa"/>
            <w:vMerge/>
            <w:tcBorders>
              <w:left w:val="dotted" w:sz="4" w:space="0" w:color="auto"/>
              <w:bottom w:val="dotted" w:sz="4" w:space="0" w:color="auto"/>
              <w:right w:val="double" w:sz="4" w:space="0" w:color="auto"/>
            </w:tcBorders>
            <w:vAlign w:val="center"/>
          </w:tcPr>
          <w:p/>
        </w:tc>
      </w:tr>
      <w:tr w:rsidTr="005B6F5D">
        <w:tblPrEx>
          <w:tblW w:w="9312" w:type="dxa"/>
          <w:jc w:val="center"/>
          <w:tblInd w:w="250" w:type="dxa"/>
          <w:tblLook w:val="01E0"/>
        </w:tblPrEx>
        <w:trPr>
          <w:trHeight w:val="517"/>
          <w:jc w:val="center"/>
        </w:trPr>
        <w:tc>
          <w:tcPr>
            <w:tcW w:w="766" w:type="dxa"/>
            <w:vMerge w:val="restart"/>
            <w:tcBorders>
              <w:top w:val="dotted" w:sz="4" w:space="0" w:color="auto"/>
              <w:left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4</w:t>
            </w:r>
          </w:p>
        </w:tc>
        <w:tc>
          <w:tcPr>
            <w:tcW w:w="1474" w:type="dxa"/>
            <w:vMerge w:val="restart"/>
            <w:tcBorders>
              <w:top w:val="dotted" w:sz="4" w:space="0" w:color="auto"/>
              <w:left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明配管水平，垂直</w:t>
            </w:r>
          </w:p>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敷设任意</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bCs/>
                  <w:color w:val="000000"/>
                  <w:szCs w:val="21"/>
                </w:rPr>
                <w:t>2m</w:t>
              </w:r>
            </w:smartTag>
            <w:r w:rsidRPr="00D80D4F">
              <w:rPr>
                <w:rFonts w:ascii="宋体" w:hAnsi="宋体" w:hint="eastAsia"/>
                <w:bCs/>
                <w:color w:val="000000"/>
                <w:szCs w:val="21"/>
              </w:rPr>
              <w:t>段内</w:t>
            </w:r>
          </w:p>
        </w:tc>
        <w:tc>
          <w:tcPr>
            <w:tcW w:w="3601" w:type="dxa"/>
            <w:gridSpan w:val="2"/>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平直程度</w:t>
            </w:r>
          </w:p>
        </w:tc>
        <w:tc>
          <w:tcPr>
            <w:tcW w:w="1743" w:type="dxa"/>
            <w:tcBorders>
              <w:top w:val="dotted" w:sz="4" w:space="0" w:color="auto"/>
              <w:left w:val="dotted" w:sz="4" w:space="0" w:color="auto"/>
              <w:bottom w:val="dotted" w:sz="4" w:space="0" w:color="auto"/>
              <w:right w:val="dotted" w:sz="4" w:space="0" w:color="auto"/>
            </w:tcBorders>
            <w:vAlign w:val="center"/>
          </w:tcPr>
          <w:p w:rsidR="00BD25F5" w:rsidRPr="00D80D4F" w:rsidP="00307BDB">
            <w:pPr>
              <w:spacing w:line="440" w:lineRule="exact"/>
              <w:rPr>
                <w:rFonts w:ascii="宋体" w:hAnsi="宋体"/>
                <w:bCs/>
                <w:color w:val="000000"/>
                <w:szCs w:val="21"/>
              </w:rPr>
            </w:pPr>
            <w:smartTag w:uri="urn:schemas-microsoft-com:office:smarttags" w:element="chmetcnv">
              <w:smartTagPr>
                <w:attr w:name="HasSpace" w:val="False"/>
                <w:attr w:name="Negative" w:val="False"/>
                <w:attr w:name="NumberType" w:val="1"/>
                <w:attr w:name="SourceValue" w:val="3"/>
                <w:attr w:name="TCSC" w:val="0"/>
                <w:attr w:name="UnitName" w:val="mm"/>
              </w:smartTagPr>
              <w:r w:rsidRPr="00D80D4F">
                <w:rPr>
                  <w:rFonts w:ascii="宋体" w:hAnsi="宋体"/>
                  <w:bCs/>
                  <w:color w:val="000000"/>
                  <w:szCs w:val="21"/>
                </w:rPr>
                <w:t>3mm</w:t>
              </w:r>
            </w:smartTag>
          </w:p>
        </w:tc>
        <w:tc>
          <w:tcPr>
            <w:tcW w:w="1728" w:type="dxa"/>
            <w:tcBorders>
              <w:top w:val="dotted" w:sz="4" w:space="0" w:color="auto"/>
              <w:left w:val="dotted" w:sz="4" w:space="0" w:color="auto"/>
              <w:bottom w:val="dotted" w:sz="4" w:space="0" w:color="auto"/>
              <w:right w:val="double"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拉线尺量检查</w:t>
            </w:r>
          </w:p>
        </w:tc>
      </w:tr>
      <w:tr w:rsidTr="005B6F5D">
        <w:tblPrEx>
          <w:tblW w:w="9312" w:type="dxa"/>
          <w:jc w:val="center"/>
          <w:tblInd w:w="250" w:type="dxa"/>
          <w:tblLook w:val="01E0"/>
        </w:tblPrEx>
        <w:trPr>
          <w:trHeight w:val="140"/>
          <w:jc w:val="center"/>
        </w:trPr>
        <w:tc>
          <w:tcPr>
            <w:tcW w:w="766" w:type="dxa"/>
            <w:vMerge/>
            <w:tcBorders>
              <w:left w:val="double" w:sz="4" w:space="0" w:color="auto"/>
              <w:bottom w:val="double" w:sz="4" w:space="0" w:color="auto"/>
              <w:right w:val="dotted" w:sz="4" w:space="0" w:color="auto"/>
            </w:tcBorders>
            <w:vAlign w:val="center"/>
          </w:tcPr>
          <w:p/>
        </w:tc>
        <w:tc>
          <w:tcPr>
            <w:tcW w:w="1474" w:type="dxa"/>
            <w:vMerge/>
            <w:tcBorders>
              <w:left w:val="dotted" w:sz="4" w:space="0" w:color="auto"/>
              <w:bottom w:val="double" w:sz="4" w:space="0" w:color="auto"/>
              <w:right w:val="dotted" w:sz="4" w:space="0" w:color="auto"/>
            </w:tcBorders>
            <w:vAlign w:val="center"/>
          </w:tcPr>
          <w:p/>
        </w:tc>
        <w:tc>
          <w:tcPr>
            <w:tcW w:w="3601" w:type="dxa"/>
            <w:gridSpan w:val="2"/>
            <w:tcBorders>
              <w:top w:val="dotted" w:sz="4" w:space="0" w:color="auto"/>
              <w:left w:val="dotted" w:sz="4" w:space="0" w:color="auto"/>
              <w:bottom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垂</w:t>
            </w:r>
            <w:r w:rsidRPr="00D80D4F">
              <w:rPr>
                <w:rFonts w:ascii="宋体" w:hAnsi="宋体"/>
                <w:bCs/>
                <w:color w:val="000000"/>
                <w:szCs w:val="21"/>
              </w:rPr>
              <w:t xml:space="preserve"> </w:t>
            </w:r>
            <w:r w:rsidRPr="00D80D4F">
              <w:rPr>
                <w:rFonts w:ascii="宋体" w:hAnsi="宋体" w:hint="eastAsia"/>
                <w:bCs/>
                <w:color w:val="000000"/>
                <w:szCs w:val="21"/>
              </w:rPr>
              <w:t>直</w:t>
            </w:r>
            <w:r w:rsidRPr="00D80D4F">
              <w:rPr>
                <w:rFonts w:ascii="宋体" w:hAnsi="宋体"/>
                <w:bCs/>
                <w:color w:val="000000"/>
                <w:szCs w:val="21"/>
              </w:rPr>
              <w:t xml:space="preserve"> </w:t>
            </w:r>
            <w:r w:rsidRPr="00D80D4F">
              <w:rPr>
                <w:rFonts w:ascii="宋体" w:hAnsi="宋体" w:hint="eastAsia"/>
                <w:bCs/>
                <w:color w:val="000000"/>
                <w:szCs w:val="21"/>
              </w:rPr>
              <w:t>度</w:t>
            </w:r>
          </w:p>
        </w:tc>
        <w:tc>
          <w:tcPr>
            <w:tcW w:w="1743" w:type="dxa"/>
            <w:tcBorders>
              <w:top w:val="dotted" w:sz="4" w:space="0" w:color="auto"/>
              <w:left w:val="dotted" w:sz="4" w:space="0" w:color="auto"/>
              <w:bottom w:val="double" w:sz="4" w:space="0" w:color="auto"/>
              <w:right w:val="dotted" w:sz="4" w:space="0" w:color="auto"/>
            </w:tcBorders>
            <w:vAlign w:val="center"/>
          </w:tcPr>
          <w:p w:rsidR="00BD25F5" w:rsidRPr="00D80D4F" w:rsidP="00307BDB">
            <w:pPr>
              <w:spacing w:line="440" w:lineRule="exact"/>
              <w:rPr>
                <w:rFonts w:ascii="宋体" w:hAnsi="宋体"/>
                <w:bCs/>
                <w:color w:val="000000"/>
                <w:szCs w:val="21"/>
              </w:rPr>
            </w:pPr>
            <w:smartTag w:uri="urn:schemas-microsoft-com:office:smarttags" w:element="chmetcnv">
              <w:smartTagPr>
                <w:attr w:name="HasSpace" w:val="False"/>
                <w:attr w:name="Negative" w:val="False"/>
                <w:attr w:name="NumberType" w:val="1"/>
                <w:attr w:name="SourceValue" w:val="3"/>
                <w:attr w:name="TCSC" w:val="0"/>
                <w:attr w:name="UnitName" w:val="mm"/>
              </w:smartTagPr>
              <w:r w:rsidRPr="00D80D4F">
                <w:rPr>
                  <w:rFonts w:ascii="宋体" w:hAnsi="宋体"/>
                  <w:bCs/>
                  <w:color w:val="000000"/>
                  <w:szCs w:val="21"/>
                </w:rPr>
                <w:t>3mm</w:t>
              </w:r>
            </w:smartTag>
          </w:p>
        </w:tc>
        <w:tc>
          <w:tcPr>
            <w:tcW w:w="1728" w:type="dxa"/>
            <w:tcBorders>
              <w:top w:val="dotted" w:sz="4" w:space="0" w:color="auto"/>
              <w:left w:val="dotted" w:sz="4" w:space="0" w:color="auto"/>
              <w:bottom w:val="double" w:sz="4" w:space="0" w:color="auto"/>
              <w:right w:val="double" w:sz="4" w:space="0" w:color="auto"/>
            </w:tcBorders>
            <w:vAlign w:val="center"/>
          </w:tcPr>
          <w:p w:rsidR="00BD25F5" w:rsidRPr="00D80D4F" w:rsidP="00307BDB">
            <w:pPr>
              <w:spacing w:line="440" w:lineRule="exact"/>
              <w:rPr>
                <w:rFonts w:ascii="宋体" w:hAnsi="宋体"/>
                <w:bCs/>
                <w:color w:val="000000"/>
                <w:szCs w:val="21"/>
              </w:rPr>
            </w:pPr>
            <w:r w:rsidRPr="00D80D4F">
              <w:rPr>
                <w:rFonts w:ascii="宋体" w:hAnsi="宋体" w:hint="eastAsia"/>
                <w:bCs/>
                <w:color w:val="000000"/>
                <w:szCs w:val="21"/>
              </w:rPr>
              <w:t>吊线尺量检查</w:t>
            </w:r>
          </w:p>
        </w:tc>
      </w:tr>
    </w:tbl>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2.5成品保护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（1）剔槽不得过大、过深或过宽。预制梁柱和预应力楼板均不得随意剔槽打洞。混凝土楼板，墙等均不得私自断筋。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明配管路及电气器具时，应保持顶棚，墙面及地面的清洁完整。搬运材料和使用高凳机具时，不得碰坏门窗、墙面等。电气照明器具安装完后，不要再喷浆，必须喷浆时，应将电气设备及器具保护好后再喷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（3）吊顶内稳盒配管时，不要踩坏龙骨。严禁踩电线管行走，刷防锈漆不得污染墙面、吊顶或护墙板等。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（4）其它专业在施工中，注意不得碰坏电气配管。严禁私自改动电线管及电气设备。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三、管内穿导线方案与技术措施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3.1材料要求：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1、绝缘导线：导线的型号，规格必须符合设计要求，并有产品出厂合格证。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2、镀锌铁丝或钢丝：应顺直无背扣、扭接等现象，并具有相应的机械拉力。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3、护口：应根据管径的大小选择相应规格的护口。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4、螺旋接线钮：应根据导线截面和导线的根数选择相应型号的加强型绝缘钢壳螺旋接线钮。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5、LC型压线帽：具有阻燃性能氧指数为27%以上，适用于铝导线2.5mm2、4mm2两种，适用于铜导线1mm2至4mm2结头压接，分为黄、白、红、绿、蓝五种颜色，可根据导线截面和根数选择使用。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6、套管：有铜套管，铝套管，铜铝过渡套管三种，选用时应采用与导线材质，规格相应的套管。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7、接线端子（接线鼻）：应根据导线的根数和总截面选择相应规格的接线端子。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8、焊锡：由锡、铅和锑等元素组合的低熔点（185～260</w:t>
      </w:r>
      <w:r w:rsidRPr="00D80D4F">
        <w:rPr>
          <w:rFonts w:ascii="宋体" w:hAnsi="宋体" w:hint="eastAsia"/>
          <w:bCs/>
          <w:color w:val="000000"/>
          <w:szCs w:val="21"/>
        </w:rPr>
        <w:t>℃</w:t>
      </w:r>
      <w:r w:rsidRPr="00D80D4F">
        <w:rPr>
          <w:rFonts w:ascii="宋体" w:hAnsi="宋体" w:hint="eastAsia"/>
          <w:bCs/>
          <w:color w:val="000000"/>
          <w:szCs w:val="21"/>
        </w:rPr>
        <w:t>）合金。焊锡制成条状或丝状。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9、焊剂：能清除污物和抑制工件表面氧化物。一般焊接应采用松香液，将天然松香溶解在酒精中制成乳状液体，适用于铜及铜合金焊件。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10、辅助材料：橡胶绝缘带、黑胶布、滑石粉、布条等。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3.2主要机具：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1、克丝甜、尖嘴钳、剥线钳、压接钳、放线架、放线车。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2、电炉、锡锅、锡斗、锡勺、电烙铁。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3、一字改锥，十字改锥、电工刀、高凳、万用表、兆欧表。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3.3操作工艺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1、工艺流程：选择导线</w:t>
      </w:r>
      <w:r w:rsidRPr="00D80D4F">
        <w:rPr>
          <w:rFonts w:ascii="宋体" w:hAnsi="宋体" w:hint="eastAsia"/>
          <w:bCs/>
          <w:color w:val="000000"/>
          <w:szCs w:val="21"/>
        </w:rPr>
        <w:t>→</w:t>
      </w:r>
      <w:r w:rsidRPr="00D80D4F">
        <w:rPr>
          <w:rFonts w:ascii="宋体" w:hAnsi="宋体" w:hint="eastAsia"/>
          <w:bCs/>
          <w:color w:val="000000"/>
          <w:szCs w:val="21"/>
        </w:rPr>
        <w:t>扫管</w:t>
      </w:r>
      <w:r w:rsidRPr="00D80D4F">
        <w:rPr>
          <w:rFonts w:ascii="宋体" w:hAnsi="宋体" w:hint="eastAsia"/>
          <w:bCs/>
          <w:color w:val="000000"/>
          <w:szCs w:val="21"/>
        </w:rPr>
        <w:t>→</w:t>
      </w:r>
      <w:r w:rsidRPr="00D80D4F">
        <w:rPr>
          <w:rFonts w:ascii="宋体" w:hAnsi="宋体" w:hint="eastAsia"/>
          <w:bCs/>
          <w:color w:val="000000"/>
          <w:szCs w:val="21"/>
        </w:rPr>
        <w:t>穿带线</w:t>
      </w:r>
      <w:r w:rsidRPr="00D80D4F">
        <w:rPr>
          <w:rFonts w:ascii="宋体" w:hAnsi="宋体" w:hint="eastAsia"/>
          <w:bCs/>
          <w:color w:val="000000"/>
          <w:szCs w:val="21"/>
        </w:rPr>
        <w:t>→</w:t>
      </w:r>
      <w:r w:rsidRPr="00D80D4F">
        <w:rPr>
          <w:rFonts w:ascii="宋体" w:hAnsi="宋体" w:hint="eastAsia"/>
          <w:bCs/>
          <w:color w:val="000000"/>
          <w:szCs w:val="21"/>
        </w:rPr>
        <w:t>放线与断线</w:t>
      </w:r>
      <w:r w:rsidRPr="00D80D4F">
        <w:rPr>
          <w:rFonts w:ascii="宋体" w:hAnsi="宋体" w:hint="eastAsia"/>
          <w:bCs/>
          <w:color w:val="000000"/>
          <w:szCs w:val="21"/>
        </w:rPr>
        <w:t>→</w:t>
      </w:r>
      <w:r w:rsidRPr="00D80D4F">
        <w:rPr>
          <w:rFonts w:ascii="宋体" w:hAnsi="宋体" w:hint="eastAsia"/>
          <w:bCs/>
          <w:color w:val="000000"/>
          <w:szCs w:val="21"/>
        </w:rPr>
        <w:t>导线与带线的绑扎</w:t>
      </w:r>
      <w:r w:rsidRPr="00D80D4F">
        <w:rPr>
          <w:rFonts w:ascii="宋体" w:hAnsi="宋体" w:hint="eastAsia"/>
          <w:bCs/>
          <w:color w:val="000000"/>
          <w:szCs w:val="21"/>
        </w:rPr>
        <w:t>→</w:t>
      </w:r>
      <w:r w:rsidRPr="00D80D4F">
        <w:rPr>
          <w:rFonts w:ascii="宋体" w:hAnsi="宋体" w:hint="eastAsia"/>
          <w:bCs/>
          <w:color w:val="000000"/>
          <w:szCs w:val="21"/>
        </w:rPr>
        <w:t>管口带护口</w:t>
      </w:r>
      <w:r w:rsidRPr="00D80D4F">
        <w:rPr>
          <w:rFonts w:ascii="宋体" w:hAnsi="宋体" w:hint="eastAsia"/>
          <w:bCs/>
          <w:color w:val="000000"/>
          <w:szCs w:val="21"/>
        </w:rPr>
        <w:t>→</w:t>
      </w:r>
      <w:r w:rsidRPr="00D80D4F">
        <w:rPr>
          <w:rFonts w:ascii="宋体" w:hAnsi="宋体" w:hint="eastAsia"/>
          <w:bCs/>
          <w:color w:val="000000"/>
          <w:szCs w:val="21"/>
        </w:rPr>
        <w:t>导线连接</w:t>
      </w:r>
      <w:r w:rsidRPr="00D80D4F">
        <w:rPr>
          <w:rFonts w:ascii="宋体" w:hAnsi="宋体" w:hint="eastAsia"/>
          <w:bCs/>
          <w:color w:val="000000"/>
          <w:szCs w:val="21"/>
        </w:rPr>
        <w:t>→</w:t>
      </w:r>
      <w:r w:rsidRPr="00D80D4F">
        <w:rPr>
          <w:rFonts w:ascii="宋体" w:hAnsi="宋体" w:hint="eastAsia"/>
          <w:bCs/>
          <w:color w:val="000000"/>
          <w:szCs w:val="21"/>
        </w:rPr>
        <w:t>线路绝缘摇测。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2、选择导线：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应根据设计图规定选择导线。进出户的导线宜使用橡胶绝缘导线。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相线，中性线及保护地线的颜色应加以区分，用淡蓝颜色的导线为中性线，用黄绿颜色相间的导线为保护地线。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3、清扫管路：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清扫管路的目的是清除管路中的灰尘、泥水等杂物。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清扫管路的方法：将布条的两端牢固的绑扎在带线上，两人来回拉动带线，将管内杂物清净。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4、穿带线：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穿带线的目的是检查管路是否畅通，管路的走向及盒、箱的位置是否符合设计及施工图的要求。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穿带线的方法：带线一般均采用</w:t>
      </w:r>
      <w:r w:rsidRPr="00D80D4F">
        <w:rPr>
          <w:rFonts w:ascii="宋体" w:hAnsi="宋体" w:hint="eastAsia"/>
          <w:bCs/>
          <w:color w:val="000000"/>
          <w:szCs w:val="21"/>
        </w:rPr>
        <w:t>φ</w:t>
      </w:r>
      <w:r w:rsidRPr="00D80D4F">
        <w:rPr>
          <w:rFonts w:ascii="宋体" w:hAnsi="宋体" w:hint="eastAsia"/>
          <w:bCs/>
          <w:color w:val="000000"/>
          <w:szCs w:val="21"/>
        </w:rPr>
        <w:t>1.2～2.0mm的铁丝。先将铁丝的一端弯成不封口的圆圈，再利用穿线器将带线穿入管路内，在管路的两端均应留有10～15cm的余量。在管路较长或转弯较多时，可以在敷设管路的同时将带线一并穿好。穿带线受阻时，应用两根铁丝同时搅动，使两根铁丝的端头互相钩绞在一起，然后将带线拉出。阻燃型塑料波纹管的管壁呈波纹状，带线的端头要弯成圆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5、放线及断线：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放线：放线前应根据施工图对导线的规格、型号进行核对。放线时导线应置于放线架或放线车上。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断线：剪断导线时，导线的预留长度应按以下情况考虑。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接线盒、开关盒、插销盒及灯头盒内导线的预留长度应为15cm；配电箱内导线的预留长度应为配电箱箱体周长的1/2。出户导线的预留长度应为1.5m。公用导线在分支处，可不剪断导线而直接穿过。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6、导线与带线的绑扎：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当导线根数较少时，例如二至三根导线，可将导线前端的绝缘层削去，然后将线芯直接插入带线的盘圈内并折回压实，绑扎牢固。使绑扎处形成一个平滑的锥形过渡部位。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当导线根数较多或导线截面较大时，可将导线前端的绝缘层削去，然后将线芯斜错排列在带线上，用绑线缠绕绑扎牢固。使绑扎接头处形成一个平滑的锥形过渡部位，便于穿线。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7、管内穿线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钢管（电线管）在穿线前，应首先检查各个管口的护口是否齐整，如有遗漏和破损，均应补齐和更换。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当管路较长或转弯较多时，要在穿线的同时往管内吹入适量的滑石粉。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两人穿线时，应配合协调，一拉一送。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穿线时应注意下列问题：同一交流回路的导线必须穿于同一管内。不同回路、不同电压和交流与直流的导线，不得穿入同一管内。导线在变形缝处，补偿装置应活动自如。导线应留有一定的余度。敷设于垂直管路中的导线，当超过下列长度时，应在管口处和接线盒中加以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8、导线连接：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在导线做电气连接时，必须先削掉绝缘再进行连接，而后加焊，包缠绝缘。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9、导线焊接：</w:t>
        <w:tab/>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由于导线的线径及敷设场所不同，因此焊接的方法有如下几种：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电烙铁加焊：适用于线径较小的导线的连接及用其它工具焊接困难的场所。导线连接处加焊剂，用电烙铁进行锡焊。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喷灯加热（或用电炉加热）：将焊锡放在锡勺（或锡锅）内，然后用喷灯（或电炉）加热，焊锡熔化后即可进行焊接。加热时要掌握好温度；温度过高涮锡不饱满；温度过低涮锡不均匀。因此要根据焊锡的成分、质量及外界环境温度等诸多因素，随时掌握好适宜的温度进行焊接。焊接完后必须用布将焊接处的焊剂及其它污物擦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10、导线包扎：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首先用橡胶（或粘塑料）绝缘带从导线接头处始端的完好绝缘层开始，缠绕1～2个绝缘带幅宽度，再以半幅宽度重叠进行缠绕。在包扎过程中应尽可能的收紧绝缘带。最后在绝缘层上缠绕1～2圈后，再进行回缠。采用橡胶绝缘带包扎时，应将其拉长2倍后再进行缠绕。然后再用黑胶布包扎，包扎时要衔接好，以半幅宽度边压边进行缠绕，同时在包扎过程中收紧胶布，导线接头处两端应用黑联布封严密。包扎后应呈枣核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11、线路检查及绝缘摇测：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线路检查：接、焊、包全部完成后，应进行自检和互检；检查导线接、焊、包是否符合设计要求及有关施工验收规范及质量验评标准的规定。不符合规定时应立即纠正，检查无误后再进行绝缘摇测。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绝缘摇测：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照明线路的绝缘摇测一般选用500V，量程为1～500M</w:t>
      </w:r>
      <w:r w:rsidRPr="00D80D4F">
        <w:rPr>
          <w:rFonts w:ascii="宋体" w:hAnsi="宋体" w:hint="eastAsia"/>
          <w:bCs/>
          <w:color w:val="000000"/>
          <w:szCs w:val="21"/>
        </w:rPr>
        <w:t>Ω</w:t>
      </w:r>
      <w:r w:rsidRPr="00D80D4F">
        <w:rPr>
          <w:rFonts w:ascii="宋体" w:hAnsi="宋体" w:hint="eastAsia"/>
          <w:bCs/>
          <w:color w:val="000000"/>
          <w:szCs w:val="21"/>
        </w:rPr>
        <w:t>的兆欧表。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测量线路绝缘电阻时：兆欧表上有三个分别标有</w:t>
      </w:r>
      <w:r w:rsidRPr="00D80D4F">
        <w:rPr>
          <w:rFonts w:ascii="宋体" w:hAnsi="宋体" w:hint="eastAsia"/>
          <w:bCs/>
          <w:color w:val="000000"/>
          <w:szCs w:val="21"/>
        </w:rPr>
        <w:t>“</w:t>
      </w:r>
      <w:r w:rsidRPr="00D80D4F">
        <w:rPr>
          <w:rFonts w:ascii="宋体" w:hAnsi="宋体" w:hint="eastAsia"/>
          <w:bCs/>
          <w:color w:val="000000"/>
          <w:szCs w:val="21"/>
        </w:rPr>
        <w:t>接地</w:t>
      </w:r>
      <w:r w:rsidRPr="00D80D4F">
        <w:rPr>
          <w:rFonts w:ascii="宋体" w:hAnsi="宋体" w:hint="eastAsia"/>
          <w:bCs/>
          <w:color w:val="000000"/>
          <w:szCs w:val="21"/>
        </w:rPr>
        <w:t>”</w:t>
      </w:r>
      <w:r w:rsidRPr="00D80D4F">
        <w:rPr>
          <w:rFonts w:ascii="宋体" w:hAnsi="宋体" w:hint="eastAsia"/>
          <w:bCs/>
          <w:color w:val="000000"/>
          <w:szCs w:val="21"/>
        </w:rPr>
        <w:t>（E）；</w:t>
      </w:r>
      <w:r w:rsidRPr="00D80D4F">
        <w:rPr>
          <w:rFonts w:ascii="宋体" w:hAnsi="宋体" w:hint="eastAsia"/>
          <w:bCs/>
          <w:color w:val="000000"/>
          <w:szCs w:val="21"/>
        </w:rPr>
        <w:t>“</w:t>
      </w:r>
      <w:r w:rsidRPr="00D80D4F">
        <w:rPr>
          <w:rFonts w:ascii="宋体" w:hAnsi="宋体" w:hint="eastAsia"/>
          <w:bCs/>
          <w:color w:val="000000"/>
          <w:szCs w:val="21"/>
        </w:rPr>
        <w:t>线路</w:t>
      </w:r>
      <w:r w:rsidRPr="00D80D4F">
        <w:rPr>
          <w:rFonts w:ascii="宋体" w:hAnsi="宋体" w:hint="eastAsia"/>
          <w:bCs/>
          <w:color w:val="000000"/>
          <w:szCs w:val="21"/>
        </w:rPr>
        <w:t>”</w:t>
      </w:r>
      <w:r w:rsidRPr="00D80D4F">
        <w:rPr>
          <w:rFonts w:ascii="宋体" w:hAnsi="宋体" w:hint="eastAsia"/>
          <w:bCs/>
          <w:color w:val="000000"/>
          <w:szCs w:val="21"/>
        </w:rPr>
        <w:t>（L）；</w:t>
      </w:r>
      <w:r w:rsidRPr="00D80D4F">
        <w:rPr>
          <w:rFonts w:ascii="宋体" w:hAnsi="宋体" w:hint="eastAsia"/>
          <w:bCs/>
          <w:color w:val="000000"/>
          <w:szCs w:val="21"/>
        </w:rPr>
        <w:t>“</w:t>
      </w:r>
      <w:r w:rsidRPr="00D80D4F">
        <w:rPr>
          <w:rFonts w:ascii="宋体" w:hAnsi="宋体" w:hint="eastAsia"/>
          <w:bCs/>
          <w:color w:val="000000"/>
          <w:szCs w:val="21"/>
        </w:rPr>
        <w:t>保护环</w:t>
      </w:r>
      <w:r w:rsidRPr="00D80D4F">
        <w:rPr>
          <w:rFonts w:ascii="宋体" w:hAnsi="宋体" w:hint="eastAsia"/>
          <w:bCs/>
          <w:color w:val="000000"/>
          <w:szCs w:val="21"/>
        </w:rPr>
        <w:t>”</w:t>
      </w:r>
      <w:r w:rsidRPr="00D80D4F">
        <w:rPr>
          <w:rFonts w:ascii="宋体" w:hAnsi="宋体" w:hint="eastAsia"/>
          <w:bCs/>
          <w:color w:val="000000"/>
          <w:szCs w:val="21"/>
        </w:rPr>
        <w:t>（G）的端钮。可将被测两端分别接于E和L两个端钮上。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一般照明绝缘线路绝缘摇测有以下两种情况：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①</w:t>
      </w:r>
      <w:r w:rsidRPr="00D80D4F">
        <w:rPr>
          <w:rFonts w:ascii="宋体" w:hAnsi="宋体" w:hint="eastAsia"/>
          <w:bCs/>
          <w:color w:val="000000"/>
          <w:szCs w:val="21"/>
        </w:rPr>
        <w:t>电气器具未安装前进行线路绝缘摇测时，首先将灯头盒内导线分开，开关盒内导线连通。摇测应将干线和支线分开，一人摇测，一人应及时读数并记录。摇动速度应保持在120r/mm左右，读数应采用一分钟后的读数为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②</w:t>
      </w:r>
      <w:r w:rsidRPr="00D80D4F">
        <w:rPr>
          <w:rFonts w:ascii="宋体" w:hAnsi="宋体" w:hint="eastAsia"/>
          <w:bCs/>
          <w:color w:val="000000"/>
          <w:szCs w:val="21"/>
        </w:rPr>
        <w:t>电气器具全部安装完在送电前进行摇测时，应先将线路上的开关、刀闸、仪表、设备等用电开关全部置于断开位置，摇测方法同上所述，确认绝缘摇测无误后再进行送电试运行。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3.4质量标准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1、保证项目：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导线的规格、型号必须符合设计要求和国家标准的规定。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照明线路的绝缘电阻值不小于0.5M</w:t>
      </w:r>
      <w:r w:rsidRPr="00D80D4F">
        <w:rPr>
          <w:rFonts w:ascii="宋体" w:hAnsi="宋体" w:hint="eastAsia"/>
          <w:bCs/>
          <w:color w:val="000000"/>
          <w:szCs w:val="21"/>
        </w:rPr>
        <w:t>Ω</w:t>
      </w:r>
      <w:r w:rsidRPr="00D80D4F">
        <w:rPr>
          <w:rFonts w:ascii="宋体" w:hAnsi="宋体" w:hint="eastAsia"/>
          <w:bCs/>
          <w:color w:val="000000"/>
          <w:szCs w:val="21"/>
        </w:rPr>
        <w:t>，动力线路的绝缘电阻值不小于1M</w:t>
      </w:r>
      <w:r w:rsidRPr="00D80D4F">
        <w:rPr>
          <w:rFonts w:ascii="宋体" w:hAnsi="宋体" w:hint="eastAsia"/>
          <w:bCs/>
          <w:color w:val="000000"/>
          <w:szCs w:val="21"/>
        </w:rPr>
        <w:t>Ω</w:t>
      </w:r>
      <w:r w:rsidRPr="00D80D4F">
        <w:rPr>
          <w:rFonts w:ascii="宋体" w:hAnsi="宋体" w:hint="eastAsia"/>
          <w:bCs/>
          <w:color w:val="000000"/>
          <w:szCs w:val="21"/>
        </w:rPr>
        <w:t>。检验方法：实测或检查绝缘摇测记录。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内穿线：盒、箱内清洁无杂物，护口、护线套管齐全无脱落，导线排列整齐，并留有适当的余量。导线在管子内无接头，不进入盒、箱的垂直管子上口穿线后密封处理良好，导线连接牢固，包扎严密，绝缘良好，不伤线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保护接地线、中性线截面选用正确，线色符合规定，连接牢固紧密。检验方法：观察检查或检查记录。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3、允许偏差：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检查导线截面。检验方法：观察卡尺或用千分尺测量。检查安装记录。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3.5成品保护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1、穿线时不得污染设备和建筑物品，应保持周围环境清洁。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2、使用高凳及其它工具时，应注意不得碰坏其它设备和门窗、墙面、地面等。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3、在接、焊、包全部完成后，应将导线的接头盘入盒、箱内，并用纸封堵严实，以防污染。同时应防止盒、箱内进水。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4、穿线时不得遗漏带护线套管或护口。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四、照明方案与技术措施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4.1材料要求：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1、各型灯具：灯具的型号、规格必须符合设计要求和国家标准的规定。灯内配线严禁外露，灯具配件齐全，无机械损伤、变形、油漆剥落，灯罩破裂，灯箱歪翘等现象。所有灯具应有产品合格证。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2、灯具导线：照明灯具使用的导线其电压等级不应低于交流500V，其最小线芯截面应符合施工规范所示的要求。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3、支架：必须根据灯具的重量选用相应规格的镀锌材料做成支架。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4、灯卡具（爪子）：塑料灯卡具（爪子）不得有裂纹和缺损现象。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其它材料：胀管、木螺丝、螺栓、螺母、垫圈、弹簧、灯头铁件、铅丝、灯架、灯口、日光灯脚、灯泡、灯管、镇流器、电容器、起辉器、起辉器座、熔断器、吊盒（法兰盘）、软塑料管，自在器、吊链、线卡子、灯罩、尼龙丝网、焊锡、焊剂（松香、酒精）、橡胶绝缘带、粘塑料带、黑胶布、砂布、抹布、石棉布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4.2主要机具：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1、红铅笔、卷尺、小线、线坠、水平尺、手套、安全带、扎锥。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2、手锤、錾子、钢锯、锯条、压力案子、扁锉、圆锉、剥线钳、扁口钳、尖嘴钳、丝锥、一字改锥、十字改锥。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3、活扳手、套丝板、电炉、电烙铁、锡锅、锡勺、台钳等。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4、台钻、电钻、电锤、射钉枪、兆欧表、万用表、工具袋、工具箱、高凳等。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4.3 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1、工艺流程：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检查灯具</w:t>
      </w:r>
      <w:r w:rsidRPr="00D80D4F">
        <w:rPr>
          <w:rFonts w:ascii="宋体" w:hAnsi="宋体" w:hint="eastAsia"/>
          <w:bCs/>
          <w:color w:val="000000"/>
          <w:szCs w:val="21"/>
        </w:rPr>
        <w:t>→</w:t>
      </w:r>
      <w:r w:rsidRPr="00D80D4F">
        <w:rPr>
          <w:rFonts w:ascii="宋体" w:hAnsi="宋体" w:hint="eastAsia"/>
          <w:bCs/>
          <w:color w:val="000000"/>
          <w:szCs w:val="21"/>
        </w:rPr>
        <w:t>组装灯具</w:t>
      </w:r>
      <w:r w:rsidRPr="00D80D4F">
        <w:rPr>
          <w:rFonts w:ascii="宋体" w:hAnsi="宋体" w:hint="eastAsia"/>
          <w:bCs/>
          <w:color w:val="000000"/>
          <w:szCs w:val="21"/>
        </w:rPr>
        <w:t>→</w:t>
      </w:r>
      <w:r w:rsidRPr="00D80D4F">
        <w:rPr>
          <w:rFonts w:ascii="宋体" w:hAnsi="宋体" w:hint="eastAsia"/>
          <w:bCs/>
          <w:color w:val="000000"/>
          <w:szCs w:val="21"/>
        </w:rPr>
        <w:t>安装灯具</w:t>
      </w:r>
      <w:r w:rsidRPr="00D80D4F">
        <w:rPr>
          <w:rFonts w:ascii="宋体" w:hAnsi="宋体" w:hint="eastAsia"/>
          <w:bCs/>
          <w:color w:val="000000"/>
          <w:szCs w:val="21"/>
        </w:rPr>
        <w:t>→</w:t>
      </w:r>
      <w:r w:rsidRPr="00D80D4F">
        <w:rPr>
          <w:rFonts w:ascii="宋体" w:hAnsi="宋体" w:hint="eastAsia"/>
          <w:bCs/>
          <w:color w:val="000000"/>
          <w:szCs w:val="21"/>
        </w:rPr>
        <w:t>通电试运行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2、灯具检查：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灯具检查：根据灯具的安装场所检查灯具是否符合要求。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灯内配线检查：（a）灯内配线应符合设计要求及有关观定；（b）穿入灯箱的导线在分支连接处不得承受额外应力和磨损，多股软线的端头需盘圈，涮锡；（c）灯箱内的导线不应过于靠近热光源，都应采取隔热措施。（d）使用螺灯口时，相线必须压在灯芯柱上；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3、灯具安装：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（1）普通灯具安装：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塑料（木）台的安装。将接灯线从塑料（木）台的出线孔中穿出，将塑料（木）台紧贴住建筑物表面，塑料（木）台的安装孔对准灯头盒螺孔，用机螺丝将塑料（木）台固定牢固。如果在圆孔楼板上固定塑料（木）台，应按图3-66的方法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把从塑料（木）台甩出的导线留出适当维修长度，削出线芯，然后推入灯头盒内，线芯应高出塑料（木）台的台面。用软线在接灯线芯上缠绕5～7圈后，将灯线芯折回压紧。用粘塑料带和黑胶布分层包扎紧密。将包扎好的接头调顺，扣于法兰盘内，法兰盘（吊盒、平灯口）应与塑料（木）台的中心找正，用长度小于20mm的木螺丝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自在器吊灯安装：首先根据灯具的安装高度及数量，把吊线全部预先掐好，应保证在吊线全部放下后，其灯泡底部距地面高度为800～1100mm之间。削出线芯，然后盘圈、涮锡、砸扁。根据已掐好的吊线长度断取软塑料管，并将塑料管的两端管头剪成两半，然后把吊线穿入塑料管。把自在器穿套在塑料管上。将吊盒盖和灯口盖分别套入吊线两端，挽好保险扣，再将剪成两半的软塑料管端头紧密搭接，加热粘合，然后将灯线压在吊盒和灯口螺柱上。如为螺钉口，找出相线，并作好标记，最后按塑料（木）台安装接头方法将吊线灯安装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（2）荧光灯安装：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吸项荧光灯安装：根据设计图确定出荧光灯的位置，将荧光灯贴紧建筑物表面，荧光灯的灯箱应完全遮盖住灯头盒，对着灯头盒的位置打好进线孔，将电源线甩入灯箱，在进线孔处应套上塑料管以保护导线。找好灯头盒螺孔的位置，在灯箱的底板上用电钻打好孔，用机螺丝拧牢固，在灯箱的另一端应使用胀管螺栓加以固定。如果荧光灯是安装在吊顶上的，应该用自攻螺丝将灯箱固定在龙骨上。灯箱固定好后，将电源线压入灯箱内的端子板（瓷接头）上。把灯具的反光板固定在灯箱上，并将灯箱调整顺直，最后把荧光灯管装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吊链荧光灯安装：根据灯具的安装高度，将全部吊链编好，把吊链挂在灯箱挂钩上，非全在建筑物顶棚上安装好塑料（木）台，将导线依顺序编叉在吊链内，并引入灯箱，在灯箱的进线孔处应套上软塑料管以保护导线，压入灯箱内的端子板（瓷接头）内。将灯具导线和灯头盒中甩出的电源线连接，并用粘塑料带和黑胶布分层包扎紧密。理顺接头扣于法兰盘内，法兰盘（吊盒）的中心应与塑料（木）台的中心对正，用木螺丝将其拧牢固。将灯具的反光板用机螺丝固定在灯箱上，调整好灯脚，最后将灯管装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4、通电试运行：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灯具、配电箱（盘）安装完毕，且各条支路的绝缘电阻摇测合格后，方允许通电试运行。通电后应仔细检查和巡视，检查灯具的控制是否灵活、准确；开关与灯具控制顺序相对应，如果发现问题必须先断电，然后查找原因进行修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4.3质量标准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1、保证项目：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灯具的规格、型号及使用场所必须符合设计要求和规范的规定。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3kg以上的灯具，必须预埋吊钩或螺栓，预埋件必须牢固可靠。</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低于2.4m以下的灯具的金属外壳部分应做好接地或接零保护。检验方法：观察检查和检查安装记录。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（1）灯具的安装：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灯具安装牢固端正，位置正确，灯具安装在支架的中心。器具清洁干净，固定可靠，排列整齐。检验方法：观察检查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（2）导线与灯具的连接：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导线进入灯具的绝缘保护良好，留有适当余量。连接牢固紧密，不伤线芯。压板连接时压紧无松动，螺栓连接时，在同一端子上导线不超过两根。检验方法：观察、通电检查。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3、允许偏差项目：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器具成排安装的中心线允许偏差5mm。检验方法：拉线、尺量检查。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4.4成品保护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1、灯具进入现场后应码放整齐、稳固。并要注意防潮，搬运时应轻拿轻放，以免碰坏表面的镀锌层、油漆及玻璃罩。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2、安装灯具时不要碰坏建筑物的门窗及墙面。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3、灯具安装完毕后不得再次喷浆，以防止器具污染。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4.5应注意的质量问题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1、成排灯具的中心线偏差超出允许范围。在确定成排灯具的位置时，必须拉线，最好拉十字线。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2、支架固定不牢。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五、开关、插座方案与技术措施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5.1材料要求：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1、各型开关：规格型号必须符合设计要求，并有产品合格证。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2、各型插座：规格型号必须符合设计要求，并有产品合格证。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 塑料（台）板：应具有足够的强度。塑料（台）板应平整，无弯翘变形等现象，并有产品合格证。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4、木制（台）板：其厚度应符合设计要求和施工验收规范的规定。其板面应平整，无劈裂和弯翘变形现象，油漆层完好无脱落。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5、其他材料：金属膨胀螺栓、塑料胀管、镀锌木螺丝、镀锌机螺丝、木砖等。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5.2主要机具：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1、红铅笔、卷尺、水平尺、线坠、绝缘手套、工具袋。高凳等。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2、手锤、錾子、剥线错、尖嘴钳、扎锥、丝锥、套管、电钻、电锤、钻头、射钉枪等。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5.3操作工艺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1、工艺流程：清理</w:t>
      </w:r>
      <w:r w:rsidRPr="00D80D4F">
        <w:rPr>
          <w:rFonts w:ascii="宋体" w:hAnsi="宋体" w:hint="eastAsia"/>
          <w:bCs/>
          <w:color w:val="000000"/>
          <w:szCs w:val="21"/>
        </w:rPr>
        <w:t>→</w:t>
      </w:r>
      <w:r w:rsidRPr="00D80D4F">
        <w:rPr>
          <w:rFonts w:ascii="宋体" w:hAnsi="宋体" w:hint="eastAsia"/>
          <w:bCs/>
          <w:color w:val="000000"/>
          <w:szCs w:val="21"/>
        </w:rPr>
        <w:t>结线</w:t>
      </w:r>
      <w:r w:rsidRPr="00D80D4F">
        <w:rPr>
          <w:rFonts w:ascii="宋体" w:hAnsi="宋体" w:hint="eastAsia"/>
          <w:bCs/>
          <w:color w:val="000000"/>
          <w:szCs w:val="21"/>
        </w:rPr>
        <w:t>→</w:t>
      </w:r>
      <w:r w:rsidRPr="00D80D4F">
        <w:rPr>
          <w:rFonts w:ascii="宋体" w:hAnsi="宋体" w:hint="eastAsia"/>
          <w:bCs/>
          <w:color w:val="000000"/>
          <w:szCs w:val="21"/>
        </w:rPr>
        <w:t>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2、清理：用錾子轻轻地将盒子内残存的灰块剔掉，同时将其它杂物一并清出盒外，再用湿布将盒内灰尘擦净。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3、结线：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①</w:t>
      </w:r>
      <w:r w:rsidRPr="00D80D4F">
        <w:rPr>
          <w:rFonts w:ascii="宋体" w:hAnsi="宋体" w:hint="eastAsia"/>
          <w:bCs/>
          <w:color w:val="000000"/>
          <w:szCs w:val="21"/>
        </w:rPr>
        <w:t>一般结线规定：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开关结线：同一场所的开关切断位置应一致，且操作灵活，接点接触可靠。电器，灯具的相线应经开关控制。多联开关不允许拱头连接，应采用LC型压接帽压接总头后，再进行分支连接。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②</w:t>
      </w:r>
      <w:r w:rsidRPr="00D80D4F">
        <w:rPr>
          <w:rFonts w:ascii="宋体" w:hAnsi="宋体" w:hint="eastAsia"/>
          <w:bCs/>
          <w:color w:val="000000"/>
          <w:szCs w:val="21"/>
        </w:rPr>
        <w:t>插座接线：单相两孔插座有横装和竖装两种。横装时，面对插座的右极接相线，左极接中性线；竖装时，面对插座的上极接相线，下极接中性线。单相三孔及三相四孔插座结线示意，保护接地线注意应接在上方。交、直流或不同电压的插座安装在同一场所时，应有明显区别，且其插头与插座配套，均不能互相代用。插座箱多个插座导线连接时，不允许拱头连接，应采用LC型压接帽压接总头后，再进行分支线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安装开关、插座准备：先将盒内甩出的导线留出维修长度，削出线芯，注意不要碰伤线芯。将导线按顺时针方向盘绕在开关，插座对应的接线柱上，然后旋紧压头。如果是独芯导线，也可将线芯直接插入接线孔内，再用顶丝将其压紧。注意线芯不得外露。</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（1）一般安装规定：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开关安装规定：（a）拉线开关距地面的高度一般为2～3m；距门口为150～200mm；且拉线的出口应向下。（b）扳把开关距地面的高度为1.4m，距门口为150～200mm；开关不得置于单扇门后。（c）暗装开关的面板应端正、严密并与墙面平；（d）开关位置应与灯位相对应，同一室内开关方向应一致；（e）成排安装的开关高度应一致，高低差不大于2mm，拉线开关相邻间距一般不小于20mm；（f）多尘潮湿场所和户外应选用防水瓷制拉线开关或加装保护箱；（g）在易燃、易爆和特别潮湿的场所，开关应分别采用防爆型、密闭型，或安装在其它处所控制；（h）民用住宅严禁装设床头开关，（i）明线敷设的开关应安装在不少于15mm厚的木台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插座安装规定：（a）暗装和工业用插座距地面不应低于30cm；（b）在儿童活动场所应采用安全插座。采用普通插座时，其安装高度不应低于1.5m；（c）同一室内安装的插座高低差不应大于5mm；成排安装的插座高低差不应大于2mm；（d）暗装的插座应有专用盒，盖板应端正严密并与墙面平；（e）落地插座应有保护盖板；（f）在特别潮湿和有易燃、易爆气体及粉尘的场所不应装设插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开关、插座安装：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（1）暗装开关、插座：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按接线要求，将盒内甩出的导线与开关、插座的面板连接好，将开关或插座推入盒内（如果盒子较深，大于2.5cm时，应加装套盒），对正盒眼，用机螺丝固定牢固。固定时要使面板端正，并与墙面平齐。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（2）明装开关、插座：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先将从盒内甩出的导线由塑料（木）台的出线孔中穿出，再将塑料（木）台紧贴于墙面用螺丝固定在盒子或木砖上，如果是明配线，木台上的隐线槽应先顺对导线方向，再用螺丝固定牢固。塑料（木）台固定后，将甩出的相线、中性线、保护地线按各自的位置从开关、插座的线孔中穿出，按接线要求将导线压牢。然后将开关或插座贴于塑料（木）台上，对中找正，用木螺丝固定牢。最后再把开关、插座的盖板上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（3）开关、插座安装在木结构内，应注意做好防火处理。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5.4质量标准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1、保证项目：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插座连接的保护接地线措施及相线与中性线的连接导线位置必须符合施工验收规范有关规定。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插座使用的漏电开关动作应灵敏可靠。</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检验方法：观察检查和检查安装记录。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2、基本项目：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开关、插座的安装位置正确。盒子内清洁，无杂物，表面清洁、不变形，盖板紧贴建筑物的表面。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开关切断相线。导线进入器具处绝缘良好，不伤线芯。插座的接地线单独敷设。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检验方法：观察和通电检查。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3、允许偏差项目：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明开关，插座的底板和暗装开关、插座的面板并列安装时，开关，插座的高度差允许为0.5mm。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同一场所的高度差为5mm。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面板的垂直允许偏差0.5mm。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检验方法：吊线、尺量检查。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5.5 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1、安装开关、插座时不得碰坏墙面，要保持墙面的清洁。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2、开关、插座安装完毕后，不得再次进行喷浆，以保持面板的清洁。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3、其它工种在施工时，不要碰坏和碰歪开关、插座。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六、配电箱、盘安装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（1）配电箱制造厂家应具有与所制造箱相符合的两部认可证书。</w:t>
      </w:r>
      <w:smartTag w:uri="urn:schemas-microsoft-com:office:smarttags" w:element="chmetcnv">
        <w:smartTagPr>
          <w:attr w:name="HasSpace" w:val="False"/>
          <w:attr w:name="Negative" w:val="False"/>
          <w:attr w:name="NumberType" w:val="1"/>
          <w:attr w:name="SourceValue" w:val="3"/>
          <w:attr w:name="TCSC" w:val="0"/>
          <w:attr w:name="UnitName" w:val="C"/>
        </w:smartTagPr>
        <w:r w:rsidRPr="00D80D4F">
          <w:rPr>
            <w:rFonts w:ascii="宋体" w:hAnsi="宋体" w:hint="eastAsia"/>
            <w:bCs/>
            <w:color w:val="000000"/>
            <w:szCs w:val="21"/>
          </w:rPr>
          <w:t>3C</w:t>
        </w:r>
      </w:smartTag>
      <w:r w:rsidRPr="00D80D4F">
        <w:rPr>
          <w:rFonts w:ascii="宋体" w:hAnsi="宋体" w:hint="eastAsia"/>
          <w:bCs/>
          <w:color w:val="000000"/>
          <w:szCs w:val="21"/>
        </w:rPr>
        <w:t>认证。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（2）配电箱要有出场检验报告、合格证，一、二次原理接线图及备件要齐全；配电箱上要有制造厂铭牌，铭牌应为金属制品。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（3）配电箱内的电器元件的规格、型号、自动开关的整定值应与设计相符，电器元件应有</w:t>
      </w:r>
      <w:smartTag w:uri="urn:schemas-microsoft-com:office:smarttags" w:element="chmetcnv">
        <w:smartTagPr>
          <w:attr w:name="HasSpace" w:val="False"/>
          <w:attr w:name="Negative" w:val="False"/>
          <w:attr w:name="NumberType" w:val="1"/>
          <w:attr w:name="SourceValue" w:val="3"/>
          <w:attr w:name="TCSC" w:val="0"/>
          <w:attr w:name="UnitName" w:val="C"/>
        </w:smartTagPr>
        <w:r w:rsidRPr="00D80D4F">
          <w:rPr>
            <w:rFonts w:ascii="宋体" w:hAnsi="宋体" w:hint="eastAsia"/>
            <w:bCs/>
            <w:color w:val="000000"/>
            <w:szCs w:val="21"/>
          </w:rPr>
          <w:t>3C</w:t>
        </w:r>
      </w:smartTag>
      <w:r w:rsidRPr="00D80D4F">
        <w:rPr>
          <w:rFonts w:ascii="宋体" w:hAnsi="宋体" w:hint="eastAsia"/>
          <w:bCs/>
          <w:color w:val="000000"/>
          <w:szCs w:val="21"/>
        </w:rPr>
        <w:t>标志。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（4）配电箱内电气间隙和爬电距离应符合规范规定。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（5）配电箱的不带电金属外壳接地要牢固可靠，箱的保护地线截面满足规范要求。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（6）配电箱位置、标高应依设计图纸，位置正确，安装牢固，部件齐全，安装垂直偏差不应大于</w:t>
      </w:r>
      <w:smartTag w:uri="urn:schemas-microsoft-com:office:smarttags" w:element="chmetcnv">
        <w:smartTagPr>
          <w:attr w:name="HasSpace" w:val="False"/>
          <w:attr w:name="Negative" w:val="False"/>
          <w:attr w:name="NumberType" w:val="1"/>
          <w:attr w:name="SourceValue" w:val="3"/>
          <w:attr w:name="TCSC" w:val="0"/>
          <w:attr w:name="UnitName" w:val="mm"/>
        </w:smartTagPr>
        <w:r w:rsidRPr="00D80D4F">
          <w:rPr>
            <w:rFonts w:ascii="宋体" w:hAnsi="宋体" w:hint="eastAsia"/>
            <w:bCs/>
            <w:color w:val="000000"/>
            <w:szCs w:val="21"/>
          </w:rPr>
          <w:t>3mm</w:t>
        </w:r>
      </w:smartTag>
      <w:r w:rsidRPr="00D80D4F">
        <w:rPr>
          <w:rFonts w:ascii="宋体" w:hAnsi="宋体" w:hint="eastAsia"/>
          <w:bCs/>
          <w:color w:val="000000"/>
          <w:szCs w:val="21"/>
        </w:rPr>
        <w:t>，暗设时其面板四周应紧贴墙，零地线分开，箱体油漆完整。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箱内配线整齐，按相路分色接线正确。暗式配电箱零、地排连接无绞接现象。箱盘上闸具仪表牢固端正，间距均匀，起闭灵活，各部件无松动，安装的器具排列合理，线路编号色表分明。卡片框、系统图、用电回路名称齐全准确，以便于操作，检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（8）箱内导线压接牢固，不伤线芯，余度适量。多股导线应用线端子压接，压接时不得减少导线的股数。铜线焊接焊锡饱满，压线配件规格配套，压点正确不松动，不用开口铜鼻子。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（9）照明配电箱应设置N线和PE线端子板，各照明支路N线和PE线应经端子板配出。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（10）安装配电箱、设备所用的紧固件必须为热镀锌制品。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（11）箱体开孔合适，切口整齐，要求一管一孔，严禁开长孔。管入箱要求套丝内带锁母。</w:t>
      </w:r>
    </w:p>
    <w:p w:rsidR="00BD25F5" w:rsidRPr="00D80D4F" w:rsidP="00307BDB">
      <w:pPr>
        <w:pStyle w:val="Heading2"/>
        <w:ind w:firstLine="420" w:firstLineChars="200"/>
        <w:rPr>
          <w:rFonts w:hint="eastAsia"/>
          <w:sz w:val="21"/>
          <w:szCs w:val="21"/>
        </w:rPr>
      </w:pPr>
      <w:bookmarkStart w:id="431" w:name="_Toc471557238"/>
      <w:bookmarkStart w:id="432" w:name="_Toc471641763"/>
      <w:bookmarkStart w:id="433" w:name="_Toc471649688"/>
      <w:bookmarkStart w:id="434" w:name="_Toc471650339"/>
      <w:bookmarkStart w:id="435" w:name="_Toc471650984"/>
      <w:bookmarkStart w:id="436" w:name="_Toc490920769"/>
      <w:bookmarkEnd w:id="429"/>
      <w:r w:rsidRPr="00D80D4F">
        <w:rPr>
          <w:rFonts w:hint="eastAsia"/>
          <w:sz w:val="21"/>
          <w:szCs w:val="21"/>
        </w:rPr>
        <w:t>7.</w:t>
      </w:r>
      <w:r w:rsidR="0071729A">
        <w:rPr>
          <w:rFonts w:hint="eastAsia"/>
          <w:sz w:val="21"/>
          <w:szCs w:val="21"/>
        </w:rPr>
        <w:t>2</w:t>
      </w:r>
      <w:r w:rsidR="00D00790">
        <w:rPr>
          <w:rFonts w:hint="eastAsia"/>
          <w:sz w:val="21"/>
          <w:szCs w:val="21"/>
        </w:rPr>
        <w:t>6</w:t>
      </w:r>
      <w:r w:rsidRPr="00D80D4F">
        <w:rPr>
          <w:rFonts w:hint="eastAsia"/>
          <w:sz w:val="21"/>
          <w:szCs w:val="21"/>
        </w:rPr>
        <w:t xml:space="preserve"> 给排水工程施工方案</w:t>
      </w:r>
      <w:bookmarkEnd w:id="431"/>
      <w:bookmarkEnd w:id="432"/>
      <w:bookmarkEnd w:id="433"/>
      <w:bookmarkEnd w:id="434"/>
      <w:bookmarkEnd w:id="435"/>
      <w:bookmarkEnd w:id="43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本工程给排水作业内容包括PPR给水支管安装、PPR热水支管安装、PPR中水支管安装、卫生洁具安装，其安装方法如下：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一、PPR排水管安装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1.1管道的施工工具</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1、采用厂家提供的专用施工工具，具体有手持式热熔机、电热熔变压控制及配套的加热头、剪刀、割刀等。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2、热熔机具有发热板（带控温装置）及加热头组成，热熔机的加热温度均为自动控制，一般在</w:t>
      </w:r>
      <w:smartTag w:uri="urn:schemas-microsoft-com:office:smarttags" w:element="chmetcnv">
        <w:smartTagPr>
          <w:attr w:name="HasSpace" w:val="False"/>
          <w:attr w:name="Negative" w:val="False"/>
          <w:attr w:name="NumberType" w:val="1"/>
          <w:attr w:name="SourceValue" w:val="260"/>
          <w:attr w:name="TCSC" w:val="0"/>
          <w:attr w:name="UnitName" w:val="℃"/>
        </w:smartTagPr>
        <w:r w:rsidRPr="00D80D4F">
          <w:rPr>
            <w:rFonts w:ascii="宋体" w:hAnsi="宋体" w:hint="eastAsia"/>
            <w:bCs/>
            <w:color w:val="000000"/>
            <w:szCs w:val="21"/>
          </w:rPr>
          <w:t>260</w:t>
        </w:r>
        <w:r w:rsidRPr="00D80D4F">
          <w:rPr>
            <w:rFonts w:ascii="宋体" w:hAnsi="宋体" w:hint="eastAsia"/>
            <w:bCs/>
            <w:color w:val="000000"/>
            <w:szCs w:val="21"/>
          </w:rPr>
          <w:t>℃</w:t>
        </w:r>
      </w:smartTag>
      <w:r w:rsidRPr="00D80D4F">
        <w:rPr>
          <w:rFonts w:ascii="宋体" w:hAnsi="宋体" w:hint="eastAsia"/>
          <w:bCs/>
          <w:color w:val="000000"/>
          <w:szCs w:val="21"/>
        </w:rPr>
        <w:t>左右，手持式热熔机较小巧、灵活，适用于DN63及以下规格管道的热熔连接；台轼热熔机有一定的体积和重量，适用于DN75及以上规格管道的热熔连接的预装配。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1.2施工前的准备工作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1、根据图纸要求，选择符合设计要求的管材及配件；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2、检查待安装的管材、管件的品种规格是否符合施工要求。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3、检查所使用的热熔机具及加热头、剪刀或割刀是否符合要求和正常使用，使用的电源及电线是否正常和安全。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1.3管道的连接和施工安装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1、热熔工具接通电源（220V），等到工作温度指示灯亮（绿灯）后，方能开始操作。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2、管材切割前，必须正确丈量和计算好所需长度，用记号笔在管表面划出切割线和热熔连接深度线，连接深度应符合下表的要求。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3、切割管材，必须使端面垂直于管轴线。管材切割应使用管子剪或管道切割机。（注：用钢锯锯断管材的方法，不宜使用，若使用时，应清除锯口的毛刺）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4、管材与管件的连接端面和熔接面必须清洁、干燥、无油污。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5、熔接弯头或三通时，按图纸设计要求，注意管线的走向，在管件和管材的直线方向上，用辅助标志标出位置。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6、加热：管材、管件应同时无旋转地将管端导入加热套内，插入到所标记的连接深度，加热时间应符合下表要求。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7、达到规定的加热时间后，将管材与管件从加热头和加热套上同时取出，迅速无旋转地直线均匀地插入到所标深度，使连接周围形成均匀的凸缘。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8、在规定的加工时间内，刚熔接好的接头允许立即校正，但不得旋转。</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9、在规定的冷却时间内，应扶好管材管件，使它不受扭、受弯和受拉。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配管后，在管材插入端做好承插深度标记。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清洁管材与管件连接端面。将管材穿入管接盖。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用热熔机对所要连接的管材与管件进行加热。加热参数应符合相关热熔机技术要求。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达到加热时间后，立即把管材与管件同时取下，迅速无旋转地直线均匀插入到所标记的深度，使接头处形成均匀凸缘。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焊接完成后套上管接盖。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管材与管件完全熔为一体，真正完美的吻合。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1.4法兰连接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1、DN75以上的管道，水平走向每隔</w:t>
      </w:r>
      <w:smartTag w:uri="urn:schemas-microsoft-com:office:smarttags" w:element="chmetcnv">
        <w:smartTagPr>
          <w:attr w:name="HasSpace" w:val="False"/>
          <w:attr w:name="Negative" w:val="False"/>
          <w:attr w:name="NumberType" w:val="1"/>
          <w:attr w:name="SourceValue" w:val="18"/>
          <w:attr w:name="TCSC" w:val="0"/>
          <w:attr w:name="UnitName" w:val="米"/>
        </w:smartTagPr>
        <w:r w:rsidRPr="00D80D4F">
          <w:rPr>
            <w:rFonts w:ascii="宋体" w:hAnsi="宋体" w:hint="eastAsia"/>
            <w:bCs/>
            <w:color w:val="000000"/>
            <w:szCs w:val="21"/>
          </w:rPr>
          <w:t>18米</w:t>
        </w:r>
      </w:smartTag>
      <w:r w:rsidRPr="00D80D4F">
        <w:rPr>
          <w:rFonts w:ascii="宋体" w:hAnsi="宋体" w:hint="eastAsia"/>
          <w:bCs/>
          <w:color w:val="000000"/>
          <w:szCs w:val="21"/>
        </w:rPr>
        <w:t>左右用法兰连接；立管每隔2至3层（视楼层高度而定）用法兰连接。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2、金属法兰盘预先套PPR管道上。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3、PPR法兰套与管材连接步骤同热熔连接方式。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4、校直两对应的连接件，使连接的两片法兰垂直于管道中心线，表面相互平行。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5、法兰的衬垫，应采用符合卫生要求的耐热橡胶圈。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6、应使用相同规格的螺栓，安装方向一致，螺栓应对称紧固，螺栓螺帽宜采用镀锌件。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7、连接管道的长度应精确，当紧固螺栓时不应使管道产生轴向拉力。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8、法兰连接部位应设置支、吊架。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1.5与不同材质管件连接方法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PPR管与金属管道及其配件、卫生器具的接口连接，可采用带金属嵌件配件（例如有嵌铜或嵌不锈钢的各类型内外螺纹接头，以保证连接件材质相同或相近）。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1.6管道变形的补偿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管道系统固定支架间应设置补偿措施，以减少和吸收伸缩量，管段不出现挠度，保证系统正常工作，通常用以下措施：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1、管道系统进行折角转弯，利用转弯部位悬臂管段因伸缩产生的摆幅进行补偿，这类补偿方法的悬臂段称为自由臂。自由臂补偿最为简单可靠，系统应优先选用。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2、管路系统的直线管段加工成环形或</w:t>
      </w:r>
      <w:r w:rsidRPr="00D80D4F">
        <w:rPr>
          <w:rFonts w:ascii="宋体" w:hAnsi="宋体" w:hint="eastAsia"/>
          <w:bCs/>
          <w:color w:val="000000"/>
          <w:szCs w:val="21"/>
        </w:rPr>
        <w:t>Ⅱ</w:t>
      </w:r>
      <w:r w:rsidRPr="00D80D4F">
        <w:rPr>
          <w:rFonts w:ascii="宋体" w:hAnsi="宋体" w:hint="eastAsia"/>
          <w:bCs/>
          <w:color w:val="000000"/>
          <w:szCs w:val="21"/>
        </w:rPr>
        <w:t>型补偿器，以形成二个自由臂进行补偿。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3、整个管路系统除利用自由臂补偿外，将设置在固定支架间的全部活动布置成固定支架，即采取化整为零的技术措施。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以上各种补偿或吸收措施，应根据设计或施工现场条件合理选用。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1.7管道施工的其他事项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1、根据本项目的特点和规范要求，在穿越防火分区的墙体或楼板层时，安装消防部门认可的防火圈。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2、冬季施工气温在</w:t>
      </w:r>
      <w:smartTag w:uri="urn:schemas-microsoft-com:office:smarttags" w:element="chmetcnv">
        <w:smartTagPr>
          <w:attr w:name="HasSpace" w:val="False"/>
          <w:attr w:name="Negative" w:val="False"/>
          <w:attr w:name="NumberType" w:val="1"/>
          <w:attr w:name="SourceValue" w:val="0"/>
          <w:attr w:name="TCSC" w:val="0"/>
          <w:attr w:name="UnitName" w:val="℃"/>
        </w:smartTagPr>
        <w:r w:rsidRPr="00D80D4F">
          <w:rPr>
            <w:rFonts w:ascii="宋体" w:hAnsi="宋体" w:hint="eastAsia"/>
            <w:bCs/>
            <w:color w:val="000000"/>
            <w:szCs w:val="21"/>
          </w:rPr>
          <w:t>0</w:t>
        </w:r>
        <w:r w:rsidRPr="00D80D4F">
          <w:rPr>
            <w:rFonts w:ascii="宋体" w:hAnsi="宋体" w:hint="eastAsia"/>
            <w:bCs/>
            <w:color w:val="000000"/>
            <w:szCs w:val="21"/>
          </w:rPr>
          <w:t>℃</w:t>
        </w:r>
      </w:smartTag>
      <w:r w:rsidRPr="00D80D4F">
        <w:rPr>
          <w:rFonts w:ascii="宋体" w:hAnsi="宋体" w:hint="eastAsia"/>
          <w:bCs/>
          <w:color w:val="000000"/>
          <w:szCs w:val="21"/>
        </w:rPr>
        <w:t>以下时，应注意管材的冷脆性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1.8支、吊架安装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1、管道安装时必须按不同管径和要求设置卡或支、吊架，位置应准确，埋设应平整。管卡与管道紧密，但不得损伤管道表面。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2、立管和横管支、吊架或管卡的间距，应符合下表的要求。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3、采用金属管卡或金属支、吊架时，卡箍的内侧面应为圆柱面，卡箍与管道之间应夹垫塑胶类垫片。固定支、吊架的架本体，应有足够的刚度，不得产生弯曲变形。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4、管道与金属管配件连接部位，管卡或支、吊架应设在金属管配件一湍。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5、三通、弯头、接配水点的端头、阀门、穿墙（楼板）等部位，应高可靠的固定措施，用作补偿管道伸缩变形的自由臂，不得固定。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1.9安全施工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1、使用热熔或电熔焊接机具时，应核对电源和电压，遵守电器工具安全操作远程，注意防潮，保持机具清洁。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2、操作现场不得有明火，不得存放易燃液体，严禁对给水聚丙烯管材进行明火烘弯。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3、管道连接前应给检查管内有无异物阻塞，施工临时停止时，应将管口临时封堵。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1.10管道试压及验收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1、冷水管的试验压力，应为管道系统工作压力的1.5倍,但不得小于0.9MPa.</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2、管道的水压试验应符合下列规定: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（1）热熔连接的管道,水压试验时间应在连接完成24h后进行;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（2）水压试验之前,管道应固定牢固,接头须明露;</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（3）管道注满水后,先排出管内空气,进行水密性检查;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（4）加压宜用手动泵,缓慢升压,升压时间不应小于10min,测定仪器的压力精度不应低于0.01MPa；</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（5）升压至规定试验压力（在30min内，允许2次补压至试验压力），稳压1h，检验应无渗漏，压力降不得超过0.06MPa;</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（6）第一次试压合格后,对系统进行第二次试压,在设计工作压力的1.15倍状态下,稳压2h,压力降不得超过0.03MPa;同时检查无发现渗漏，水压试验为合格。</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3、竣工质量应符合设计要求和规范的有关规定。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4、验收时还要包含下列内容：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（1）管道支、吊架安装位置的准确性和牢固性；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（2）保温材料的厚度及其做法；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（3）各类阀门及配水五金件启闭灵活性及固定性；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（4）同时开放的配水点，其额定流量是否达到设计要求；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（5）坐标、标高和坡度的正确性；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（6）连接点或接口的整洁、牢固和密封性。</w:t>
      </w:r>
    </w:p>
    <w:p w:rsidR="00BD25F5" w:rsidRPr="00D80D4F" w:rsidP="00307BDB">
      <w:pPr>
        <w:spacing w:line="440" w:lineRule="exact"/>
        <w:ind w:firstLine="420" w:firstLineChars="200"/>
        <w:rPr>
          <w:rFonts w:ascii="宋体" w:hAnsi="宋体"/>
          <w:bCs/>
          <w:color w:val="000000"/>
          <w:szCs w:val="21"/>
        </w:rPr>
      </w:pPr>
      <w:bookmarkStart w:id="437" w:name="_Toc244847240"/>
      <w:bookmarkStart w:id="438" w:name="_Toc308952667"/>
      <w:r w:rsidRPr="00D80D4F">
        <w:rPr>
          <w:rFonts w:ascii="宋体" w:hAnsi="宋体" w:hint="eastAsia"/>
          <w:bCs/>
          <w:color w:val="000000"/>
          <w:szCs w:val="21"/>
        </w:rPr>
        <w:t>二、</w:t>
      </w:r>
      <w:r w:rsidRPr="00D80D4F">
        <w:rPr>
          <w:rFonts w:ascii="宋体" w:hAnsi="宋体"/>
          <w:bCs/>
          <w:color w:val="000000"/>
          <w:szCs w:val="21"/>
        </w:rPr>
        <w:t>卫生器具安装工程</w:t>
      </w:r>
      <w:bookmarkEnd w:id="437"/>
      <w:bookmarkEnd w:id="43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w:t>
      </w:r>
      <w:r w:rsidRPr="00D80D4F">
        <w:rPr>
          <w:rFonts w:ascii="宋体" w:hAnsi="宋体"/>
          <w:bCs/>
          <w:color w:val="000000"/>
          <w:szCs w:val="21"/>
        </w:rPr>
        <w:t>工艺流程：施工准备→卫生洁具及配件检验→卫生洁具安装→卫生洁具配件预装→卫生洁具稳装→卫生洁具与墙、地面的缝隙处理→卫生洁具外观清理→通水试验</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操作工艺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（1）卫生器具的安装应采用预埋螺栓或膨胀螺栓安装固定。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（2）地漏的安装应平正、牢固，低于排水表面，周边无渗漏。地漏水封高度不得小于</w:t>
      </w:r>
      <w:smartTag w:uri="urn:schemas-microsoft-com:office:smarttags" w:element="chmetcnv">
        <w:smartTagPr>
          <w:attr w:name="HasSpace" w:val="False"/>
          <w:attr w:name="Negative" w:val="False"/>
          <w:attr w:name="NumberType" w:val="1"/>
          <w:attr w:name="SourceValue" w:val="50"/>
          <w:attr w:name="TCSC" w:val="0"/>
          <w:attr w:name="UnitName" w:val="mm"/>
        </w:smartTagPr>
        <w:r w:rsidRPr="00D80D4F">
          <w:rPr>
            <w:rFonts w:ascii="宋体" w:hAnsi="宋体"/>
            <w:bCs/>
            <w:color w:val="000000"/>
            <w:szCs w:val="21"/>
          </w:rPr>
          <w:t>50mm</w:t>
        </w:r>
      </w:smartTag>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（3）卫生器具交工前应做满水和通水试验。</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（4）卫生器具的支、托架必须防腐良好，安装平整、牢固，与器具接触紧密，平稳。</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（5）卫生器具给水配件应完好无损伤，接口严密，启闭部分灵活。</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（6）连接卫生器具的排水管道接口应紧密不漏，其固定支架、管卡等支撑位置应正确、牢固，与管道的接触应平整。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（7）所使用的主要材料、成品、半成品、配件、器具和设备必须具有中文质量合格证明文件，规格、型号及性能检测报告应符合国家技术标准或设计要求。进场时应做检查验收，并经监理工程师核查确认。</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（8）所有材料进场时应对品种、规格、外观等进行验收。包装应完好，表面无划痕及外力冲击破损。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（9）主要器具和设备必须有完整的安装使用说明书。在运输、保管和施工过程中应采取有效措施防止损坏或腐蚀。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质量标准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卫生洁具的型号、规格、质量必须符合设计要求；卫生洁具排水的出口与排水管承口的连接处必须严密不漏。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卫生洁具的排水管径和最小坡度，必须符合设计要求和施工规范规定。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支托架防腐良好，埋设平整牢固，洁具放置平稳、洁净。支架与洁具接触紧密。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成品保护</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（1）洁具在搬运和安装时要防止磕碰。稳装后洁具排水口应用防护用防护用品堵好，镀铬零件用纸包好，以免堵塞或损坏。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（2）在釉面砖、水摸石墙面剔孔洞时，宜用手电钻或先用小錾子轻剔掉釉面，待剔至砖底灰层处方可用力，但不得过猛，以免将面层剔碎或震成空鼓现象。</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（3）洁具稳装后，为防止配件丢失或损坏，如拉链、堵链等材料、配件应在竣工前统一安装。</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（4）安装完的洁具应加以保护，防止洁具瓷面受损和整个洁具损坏。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（5）通水试验前应检查地漏是否畅通，分户阀门是否关好，然后按层段分房间逐一进行通水试验，以免漏水使装修工程受损。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（6）在冬季室内不通暖时，各种洁具必须将水放净。存水弯应无积水，以免将洁具和存水弯冻裂。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质量记录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（1）产品合格证（卫生器具的出厂合格证）。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（2）应有卫生器具及配件的产品进入现场的验收记录。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（3）器具安装前管道甩口位置的预检记录。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（4）样板间检验鉴定记录；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（5）卫生器具安装分项工程质量检验评定；</w:t>
      </w:r>
    </w:p>
    <w:p w:rsidR="00BD25F5" w:rsidRPr="00D80D4F" w:rsidP="00307BDB">
      <w:pPr>
        <w:pStyle w:val="Heading2"/>
        <w:ind w:firstLine="420" w:firstLineChars="200"/>
        <w:rPr>
          <w:rFonts w:hint="eastAsia"/>
          <w:sz w:val="21"/>
          <w:szCs w:val="21"/>
        </w:rPr>
      </w:pPr>
      <w:bookmarkStart w:id="439" w:name="_Toc227124365"/>
      <w:bookmarkStart w:id="440" w:name="_Toc338450819"/>
      <w:bookmarkStart w:id="441" w:name="_Toc341232795"/>
      <w:bookmarkStart w:id="442" w:name="_Toc341279459"/>
      <w:bookmarkStart w:id="443" w:name="_Toc434419643"/>
      <w:bookmarkStart w:id="444" w:name="_Toc455067602"/>
      <w:bookmarkStart w:id="445" w:name="_Toc471557239"/>
      <w:bookmarkStart w:id="446" w:name="_Toc471641764"/>
      <w:bookmarkStart w:id="447" w:name="_Toc471649689"/>
      <w:bookmarkStart w:id="448" w:name="_Toc471650340"/>
      <w:bookmarkStart w:id="449" w:name="_Toc471650985"/>
      <w:bookmarkStart w:id="450" w:name="_Toc490920770"/>
      <w:r w:rsidRPr="00D80D4F">
        <w:rPr>
          <w:rFonts w:hint="eastAsia"/>
          <w:sz w:val="21"/>
          <w:szCs w:val="21"/>
        </w:rPr>
        <w:t>7.</w:t>
      </w:r>
      <w:r w:rsidR="0071729A">
        <w:rPr>
          <w:rFonts w:hint="eastAsia"/>
          <w:sz w:val="21"/>
          <w:szCs w:val="21"/>
        </w:rPr>
        <w:t>2</w:t>
      </w:r>
      <w:r w:rsidR="00D00790">
        <w:rPr>
          <w:rFonts w:hint="eastAsia"/>
          <w:sz w:val="21"/>
          <w:szCs w:val="21"/>
        </w:rPr>
        <w:t>7</w:t>
      </w:r>
      <w:r w:rsidRPr="00D80D4F">
        <w:rPr>
          <w:rFonts w:hint="eastAsia"/>
          <w:sz w:val="21"/>
          <w:szCs w:val="21"/>
        </w:rPr>
        <w:t xml:space="preserve"> 保洁施工</w:t>
      </w:r>
      <w:bookmarkEnd w:id="439"/>
      <w:bookmarkEnd w:id="440"/>
      <w:bookmarkEnd w:id="441"/>
      <w:bookmarkEnd w:id="442"/>
      <w:r w:rsidRPr="00D80D4F">
        <w:rPr>
          <w:rFonts w:hint="eastAsia"/>
          <w:sz w:val="21"/>
          <w:szCs w:val="21"/>
        </w:rPr>
        <w:t>方案</w:t>
      </w:r>
      <w:bookmarkEnd w:id="443"/>
      <w:bookmarkEnd w:id="444"/>
      <w:bookmarkEnd w:id="445"/>
      <w:bookmarkEnd w:id="446"/>
      <w:bookmarkEnd w:id="447"/>
      <w:bookmarkEnd w:id="448"/>
      <w:bookmarkEnd w:id="449"/>
      <w:bookmarkEnd w:id="450"/>
    </w:p>
    <w:p w:rsidR="00BD25F5" w:rsidRPr="00D80D4F" w:rsidP="00307BDB">
      <w:pPr>
        <w:spacing w:line="440" w:lineRule="exact"/>
        <w:ind w:firstLine="420" w:firstLineChars="200"/>
        <w:rPr>
          <w:rFonts w:ascii="宋体" w:hAnsi="宋体"/>
          <w:bCs/>
          <w:color w:val="000000"/>
          <w:szCs w:val="21"/>
        </w:rPr>
      </w:pPr>
      <w:bookmarkStart w:id="451" w:name="_Toc341232796"/>
      <w:bookmarkStart w:id="452" w:name="_Toc341279460"/>
      <w:r w:rsidRPr="00D80D4F">
        <w:rPr>
          <w:rFonts w:ascii="宋体" w:hAnsi="宋体" w:hint="eastAsia"/>
          <w:bCs/>
          <w:color w:val="000000"/>
          <w:szCs w:val="21"/>
        </w:rPr>
        <w:t>本工程为</w:t>
      </w:r>
      <w:r w:rsidR="00B32946">
        <w:rPr>
          <w:rFonts w:ascii="宋体" w:hAnsi="宋体" w:hint="eastAsia"/>
          <w:szCs w:val="21"/>
        </w:rPr>
        <w:t>1#办公商业精装修工程（标段四）</w:t>
      </w:r>
      <w:r w:rsidRPr="00D80D4F">
        <w:rPr>
          <w:rFonts w:ascii="宋体" w:hAnsi="宋体" w:hint="eastAsia"/>
          <w:szCs w:val="21"/>
        </w:rPr>
        <w:t>，</w:t>
      </w:r>
      <w:r w:rsidRPr="00D80D4F">
        <w:rPr>
          <w:rFonts w:ascii="宋体" w:hAnsi="宋体" w:hint="eastAsia"/>
          <w:bCs/>
          <w:color w:val="000000"/>
          <w:szCs w:val="21"/>
        </w:rPr>
        <w:t>施工作业区域包括</w:t>
      </w:r>
      <w:r w:rsidRPr="00B32946" w:rsidR="00B32946">
        <w:rPr>
          <w:rFonts w:ascii="宋体" w:hAnsi="宋体" w:hint="eastAsia"/>
          <w:bCs/>
          <w:color w:val="000000"/>
          <w:szCs w:val="21"/>
        </w:rPr>
        <w:t>地下一层、地下二层精装部分以及1#楼和2#楼和3#楼的客梯电梯轿厢的施工</w:t>
      </w:r>
      <w:r w:rsidRPr="00D80D4F">
        <w:rPr>
          <w:rFonts w:ascii="宋体" w:hAnsi="宋体" w:hint="eastAsia"/>
          <w:szCs w:val="21"/>
        </w:rPr>
        <w:t>，当</w:t>
      </w:r>
      <w:r w:rsidRPr="00D80D4F">
        <w:rPr>
          <w:rFonts w:ascii="宋体" w:hAnsi="宋体" w:hint="eastAsia"/>
          <w:bCs/>
          <w:color w:val="000000"/>
          <w:szCs w:val="21"/>
        </w:rPr>
        <w:t>室内精装修工作完成后</w:t>
      </w:r>
      <w:r w:rsidRPr="00D80D4F">
        <w:rPr>
          <w:rFonts w:ascii="宋体" w:hAnsi="宋体"/>
          <w:bCs/>
          <w:color w:val="000000"/>
          <w:szCs w:val="21"/>
        </w:rPr>
        <w:t>，还不能立刻就投入使用。因为在装修的过程中，无论怎样精雕细琢，总会留下一些收尾的工作，这些工作只有经过专业人员“保洁”施工之后，才可以投入使用。这里介绍开荒保洁和精细保洁两种专项施工方案：</w:t>
      </w:r>
    </w:p>
    <w:p w:rsidR="00BD25F5" w:rsidRPr="00D80D4F" w:rsidP="00307BDB">
      <w:pPr>
        <w:spacing w:line="440" w:lineRule="exact"/>
        <w:ind w:firstLine="420" w:firstLineChars="200"/>
        <w:rPr>
          <w:rFonts w:ascii="宋体" w:hAnsi="宋体"/>
          <w:bCs/>
          <w:color w:val="000000"/>
          <w:szCs w:val="21"/>
        </w:rPr>
      </w:pPr>
      <w:bookmarkStart w:id="453" w:name="_Toc327102216"/>
      <w:r w:rsidRPr="00D80D4F">
        <w:rPr>
          <w:rFonts w:ascii="宋体" w:hAnsi="宋体" w:hint="eastAsia"/>
          <w:bCs/>
          <w:color w:val="000000"/>
          <w:szCs w:val="21"/>
        </w:rPr>
        <w:t>一、</w:t>
      </w:r>
      <w:r w:rsidRPr="00D80D4F">
        <w:rPr>
          <w:rFonts w:ascii="宋体" w:hAnsi="宋体"/>
          <w:bCs/>
          <w:color w:val="000000"/>
          <w:szCs w:val="21"/>
        </w:rPr>
        <w:t>开荒保洁施工方法</w:t>
      </w:r>
      <w:bookmarkEnd w:id="453"/>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所用工具：大型吸尘吸水机、多功能擦地机、玻璃套装工具、加长杆、水桶、掸子、云石铲刀、刮子、涂水器等。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所用药剂：全能清洗剂、玻璃清洗剂、瓷砖清洗剂、洁具清洁剂、除渍剂、酸性清洁剂、洁厕剂等等。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开荒程序：开荒保洁是清洁工程之首，由于建筑工程中常常会遗留下许多垃圾污垢，各种地面石头，墙壁上会遗留下水泥浆块、油漆、玻璃胶、水污、锈迹等，这些都必须在开荒工作中清洗干净，所以它是一项最艰苦、最复杂、最费神的工作，开荒工程的好坏，直接影响到日后保洁工作的质量和档次，所以做好开荒有着相当重要的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程序如下：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1）首先清理现场留下的垃圾；</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2）由上到下全面吸尘；</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3）擦玻璃：先用毛巾把玻璃框擦拭干净，再用涂水器沾稀释后的玻璃水溶液，均匀的从上到下涂抹玻璃，有顽固的污渍用铲刀清除干净，再重复以上工序后用刮子从上到下刮干净，用干毛巾擦净框上留下的水痕，玻璃上的水痕用机皮擦拭干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4）卫生间：坚持由上而下的原则，首先认清卫生间顶子的材质，是PVC的或是铝塑板还是涂料的，再根据不同的材质用不同的清洁方法进行清洁；用清洁球或是板刷清洗卫生间的墙壁，着重瓷砖的缝隙，和瓷砖表面上遗留的胶迹、涂料点、水泥渍等；用毛巾清洁卫生间的洁具，用不锈钢清洗液针对各种龙头、管件进行清洁；用洗地机对地面进行最后的清洁，由其是地面的边角，用清洁球和刀片对洗地机洗不到的角落进行针对性的除污、去除水泥渍等；最后，检查无遗漏后，再用干毛巾把水龙头等管件擦拭一遍。</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门及框：分清门的材质，用专业清洁剂稀释后，用毛巾擦拭，程序也是从上到下，把毛巾叠成方块，从门的顶部开始从左到右的擦拭，不能有遗漏，有胶渍的地方可用除胶剂做处理；框的程序同门；一定要做到无遗漏、无死角。</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 xml:space="preserve">）地面的清洗：把所有的做完以后，就是地面的清洗了，地面也要分材质，是木地板的、还是瓷砖的、或是石材的，当分清后就选择专用清洁剂稀释后，开始清洗。地面上的胶渍可用刀片清除，顽固的可用去胶剂处理；最后一道工序做完后，应由领班全面检查一遍后，确认无遗留后撤离现场。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w:t>
      </w:r>
      <w:r w:rsidRPr="00D80D4F">
        <w:rPr>
          <w:rFonts w:ascii="宋体" w:hAnsi="宋体"/>
          <w:bCs/>
          <w:color w:val="000000"/>
          <w:szCs w:val="21"/>
        </w:rPr>
        <w:t xml:space="preserve">）地角线：用毛巾擦拭，用刀片去掉各种胶迹、涂料点等。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w:t>
      </w:r>
      <w:r w:rsidRPr="00D80D4F">
        <w:rPr>
          <w:rFonts w:ascii="宋体" w:hAnsi="宋体"/>
          <w:bCs/>
          <w:color w:val="000000"/>
          <w:szCs w:val="21"/>
        </w:rPr>
        <w:t>）楼梯：用掸子或是吸尘器做除尘处理，用毛巾擦拭扶手，用除胶剂刀片除去胶迹、漆印、水泥印，用保养剂保养楼梯扶手；用除胶剂刀片除去胶迹、漆印、水泥印，用墩布擦拭地面。</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开荒保洁标准：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 xml:space="preserve">玻璃的标准：目视无水痕、无手印、无污渍、光亮洁净。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卫生间的标准：墙体无色差、无明显污渍、无涂料点、无胶迹、洁具洁净光亮、不锈钢管件光亮洁净、地面无死角、无遗漏、无异味。</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门及框标准：无胶渍、无漆点、触摸光滑、有光泽，门沿上无尘土。</w:t>
      </w:r>
    </w:p>
    <w:p w:rsidR="00BD25F5"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地面的标准：木地板无胶渍、洁净；瓷砖无尘土、无漆点、无水泥渍、有光泽；石材无污渍、无胶点、光泽度高。</w:t>
      </w:r>
      <w:bookmarkStart w:id="454" w:name="_Toc327102217"/>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二、</w:t>
      </w:r>
      <w:r w:rsidRPr="00D80D4F">
        <w:rPr>
          <w:rFonts w:ascii="宋体" w:hAnsi="宋体"/>
          <w:bCs/>
          <w:color w:val="000000"/>
          <w:szCs w:val="21"/>
        </w:rPr>
        <w:t>精细保洁施工方法</w:t>
      </w:r>
      <w:bookmarkEnd w:id="454"/>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由于室内精细保洁是基于开荒保洁之上的又一次清洁工作，所以它与开荒保洁有着不同之处：开荒保洁是着重处理装修遗留下的垃圾、尘埃、胶迹、涂料点等，它注重的是整体效果；精细保洁则不然，它注重的是细节问题，开荒保洁后，仍然会有一些胶迹、涂料点等污迹，一些容易被人忽略的边角、门框沿、窗框缝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所用工具：大型吸尘吸水机、多功能擦地机、玻璃套装工具、加长杆、梯子、水桶、掸子、云石铲刀、刮子、涂水器等。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所用药剂：全能清洗剂、玻璃清洗剂、瓷砖清洗剂、陶瓷清洗剂、去胶剂、除渍剂、酸性清洁剂、洁厕剂不锈钢清洗剂、不锈钢光亮剂、家私蜡等。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精细保洁程序：精细保洁是对开荒保洁的再一次巩固，在开荒保洁的基础上做好精细保洁，能更好的体现房产的本身价值，让发包人放心的拥有，安心的享受洁净、舒适的环境。开荒保洁是着重处理大面上由于装修遗留下的污渍、垃圾、灰尘等，精保洁是在开荒保洁基础上，对房间进行的再一次保洁，所注重之处在细节上，虽然做过了开荒保洁，但仍会一些浮尘落下，所以精保洁仍需全面清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具体如下：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1）玻璃：先用毛巾再一次擦拭玻璃框，着重处理没有做掉的部位，再用涂水器沾稀释后的玻璃水溶液，均匀的从上到下涂抹玻璃，后用刮子从上到下刮干净，用干毛巾擦净框上留下的水痕，玻璃上的水痕用机皮擦拭干净。着重之处：框缝吸尘，擦拭。</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2）卫生间：用湿毛巾从上到下全方位的擦拭，着重处理开荒留下的死角，洁具及不锈钢管件等，后用干毛巾全方位的擦拭一遍，不锈钢管件擦抹不锈钢养护液。</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）门及框：把毛巾叠成方块，从上到下擦拭，去掉胶点等污渍，擦拭门框，着重框上，门角等易被路忽视的地方，全面擦拭后，喷上家私蜡。</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）地面的清洗：着重处理开荒遗留下的漆点、胶点等污渍，后用高温蒸汽清洗机对地面进行高温消毒，后推牵尘油（起防尘作用）。</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）地角线：用湿毛巾全面擦拭，着重处理没有做掉的漆点，再用干毛巾擦拭后分材质而喷上家私蜡。</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精细保洁标准：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玻璃：目视无水痕、无手印、洁净光亮；框缝无尘土、洁净；窗台下手摸光滑无尘土。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卫生间：无杂物、无污渍、洁具触摸光滑、有光泽、无异味。</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门及框：手摸光滑、无污渍、沿口处无尘土，无死角，有光泽。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地面：无尘土、无污渍、地板光滑有光泽，石材光亮。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地角线：无尘土、洁净、无胶渍。</w:t>
      </w:r>
    </w:p>
    <w:p w:rsidR="00BD25F5" w:rsidRPr="00D80D4F" w:rsidP="00307BDB">
      <w:pPr>
        <w:pStyle w:val="Heading2"/>
        <w:ind w:firstLine="420" w:firstLineChars="200"/>
        <w:rPr>
          <w:rFonts w:hint="eastAsia"/>
          <w:sz w:val="21"/>
          <w:szCs w:val="21"/>
        </w:rPr>
      </w:pPr>
      <w:bookmarkStart w:id="455" w:name="_Toc338450821"/>
      <w:bookmarkStart w:id="456" w:name="_Toc331861426"/>
      <w:bookmarkStart w:id="457" w:name="_Toc341232806"/>
      <w:bookmarkStart w:id="458" w:name="_Toc341279470"/>
      <w:bookmarkStart w:id="459" w:name="_Toc434419644"/>
      <w:bookmarkStart w:id="460" w:name="_Toc471557240"/>
      <w:bookmarkStart w:id="461" w:name="_Toc471641765"/>
      <w:bookmarkStart w:id="462" w:name="_Toc471649690"/>
      <w:bookmarkStart w:id="463" w:name="_Toc471650341"/>
      <w:bookmarkStart w:id="464" w:name="_Toc471650986"/>
      <w:bookmarkStart w:id="465" w:name="_Toc490920771"/>
      <w:bookmarkEnd w:id="451"/>
      <w:bookmarkEnd w:id="452"/>
      <w:r w:rsidRPr="00D80D4F">
        <w:rPr>
          <w:rFonts w:hint="eastAsia"/>
          <w:sz w:val="21"/>
          <w:szCs w:val="21"/>
        </w:rPr>
        <w:t>7.</w:t>
      </w:r>
      <w:r w:rsidR="00EA66B4">
        <w:rPr>
          <w:rFonts w:hint="eastAsia"/>
          <w:sz w:val="21"/>
          <w:szCs w:val="21"/>
        </w:rPr>
        <w:t>2</w:t>
      </w:r>
      <w:r w:rsidR="00D00790">
        <w:rPr>
          <w:rFonts w:hint="eastAsia"/>
          <w:sz w:val="21"/>
          <w:szCs w:val="21"/>
        </w:rPr>
        <w:t>8</w:t>
      </w:r>
      <w:r w:rsidRPr="00D80D4F">
        <w:rPr>
          <w:rFonts w:hint="eastAsia"/>
          <w:sz w:val="21"/>
          <w:szCs w:val="21"/>
        </w:rPr>
        <w:t xml:space="preserve"> 装饰施工中的防火措施</w:t>
      </w:r>
      <w:bookmarkEnd w:id="456"/>
      <w:bookmarkEnd w:id="457"/>
      <w:bookmarkEnd w:id="458"/>
      <w:bookmarkEnd w:id="459"/>
      <w:bookmarkEnd w:id="460"/>
      <w:bookmarkEnd w:id="461"/>
      <w:bookmarkEnd w:id="462"/>
      <w:bookmarkEnd w:id="463"/>
      <w:bookmarkEnd w:id="464"/>
      <w:bookmarkEnd w:id="46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本工程为</w:t>
      </w:r>
      <w:r w:rsidR="00B32946">
        <w:rPr>
          <w:rFonts w:ascii="宋体" w:hAnsi="宋体" w:hint="eastAsia"/>
          <w:bCs/>
          <w:color w:val="000000"/>
          <w:szCs w:val="21"/>
        </w:rPr>
        <w:t>1#办公商业楼精装修工程（标段四）</w:t>
      </w:r>
      <w:r w:rsidRPr="00D80D4F">
        <w:rPr>
          <w:rFonts w:ascii="宋体" w:hAnsi="宋体" w:hint="eastAsia"/>
          <w:bCs/>
          <w:color w:val="000000"/>
          <w:szCs w:val="21"/>
        </w:rPr>
        <w:t>，施工作业区域包括</w:t>
      </w:r>
      <w:r w:rsidRPr="00B32946" w:rsidR="00B32946">
        <w:rPr>
          <w:rFonts w:ascii="宋体" w:hAnsi="宋体" w:hint="eastAsia"/>
          <w:bCs/>
          <w:color w:val="000000"/>
          <w:szCs w:val="21"/>
        </w:rPr>
        <w:t>地下一层、地下二层精装部分以及1#楼和2#楼和3#楼的客梯电梯轿厢的施工</w:t>
      </w:r>
      <w:r w:rsidRPr="00D80D4F">
        <w:rPr>
          <w:rFonts w:ascii="宋体" w:hAnsi="宋体" w:hint="eastAsia"/>
          <w:bCs/>
          <w:color w:val="000000"/>
          <w:szCs w:val="21"/>
        </w:rPr>
        <w:t>，施工作业面积大、施工内容多、工期持续持续时间长，施工作业期间应认真做好各项防火措施工作。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首先应组织装饰装修从业人员进行认真学习，学习相关政策措施，提高对防火意识的认识增加各人的责任心，迅速提高消防技术水平。设计人员、项目经理、安全员、施工人员等所有相关人员应针对自己的工作属性明确本岗位的职责。建立起切实可行的管理制度和监督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2、本工程在装修材料选择上要求满足消防消防耐火等级要求，并严格按照设计要求选择合格的阻燃防火装饰材料。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3、施工管理和监督是最终实现《防火规范》的根本，自始自终以法进行控制施工的全过程，要点是：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（1）做好设计图纸的会审和监督作用：应将设计图纸提交当地消防部门进行审验，经批准后方可进入施工阶段。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（2）施工期间的防火措施：对施工全过程作出计划，计划中应对项目的重点部位进行分析研究并制定出相应的具体措施。如：焊割作业、机械设备使用规定、电气安装规定等。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（3）保护施工现场的消防设施：对确需移位的设施，必须征得发包人和临理方的同意方可施工；对确需变更方案的图纸，应征求原消防部门审核意见。教育好工人对消防设施、设备不得擅自移动其位置。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安全人员是该项目《防火规范》执行的主要负责人。安全员应是设计、施工计划、重点防范位置等过程的检查和监督工作的执行者，责任重大。要全程跟踪检查、检验和监督。只有通过认真审核图纸并严格按图施工、查验材料的合格证、试验报告并作好资料的整理保存工作，对隐蔽工程验收尤其是防火设施安装施工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4、用电线路穿管保护并远离可燃物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（1）施工所用电线一律使用实心铜芯线，不得使用花线，避免使用铝芯线，更得将铜芯线和铝芯线混用。开关、插座、灯具等不得直接安装在可燃材料上，中间必须用隔热材料隔离。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（2）比较大功率的热光源的设置要采用积极的散热措施，尤其是镶嵌式灯具必须做了散热处理。轻钢龙骨及用电设施须进行接地或接零，接地（零）电阻应小于4欧姆。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5、用电线路额定流量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用电线路额定流量应高于总用电机械器具的额定流量。所有用电器具的额定流量总和，是确定用电线路的基本参数。任何一条用电线路其允许流过的电流量不低于该条线路上所有用电器具额定流量的总和。只有这样，用电线路才不会过载，出现过热而烧损电路，引起火灾。在进行施工线路设计时，在额定流量的基础上乘以安全系数，并追加安装设备用电器的电流量，而适当加大用电线路规格。</w:t>
      </w:r>
    </w:p>
    <w:p w:rsidR="00BD25F5" w:rsidRPr="00D80D4F" w:rsidP="00307BDB">
      <w:pPr>
        <w:pStyle w:val="Heading2"/>
        <w:ind w:firstLine="420" w:firstLineChars="200"/>
        <w:rPr>
          <w:sz w:val="21"/>
          <w:szCs w:val="21"/>
        </w:rPr>
      </w:pPr>
      <w:bookmarkStart w:id="466" w:name="_Toc401607452"/>
      <w:bookmarkStart w:id="467" w:name="_Toc434095942"/>
      <w:bookmarkStart w:id="468" w:name="_Toc434419646"/>
      <w:bookmarkStart w:id="469" w:name="_Toc455067605"/>
      <w:bookmarkStart w:id="470" w:name="_Toc471557241"/>
      <w:bookmarkStart w:id="471" w:name="_Toc471641766"/>
      <w:bookmarkStart w:id="472" w:name="_Toc471649691"/>
      <w:bookmarkStart w:id="473" w:name="_Toc471650342"/>
      <w:bookmarkStart w:id="474" w:name="_Toc471650987"/>
      <w:bookmarkStart w:id="475" w:name="_Toc490920772"/>
      <w:bookmarkEnd w:id="455"/>
      <w:r w:rsidRPr="00D80D4F">
        <w:rPr>
          <w:rFonts w:hint="eastAsia"/>
          <w:sz w:val="21"/>
          <w:szCs w:val="21"/>
        </w:rPr>
        <w:t>7.</w:t>
      </w:r>
      <w:r w:rsidR="00D00790">
        <w:rPr>
          <w:rFonts w:hint="eastAsia"/>
          <w:sz w:val="21"/>
          <w:szCs w:val="21"/>
        </w:rPr>
        <w:t>29</w:t>
      </w:r>
      <w:r w:rsidRPr="00D80D4F">
        <w:rPr>
          <w:rFonts w:hint="eastAsia"/>
          <w:sz w:val="21"/>
          <w:szCs w:val="21"/>
        </w:rPr>
        <w:t xml:space="preserve"> </w:t>
      </w:r>
      <w:r w:rsidRPr="00D80D4F">
        <w:rPr>
          <w:sz w:val="21"/>
          <w:szCs w:val="21"/>
        </w:rPr>
        <w:t>二次设计和深化设计</w:t>
      </w:r>
      <w:bookmarkEnd w:id="466"/>
      <w:r w:rsidRPr="00D80D4F">
        <w:rPr>
          <w:rFonts w:hint="eastAsia"/>
          <w:sz w:val="21"/>
          <w:szCs w:val="21"/>
        </w:rPr>
        <w:t>技术方案</w:t>
      </w:r>
      <w:bookmarkEnd w:id="467"/>
      <w:bookmarkEnd w:id="468"/>
      <w:bookmarkEnd w:id="469"/>
      <w:bookmarkEnd w:id="470"/>
      <w:bookmarkEnd w:id="471"/>
      <w:bookmarkEnd w:id="472"/>
      <w:bookmarkEnd w:id="473"/>
      <w:bookmarkEnd w:id="474"/>
      <w:bookmarkEnd w:id="475"/>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由于在施工过程中将会涉及到有大量的施工图纸与现场情况不符需要不断完善和补充,因此，二次设计和深化设计对本工程是非常重要的一项工作内容。</w:t>
      </w:r>
    </w:p>
    <w:p w:rsidR="00BD25F5" w:rsidRPr="00D80D4F" w:rsidP="00307BDB">
      <w:pPr>
        <w:spacing w:line="440" w:lineRule="exact"/>
        <w:ind w:firstLine="420" w:firstLineChars="200"/>
        <w:rPr>
          <w:rFonts w:ascii="宋体" w:hAnsi="宋体"/>
          <w:bCs/>
          <w:color w:val="000000"/>
          <w:szCs w:val="21"/>
        </w:rPr>
      </w:pPr>
      <w:bookmarkStart w:id="476" w:name="_Toc228508943"/>
      <w:r w:rsidRPr="00D80D4F">
        <w:rPr>
          <w:rFonts w:ascii="宋体" w:hAnsi="宋体"/>
          <w:bCs/>
          <w:color w:val="000000"/>
          <w:szCs w:val="21"/>
        </w:rPr>
        <w:t>一、深化设计的原则</w:t>
      </w:r>
      <w:bookmarkEnd w:id="476"/>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根据现有施工图的特点，需要对施工图针对现场做出符合实际要求的二次设计和深化设计工作，才能满足现场实际施工要求。我们在深化设计中必须遵循以下原则：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尊重装饰工程设计风格（方案），认真核对原设计施工图纸，根据本工程的特点和难点，结合设计规范的要求和我公司同类工程的施工经验，进行图纸与现场实际情况不合理布局和局部微调整。除了保证整体的装饰效果外，重点考虑容易清洁和细部节点处理问题并提交发包人及设计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充分理解原设计的意图，尽可能对原图补充和完善,对原设计中施工材料不明确，施工部位、节点标注不清、设计漏项以及与原设计方案有较大改动的，需要进行二次深化设计并提交发包人及设计方；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结合施工现场的情况，注重选择优质装饰材料的特点和属性，按照不同石材、地砖、石膏板、木饰面等材料的使用部位、规格、尺寸进行合理划分，充分发挥材料及配件的特性。对影响装饰效果的排版图，必须预先征得发包人、设计人员同意，方能对施工图进行修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考虑规范的要求和现有的条件允许尽可能对施工图进行优化设计，满足发包人对装饰效果和造价的要求；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为施工创造有利条件，在工序未开始施工前，力争按施工进度提前做好施工区域的图纸深化，结合现场的实际情况,对原图标注不清部位和施工做法予以完善。对重要部位和关键节点图不仅要参考标准图集和以往经验，还要与发包人及设计方进行沟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经过深化的图纸能够满足设计效果的实现，作为施工管理人员和工人施工的依据，严格按照发包人及设计方确认后的图纸施工；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w:t>
      </w:r>
      <w:r w:rsidRPr="00D80D4F">
        <w:rPr>
          <w:rFonts w:ascii="宋体" w:hAnsi="宋体"/>
          <w:bCs/>
          <w:color w:val="000000"/>
          <w:szCs w:val="21"/>
        </w:rPr>
        <w:t>为发包人考虑，提高服务质量，千方百计降低工程成本，及时完成深化设计图纸的绘制，对深化图纸的设计工作尽可能做到全面、具体、深入，为投入使用后的施工管理和维护提供方便；</w:t>
      </w:r>
    </w:p>
    <w:p w:rsidR="00BD25F5" w:rsidRPr="00D80D4F" w:rsidP="00307BDB">
      <w:pPr>
        <w:spacing w:line="440" w:lineRule="exact"/>
        <w:ind w:firstLine="420" w:firstLineChars="200"/>
        <w:rPr>
          <w:rFonts w:ascii="宋体" w:hAnsi="宋体"/>
          <w:bCs/>
          <w:color w:val="000000"/>
          <w:szCs w:val="21"/>
        </w:rPr>
      </w:pPr>
      <w:bookmarkStart w:id="477" w:name="_Toc228508944"/>
      <w:r w:rsidRPr="00D80D4F">
        <w:rPr>
          <w:rFonts w:ascii="宋体" w:hAnsi="宋体"/>
          <w:bCs/>
          <w:color w:val="000000"/>
          <w:szCs w:val="21"/>
        </w:rPr>
        <w:t>二、深化设计保障体系</w:t>
      </w:r>
      <w:bookmarkEnd w:id="477"/>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针对本工程在施工过程中，部分设计方案需要进一步完善，项目部建立了一套完善的深化设计保障体系：成立现场技术设计部，派专业设计人员进驻现场，在现场进行深化设计与施工的技术衔接工作。确定设计工作与施工管理工作的衔接方式。规范深化设计程序，施工班组遇所需要解决的设计问题，须统一采用书面文字以及图纸形式，上报发包人及设计方商讨解决，不自作主张。</w:t>
      </w:r>
    </w:p>
    <w:p w:rsidR="00BD25F5" w:rsidRPr="00D80D4F" w:rsidP="00307BDB">
      <w:pPr>
        <w:spacing w:line="440" w:lineRule="exact"/>
        <w:ind w:firstLine="420" w:firstLineChars="200"/>
        <w:rPr>
          <w:rFonts w:ascii="宋体" w:hAnsi="宋体"/>
          <w:bCs/>
          <w:color w:val="000000"/>
          <w:szCs w:val="21"/>
        </w:rPr>
      </w:pPr>
      <w:bookmarkStart w:id="478" w:name="_Toc228508945"/>
      <w:r w:rsidRPr="00D80D4F">
        <w:rPr>
          <w:rFonts w:ascii="宋体" w:hAnsi="宋体"/>
          <w:bCs/>
          <w:color w:val="000000"/>
          <w:szCs w:val="21"/>
        </w:rPr>
        <w:t>三、深化设计的工作思路</w:t>
      </w:r>
      <w:bookmarkEnd w:id="478"/>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深化设计工作是工程顺利进展的重要保障，本工程施工图纸中未提供部分节点图和细部做法，不能满足施工要求，必须通过现场勘察与发包人及设计单位的沟通，全面、详细、准确的绘制深化图纸，指导材料的加工定货及现场的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深化设计计划要求的是分项工程所必须的图纸的最迟提供期限，这些图纸包括：装饰施工图，安装施工图，施工安装节点详图，安装预留预埋详图、系统综合图，块料排版图等。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根据工程承包合同约定，承包方对于发包人、监理对深化设计的修改意见和建议将予以充分考虑。在保证设计风格（方案）不变的基础上，我承包方针对本工程特点，提出如下设计深化的实施措施：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就施工图纸缺陷、设计图做法不明确之处等问题，由项目技术负责人向专业设计人员咨询，经设计人员确认后实施深化设计。当我方技术设计部专业设计人员都无法确认时，技术设计部会与原设计方联系，一起商讨补充设计方案，经发包人与设计方确认后，方可向施工员及施工班组作技术交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施工管理人员在实际施工过程中，必须将现场实测尺寸与蓝图尺寸相比较，有出入的地方在相应的图纸上标注清楚，交由技术设计部统一调整，深化设计。</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现场如遇到需修改或变更原设计方的施工图纸，必须用书面文字及图纸形式征求设计方意见，并保证符合当地设计规范和要求，在征得设计方同意后，方可修改。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需要先做翻样的施工部位，在开始施工前，必须取得原设计师认可。</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对发包人提出的修改意见，本着对发包人高度负责的精神，我们会反复研究设计修改意见的合理性，提出多种方案与原设计方共同探讨，力争做到经济合理。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主要材料，成品、半成品等和购入的成品，我们将先拿样品，力求花色、规格、品种与设计意图完全一致，并征得发包人的认可封样后购入。</w:t>
      </w:r>
    </w:p>
    <w:p w:rsidR="00BD25F5" w:rsidRPr="00D80D4F" w:rsidP="00307BDB">
      <w:pPr>
        <w:spacing w:line="440" w:lineRule="exact"/>
        <w:ind w:firstLine="420" w:firstLineChars="200"/>
        <w:rPr>
          <w:rFonts w:ascii="宋体" w:hAnsi="宋体"/>
          <w:bCs/>
          <w:color w:val="000000"/>
          <w:szCs w:val="21"/>
        </w:rPr>
      </w:pPr>
      <w:bookmarkStart w:id="479" w:name="_Toc228508946"/>
      <w:r w:rsidRPr="00D80D4F">
        <w:rPr>
          <w:rFonts w:ascii="宋体" w:hAnsi="宋体"/>
          <w:bCs/>
          <w:color w:val="000000"/>
          <w:szCs w:val="21"/>
        </w:rPr>
        <w:t>四、不同部位的深化：</w:t>
      </w:r>
      <w:bookmarkEnd w:id="479"/>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我方深化设计将在理解主创设计师设计理念基础上，以图纸形式对现场用材排版，管线位置，材料内部衔接等各个方面完成其构造深化，图纸将严格按照当地政府的有关设计规定，做到结合现场实际尺寸，设计强度安全可靠，满足设计要求，经设计审核确认，并经发包人及设计方认可，方可施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4.1</w:t>
      </w:r>
      <w:r w:rsidRPr="00D80D4F">
        <w:rPr>
          <w:rFonts w:ascii="宋体" w:hAnsi="宋体"/>
          <w:bCs/>
          <w:color w:val="000000"/>
          <w:szCs w:val="21"/>
        </w:rPr>
        <w:t>吊顶平面布局的深化</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熟悉吊顶平面的施工图纸，做好实际测量，为二次深化设计做好准备。</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按施工规范要求，进行吊顶平面设施的合理布局。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深化天花吊顶圆弧转角收口部位的细部处理，保证上述部位吊顶造型及灯具（包括：筒灯、吊顶灯、暗藏灯等）布置不出现冲突的情况。</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深化吊顶内部的空调的排风口、进风口、新风机组等合理位置。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核算吊顶内筒灯的数量，按照规范要求，结合设计布局，综合考虑是否增加一定数量的开关、插座。</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建议吊顶布置时，是否考虑功能的需要，增加特殊的设计要求，如通讯、网络、红外线防盗系统布线等。</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4.2.立面施工图的深化</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确定立面造型的可行性及材料属性、规格对造型的影响。</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深化各立面石材与地面石材分缝的衔接，彼此之间相互配合。</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按照深化后的平面天花设计，对立面布局进行可能的设计调整。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立面设计要考虑材料、配件的特征，确定材料、配件的固定方式，按照墙面材料布置，综合考虑电气插座及灯位的部位。</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找出风口位置，各类风口开口的可行和美观，对不合理分布进行调整。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防火阻燃板的固定方式、干挂石材接缝的处理节点做法、防水材料类型的选择等，还要绘制墙体石材放线定位图、准确计算并标注墙面材料的分布、加工排版图以及安装方法。</w:t>
      </w:r>
    </w:p>
    <w:p w:rsidR="00BD25F5" w:rsidRPr="00D80D4F" w:rsidP="00307BDB">
      <w:pPr>
        <w:spacing w:line="440" w:lineRule="exact"/>
        <w:ind w:firstLine="420" w:firstLineChars="200"/>
        <w:rPr>
          <w:rFonts w:ascii="宋体" w:hAnsi="宋体"/>
          <w:bCs/>
          <w:color w:val="000000"/>
          <w:szCs w:val="21"/>
        </w:rPr>
      </w:pPr>
      <w:bookmarkStart w:id="480" w:name="_Toc148812735"/>
      <w:bookmarkStart w:id="481" w:name="_Toc148796984"/>
      <w:bookmarkStart w:id="482" w:name="_Toc228508948"/>
      <w:r w:rsidRPr="00D80D4F">
        <w:rPr>
          <w:rFonts w:ascii="宋体" w:hAnsi="宋体"/>
          <w:bCs/>
          <w:color w:val="000000"/>
          <w:szCs w:val="21"/>
        </w:rPr>
        <w:t>五、对设计图纸改进的建议</w:t>
      </w:r>
      <w:bookmarkEnd w:id="482"/>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由于工程的个性化的设计原则，施工设计图难免会存在一些遗漏，并且需要在施工中予以不断改进和完善。为了能够满足设计要求，保证工程进行正常有序的施工，结合我公司同类工程的施工经验，也提出了由设计方进行修改的部位和内容的建议，以便在本工序施工前能预先解决此类问题。</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六、综合深化</w:t>
      </w:r>
      <w:bookmarkEnd w:id="480"/>
      <w:bookmarkEnd w:id="481"/>
      <w:r w:rsidRPr="00D80D4F">
        <w:rPr>
          <w:rFonts w:ascii="宋体" w:hAnsi="宋体"/>
          <w:bCs/>
          <w:color w:val="000000"/>
          <w:szCs w:val="21"/>
        </w:rPr>
        <w:t>设计</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通过对整套图纸进行核对，调整好各类不同专业的图纸要求，尊重原设计的意图与风格，补充原来没有设计或遗漏的地方，对没有或遗漏的地方进行补充深化。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综合深化设计不仅对工程设计图纸是个补充，而且为各类施工队的配合顺利施工创造有利条件，充分考虑好竣工后期的便利维修，为达到高质量的施工而做好充分准备。综合深化设计任务量较大，承包方应集中精力组织工程设计人员、业务骨干按期完成绘制图纸任务并根据施工顺序的不同时间要求，及时报送发包人单位、设计单位、监理单位等共同会签后下发，以满足装饰施工阶段的需要。</w:t>
      </w:r>
    </w:p>
    <w:p w:rsidR="00BD25F5" w:rsidRPr="00D80D4F" w:rsidP="00307BDB">
      <w:pPr>
        <w:pStyle w:val="Heading2"/>
        <w:ind w:firstLine="420" w:firstLineChars="200"/>
        <w:rPr>
          <w:rFonts w:hint="eastAsia"/>
          <w:sz w:val="21"/>
          <w:szCs w:val="21"/>
        </w:rPr>
      </w:pPr>
      <w:bookmarkStart w:id="483" w:name="_Toc471641767"/>
      <w:bookmarkStart w:id="484" w:name="_Toc471649692"/>
      <w:bookmarkStart w:id="485" w:name="_Toc471650343"/>
      <w:bookmarkStart w:id="486" w:name="_Toc471650988"/>
      <w:bookmarkStart w:id="487" w:name="_Toc490920773"/>
      <w:r w:rsidRPr="00D80D4F" w:rsidR="00485846">
        <w:rPr>
          <w:rFonts w:hint="eastAsia"/>
          <w:sz w:val="21"/>
          <w:szCs w:val="21"/>
        </w:rPr>
        <w:t>7.</w:t>
      </w:r>
      <w:r w:rsidR="00EA66B4">
        <w:rPr>
          <w:rFonts w:hint="eastAsia"/>
          <w:sz w:val="21"/>
          <w:szCs w:val="21"/>
        </w:rPr>
        <w:t>3</w:t>
      </w:r>
      <w:r w:rsidR="00D00790">
        <w:rPr>
          <w:rFonts w:hint="eastAsia"/>
          <w:sz w:val="21"/>
          <w:szCs w:val="21"/>
        </w:rPr>
        <w:t>0</w:t>
      </w:r>
      <w:r w:rsidRPr="00D80D4F" w:rsidR="00485846">
        <w:rPr>
          <w:rFonts w:hint="eastAsia"/>
          <w:sz w:val="21"/>
          <w:szCs w:val="21"/>
        </w:rPr>
        <w:t xml:space="preserve"> </w:t>
      </w:r>
      <w:r w:rsidRPr="00D80D4F">
        <w:rPr>
          <w:rFonts w:hint="eastAsia"/>
          <w:sz w:val="21"/>
          <w:szCs w:val="21"/>
        </w:rPr>
        <w:t>重要细部节点施工方案和技术措施</w:t>
      </w:r>
      <w:bookmarkEnd w:id="421"/>
      <w:bookmarkEnd w:id="422"/>
      <w:bookmarkEnd w:id="483"/>
      <w:bookmarkEnd w:id="484"/>
      <w:bookmarkEnd w:id="485"/>
      <w:bookmarkEnd w:id="486"/>
      <w:bookmarkEnd w:id="487"/>
    </w:p>
    <w:p w:rsidR="00BD25F5" w:rsidRPr="00D80D4F" w:rsidP="00307BDB">
      <w:pPr>
        <w:spacing w:line="440" w:lineRule="exact"/>
        <w:ind w:firstLine="420" w:firstLineChars="200"/>
        <w:rPr>
          <w:rFonts w:ascii="宋体" w:hAnsi="宋体"/>
          <w:bCs/>
          <w:color w:val="000000"/>
          <w:szCs w:val="21"/>
        </w:rPr>
      </w:pPr>
      <w:bookmarkStart w:id="488" w:name="_Toc355379639"/>
      <w:bookmarkStart w:id="489" w:name="_Toc355471303"/>
      <w:bookmarkStart w:id="490" w:name="_Toc417946957"/>
      <w:bookmarkStart w:id="491" w:name="_Toc471641768"/>
      <w:bookmarkStart w:id="492" w:name="_Toc471649693"/>
      <w:bookmarkStart w:id="493" w:name="_Toc471650344"/>
      <w:bookmarkStart w:id="494" w:name="_Toc471650989"/>
      <w:r w:rsidRPr="00D80D4F" w:rsidR="00485846">
        <w:rPr>
          <w:rFonts w:ascii="宋体" w:hAnsi="宋体" w:hint="eastAsia"/>
          <w:bCs/>
          <w:color w:val="000000"/>
          <w:szCs w:val="21"/>
        </w:rPr>
        <w:t>一、</w:t>
      </w:r>
      <w:r w:rsidRPr="00D80D4F">
        <w:rPr>
          <w:rFonts w:ascii="宋体" w:hAnsi="宋体" w:hint="eastAsia"/>
          <w:bCs/>
          <w:color w:val="000000"/>
          <w:szCs w:val="21"/>
        </w:rPr>
        <w:t>重点部位分析</w:t>
      </w:r>
      <w:bookmarkEnd w:id="488"/>
      <w:bookmarkEnd w:id="489"/>
      <w:bookmarkEnd w:id="490"/>
      <w:bookmarkEnd w:id="491"/>
      <w:bookmarkEnd w:id="492"/>
      <w:bookmarkEnd w:id="493"/>
      <w:bookmarkEnd w:id="494"/>
    </w:p>
    <w:p w:rsidR="00BD25F5" w:rsidRPr="00D80D4F" w:rsidP="00307BDB">
      <w:pPr>
        <w:spacing w:line="440" w:lineRule="exact"/>
        <w:ind w:firstLine="420" w:firstLineChars="200"/>
        <w:rPr>
          <w:rFonts w:ascii="宋体" w:hAnsi="宋体" w:hint="eastAsia"/>
          <w:bCs/>
          <w:color w:val="000000"/>
          <w:szCs w:val="21"/>
        </w:rPr>
      </w:pPr>
      <w:bookmarkStart w:id="495" w:name="_Toc355379640"/>
      <w:bookmarkStart w:id="496" w:name="_Toc355471304"/>
      <w:bookmarkStart w:id="497" w:name="_Toc417946958"/>
      <w:r w:rsidRPr="00D80D4F" w:rsidR="00485846">
        <w:rPr>
          <w:rFonts w:ascii="宋体" w:hAnsi="宋体" w:hint="eastAsia"/>
          <w:bCs/>
          <w:color w:val="000000"/>
          <w:szCs w:val="21"/>
        </w:rPr>
        <w:t>1.1</w:t>
      </w:r>
      <w:r w:rsidRPr="00D80D4F">
        <w:rPr>
          <w:rFonts w:ascii="宋体" w:hAnsi="宋体" w:hint="eastAsia"/>
          <w:bCs/>
          <w:color w:val="000000"/>
          <w:szCs w:val="21"/>
        </w:rPr>
        <w:t>墙面</w:t>
      </w:r>
      <w:bookmarkEnd w:id="495"/>
      <w:bookmarkEnd w:id="496"/>
      <w:bookmarkEnd w:id="497"/>
    </w:p>
    <w:p w:rsidR="00BD25F5"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1#办公商业楼精装修工程（标段四）</w:t>
      </w:r>
      <w:r w:rsidRPr="00D80D4F">
        <w:rPr>
          <w:rFonts w:ascii="宋体" w:hAnsi="宋体" w:hint="eastAsia"/>
          <w:bCs/>
          <w:color w:val="000000"/>
          <w:szCs w:val="21"/>
        </w:rPr>
        <w:t>的墙面工程涉及装饰板、块料和乳胶漆等。施工面积大、工艺复杂，公司将用工作经验丰富的施工队进行施工。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1、龙骨、基层衬板及饰面板必须符合设计要求。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2、饰面板底层结构要安装牢固、可靠。</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3、装饰面板镶贴精细、贴面平整、收口正确。</w:t>
      </w:r>
    </w:p>
    <w:p w:rsidR="00BD25F5" w:rsidRPr="00D80D4F" w:rsidP="00307BDB">
      <w:pPr>
        <w:spacing w:line="440" w:lineRule="exact"/>
        <w:ind w:firstLine="420" w:firstLineChars="200"/>
        <w:rPr>
          <w:rFonts w:ascii="宋体" w:hAnsi="宋体" w:hint="eastAsia"/>
          <w:bCs/>
          <w:color w:val="000000"/>
          <w:szCs w:val="21"/>
        </w:rPr>
      </w:pPr>
      <w:bookmarkStart w:id="498" w:name="_Toc355379641"/>
      <w:bookmarkStart w:id="499" w:name="_Toc355471305"/>
      <w:bookmarkStart w:id="500" w:name="_Toc417946959"/>
      <w:r w:rsidRPr="00D80D4F" w:rsidR="00485846">
        <w:rPr>
          <w:rFonts w:ascii="宋体" w:hAnsi="宋体" w:hint="eastAsia"/>
          <w:bCs/>
          <w:color w:val="000000"/>
          <w:szCs w:val="21"/>
        </w:rPr>
        <w:t>1.2</w:t>
      </w:r>
      <w:r w:rsidRPr="00D80D4F">
        <w:rPr>
          <w:rFonts w:ascii="宋体" w:hAnsi="宋体" w:hint="eastAsia"/>
          <w:bCs/>
          <w:color w:val="000000"/>
          <w:szCs w:val="21"/>
        </w:rPr>
        <w:t>吊顶</w:t>
      </w:r>
      <w:bookmarkEnd w:id="498"/>
      <w:bookmarkEnd w:id="499"/>
      <w:bookmarkEnd w:id="500"/>
    </w:p>
    <w:p w:rsidR="00BD25F5"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的吊顶工程涉及矿棉板、石膏板等。施工面积大、工艺复杂，公司将用工作经验丰富的施工队进行施工。</w:t>
      </w:r>
    </w:p>
    <w:p w:rsidR="00BD25F5" w:rsidRPr="00D80D4F" w:rsidP="00307BDB">
      <w:pPr>
        <w:spacing w:line="440" w:lineRule="exact"/>
        <w:ind w:firstLine="420" w:firstLineChars="200"/>
        <w:rPr>
          <w:rFonts w:ascii="宋体" w:hAnsi="宋体" w:hint="eastAsia"/>
          <w:bCs/>
          <w:color w:val="000000"/>
          <w:szCs w:val="21"/>
        </w:rPr>
      </w:pPr>
      <w:r w:rsidRPr="00D80D4F" w:rsidR="00485846">
        <w:rPr>
          <w:rFonts w:ascii="宋体" w:hAnsi="宋体" w:hint="eastAsia"/>
          <w:bCs/>
          <w:color w:val="000000"/>
          <w:szCs w:val="21"/>
        </w:rPr>
        <w:t>1.</w:t>
      </w:r>
      <w:r w:rsidRPr="00D80D4F">
        <w:rPr>
          <w:rFonts w:ascii="宋体" w:hAnsi="宋体" w:hint="eastAsia"/>
          <w:bCs/>
          <w:color w:val="000000"/>
          <w:szCs w:val="21"/>
        </w:rPr>
        <w:t>2.1 石膏板缝处理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1、用石膏配套的嵌缝表面腻子将嵌缝内满填刮平，用专用纸带封住接缝并用底层腻子薄覆，同时，用底层腻子盖住所有的螺钉，在常温下，底层腻子凝固时间至少1小时。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2、第二道腻子凝固后，抹第二道专用嵌缝底层腻子轻抹板面并修边，抹灰宽度约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sidRPr="00D80D4F">
          <w:rPr>
            <w:rFonts w:ascii="宋体" w:hAnsi="宋体" w:hint="eastAsia"/>
            <w:bCs/>
            <w:color w:val="000000"/>
            <w:szCs w:val="21"/>
          </w:rPr>
          <w:t>440</w:t>
        </w:r>
        <w:r w:rsidRPr="00D80D4F">
          <w:rPr>
            <w:rFonts w:ascii="宋体" w:hAnsi="宋体"/>
            <w:bCs/>
            <w:color w:val="000000"/>
            <w:szCs w:val="21"/>
          </w:rPr>
          <w:t>mm</w:t>
        </w:r>
      </w:smartTag>
      <w:r w:rsidRPr="00D80D4F">
        <w:rPr>
          <w:rFonts w:ascii="宋体" w:hAnsi="宋体" w:hint="eastAsia"/>
          <w:bCs/>
          <w:color w:val="000000"/>
          <w:szCs w:val="21"/>
        </w:rPr>
        <w:t>，同时，再次用相同的底层腻子将螺钉部位覆盖，第二次的腻子在常温下干燥时间也小于1</w:t>
      </w:r>
      <w:r w:rsidRPr="00D80D4F">
        <w:rPr>
          <w:rFonts w:ascii="宋体" w:hAnsi="宋体"/>
          <w:bCs/>
          <w:color w:val="000000"/>
          <w:szCs w:val="21"/>
        </w:rPr>
        <w:t>h</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3、第三道腻子（表面腻子）：抹一层石膏板配套的嵌缝表面腻子，抹灰宽度约</w:t>
      </w:r>
      <w:smartTag w:uri="urn:schemas-microsoft-com:office:smarttags" w:element="chmetcnv">
        <w:smartTagPr>
          <w:attr w:name="HasSpace" w:val="False"/>
          <w:attr w:name="Negative" w:val="False"/>
          <w:attr w:name="NumberType" w:val="1"/>
          <w:attr w:name="SourceValue" w:val="440"/>
          <w:attr w:name="TCSC" w:val="0"/>
          <w:attr w:name="UnitName" w:val="mm"/>
        </w:smartTagPr>
        <w:r w:rsidRPr="00D80D4F">
          <w:rPr>
            <w:rFonts w:ascii="宋体" w:hAnsi="宋体" w:hint="eastAsia"/>
            <w:bCs/>
            <w:color w:val="000000"/>
            <w:szCs w:val="21"/>
          </w:rPr>
          <w:t>440</w:t>
        </w:r>
        <w:r w:rsidRPr="00D80D4F">
          <w:rPr>
            <w:rFonts w:ascii="宋体" w:hAnsi="宋体"/>
            <w:bCs/>
            <w:color w:val="000000"/>
            <w:szCs w:val="21"/>
          </w:rPr>
          <w:t>mm</w:t>
        </w:r>
      </w:smartTag>
      <w:r w:rsidRPr="00D80D4F">
        <w:rPr>
          <w:rFonts w:ascii="宋体" w:hAnsi="宋体" w:hint="eastAsia"/>
          <w:bCs/>
          <w:color w:val="000000"/>
          <w:szCs w:val="21"/>
        </w:rPr>
        <w:t>，用潮湿刷子湿润腻子边缘后用抹子修边，同时再涂抹螺钉部位，宽度约为</w:t>
      </w:r>
      <w:smartTag w:uri="urn:schemas-microsoft-com:office:smarttags" w:element="chmetcnv">
        <w:smartTagPr>
          <w:attr w:name="HasSpace" w:val="False"/>
          <w:attr w:name="Negative" w:val="False"/>
          <w:attr w:name="NumberType" w:val="1"/>
          <w:attr w:name="SourceValue" w:val="25"/>
          <w:attr w:name="TCSC" w:val="0"/>
          <w:attr w:name="UnitName" w:val="mm"/>
        </w:smartTagPr>
        <w:r w:rsidRPr="00D80D4F">
          <w:rPr>
            <w:rFonts w:ascii="宋体" w:hAnsi="宋体" w:hint="eastAsia"/>
            <w:bCs/>
            <w:color w:val="000000"/>
            <w:szCs w:val="21"/>
          </w:rPr>
          <w:t>25</w:t>
        </w:r>
        <w:r w:rsidRPr="00D80D4F">
          <w:rPr>
            <w:rFonts w:ascii="宋体" w:hAnsi="宋体"/>
            <w:bCs/>
            <w:color w:val="000000"/>
            <w:szCs w:val="21"/>
          </w:rPr>
          <w:t>mm</w:t>
        </w:r>
      </w:smartTag>
      <w:r w:rsidRPr="00D80D4F">
        <w:rPr>
          <w:rFonts w:ascii="宋体" w:hAnsi="宋体" w:hint="eastAsia"/>
          <w:bCs/>
          <w:color w:val="000000"/>
          <w:szCs w:val="21"/>
        </w:rPr>
        <w:t>，第三道腻子（表面腻子）凝固后，用</w:t>
      </w:r>
      <w:smartTag w:uri="urn:schemas-microsoft-com:office:smarttags" w:element="chmetcnv">
        <w:smartTagPr>
          <w:attr w:name="HasSpace" w:val="False"/>
          <w:attr w:name="Negative" w:val="False"/>
          <w:attr w:name="NumberType" w:val="1"/>
          <w:attr w:name="SourceValue" w:val="150"/>
          <w:attr w:name="TCSC" w:val="0"/>
          <w:attr w:name="UnitName" w:val="mm"/>
        </w:smartTagPr>
        <w:r w:rsidRPr="00D80D4F">
          <w:rPr>
            <w:rFonts w:ascii="宋体" w:hAnsi="宋体" w:hint="eastAsia"/>
            <w:bCs/>
            <w:color w:val="000000"/>
            <w:szCs w:val="21"/>
          </w:rPr>
          <w:t>150</w:t>
        </w:r>
        <w:r w:rsidRPr="00D80D4F">
          <w:rPr>
            <w:rFonts w:ascii="宋体" w:hAnsi="宋体"/>
            <w:bCs/>
            <w:color w:val="000000"/>
            <w:szCs w:val="21"/>
          </w:rPr>
          <w:t>mm</w:t>
        </w:r>
      </w:smartTag>
      <w:r w:rsidRPr="00D80D4F">
        <w:rPr>
          <w:rFonts w:ascii="宋体" w:hAnsi="宋体" w:hint="eastAsia"/>
          <w:bCs/>
          <w:color w:val="000000"/>
          <w:szCs w:val="21"/>
        </w:rPr>
        <w:t>号砂纸打磨其表面，打磨时用力要轻，以免将接缝处划伤。</w:t>
      </w:r>
    </w:p>
    <w:p w:rsidR="00BD25F5" w:rsidRPr="00D80D4F" w:rsidP="00307BDB">
      <w:pPr>
        <w:spacing w:line="440" w:lineRule="exact"/>
        <w:ind w:firstLine="420" w:firstLineChars="200"/>
        <w:rPr>
          <w:rFonts w:ascii="宋体" w:hAnsi="宋体" w:hint="eastAsia"/>
          <w:bCs/>
          <w:color w:val="000000"/>
          <w:szCs w:val="21"/>
        </w:rPr>
      </w:pPr>
      <w:r w:rsidRPr="00D80D4F" w:rsidR="00485846">
        <w:rPr>
          <w:rFonts w:ascii="宋体" w:hAnsi="宋体" w:hint="eastAsia"/>
          <w:bCs/>
          <w:color w:val="000000"/>
          <w:szCs w:val="21"/>
        </w:rPr>
        <w:t>1.</w:t>
      </w:r>
      <w:r w:rsidRPr="00D80D4F">
        <w:rPr>
          <w:rFonts w:ascii="宋体" w:hAnsi="宋体" w:hint="eastAsia"/>
          <w:bCs/>
          <w:color w:val="000000"/>
          <w:szCs w:val="21"/>
        </w:rPr>
        <w:t>2.2 洞口处理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轻钢龙骨石膏板吊顶板式样选定主、次龙骨，次龙骨与主龙骨间用固定件连接。轻钢龙骨石膏板设备口、灯具的位置必须按板块、图案、分格对称布局合理。开口边缘整齐，护口严密，不漏缝，排列横竖均匀、顺直、整齐、协调美观。吊顶板与墙面、灯具等交接处应严密，不得有漏缝现象。</w:t>
      </w:r>
    </w:p>
    <w:p w:rsidR="00BD25F5" w:rsidRPr="00D80D4F" w:rsidP="00307BDB">
      <w:pPr>
        <w:spacing w:line="440" w:lineRule="exact"/>
        <w:ind w:firstLine="420" w:firstLineChars="200"/>
        <w:rPr>
          <w:rFonts w:ascii="宋体" w:hAnsi="宋体" w:hint="eastAsia"/>
          <w:bCs/>
          <w:color w:val="000000"/>
          <w:szCs w:val="21"/>
        </w:rPr>
      </w:pPr>
      <w:bookmarkStart w:id="501" w:name="_Toc355379642"/>
      <w:bookmarkStart w:id="502" w:name="_Toc355471306"/>
      <w:bookmarkStart w:id="503" w:name="_Toc417946960"/>
      <w:r w:rsidRPr="00D80D4F" w:rsidR="00485846">
        <w:rPr>
          <w:rFonts w:ascii="宋体" w:hAnsi="宋体" w:hint="eastAsia"/>
          <w:bCs/>
          <w:color w:val="000000"/>
          <w:szCs w:val="21"/>
        </w:rPr>
        <w:t>1.3</w:t>
      </w:r>
      <w:r w:rsidRPr="00D80D4F">
        <w:rPr>
          <w:rFonts w:ascii="宋体" w:hAnsi="宋体" w:hint="eastAsia"/>
          <w:bCs/>
          <w:color w:val="000000"/>
          <w:szCs w:val="21"/>
        </w:rPr>
        <w:t>收口处理</w:t>
      </w:r>
      <w:bookmarkEnd w:id="501"/>
      <w:bookmarkEnd w:id="502"/>
      <w:bookmarkEnd w:id="50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装修收口是通过对装饰面的边、角以及衔接部分的工艺处理，以达到弥补饰面装修的不足之处，增加装饰效果的目的。用饰面材料遮盖、避免基层材料外露影响装修效果。或者用专门的材料对装饰面之间的过渡部位进行装饰，以增强装修的效果。收口线不能有明显断头，交圈要求连贯、规整和协调。每条收口线在转弯、转角处能连接贯通，圆滑自然，不断头、不错位、宽度均匀一致。装修收口的方法主要有压边、留缝、碰接、榫接等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天花线、装饰线等收口用装饰构件遮盖需要收口的饰面，简化了饰面在收口位置的处理。使用装饰线进行收口时，由于饰线与饰面的接触面相对较小，且因为变形易产生空鼓、脱落等质量问题。因此，除了使用粘接剂固定外，还应尽量使用螺丝、钉子等进行加固。如果因为饰面的要求不能使用螺丝、钉子等加固时，应想办法增大饰线与饰面的接触面积，或者采用暗榫来进行固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石材、块料等，收口方式通常采用留缝收口。再勾缝处理。</w:t>
      </w:r>
    </w:p>
    <w:p w:rsidR="00BD25F5" w:rsidRPr="00D80D4F" w:rsidP="00307BDB">
      <w:pPr>
        <w:spacing w:line="440" w:lineRule="exact"/>
        <w:ind w:firstLine="420" w:firstLineChars="200"/>
        <w:rPr>
          <w:rFonts w:ascii="宋体" w:hAnsi="宋体"/>
          <w:bCs/>
          <w:color w:val="000000"/>
          <w:szCs w:val="21"/>
        </w:rPr>
      </w:pPr>
      <w:bookmarkStart w:id="504" w:name="_Toc355379643"/>
      <w:bookmarkStart w:id="505" w:name="_Toc355471307"/>
      <w:bookmarkStart w:id="506" w:name="_Toc417946961"/>
      <w:bookmarkStart w:id="507" w:name="_Toc471641769"/>
      <w:bookmarkStart w:id="508" w:name="_Toc471649694"/>
      <w:bookmarkStart w:id="509" w:name="_Toc471650345"/>
      <w:bookmarkStart w:id="510" w:name="_Toc471650990"/>
      <w:r w:rsidRPr="00D80D4F" w:rsidR="00485846">
        <w:rPr>
          <w:rFonts w:ascii="宋体" w:hAnsi="宋体" w:hint="eastAsia"/>
          <w:bCs/>
          <w:color w:val="000000"/>
          <w:szCs w:val="21"/>
        </w:rPr>
        <w:t>二、</w:t>
      </w:r>
      <w:r w:rsidRPr="00D80D4F">
        <w:rPr>
          <w:rFonts w:ascii="宋体" w:hAnsi="宋体" w:hint="eastAsia"/>
          <w:bCs/>
          <w:color w:val="000000"/>
          <w:szCs w:val="21"/>
        </w:rPr>
        <w:t>重点工艺分析</w:t>
      </w:r>
      <w:bookmarkEnd w:id="504"/>
      <w:bookmarkEnd w:id="505"/>
      <w:bookmarkEnd w:id="506"/>
      <w:bookmarkEnd w:id="507"/>
      <w:bookmarkEnd w:id="508"/>
      <w:bookmarkEnd w:id="509"/>
      <w:bookmarkEnd w:id="510"/>
    </w:p>
    <w:p w:rsidR="00BD25F5" w:rsidRPr="00D80D4F" w:rsidP="00307BDB">
      <w:pPr>
        <w:spacing w:line="440" w:lineRule="exact"/>
        <w:ind w:firstLine="420" w:firstLineChars="200"/>
        <w:rPr>
          <w:rFonts w:ascii="宋体" w:hAnsi="宋体" w:hint="eastAsia"/>
          <w:bCs/>
          <w:color w:val="000000"/>
          <w:szCs w:val="21"/>
        </w:rPr>
      </w:pPr>
      <w:bookmarkStart w:id="511" w:name="_Toc355379644"/>
      <w:bookmarkStart w:id="512" w:name="_Toc355471308"/>
      <w:bookmarkStart w:id="513" w:name="_Toc417946962"/>
      <w:r w:rsidRPr="00D80D4F" w:rsidR="00485846">
        <w:rPr>
          <w:rFonts w:ascii="宋体" w:hAnsi="宋体" w:hint="eastAsia"/>
          <w:bCs/>
          <w:color w:val="000000"/>
          <w:szCs w:val="21"/>
        </w:rPr>
        <w:t>2.1</w:t>
      </w:r>
      <w:r w:rsidRPr="00D80D4F">
        <w:rPr>
          <w:rFonts w:ascii="宋体" w:hAnsi="宋体" w:hint="eastAsia"/>
          <w:bCs/>
          <w:color w:val="000000"/>
          <w:szCs w:val="21"/>
        </w:rPr>
        <w:t>吊顶施工</w:t>
      </w:r>
      <w:bookmarkEnd w:id="511"/>
      <w:bookmarkEnd w:id="512"/>
      <w:bookmarkEnd w:id="51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安装龙骨在栓紧螺栓、拧时要顺着丝扣紧固，切忌强力损坏丝扣。吊杆要求是合格的新钢筋且经过冷拉或调直。主、副龙骨挂件及大吊有变形的一定要用钢丝钳加工，以满足施工适用要求。挂副龙骨时，主、副龙骨要紧贴，挂件与主龙骨连接时，用钢丝钳夹紧，让其连接无活动间隙。</w:t>
      </w:r>
    </w:p>
    <w:p w:rsidR="00BD25F5" w:rsidRPr="00D80D4F" w:rsidP="00307BDB">
      <w:pPr>
        <w:spacing w:line="440" w:lineRule="exact"/>
        <w:ind w:firstLine="420" w:firstLineChars="200"/>
        <w:rPr>
          <w:rFonts w:ascii="宋体" w:hAnsi="宋体" w:hint="eastAsia"/>
          <w:bCs/>
          <w:color w:val="000000"/>
          <w:szCs w:val="21"/>
        </w:rPr>
      </w:pPr>
      <w:bookmarkStart w:id="514" w:name="_Toc355379645"/>
      <w:bookmarkStart w:id="515" w:name="_Toc355471309"/>
      <w:bookmarkStart w:id="516" w:name="_Toc417946963"/>
      <w:r w:rsidRPr="00D80D4F" w:rsidR="00485846">
        <w:rPr>
          <w:rFonts w:ascii="宋体" w:hAnsi="宋体" w:hint="eastAsia"/>
          <w:bCs/>
          <w:color w:val="000000"/>
          <w:szCs w:val="21"/>
        </w:rPr>
        <w:t>2.2</w:t>
      </w:r>
      <w:r w:rsidRPr="00D80D4F">
        <w:rPr>
          <w:rFonts w:ascii="宋体" w:hAnsi="宋体" w:hint="eastAsia"/>
          <w:bCs/>
          <w:color w:val="000000"/>
          <w:szCs w:val="21"/>
        </w:rPr>
        <w:t>石材施工</w:t>
      </w:r>
      <w:bookmarkEnd w:id="514"/>
      <w:bookmarkEnd w:id="515"/>
      <w:bookmarkEnd w:id="516"/>
    </w:p>
    <w:p w:rsidR="00BD25F5"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涉及大量石材，石材在施工中易出现的一些通病：如板材之间色差大、色胆色斑多、观感差、表面泛碱。板材接缝高低差超过规范要求，肉眼观察和脚感效果不好。板材与地面之间的空鼓率高，超过规范要求。为此，</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 xml:space="preserve">拟对如下几个方面加强控制：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石材加工时进行编号，组织专门的质量验收小组，对进入工地的板材进行严格验收，色差循序渐进，把板材从色差方面分成三个色级进行编号，分区使用，板材铺贴严格按编号图、图案、颜色、纹理试拼进行施工，不得随意更改，更不得混用。板材施工前都必须进行试铺，结合施工大样图及房间实际尺寸，把板块排好，以便检查板块之间的缝隙，核对板块与墙面、柱、洞口等部位的相对位置。在同一色段内再进行色差小调整，使之均匀、顺接、把高低差大、色斑、色胆，超标的板材进行调整。凡是翘曲、拱背、宽窄不方正等块材剔除，予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2、板材不能水平迭放，只能垂直方向一块靠一块（块之间有软垫片）并用强度足够的包装保护。在搬运及堆放过程中，不得露天暴晒、风吹和雨淋，而产生翘度过大。</w:t>
      </w:r>
    </w:p>
    <w:p w:rsidR="00BD25F5" w:rsidRPr="00D80D4F" w:rsidP="00307BDB">
      <w:pPr>
        <w:spacing w:line="440" w:lineRule="exact"/>
        <w:ind w:firstLine="420" w:firstLineChars="200"/>
        <w:rPr>
          <w:rFonts w:ascii="宋体" w:hAnsi="宋体" w:hint="eastAsia"/>
          <w:bCs/>
          <w:color w:val="000000"/>
          <w:szCs w:val="21"/>
        </w:rPr>
      </w:pPr>
      <w:bookmarkStart w:id="517" w:name="_Toc355379646"/>
      <w:bookmarkStart w:id="518" w:name="_Toc355471310"/>
      <w:bookmarkStart w:id="519" w:name="_Toc417946964"/>
      <w:r w:rsidRPr="00D80D4F" w:rsidR="00485846">
        <w:rPr>
          <w:rFonts w:ascii="宋体" w:hAnsi="宋体" w:hint="eastAsia"/>
          <w:bCs/>
          <w:color w:val="000000"/>
          <w:szCs w:val="21"/>
        </w:rPr>
        <w:t>2.3</w:t>
      </w:r>
      <w:r w:rsidRPr="00D80D4F">
        <w:rPr>
          <w:rFonts w:ascii="宋体" w:hAnsi="宋体" w:hint="eastAsia"/>
          <w:bCs/>
          <w:color w:val="000000"/>
          <w:szCs w:val="21"/>
        </w:rPr>
        <w:t>块料施工</w:t>
      </w:r>
      <w:bookmarkEnd w:id="517"/>
      <w:bookmarkEnd w:id="518"/>
      <w:bookmarkEnd w:id="519"/>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在瓷砖施工过程中，</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将排砖美观、砖缝线顺直、防空鼓，作为工程质量重点。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排砖美观：根据大样图及墙面尺寸进行横竖向排砖，以保证瓷砖缝隙均匀，砖缝间隙可在1～3mm间调整，注意大墙面要排整砖，以及在同一墙面上的横竖排列，均不得有一行以上的非整砖。排砖时，进门一眼能看到的地方及阳角部位必须采用整砖，非整砖行应排在次要部位，如门间墙或阴角处等，但也要注意一致和对称。吊顶下第一排砖为整砖，大于半块以上的非整砖排在最底下。如遇有突出的卡件，应用整砖套割吻合，不得用非整砖随意拼凑镶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砖缝线顺直：待基层灰六至七成干时，按图纸要求进行分段分格弹线，同时进行贴面层标准点，以控制出墙尺寸及垂直、平整。镶贴前一定要选砖，大小分三级，花色不一者挑出。镶贴应自上而下进行，从最下一层砖下皮的位置线先稳好靠尺，以此托住第一皮面。在面砖外皮上口拉水平通线，作为镶贴的标准。贴上后用灰铲柄轻轻敲打，使之附线，再用钢片开刀调整竖缝，并用靠尺通过标准点调整平面和垂直，严禁用小铲子撬动挪移，碰坏瓷砖釉面。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防空鼓：釉面砖镶贴前，要浸泡2h以上，表面晾干使用。基层清理干净，控制原材质量，配合比准确。</w:t>
      </w:r>
    </w:p>
    <w:p w:rsidR="00BD25F5" w:rsidRPr="00D80D4F" w:rsidP="00307BDB">
      <w:pPr>
        <w:spacing w:line="440" w:lineRule="exact"/>
        <w:ind w:firstLine="420" w:firstLineChars="200"/>
        <w:rPr>
          <w:rFonts w:ascii="宋体" w:hAnsi="宋体"/>
          <w:bCs/>
          <w:color w:val="000000"/>
          <w:szCs w:val="21"/>
        </w:rPr>
      </w:pPr>
      <w:bookmarkStart w:id="520" w:name="_Toc355379647"/>
      <w:bookmarkStart w:id="521" w:name="_Toc355471311"/>
      <w:bookmarkStart w:id="522" w:name="_Toc417946965"/>
      <w:bookmarkStart w:id="523" w:name="_Toc471641770"/>
      <w:bookmarkStart w:id="524" w:name="_Toc471649695"/>
      <w:bookmarkStart w:id="525" w:name="_Toc471650346"/>
      <w:bookmarkStart w:id="526" w:name="_Toc471650991"/>
      <w:r w:rsidRPr="00D80D4F" w:rsidR="00485846">
        <w:rPr>
          <w:rFonts w:ascii="宋体" w:hAnsi="宋体" w:hint="eastAsia"/>
          <w:bCs/>
          <w:color w:val="000000"/>
          <w:szCs w:val="21"/>
        </w:rPr>
        <w:t>三、</w:t>
      </w:r>
      <w:r w:rsidRPr="00D80D4F">
        <w:rPr>
          <w:rFonts w:ascii="宋体" w:hAnsi="宋体" w:hint="eastAsia"/>
          <w:bCs/>
          <w:color w:val="000000"/>
          <w:szCs w:val="21"/>
        </w:rPr>
        <w:t>重点材料分析</w:t>
      </w:r>
      <w:bookmarkEnd w:id="520"/>
      <w:bookmarkEnd w:id="521"/>
      <w:bookmarkEnd w:id="522"/>
      <w:bookmarkEnd w:id="523"/>
      <w:bookmarkEnd w:id="524"/>
      <w:bookmarkEnd w:id="525"/>
      <w:bookmarkEnd w:id="526"/>
    </w:p>
    <w:p w:rsidR="00BD25F5" w:rsidRPr="00D80D4F" w:rsidP="00307BDB">
      <w:pPr>
        <w:spacing w:line="440" w:lineRule="exact"/>
        <w:ind w:firstLine="420" w:firstLineChars="200"/>
        <w:rPr>
          <w:rFonts w:ascii="宋体" w:hAnsi="宋体" w:hint="eastAsia"/>
          <w:bCs/>
          <w:color w:val="000000"/>
          <w:szCs w:val="21"/>
        </w:rPr>
      </w:pPr>
      <w:bookmarkStart w:id="527" w:name="_Toc355471312"/>
      <w:bookmarkStart w:id="528" w:name="_Toc417946966"/>
      <w:r w:rsidRPr="00D80D4F" w:rsidR="00485846">
        <w:rPr>
          <w:rFonts w:ascii="宋体" w:hAnsi="宋体" w:hint="eastAsia"/>
          <w:bCs/>
          <w:color w:val="000000"/>
          <w:szCs w:val="21"/>
        </w:rPr>
        <w:t>3.1</w:t>
      </w:r>
      <w:r w:rsidRPr="00D80D4F">
        <w:rPr>
          <w:rFonts w:ascii="宋体" w:hAnsi="宋体" w:hint="eastAsia"/>
          <w:bCs/>
          <w:color w:val="000000"/>
          <w:szCs w:val="21"/>
        </w:rPr>
        <w:t>木饰面板</w:t>
      </w:r>
      <w:bookmarkEnd w:id="527"/>
      <w:bookmarkEnd w:id="52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1、饰面板严格按照最后确认的样板购买，达到面饰效果为准则，建议采用厂家定制的优质产品。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2、各类夹板、大芯板以优质品为佳。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3、木龙骨采用干燥、无变形、变曲的优质杉木。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4、尽量加工尺寸较长的木线，装饰时减少拼接，如门框、窗框等部位，木线不能拼装，需按尺寸定长加工。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5、对加工好后的实木踢脚线、装饰板等，立即进行打磨油漆、防尘等处理、然后用软性包装物打好包装，注意保护。</w:t>
      </w:r>
    </w:p>
    <w:p w:rsidR="00BD25F5" w:rsidRPr="00D80D4F" w:rsidP="00307BDB">
      <w:pPr>
        <w:spacing w:line="440" w:lineRule="exact"/>
        <w:ind w:firstLine="420" w:firstLineChars="200"/>
        <w:rPr>
          <w:rFonts w:ascii="宋体" w:hAnsi="宋体" w:hint="eastAsia"/>
          <w:bCs/>
          <w:color w:val="000000"/>
          <w:szCs w:val="21"/>
        </w:rPr>
      </w:pPr>
      <w:bookmarkStart w:id="529" w:name="_Toc243302081"/>
      <w:bookmarkStart w:id="530" w:name="_Toc355379649"/>
      <w:bookmarkStart w:id="531" w:name="_Toc355471313"/>
      <w:bookmarkStart w:id="532" w:name="_Toc417946967"/>
      <w:r w:rsidRPr="00D80D4F" w:rsidR="00485846">
        <w:rPr>
          <w:rFonts w:ascii="宋体" w:hAnsi="宋体" w:hint="eastAsia"/>
          <w:bCs/>
          <w:color w:val="000000"/>
          <w:szCs w:val="21"/>
        </w:rPr>
        <w:t>3.2</w:t>
      </w:r>
      <w:r w:rsidRPr="00D80D4F">
        <w:rPr>
          <w:rFonts w:ascii="宋体" w:hAnsi="宋体" w:hint="eastAsia"/>
          <w:bCs/>
          <w:color w:val="000000"/>
          <w:szCs w:val="21"/>
        </w:rPr>
        <w:t>石材</w:t>
      </w:r>
      <w:bookmarkEnd w:id="529"/>
      <w:bookmarkEnd w:id="530"/>
      <w:bookmarkEnd w:id="531"/>
      <w:bookmarkEnd w:id="53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检查石材的品质情况，规格尺寸方正，表面平整光滑。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面积大、纹路多，自然色泽变化大的石材铺贴，必须试铺预排、编号、归类的工艺程序，令花纹、色泽均匀，纹理顺畅。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铺贴前应找好水平线、垂直线及分格线。铺贴前应找好水平线、垂直线分格线。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铺贴后24小时内不可踏践或碰撞石材，以免造成破损松动。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石材安放在铺设的位置上，对好纵横，用橡皮锤（或木锤）轻轻敲击板块料，使砂浆振实，当锤击到铺设标高后，将石材搬起移至一旁，详细检查砂浆粘贴层是否平整、密实，如有孔隙不实之处，应及时用砂浆补上，最后抹上水泥砂，才正式进行铺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正式铺贴时，要将石材四角同时平稳正落，对准纵横缝，用橡胶锤轻敲振实并用水平尺找平。对缝时要根据拉出的对缝控制线进行，并应注意板块的规格尺寸必须一致，其长度宽度误差须在</w:t>
      </w:r>
      <w:smartTag w:uri="urn:schemas-microsoft-com:office:smarttags" w:element="chmetcnv">
        <w:smartTagPr>
          <w:attr w:name="HasSpace" w:val="False"/>
          <w:attr w:name="Negative" w:val="False"/>
          <w:attr w:name="NumberType" w:val="1"/>
          <w:attr w:name="SourceValue" w:val="1"/>
          <w:attr w:name="TCSC" w:val="0"/>
          <w:attr w:name="UnitName" w:val="mm"/>
        </w:smartTagPr>
        <w:r w:rsidRPr="00D80D4F">
          <w:rPr>
            <w:rFonts w:ascii="宋体" w:hAnsi="宋体" w:hint="eastAsia"/>
            <w:bCs/>
            <w:color w:val="000000"/>
            <w:szCs w:val="21"/>
          </w:rPr>
          <w:t>1mm</w:t>
        </w:r>
      </w:smartTag>
      <w:r w:rsidRPr="00D80D4F">
        <w:rPr>
          <w:rFonts w:ascii="宋体" w:hAnsi="宋体" w:hint="eastAsia"/>
          <w:bCs/>
          <w:color w:val="000000"/>
          <w:szCs w:val="21"/>
        </w:rPr>
        <w:t>以内。锤击板块时不要敲砸边角，也不要敲打已经铺贴完毕的平板上，以免造成饰面的空鼓。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接缝和灌浆：在所有石材铺砌已经完成和凝固层已经完全养护后，用刷子将接缝打扫干净。将扒出的接缝处湿润，然后填入着色的灌浆料。仔细地勾缝，再用工具修整成一个质密的，与石块平齐并稍凹的表面。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石材完成安装施工后，需在其表面进行覆盖，要求覆盖严密，不能有疏漏，保证石材的饰面不受污染、磨损、刮伤等。地面石材完成铺贴后，应静置4-5天，待结合层水泥砂浆达到一定的强度后，方可上人操作。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1、采用相应承重系数的优质镀锌角钢骨架，焊接处涂防锈漆，挂件必须使用不锈钢材质。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2、骨架安装的膨胀螺丝孔，必须注意避开隐蔽工程预埋的各类管线。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3、面积大，纹路多，自然色泽变化大的石材铺贴，必须进行试铺预排。编号、归类的工艺程序，令花纹、色泽均匀，纹理顺畅。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4、在基层立面上先找好水平线、垂直线及分格线。按板材的大小和缝隙的宽度，弹出横平竖直的分格墨线。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5、墙身石材通过不锈钢锚固件与基体连接锚固定，根据采用的固定方法，采用适当的板材开口形式及不同锚固件。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6、由主要的立面或主要的观赏面开始，从底面由下而上依此按一个方面顺序安装，先在地面墙边处的板块下，摊铺一条宽于板块与墙面距离的水泥浆。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7、按放出的墨线和设计的要求安装挂件，上下两层挂件的间距应等于板块的高度，安装的关键工艺是锚固件安装尺寸的准确和块上凹槽位置准确，板块上的四个凹槽位应在板厚中心线上，并在距离板侧边</w:t>
      </w:r>
      <w:smartTag w:uri="urn:schemas-microsoft-com:office:smarttags" w:element="chmetcnv">
        <w:smartTagPr>
          <w:attr w:name="HasSpace" w:val="False"/>
          <w:attr w:name="Negative" w:val="False"/>
          <w:attr w:name="NumberType" w:val="1"/>
          <w:attr w:name="SourceValue" w:val="40"/>
          <w:attr w:name="TCSC" w:val="0"/>
          <w:attr w:name="UnitName" w:val="mm"/>
        </w:smartTagPr>
        <w:r w:rsidRPr="00D80D4F">
          <w:rPr>
            <w:rFonts w:ascii="宋体" w:hAnsi="宋体" w:hint="eastAsia"/>
            <w:bCs/>
            <w:color w:val="000000"/>
            <w:szCs w:val="21"/>
          </w:rPr>
          <w:t>40mm</w:t>
        </w:r>
      </w:smartTag>
      <w:r w:rsidRPr="00D80D4F">
        <w:rPr>
          <w:rFonts w:ascii="宋体" w:hAnsi="宋体" w:hint="eastAsia"/>
          <w:bCs/>
          <w:color w:val="000000"/>
          <w:szCs w:val="21"/>
        </w:rPr>
        <w:t>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8、每一施工段安装后检查无误，可清扫拼接缝，填入橡胶条，然后高压胶枪进行硅胶涂封，一般硅胶只封平接缝表面或比板面稍凹少许即可。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每次操作结束要清理现场，安装完工不允许留下杂物，以防硬物跌落损饰面板。</w:t>
      </w:r>
    </w:p>
    <w:p w:rsidR="00BD25F5" w:rsidRPr="00D80D4F" w:rsidP="00307BDB">
      <w:pPr>
        <w:spacing w:line="440" w:lineRule="exact"/>
        <w:ind w:firstLine="420" w:firstLineChars="200"/>
        <w:rPr>
          <w:rFonts w:ascii="宋体" w:hAnsi="宋体" w:hint="eastAsia"/>
          <w:bCs/>
          <w:color w:val="000000"/>
          <w:szCs w:val="21"/>
        </w:rPr>
      </w:pPr>
      <w:bookmarkStart w:id="533" w:name="_Toc243302084"/>
      <w:bookmarkStart w:id="534" w:name="_Toc355379650"/>
      <w:bookmarkStart w:id="535" w:name="_Toc355471314"/>
      <w:bookmarkStart w:id="536" w:name="_Toc417946968"/>
      <w:r w:rsidRPr="00D80D4F" w:rsidR="00485846">
        <w:rPr>
          <w:rFonts w:ascii="宋体" w:hAnsi="宋体" w:hint="eastAsia"/>
          <w:bCs/>
          <w:color w:val="000000"/>
          <w:szCs w:val="21"/>
        </w:rPr>
        <w:t>3.3</w:t>
      </w:r>
      <w:r w:rsidRPr="00D80D4F">
        <w:rPr>
          <w:rFonts w:ascii="宋体" w:hAnsi="宋体" w:hint="eastAsia"/>
          <w:bCs/>
          <w:color w:val="000000"/>
          <w:szCs w:val="21"/>
        </w:rPr>
        <w:t>块料</w:t>
      </w:r>
      <w:bookmarkEnd w:id="533"/>
      <w:bookmarkEnd w:id="534"/>
      <w:bookmarkEnd w:id="535"/>
      <w:bookmarkEnd w:id="53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施工前，要清理现场，检查施工部位有没有水、电等工种的预埋件，是否会影响板块的铺砌或铺粘。要检查板块材料的规格、尺寸，凡有翘曲、歪斜、厚薄偏差过大以及裂缝、掉角等缺陷应予剔出。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1、铺设结合层砂浆：基层处理如前述，在挂线检查楼地面平整度的基础上清理基层并冲洗洁净，如为光滑的混凝土楼面应凿毛。对于露面的基体表面应提前一天浇水。而后即做结合层。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2、弹线定位：根据设计要求确定地面标高线和平面位置线，可用尼龙线或棉线绳在墙面标高点上拉出地面标高线，以及垂直交叉的定位线。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按定位线的位置铺贴地砖。用水泥素浆摊抹于瓷砖背面，即将其置于地面结合层进行铺贴，并用橡胶锤敲击地面表面，使之与地面标高线吻合贴实。铺贴8块以上时应用水平尺检查平整度，如有高起的部分用橡胶锤敲平。低于标高线者应将其揭起重新用粘结砂浆垫高。陶瓷地砖的铺贴程序，对于面积较小的房间地面（</w:t>
      </w:r>
      <w:smartTag w:uri="urn:schemas-microsoft-com:office:smarttags" w:element="chmetcnv">
        <w:smartTagPr>
          <w:attr w:name="HasSpace" w:val="False"/>
          <w:attr w:name="Negative" w:val="False"/>
          <w:attr w:name="NumberType" w:val="1"/>
          <w:attr w:name="SourceValue" w:val="40"/>
          <w:attr w:name="TCSC" w:val="0"/>
          <w:attr w:name="UnitName" w:val="m2"/>
        </w:smartTagPr>
        <w:r w:rsidRPr="00D80D4F">
          <w:rPr>
            <w:rFonts w:ascii="宋体" w:hAnsi="宋体" w:hint="eastAsia"/>
            <w:bCs/>
            <w:color w:val="000000"/>
            <w:szCs w:val="21"/>
          </w:rPr>
          <w:t>40m2</w:t>
        </w:r>
      </w:smartTag>
      <w:r w:rsidRPr="00D80D4F">
        <w:rPr>
          <w:rFonts w:ascii="宋体" w:hAnsi="宋体" w:hint="eastAsia"/>
          <w:bCs/>
          <w:color w:val="000000"/>
          <w:szCs w:val="21"/>
        </w:rPr>
        <w:t>以内），通常是做T字形标准高度面。对于房间面积较大时，可以依地面中心十字形做出标准高度面，以利于同时作业。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铺贴大面：以铺好的标准高度面为基准进行大面铺设施工，并用拉出的对称平直线控制陶瓷地砖拼缝的齐整平直。水泥砂浆应饱满地摊抹于砖被，贴地后用橡胶锤敲平拍实，防止空鼓。同时需及时擦净表面的灰砂余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擦缝：整幅地面的陶瓷地砖铺贴完成后，养护2天再进行擦缝施工。其做法是。将建筑白水泥调成干性团，在缝隙上擦抹，使地砖的拼缝内填满白水泥，再将砖面擦净。</w:t>
      </w:r>
    </w:p>
    <w:p w:rsidR="00BD25F5" w:rsidRPr="00D80D4F" w:rsidP="00307BDB">
      <w:pPr>
        <w:spacing w:line="440" w:lineRule="exact"/>
        <w:ind w:firstLine="420" w:firstLineChars="200"/>
        <w:rPr>
          <w:rFonts w:ascii="宋体" w:hAnsi="宋体" w:hint="eastAsia"/>
          <w:bCs/>
          <w:color w:val="000000"/>
          <w:szCs w:val="21"/>
        </w:rPr>
      </w:pPr>
      <w:bookmarkStart w:id="537" w:name="_Toc243302085"/>
      <w:bookmarkStart w:id="538" w:name="_Toc355379651"/>
      <w:bookmarkStart w:id="539" w:name="_Toc355471315"/>
      <w:bookmarkStart w:id="540" w:name="_Toc417946969"/>
      <w:r w:rsidRPr="00D80D4F" w:rsidR="00485846">
        <w:rPr>
          <w:rFonts w:ascii="宋体" w:hAnsi="宋体" w:hint="eastAsia"/>
          <w:bCs/>
          <w:color w:val="000000"/>
          <w:szCs w:val="21"/>
        </w:rPr>
        <w:t>3.4</w:t>
      </w:r>
      <w:r w:rsidRPr="00D80D4F">
        <w:rPr>
          <w:rFonts w:ascii="宋体" w:hAnsi="宋体" w:hint="eastAsia"/>
          <w:bCs/>
          <w:color w:val="000000"/>
          <w:szCs w:val="21"/>
        </w:rPr>
        <w:t>乳胶漆</w:t>
      </w:r>
      <w:bookmarkEnd w:id="537"/>
      <w:bookmarkEnd w:id="538"/>
      <w:bookmarkEnd w:id="539"/>
      <w:bookmarkEnd w:id="54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将基层的缺棱角处用水泥砂浆修补，表面麻面及缝隙用腻子填补平齐，基层表面应清洁干净。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用刮刀在基层上随刮一遍腻子，要求刮得薄，收得干净，均匀平整无整飞刺。待腻子干透后，用1号砂纸打磨，注意保护棱角，要求达到表面光滑、线角平直、整齐一致。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涂刷底漆，涂刷时要上下顺刷，后一排笔紧接前一排笔，互相衔接，注意不漏刷，保持乳胶漆的稠度。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磨砂纸：磨砂纸时要轻磨，同时注意不要把底漆磨穿，要保护棱角，磨好砂纸后应打扫干净。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涂刷三遍面漆：每遍面漆干燥后即可涂刷第二遍面漆，乳胶漆稠度要适中，排笔蘸漆量适当，多理多顺防止纹过大，刷乳胶漆时应注意保持乳胶漆的稠度，漏刷，涂刷时要上下顺刷，互相衔接。</w:t>
      </w:r>
    </w:p>
    <w:p w:rsidR="00BD25F5" w:rsidRPr="00D80D4F" w:rsidP="00307BDB">
      <w:pPr>
        <w:spacing w:line="440" w:lineRule="exact"/>
        <w:ind w:firstLine="420" w:firstLineChars="200"/>
        <w:rPr>
          <w:rFonts w:ascii="宋体" w:hAnsi="宋体"/>
          <w:bCs/>
          <w:color w:val="000000"/>
          <w:szCs w:val="21"/>
        </w:rPr>
      </w:pPr>
      <w:bookmarkStart w:id="541" w:name="_Toc355379652"/>
      <w:bookmarkStart w:id="542" w:name="_Toc355471316"/>
      <w:bookmarkStart w:id="543" w:name="_Toc417946970"/>
      <w:bookmarkStart w:id="544" w:name="_Toc471641771"/>
      <w:bookmarkStart w:id="545" w:name="_Toc471649696"/>
      <w:bookmarkStart w:id="546" w:name="_Toc471650347"/>
      <w:bookmarkStart w:id="547" w:name="_Toc471650992"/>
      <w:r w:rsidRPr="00D80D4F" w:rsidR="00485846">
        <w:rPr>
          <w:rFonts w:ascii="宋体" w:hAnsi="宋体" w:hint="eastAsia"/>
          <w:bCs/>
          <w:color w:val="000000"/>
          <w:szCs w:val="21"/>
        </w:rPr>
        <w:t>四、</w:t>
      </w:r>
      <w:r w:rsidRPr="00D80D4F">
        <w:rPr>
          <w:rFonts w:ascii="宋体" w:hAnsi="宋体" w:hint="eastAsia"/>
          <w:bCs/>
          <w:color w:val="000000"/>
          <w:szCs w:val="21"/>
        </w:rPr>
        <w:t>重点装饰效果分析</w:t>
      </w:r>
      <w:bookmarkEnd w:id="541"/>
      <w:bookmarkEnd w:id="542"/>
      <w:bookmarkEnd w:id="543"/>
      <w:bookmarkEnd w:id="544"/>
      <w:bookmarkEnd w:id="545"/>
      <w:bookmarkEnd w:id="546"/>
      <w:bookmarkEnd w:id="547"/>
    </w:p>
    <w:p w:rsidR="00BD25F5" w:rsidRPr="00D80D4F" w:rsidP="00307BDB">
      <w:pPr>
        <w:spacing w:line="440" w:lineRule="exact"/>
        <w:ind w:firstLine="420" w:firstLineChars="200"/>
        <w:rPr>
          <w:rFonts w:ascii="宋体" w:hAnsi="宋体" w:hint="eastAsia"/>
          <w:bCs/>
          <w:color w:val="000000"/>
          <w:szCs w:val="21"/>
        </w:rPr>
      </w:pPr>
      <w:bookmarkStart w:id="548" w:name="_Toc355379653"/>
      <w:bookmarkStart w:id="549" w:name="_Toc355471317"/>
      <w:bookmarkStart w:id="550" w:name="_Toc417946971"/>
      <w:r w:rsidRPr="00D80D4F" w:rsidR="00485846">
        <w:rPr>
          <w:rFonts w:ascii="宋体" w:hAnsi="宋体" w:hint="eastAsia"/>
          <w:bCs/>
          <w:color w:val="000000"/>
          <w:szCs w:val="21"/>
        </w:rPr>
        <w:t>4.1</w:t>
      </w:r>
      <w:r w:rsidRPr="00D80D4F">
        <w:rPr>
          <w:rFonts w:ascii="宋体" w:hAnsi="宋体" w:hint="eastAsia"/>
          <w:bCs/>
          <w:color w:val="000000"/>
          <w:szCs w:val="21"/>
        </w:rPr>
        <w:t>吊顶工程</w:t>
      </w:r>
      <w:bookmarkEnd w:id="548"/>
      <w:bookmarkEnd w:id="549"/>
      <w:bookmarkEnd w:id="55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面板平整、洁净、颜色一致、无污染等缺陷。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平直整齐、缝严密顺直，非整块板位置应适当。</w:t>
      </w:r>
      <w:r w:rsidRPr="00D80D4F">
        <w:rPr>
          <w:rFonts w:ascii="宋体" w:hAnsi="宋体" w:hint="eastAsia"/>
          <w:bCs/>
          <w:color w:val="000000"/>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551" w:name="_Toc355379655"/>
      <w:bookmarkStart w:id="552" w:name="_Toc355471319"/>
      <w:r w:rsidRPr="00D80D4F" w:rsidR="00485846">
        <w:rPr>
          <w:rFonts w:ascii="宋体" w:hAnsi="宋体" w:hint="eastAsia"/>
          <w:bCs/>
          <w:color w:val="000000"/>
          <w:szCs w:val="21"/>
        </w:rPr>
        <w:t>4.2</w:t>
      </w:r>
      <w:r w:rsidRPr="00D80D4F">
        <w:rPr>
          <w:rFonts w:ascii="宋体" w:hAnsi="宋体" w:hint="eastAsia"/>
          <w:bCs/>
          <w:color w:val="000000"/>
          <w:szCs w:val="21"/>
        </w:rPr>
        <w:t>块料工程</w:t>
      </w:r>
      <w:bookmarkEnd w:id="551"/>
      <w:bookmarkEnd w:id="55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排砖美观：根据大样图及墙面尺寸进行横竖向排砖，以保证瓷砖缝隙均匀，砖缝间隙可在1～3mm间调整，注意大墙面要排整砖，以及在同一墙面上的横竖排列，均不得有一行以上的非整砖。排砖时，进门一眼能看到的地方及阳角部位必须采用整砖，非整砖行应排在次要部位，如门间墙或阴角处等，但也要注意一致和对称。吊顶下第一排砖为整砖，大于半块以上的非整砖排在最底下。如遇有突出的卡件，应用整砖套割吻合，不得用非整砖随意拼凑镶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砖缝线顺直：待基层灰六至七成干时，按图纸要求进行分段分格弹线，同时进行贴面层标准点，以控制出墙尺寸及垂直、平整。镶贴前一定要选砖，大小分三级，花色不一者挑出。镶贴应自上而下进行，从最下一层砖下皮的位置线先稳好靠尺，以此托住第一皮面。在面砖外皮上口拉水平通线，作为镶贴的标准。贴上后用灰铲柄轻轻敲打，使之附线，再用钢片开刀调整竖缝，并用靠尺通过标准点调整平面和垂直，严禁用小铲子撬动挪移，碰坏瓷砖釉面。 </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防空鼓：釉面砖镶贴前，要浸泡2h以上，表面晾干使用。基层清理干净，控制原材质量，配合比准确。</w:t>
      </w:r>
    </w:p>
    <w:p w:rsidR="005F63A5" w:rsidRPr="00D80D4F" w:rsidP="00307BDB">
      <w:pPr>
        <w:pStyle w:val="Heading1"/>
        <w:ind w:firstLine="560"/>
        <w:rPr>
          <w:rFonts w:hint="eastAsia"/>
        </w:rPr>
      </w:pPr>
      <w:bookmarkStart w:id="553" w:name="_Toc490920774"/>
      <w:r w:rsidRPr="00D80D4F" w:rsidR="00BD25F5">
        <w:rPr>
          <w:rFonts w:hint="eastAsia"/>
        </w:rPr>
        <w:t>第</w:t>
      </w:r>
      <w:r w:rsidRPr="00D80D4F" w:rsidR="00D80D4F">
        <w:rPr>
          <w:rFonts w:hint="eastAsia"/>
        </w:rPr>
        <w:t>8</w:t>
      </w:r>
      <w:r w:rsidRPr="00D80D4F" w:rsidR="00BD25F5">
        <w:rPr>
          <w:rFonts w:hint="eastAsia"/>
        </w:rPr>
        <w:t xml:space="preserve">章  </w:t>
      </w:r>
      <w:r w:rsidRPr="00D80D4F">
        <w:rPr>
          <w:rFonts w:hint="eastAsia"/>
        </w:rPr>
        <w:t>质量目标及保证措施</w:t>
      </w:r>
      <w:bookmarkEnd w:id="553"/>
    </w:p>
    <w:p w:rsidR="00BD25F5" w:rsidRPr="00D80D4F" w:rsidP="00307BDB">
      <w:pPr>
        <w:pStyle w:val="Heading2"/>
        <w:ind w:firstLine="420" w:firstLineChars="200"/>
        <w:rPr>
          <w:rFonts w:hint="eastAsia"/>
          <w:sz w:val="21"/>
          <w:szCs w:val="21"/>
        </w:rPr>
      </w:pPr>
      <w:bookmarkStart w:id="554" w:name="_Toc471375311"/>
      <w:bookmarkStart w:id="555" w:name="_Toc471377307"/>
      <w:bookmarkStart w:id="556" w:name="_Toc471641773"/>
      <w:bookmarkStart w:id="557" w:name="_Toc471649698"/>
      <w:bookmarkStart w:id="558" w:name="_Toc471650349"/>
      <w:bookmarkStart w:id="559" w:name="_Toc471650994"/>
      <w:bookmarkStart w:id="560" w:name="_Toc490920775"/>
      <w:r w:rsidRPr="00D80D4F" w:rsidR="007D37CF">
        <w:rPr>
          <w:rFonts w:hint="eastAsia"/>
          <w:sz w:val="21"/>
          <w:szCs w:val="21"/>
        </w:rPr>
        <w:t>8</w:t>
      </w:r>
      <w:r w:rsidRPr="00D80D4F">
        <w:rPr>
          <w:rFonts w:hint="eastAsia"/>
          <w:sz w:val="21"/>
          <w:szCs w:val="21"/>
        </w:rPr>
        <w:t>.1 工程质量管理目标</w:t>
      </w:r>
      <w:bookmarkEnd w:id="554"/>
      <w:bookmarkEnd w:id="555"/>
      <w:bookmarkEnd w:id="556"/>
      <w:bookmarkEnd w:id="557"/>
      <w:bookmarkEnd w:id="558"/>
      <w:bookmarkEnd w:id="559"/>
      <w:bookmarkEnd w:id="560"/>
      <w:r w:rsidRPr="00D80D4F">
        <w:rPr>
          <w:rFonts w:hint="eastAsia"/>
          <w:sz w:val="21"/>
          <w:szCs w:val="21"/>
        </w:rPr>
        <w:t xml:space="preserve"> </w:t>
      </w:r>
    </w:p>
    <w:p w:rsidR="007D37CF"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质量目标：合格，满足本工程招标文件、技术规范及图纸要求。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为了达到该质量总目标，在施工全过程中，以质量目标管理统揽全局，以经济承包为杠杆，以全面推广应用</w:t>
      </w:r>
      <w:r w:rsidRPr="00D80D4F">
        <w:rPr>
          <w:rFonts w:ascii="宋体" w:hAnsi="宋体"/>
          <w:bCs/>
          <w:color w:val="000000"/>
          <w:szCs w:val="21"/>
        </w:rPr>
        <w:t>ISO9000</w:t>
      </w:r>
      <w:r w:rsidRPr="00D80D4F">
        <w:rPr>
          <w:rFonts w:ascii="宋体" w:hAnsi="宋体" w:hint="eastAsia"/>
          <w:bCs/>
          <w:color w:val="000000"/>
          <w:szCs w:val="21"/>
        </w:rPr>
        <w:t>国标质量标准为手段，开展质量管理工作，将单位工程质量总目标分成各分部工程和分项工程的分目标，各质量分项目标落实到每一个人，并实行经济承包，实行关键工序、关键时候重奖重罚、使每个项目员工和目标直接相关，对目标负责，并给每个项目员工以压力、以动力、最大限度地调动和发挥每个员工的生产积极性和聪明才智，提高员工的质量意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为保证本工程质量达到</w:t>
      </w:r>
      <w:r w:rsidRPr="00D80D4F" w:rsidR="007D37CF">
        <w:rPr>
          <w:rFonts w:ascii="宋体" w:hAnsi="宋体" w:hint="eastAsia"/>
          <w:bCs/>
          <w:color w:val="000000"/>
          <w:szCs w:val="21"/>
        </w:rPr>
        <w:t>合格</w:t>
      </w:r>
      <w:r w:rsidRPr="00D80D4F">
        <w:rPr>
          <w:rFonts w:ascii="宋体" w:hAnsi="宋体" w:hint="eastAsia"/>
          <w:bCs/>
          <w:color w:val="000000"/>
          <w:szCs w:val="21"/>
        </w:rPr>
        <w:t>验收标准</w:t>
      </w:r>
      <w:r w:rsidRPr="00D80D4F">
        <w:rPr>
          <w:rFonts w:ascii="宋体" w:hAnsi="宋体"/>
          <w:bCs/>
          <w:color w:val="000000"/>
          <w:szCs w:val="21"/>
        </w:rPr>
        <w:t>，我司将严格依照ISO9000质量体系，在公司技术总监指导下，经过周密部署、精心策划，特制定以下施工技术保证措施。</w:t>
      </w:r>
    </w:p>
    <w:p w:rsidR="00BD25F5" w:rsidRPr="00D80D4F" w:rsidP="00307BDB">
      <w:pPr>
        <w:pStyle w:val="Heading2"/>
        <w:ind w:firstLine="420" w:firstLineChars="200"/>
        <w:rPr>
          <w:sz w:val="21"/>
          <w:szCs w:val="21"/>
        </w:rPr>
      </w:pPr>
      <w:bookmarkStart w:id="561" w:name="_Toc471375312"/>
      <w:bookmarkStart w:id="562" w:name="_Toc471377308"/>
      <w:bookmarkStart w:id="563" w:name="_Toc471641774"/>
      <w:bookmarkStart w:id="564" w:name="_Toc471649699"/>
      <w:bookmarkStart w:id="565" w:name="_Toc471650350"/>
      <w:bookmarkStart w:id="566" w:name="_Toc471650995"/>
      <w:bookmarkStart w:id="567" w:name="_Toc490920776"/>
      <w:r w:rsidRPr="00D80D4F" w:rsidR="007D37CF">
        <w:rPr>
          <w:rFonts w:hint="eastAsia"/>
          <w:sz w:val="21"/>
          <w:szCs w:val="21"/>
        </w:rPr>
        <w:t>8</w:t>
      </w:r>
      <w:r w:rsidRPr="00D80D4F">
        <w:rPr>
          <w:rFonts w:hint="eastAsia"/>
          <w:sz w:val="21"/>
          <w:szCs w:val="21"/>
        </w:rPr>
        <w:t>.2 工程质量保证体系</w:t>
      </w:r>
      <w:bookmarkEnd w:id="561"/>
      <w:bookmarkEnd w:id="562"/>
      <w:bookmarkEnd w:id="563"/>
      <w:bookmarkEnd w:id="564"/>
      <w:bookmarkEnd w:id="565"/>
      <w:bookmarkEnd w:id="566"/>
      <w:bookmarkEnd w:id="567"/>
      <w:r w:rsidRPr="00D80D4F">
        <w:rPr>
          <w:rFonts w:hint="eastAsia"/>
          <w:sz w:val="21"/>
          <w:szCs w:val="21"/>
        </w:rPr>
        <w:t xml:space="preserve"> </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568" w:name="_Toc471375313"/>
      <w:bookmarkStart w:id="569" w:name="_Toc471377309"/>
      <w:bookmarkStart w:id="570" w:name="_Toc471641775"/>
      <w:bookmarkStart w:id="571" w:name="_Toc471649700"/>
      <w:bookmarkStart w:id="572" w:name="_Toc471650351"/>
      <w:bookmarkStart w:id="573" w:name="_Toc471650996"/>
      <w:bookmarkStart w:id="574" w:name="_Toc490920777"/>
      <w:r w:rsidRPr="00D80D4F" w:rsidR="007D37CF">
        <w:rPr>
          <w:rFonts w:ascii="宋体" w:hAnsi="宋体" w:hint="eastAsia"/>
          <w:b w:val="0"/>
          <w:bCs w:val="0"/>
          <w:sz w:val="21"/>
          <w:szCs w:val="21"/>
        </w:rPr>
        <w:t>8</w:t>
      </w:r>
      <w:r w:rsidRPr="00D80D4F">
        <w:rPr>
          <w:rFonts w:ascii="宋体" w:hAnsi="宋体" w:hint="eastAsia"/>
          <w:b w:val="0"/>
          <w:bCs w:val="0"/>
          <w:sz w:val="21"/>
          <w:szCs w:val="21"/>
        </w:rPr>
        <w:t>.2.1 工程质量管理体系</w:t>
      </w:r>
      <w:bookmarkEnd w:id="568"/>
      <w:bookmarkEnd w:id="569"/>
      <w:bookmarkEnd w:id="570"/>
      <w:bookmarkEnd w:id="571"/>
      <w:bookmarkEnd w:id="572"/>
      <w:bookmarkEnd w:id="573"/>
      <w:bookmarkEnd w:id="574"/>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575" w:name="_Toc417946644"/>
      <w:r w:rsidRPr="00D80D4F">
        <w:rPr>
          <w:rFonts w:ascii="宋体" w:hAnsi="宋体" w:hint="eastAsia"/>
          <w:bCs/>
          <w:color w:val="000000"/>
          <w:szCs w:val="21"/>
        </w:rPr>
        <w:t>一、质量管理体系图</w:t>
      </w:r>
      <w:bookmarkEnd w:id="575"/>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092" style="width:502.2pt;height:442.3pt;margin-top:4.1pt;margin-left:-10.95pt;position:absolute;z-index:-251651072" coordorigin="1314,5970" coordsize="9360,9360">
            <v:line id="_x0000_s1093" style="position:absolute" from="6984,13146" to="7884,13146" stroked="t"/>
            <v:line id="_x0000_s1094" style="position:absolute" from="4644,13146" to="5544,13146" stroked="t"/>
            <v:group id="_x0000_s1095" style="width:9360;height:9360;left:1314;position:absolute;top:5970" coordorigin="1314,5970" coordsize="9360,9360">
              <v:line id="_x0000_s1096" style="position:absolute" from="3834,9635" to="3834,10727">
                <v:stroke endarrow="block"/>
              </v:line>
              <v:line id="_x0000_s1097" style="position:absolute" from="8514,9635" to="8514,10727">
                <v:stroke endarrow="block"/>
              </v:line>
              <v:group id="_x0000_s1098" style="width:9360;height:9360;left:1314;position:absolute;top:5970" coordorigin="1314,5970" coordsize="9360,9360">
                <v:rect id="_x0000_s1099" style="width:1440;height:468;left:5454;position:absolute;top:5970">
                  <v:textbox>
                    <w:txbxContent>
                      <w:p w:rsidR="003A54D6" w:rsidP="00BD25F5">
                        <w:pPr>
                          <w:spacing w:after="120"/>
                          <w:jc w:val="center"/>
                          <w:rPr>
                            <w:rFonts w:hint="eastAsia"/>
                          </w:rPr>
                        </w:pPr>
                        <w:r>
                          <w:rPr>
                            <w:rFonts w:hint="eastAsia"/>
                          </w:rPr>
                          <w:t>总部工程部</w:t>
                        </w:r>
                      </w:p>
                    </w:txbxContent>
                  </v:textbox>
                </v:rect>
                <v:rect id="_x0000_s1100" style="width:1440;height:468;left:5454;position:absolute;top:7263">
                  <v:textbox>
                    <w:txbxContent>
                      <w:p w:rsidR="003A54D6" w:rsidP="00BD25F5">
                        <w:pPr>
                          <w:spacing w:after="120"/>
                          <w:jc w:val="center"/>
                          <w:rPr>
                            <w:rFonts w:hint="eastAsia"/>
                          </w:rPr>
                        </w:pPr>
                        <w:r>
                          <w:rPr>
                            <w:rFonts w:hint="eastAsia"/>
                          </w:rPr>
                          <w:t>项目经理</w:t>
                        </w:r>
                      </w:p>
                    </w:txbxContent>
                  </v:textbox>
                </v:rect>
                <v:rect id="_x0000_s1101" style="width:1710;height:468;left:5364;position:absolute;top:10695">
                  <v:textbox>
                    <w:txbxContent>
                      <w:p w:rsidR="003A54D6" w:rsidP="00BD25F5">
                        <w:pPr>
                          <w:spacing w:after="120"/>
                          <w:jc w:val="center"/>
                          <w:rPr>
                            <w:rFonts w:hint="eastAsia"/>
                          </w:rPr>
                        </w:pPr>
                        <w:r>
                          <w:rPr>
                            <w:rFonts w:hint="eastAsia"/>
                          </w:rPr>
                          <w:t>施工工程师</w:t>
                        </w:r>
                      </w:p>
                    </w:txbxContent>
                  </v:textbox>
                </v:rect>
                <v:rect id="_x0000_s1102" style="width:1530;height:468;left:7704;position:absolute;top:9135">
                  <v:textbox>
                    <w:txbxContent>
                      <w:p w:rsidR="003A54D6" w:rsidP="00BD25F5">
                        <w:pPr>
                          <w:spacing w:after="120"/>
                          <w:jc w:val="center"/>
                          <w:rPr>
                            <w:rFonts w:hint="eastAsia"/>
                          </w:rPr>
                        </w:pPr>
                        <w:r>
                          <w:rPr>
                            <w:rFonts w:hint="eastAsia"/>
                          </w:rPr>
                          <w:t>技术负责人</w:t>
                        </w:r>
                      </w:p>
                    </w:txbxContent>
                  </v:textbox>
                </v:rect>
                <v:rect id="_x0000_s1103" style="width:1530;height:468;left:3024;position:absolute;top:9135">
                  <v:textbox>
                    <w:txbxContent>
                      <w:p w:rsidR="003A54D6" w:rsidP="00BD25F5">
                        <w:pPr>
                          <w:spacing w:after="120"/>
                          <w:jc w:val="center"/>
                          <w:rPr>
                            <w:rFonts w:hint="eastAsia"/>
                          </w:rPr>
                        </w:pPr>
                        <w:r>
                          <w:rPr>
                            <w:rFonts w:hint="eastAsia"/>
                          </w:rPr>
                          <w:t>项目执行经理</w:t>
                        </w:r>
                      </w:p>
                    </w:txbxContent>
                  </v:textbox>
                </v:rect>
                <v:rect id="_x0000_s1104" style="width:3240;height:468;left:1314;position:absolute;top:5970">
                  <v:textbox>
                    <w:txbxContent>
                      <w:p w:rsidR="003A54D6" w:rsidP="00BD25F5">
                        <w:pPr>
                          <w:spacing w:after="120"/>
                          <w:rPr>
                            <w:rFonts w:hint="eastAsia"/>
                          </w:rPr>
                        </w:pPr>
                        <w:r>
                          <w:rPr>
                            <w:rFonts w:hint="eastAsia"/>
                          </w:rPr>
                          <w:t>ISO9001国际质量管理体系</w:t>
                        </w:r>
                      </w:p>
                    </w:txbxContent>
                  </v:textbox>
                </v:rect>
                <v:rect id="_x0000_s1105" style="width:1530;height:468;left:7704;position:absolute;top:10695">
                  <v:textbox>
                    <w:txbxContent>
                      <w:p w:rsidR="003A54D6" w:rsidP="00BD25F5">
                        <w:pPr>
                          <w:spacing w:after="120"/>
                          <w:jc w:val="center"/>
                          <w:rPr>
                            <w:rFonts w:hint="eastAsia"/>
                          </w:rPr>
                        </w:pPr>
                        <w:r>
                          <w:rPr>
                            <w:rFonts w:hint="eastAsia"/>
                          </w:rPr>
                          <w:t>材料工程师</w:t>
                        </w:r>
                      </w:p>
                    </w:txbxContent>
                  </v:textbox>
                </v:rect>
                <v:rect id="_x0000_s1106" style="width:1710;height:468;left:3024;position:absolute;top:10695">
                  <v:textbox>
                    <w:txbxContent>
                      <w:p w:rsidR="003A54D6" w:rsidP="00BD25F5">
                        <w:pPr>
                          <w:spacing w:after="120"/>
                          <w:jc w:val="center"/>
                          <w:rPr>
                            <w:rFonts w:hint="eastAsia"/>
                          </w:rPr>
                        </w:pPr>
                        <w:r>
                          <w:rPr>
                            <w:rFonts w:hint="eastAsia"/>
                          </w:rPr>
                          <w:t>质检工程师</w:t>
                        </w:r>
                      </w:p>
                    </w:txbxContent>
                  </v:textbox>
                </v:rect>
                <v:rect id="_x0000_s1107" style="width:1710;height:468;left:2934;position:absolute;top:12802">
                  <v:textbox>
                    <w:txbxContent>
                      <w:p w:rsidR="003A54D6" w:rsidP="00BD25F5">
                        <w:pPr>
                          <w:spacing w:after="120"/>
                          <w:jc w:val="center"/>
                          <w:rPr>
                            <w:rFonts w:hint="eastAsia"/>
                          </w:rPr>
                        </w:pPr>
                        <w:r>
                          <w:rPr>
                            <w:rFonts w:hint="eastAsia"/>
                          </w:rPr>
                          <w:t>专业施工队</w:t>
                        </w:r>
                      </w:p>
                    </w:txbxContent>
                  </v:textbox>
                </v:rect>
                <v:rect id="_x0000_s1108" style="width:1530;height:468;left:7704;position:absolute;top:12802">
                  <v:textbox>
                    <w:txbxContent>
                      <w:p w:rsidR="003A54D6" w:rsidP="00BD25F5">
                        <w:pPr>
                          <w:spacing w:after="120"/>
                          <w:jc w:val="center"/>
                          <w:rPr>
                            <w:rFonts w:hint="eastAsia"/>
                          </w:rPr>
                        </w:pPr>
                        <w:r>
                          <w:rPr>
                            <w:rFonts w:hint="eastAsia"/>
                          </w:rPr>
                          <w:t>专业施工队</w:t>
                        </w:r>
                      </w:p>
                    </w:txbxContent>
                  </v:textbox>
                </v:rect>
                <v:rect id="_x0000_s1109" style="width:1620;height:468;left:5454;position:absolute;top:12802">
                  <v:textbox>
                    <w:txbxContent>
                      <w:p w:rsidR="003A54D6" w:rsidP="00BD25F5">
                        <w:pPr>
                          <w:spacing w:after="120"/>
                          <w:jc w:val="center"/>
                          <w:rPr>
                            <w:rFonts w:hint="eastAsia"/>
                          </w:rPr>
                        </w:pPr>
                        <w:r>
                          <w:rPr>
                            <w:rFonts w:hint="eastAsia"/>
                          </w:rPr>
                          <w:t>专业施工队</w:t>
                        </w:r>
                      </w:p>
                    </w:txbxContent>
                  </v:textbox>
                </v:rect>
                <v:rect id="_x0000_s1110" style="width:1440;height:468;left:1674;position:absolute;top:14862">
                  <v:textbox>
                    <w:txbxContent>
                      <w:p w:rsidR="003A54D6" w:rsidP="00BD25F5">
                        <w:pPr>
                          <w:spacing w:after="120"/>
                          <w:jc w:val="center"/>
                          <w:rPr>
                            <w:rFonts w:hint="eastAsia"/>
                          </w:rPr>
                        </w:pPr>
                        <w:r>
                          <w:rPr>
                            <w:rFonts w:hint="eastAsia"/>
                          </w:rPr>
                          <w:t>施工班组</w:t>
                        </w:r>
                      </w:p>
                    </w:txbxContent>
                  </v:textbox>
                </v:rect>
                <v:rect id="_x0000_s1111" style="width:1440;height:468;left:4374;position:absolute;top:14862">
                  <v:textbox>
                    <w:txbxContent>
                      <w:p w:rsidR="003A54D6" w:rsidP="00BD25F5">
                        <w:pPr>
                          <w:spacing w:after="120"/>
                          <w:jc w:val="center"/>
                          <w:rPr>
                            <w:rFonts w:hint="eastAsia"/>
                          </w:rPr>
                        </w:pPr>
                        <w:r>
                          <w:rPr>
                            <w:rFonts w:hint="eastAsia"/>
                          </w:rPr>
                          <w:t>施工班组</w:t>
                        </w:r>
                      </w:p>
                    </w:txbxContent>
                  </v:textbox>
                </v:rect>
                <v:rect id="_x0000_s1112" style="width:1440;height:468;left:6714;position:absolute;top:14862">
                  <v:textbox>
                    <w:txbxContent>
                      <w:p w:rsidR="003A54D6" w:rsidP="00BD25F5">
                        <w:pPr>
                          <w:spacing w:after="120"/>
                          <w:jc w:val="center"/>
                          <w:rPr>
                            <w:rFonts w:hint="eastAsia"/>
                          </w:rPr>
                        </w:pPr>
                        <w:r>
                          <w:rPr>
                            <w:rFonts w:hint="eastAsia"/>
                          </w:rPr>
                          <w:t>施工班组</w:t>
                        </w:r>
                      </w:p>
                    </w:txbxContent>
                  </v:textbox>
                </v:rect>
                <v:rect id="_x0000_s1113" style="width:1440;height:468;left:9234;position:absolute;top:14830">
                  <v:textbox>
                    <w:txbxContent>
                      <w:p w:rsidR="003A54D6" w:rsidP="00BD25F5">
                        <w:pPr>
                          <w:spacing w:after="120"/>
                          <w:jc w:val="center"/>
                          <w:rPr>
                            <w:rFonts w:hint="eastAsia"/>
                          </w:rPr>
                        </w:pPr>
                        <w:r>
                          <w:rPr>
                            <w:rFonts w:hint="eastAsia"/>
                          </w:rPr>
                          <w:t>施工班组</w:t>
                        </w:r>
                      </w:p>
                    </w:txbxContent>
                  </v:textbox>
                </v:rect>
              </v:group>
              <v:group id="_x0000_s1114" style="width:7560;height:8860;left:2394;position:absolute;top:6314" coordorigin="2484,5794" coordsize="7560,8860">
                <v:line id="_x0000_s1115" style="position:absolute" from="4674,5794" to="5574,5794">
                  <v:stroke endarrow="block"/>
                </v:line>
                <v:line id="_x0000_s1116" style="position:absolute" from="6279,13406" to="6279,13718" stroked="t">
                  <v:stroke endarrow="block"/>
                </v:line>
                <v:line id="_x0000_s1117" style="position:absolute" from="6264,5918" to="6264,6775">
                  <v:stroke endarrow="block"/>
                </v:line>
                <v:line id="_x0000_s1118" style="position:absolute" from="6264,7243" to="6264,10207">
                  <v:stroke endarrow="block"/>
                </v:line>
                <v:line id="_x0000_s1119" style="position:absolute" from="3924,8179" to="8604,8179"/>
                <v:line id="_x0000_s1120" style="position:absolute" from="3924,8179" to="3924,8647">
                  <v:stroke endarrow="block"/>
                </v:line>
                <v:line id="_x0000_s1121" style="position:absolute" from="8604,8179" to="8604,8647">
                  <v:stroke endarrow="block"/>
                </v:line>
                <v:line id="_x0000_s1122" style="position:absolute" from="3924,9506" to="8604,9506"/>
                <v:line id="_x0000_s1123" style="position:absolute" from="6264,10675" to="6264,12314">
                  <v:stroke endarrow="block"/>
                </v:line>
                <v:line id="_x0000_s1124" style="position:absolute" from="8604,10675" to="8604,11611"/>
                <v:line id="_x0000_s1125" style="position:absolute" from="3924,10675" to="3924,11611"/>
                <v:line id="_x0000_s1126" style="position:absolute" from="3924,11534" to="3924,12314">
                  <v:stroke endarrow="block"/>
                </v:line>
                <v:line id="_x0000_s1127" style="flip:x;position:absolute" from="8604,11534" to="8604,12314">
                  <v:stroke endarrow="block"/>
                </v:line>
                <v:line id="_x0000_s1128" style="position:absolute" from="3924,11690" to="8604,11690" stroked="t"/>
                <v:line id="_x0000_s1129" style="position:absolute" from="2484,13718" to="10044,13718" stroked="t"/>
                <v:line id="_x0000_s1130" style="position:absolute" from="2484,13718" to="2484,14342" stroked="t">
                  <v:stroke endarrow="block"/>
                </v:line>
                <v:line id="_x0000_s1131" style="position:absolute" from="5184,13718" to="5184,14342" stroked="t">
                  <v:stroke endarrow="block"/>
                </v:line>
                <v:line id="_x0000_s1132" style="position:absolute" from="7524,13718" to="7524,14342" stroked="t">
                  <v:stroke endarrow="block"/>
                </v:line>
                <v:line id="_x0000_s1133" style="position:absolute" from="10044,13718" to="10044,14342" stroked="t">
                  <v:stroke endarrow="block"/>
                </v:line>
                <v:line id="_x0000_s1134" style="position:absolute" from="3924,13094" to="8604,13094" stroked="t"/>
                <v:line id="_x0000_s1135" style="position:absolute" from="6264,13094" to="6264,13718" stroked="t"/>
                <v:line id="_x0000_s1136" style="position:absolute" from="3924,12782" to="3924,13094" stroked="t">
                  <v:stroke endarrow="block"/>
                </v:line>
                <v:line id="_x0000_s1137" style="position:absolute" from="8604,12782" to="8604,13094" stroked="t">
                  <v:stroke endarrow="block"/>
                </v:line>
                <v:line id="_x0000_s1138" style="position:absolute" from="3204,14654" to="4464,14654" stroked="t"/>
                <v:line id="_x0000_s1139" style="position:absolute" from="5904,14654" to="6804,14654" stroked="t"/>
                <v:line id="_x0000_s1140" style="position:absolute" from="8244,14654" to="9324,14654" stroked="t"/>
              </v:group>
            </v:group>
          </v:group>
        </w:pic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质量管理是工程施工中重要的部分，它贯穿整个施工的全过程，可分为施工质量管理、材料管理、技术质量岗位责任制度、隐蔽工程验收制度、竣工交付使用阶段质量管理等几个方面。把质量管理放在项目管理的首要位置，立足根本，以质量求效益，以质量保工期，采用以过程控制为主、前馈控制和反馈控制结合的手段，对工程质量实行全方位、全过程的控制，以工作质量保证施工操作质量、以施工操作质量保证产品质量，坚持</w:t>
      </w:r>
      <w:r w:rsidRPr="00D80D4F">
        <w:rPr>
          <w:rFonts w:ascii="宋体" w:hAnsi="宋体" w:hint="eastAsia"/>
          <w:bCs/>
          <w:color w:val="000000"/>
          <w:szCs w:val="21"/>
        </w:rPr>
        <w:t>“</w:t>
      </w:r>
      <w:r w:rsidRPr="00D80D4F">
        <w:rPr>
          <w:rFonts w:ascii="宋体" w:hAnsi="宋体" w:hint="eastAsia"/>
          <w:bCs/>
          <w:color w:val="000000"/>
          <w:szCs w:val="21"/>
        </w:rPr>
        <w:t>预防为主</w:t>
      </w:r>
      <w:r w:rsidRPr="00D80D4F">
        <w:rPr>
          <w:rFonts w:ascii="宋体" w:hAnsi="宋体" w:hint="eastAsia"/>
          <w:bCs/>
          <w:color w:val="000000"/>
          <w:szCs w:val="21"/>
        </w:rPr>
        <w:t>”</w:t>
      </w:r>
      <w:r w:rsidRPr="00D80D4F">
        <w:rPr>
          <w:rFonts w:ascii="宋体" w:hAnsi="宋体" w:hint="eastAsia"/>
          <w:bCs/>
          <w:color w:val="000000"/>
          <w:szCs w:val="21"/>
        </w:rPr>
        <w:t>。强化</w:t>
      </w:r>
      <w:r w:rsidRPr="00D80D4F">
        <w:rPr>
          <w:rFonts w:ascii="宋体" w:hAnsi="宋体" w:hint="eastAsia"/>
          <w:bCs/>
          <w:color w:val="000000"/>
          <w:szCs w:val="21"/>
        </w:rPr>
        <w:t>“</w:t>
      </w:r>
      <w:r w:rsidRPr="00D80D4F">
        <w:rPr>
          <w:rFonts w:ascii="宋体" w:hAnsi="宋体" w:hint="eastAsia"/>
          <w:bCs/>
          <w:color w:val="000000"/>
          <w:szCs w:val="21"/>
        </w:rPr>
        <w:t>过程控制</w:t>
      </w:r>
      <w:r w:rsidRPr="00D80D4F">
        <w:rPr>
          <w:rFonts w:ascii="宋体" w:hAnsi="宋体" w:hint="eastAsia"/>
          <w:bCs/>
          <w:color w:val="000000"/>
          <w:szCs w:val="21"/>
        </w:rPr>
        <w:t>”</w:t>
      </w:r>
      <w:r w:rsidRPr="00D80D4F">
        <w:rPr>
          <w:rFonts w:ascii="宋体" w:hAnsi="宋体" w:hint="eastAsia"/>
          <w:bCs/>
          <w:color w:val="000000"/>
          <w:szCs w:val="21"/>
        </w:rPr>
        <w:t>、突出</w:t>
      </w:r>
      <w:r w:rsidRPr="00D80D4F">
        <w:rPr>
          <w:rFonts w:ascii="宋体" w:hAnsi="宋体" w:hint="eastAsia"/>
          <w:bCs/>
          <w:color w:val="000000"/>
          <w:szCs w:val="21"/>
        </w:rPr>
        <w:t>“</w:t>
      </w:r>
      <w:r w:rsidRPr="00D80D4F">
        <w:rPr>
          <w:rFonts w:ascii="宋体" w:hAnsi="宋体" w:hint="eastAsia"/>
          <w:bCs/>
          <w:color w:val="000000"/>
          <w:szCs w:val="21"/>
        </w:rPr>
        <w:t>防止再发生</w:t>
      </w:r>
      <w:r w:rsidRPr="00D80D4F">
        <w:rPr>
          <w:rFonts w:ascii="宋体" w:hAnsi="宋体" w:hint="eastAsia"/>
          <w:bCs/>
          <w:color w:val="000000"/>
          <w:szCs w:val="21"/>
        </w:rPr>
        <w:t>”</w:t>
      </w:r>
      <w:r w:rsidRPr="00D80D4F">
        <w:rPr>
          <w:rFonts w:ascii="宋体" w:hAnsi="宋体" w:hint="eastAsia"/>
          <w:bCs/>
          <w:color w:val="000000"/>
          <w:szCs w:val="21"/>
        </w:rPr>
        <w:t>，消除质量隐患，使工程质量水平得以持续不断提高，确保工程达到合格标准。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根据公司的管理规程及相关制度、</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的工程质量目标，制定周密的工程质量保障体系，以指导各项施工生产活动。</w:t>
      </w:r>
    </w:p>
    <w:p w:rsidR="00BD25F5" w:rsidRPr="00D80D4F" w:rsidP="00307BDB">
      <w:pPr>
        <w:spacing w:line="440" w:lineRule="exact"/>
        <w:ind w:firstLine="420" w:firstLineChars="200"/>
        <w:rPr>
          <w:rFonts w:ascii="宋体" w:hAnsi="宋体" w:hint="eastAsia"/>
          <w:bCs/>
          <w:color w:val="000000"/>
          <w:szCs w:val="21"/>
        </w:rPr>
      </w:pPr>
      <w:bookmarkStart w:id="576" w:name="_Toc377365110"/>
      <w:bookmarkStart w:id="577" w:name="_Toc417946645"/>
      <w:r w:rsidRPr="00D80D4F">
        <w:rPr>
          <w:rFonts w:ascii="宋体" w:hAnsi="宋体" w:hint="eastAsia"/>
          <w:bCs/>
          <w:color w:val="000000"/>
          <w:szCs w:val="21"/>
        </w:rPr>
        <w:t>二、项目质量组</w:t>
      </w:r>
      <w:bookmarkEnd w:id="576"/>
      <w:bookmarkEnd w:id="57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以项目经理为质量组组长，以专职质检员为副组长，项目工程师为副组长。以各工种工长为组员，成立项目质量组，每天对工地各施工班组生产进行质量检查，每周开展一次质检定期例会。由专职质检员将每周质量情况进行汇总，每月形成正式质量月报，报公司质量部，对各种隐性质量问题及时整改。实现项目质量动态管理，公司质量每月对项目质量组工作及现场质量情况进行定期一次检查，使项目质量管理纳入公司质量管理程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1、熟悉图纸各节点施工大样、质量标准。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2、掌握各种工序质量检查的手段。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3、现场施工巡查。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4、发现施工质量现象，分析原因，研究对策，总结经验。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5、做好施工日记工作。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6、各段长互相交流经验，定期召开段长会议。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7、对各班组交接工序进行检查。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8、对隐蔽工程进行检查，对应项有隐蔽工程检查的，需通知监理方、设计方、发包方、政府质检部门进行隐蔽工程验收，并作好隐蔽验收工程资料的整理。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9、成品保护的检查。</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578" w:name="_Toc471375314"/>
      <w:bookmarkStart w:id="579" w:name="_Toc471377310"/>
      <w:bookmarkStart w:id="580" w:name="_Toc471641776"/>
      <w:bookmarkStart w:id="581" w:name="_Toc471649701"/>
      <w:bookmarkStart w:id="582" w:name="_Toc471650352"/>
      <w:bookmarkStart w:id="583" w:name="_Toc471650997"/>
      <w:bookmarkStart w:id="584" w:name="_Toc490920778"/>
      <w:r w:rsidRPr="00D80D4F" w:rsidR="007D37CF">
        <w:rPr>
          <w:rFonts w:ascii="宋体" w:hAnsi="宋体" w:hint="eastAsia"/>
          <w:b w:val="0"/>
          <w:bCs w:val="0"/>
          <w:sz w:val="21"/>
          <w:szCs w:val="21"/>
        </w:rPr>
        <w:t>8</w:t>
      </w:r>
      <w:r w:rsidRPr="00D80D4F">
        <w:rPr>
          <w:rFonts w:ascii="宋体" w:hAnsi="宋体" w:hint="eastAsia"/>
          <w:b w:val="0"/>
          <w:bCs w:val="0"/>
          <w:sz w:val="21"/>
          <w:szCs w:val="21"/>
        </w:rPr>
        <w:t>.2.2 工程质量控制体系</w:t>
      </w:r>
      <w:bookmarkEnd w:id="578"/>
      <w:bookmarkEnd w:id="579"/>
      <w:bookmarkEnd w:id="580"/>
      <w:bookmarkEnd w:id="581"/>
      <w:bookmarkEnd w:id="582"/>
      <w:bookmarkEnd w:id="583"/>
      <w:bookmarkEnd w:id="584"/>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一、质量控制三阶段体系图</w:t>
      </w:r>
    </w:p>
    <w:p w:rsidR="00BD25F5" w:rsidRPr="00D80D4F" w:rsidP="00307BDB">
      <w:pPr>
        <w:spacing w:line="440" w:lineRule="exact"/>
        <w:ind w:firstLine="420" w:firstLineChars="200"/>
        <w:rPr>
          <w:rFonts w:ascii="宋体" w:hAnsi="宋体" w:hint="eastAsia"/>
          <w:bCs/>
          <w:color w:val="000000"/>
          <w:szCs w:val="21"/>
        </w:rPr>
      </w:pPr>
      <w:bookmarkStart w:id="585" w:name="_Toc236055553"/>
      <w:bookmarkStart w:id="586" w:name="_Toc325104424"/>
      <w:bookmarkStart w:id="587" w:name="_Toc325105849"/>
      <w:bookmarkStart w:id="588" w:name="_Toc325295233"/>
      <w:bookmarkStart w:id="589" w:name="_Toc364895213"/>
      <w:r>
        <w:rPr>
          <w:rFonts w:ascii="宋体" w:hAnsi="宋体" w:hint="eastAsia"/>
          <w:bCs/>
          <w:color w:val="000000"/>
          <w:szCs w:val="21"/>
        </w:rPr>
        <w:pict>
          <v:group id="_x0000_s1141" style="width:468pt;height:376.4pt;margin-top:15pt;margin-left:13.25pt;position:absolute;z-index:-251648000" coordorigin="1134,1418" coordsize="9360,14196">
            <v:shape id="_x0000_s1142" type="#_x0000_t202" style="width:720;height:13960;left:1134;position:absolute;top:1418" filled="f">
              <v:textbox style="layout-flow:vertical-ideographic">
                <w:txbxContent>
                  <w:p w:rsidR="003A54D6" w:rsidRPr="00EA778C" w:rsidP="00BD25F5">
                    <w:pPr>
                      <w:ind w:firstLine="2415" w:firstLineChars="1150"/>
                      <w:rPr>
                        <w:rFonts w:hint="eastAsia"/>
                      </w:rPr>
                    </w:pPr>
                    <w:r w:rsidRPr="00EA778C">
                      <w:rPr>
                        <w:rFonts w:hint="eastAsia"/>
                      </w:rPr>
                      <w:t>设定质量目标</w:t>
                    </w:r>
                  </w:p>
                </w:txbxContent>
              </v:textbox>
            </v:shape>
            <v:shape id="_x0000_s1143" type="#_x0000_t202" style="width:720;height:2297;left:2394;position:absolute;top:2879" filled="f">
              <v:textbox style="layout-flow:vertical-ideographic">
                <w:txbxContent>
                  <w:p w:rsidR="003A54D6" w:rsidRPr="00EA778C" w:rsidP="00BD25F5">
                    <w:pPr>
                      <w:rPr>
                        <w:rFonts w:hint="eastAsia"/>
                      </w:rPr>
                    </w:pPr>
                    <w:r w:rsidRPr="00EA778C">
                      <w:rPr>
                        <w:rFonts w:hint="eastAsia"/>
                      </w:rPr>
                      <w:t>事前控制</w:t>
                    </w:r>
                  </w:p>
                </w:txbxContent>
              </v:textbox>
            </v:shape>
            <v:shape id="_x0000_s1144" type="#_x0000_t202" style="width:720;height:2296;left:2394;position:absolute;top:7472" filled="f">
              <v:textbox style="layout-flow:vertical-ideographic">
                <w:txbxContent>
                  <w:p w:rsidR="003A54D6" w:rsidRPr="00EA778C" w:rsidP="00BD25F5">
                    <w:pPr>
                      <w:rPr>
                        <w:rFonts w:hint="eastAsia"/>
                      </w:rPr>
                    </w:pPr>
                    <w:r w:rsidRPr="00EA778C">
                      <w:rPr>
                        <w:rFonts w:hint="eastAsia"/>
                      </w:rPr>
                      <w:t>事中控制</w:t>
                    </w:r>
                  </w:p>
                </w:txbxContent>
              </v:textbox>
            </v:shape>
            <v:shape id="_x0000_s1145" type="#_x0000_t202" style="width:720;height:2296;left:2394;position:absolute;top:12482" filled="f">
              <v:textbox style="layout-flow:vertical-ideographic">
                <w:txbxContent>
                  <w:p w:rsidR="003A54D6" w:rsidRPr="00EA778C" w:rsidP="00BD25F5">
                    <w:pPr>
                      <w:rPr>
                        <w:rFonts w:hint="eastAsia"/>
                      </w:rPr>
                    </w:pPr>
                    <w:r w:rsidRPr="00EA778C">
                      <w:rPr>
                        <w:rFonts w:hint="eastAsia"/>
                      </w:rPr>
                      <w:t>事后控制</w:t>
                    </w:r>
                  </w:p>
                </w:txbxContent>
              </v:textbox>
            </v:shape>
            <v:shape id="_x0000_s1146" type="#_x0000_t202" style="width:5040;height:4992;left:4014;position:absolute;top:1418" filled="f">
              <v:textbox>
                <w:txbxContent>
                  <w:p w:rsidR="003A54D6" w:rsidRPr="00EA778C" w:rsidP="00BD25F5">
                    <w:pPr>
                      <w:rPr>
                        <w:rFonts w:hint="eastAsia"/>
                      </w:rPr>
                    </w:pPr>
                    <w:r w:rsidRPr="00EA778C">
                      <w:rPr>
                        <w:rFonts w:hint="eastAsia"/>
                      </w:rPr>
                      <w:t>机械设备质量控制</w:t>
                    </w:r>
                  </w:p>
                  <w:p w:rsidR="003A54D6" w:rsidRPr="00EA778C" w:rsidP="00BD25F5">
                    <w:pPr>
                      <w:rPr>
                        <w:rFonts w:hint="eastAsia"/>
                      </w:rPr>
                    </w:pPr>
                    <w:r w:rsidRPr="00EA778C">
                      <w:rPr>
                        <w:rFonts w:hint="eastAsia"/>
                      </w:rPr>
                      <w:t>原材料半成品及构配件质量控制</w:t>
                    </w:r>
                  </w:p>
                  <w:p w:rsidR="003A54D6" w:rsidRPr="00EA778C" w:rsidP="00BD25F5">
                    <w:pPr>
                      <w:rPr>
                        <w:rFonts w:hint="eastAsia"/>
                      </w:rPr>
                    </w:pPr>
                    <w:r w:rsidRPr="00EA778C">
                      <w:rPr>
                        <w:rFonts w:hint="eastAsia"/>
                      </w:rPr>
                      <w:t>施工管理人员资质审查</w:t>
                    </w:r>
                  </w:p>
                  <w:p w:rsidR="003A54D6" w:rsidRPr="00EA778C" w:rsidP="00BD25F5">
                    <w:pPr>
                      <w:rPr>
                        <w:rFonts w:hint="eastAsia"/>
                      </w:rPr>
                    </w:pPr>
                    <w:r w:rsidRPr="00EA778C">
                      <w:rPr>
                        <w:rFonts w:hint="eastAsia"/>
                      </w:rPr>
                      <w:t>质量控制系统组织</w:t>
                    </w:r>
                  </w:p>
                  <w:p w:rsidR="003A54D6" w:rsidRPr="00EA778C" w:rsidP="00BD25F5">
                    <w:pPr>
                      <w:rPr>
                        <w:rFonts w:hint="eastAsia"/>
                      </w:rPr>
                    </w:pPr>
                    <w:r w:rsidRPr="00EA778C">
                      <w:rPr>
                        <w:rFonts w:hint="eastAsia"/>
                      </w:rPr>
                      <w:t>施工方案、施工计划、施工方法、检验方法</w:t>
                    </w:r>
                  </w:p>
                  <w:p w:rsidR="003A54D6" w:rsidRPr="00EA778C" w:rsidP="00BD25F5">
                    <w:pPr>
                      <w:rPr>
                        <w:rFonts w:hint="eastAsia"/>
                      </w:rPr>
                    </w:pPr>
                    <w:r w:rsidRPr="00EA778C">
                      <w:rPr>
                        <w:rFonts w:hint="eastAsia"/>
                      </w:rPr>
                      <w:t>图纸会审及技术交底、设计图交底、施工组织</w:t>
                    </w:r>
                  </w:p>
                  <w:p w:rsidR="003A54D6" w:rsidRPr="00EA778C" w:rsidP="00BD25F5">
                    <w:pPr>
                      <w:rPr>
                        <w:rFonts w:hint="eastAsia"/>
                      </w:rPr>
                    </w:pPr>
                    <w:r w:rsidRPr="00EA778C">
                      <w:rPr>
                        <w:rFonts w:hint="eastAsia"/>
                      </w:rPr>
                      <w:t>设计交底、分项工程技术交底、培训施工人员</w:t>
                    </w:r>
                  </w:p>
                </w:txbxContent>
              </v:textbox>
            </v:shape>
            <v:shape id="_x0000_s1147" type="#_x0000_t202" style="width:5040;height:4992;left:4014;position:absolute;top:6722" filled="f">
              <v:textbox>
                <w:txbxContent>
                  <w:p w:rsidR="003A54D6" w:rsidRPr="00EA778C" w:rsidP="00BD25F5">
                    <w:pPr>
                      <w:rPr>
                        <w:rFonts w:hint="eastAsia"/>
                      </w:rPr>
                    </w:pPr>
                    <w:r w:rsidRPr="00EA778C">
                      <w:rPr>
                        <w:rFonts w:hint="eastAsia"/>
                      </w:rPr>
                      <w:t>工序控制</w:t>
                    </w:r>
                  </w:p>
                  <w:p w:rsidR="003A54D6" w:rsidRPr="00EA778C" w:rsidP="00BD25F5">
                    <w:pPr>
                      <w:rPr>
                        <w:rFonts w:hint="eastAsia"/>
                      </w:rPr>
                    </w:pPr>
                    <w:r w:rsidRPr="00EA778C">
                      <w:rPr>
                        <w:rFonts w:hint="eastAsia"/>
                      </w:rPr>
                      <w:t>工序之间交接检查</w:t>
                    </w:r>
                  </w:p>
                  <w:p w:rsidR="003A54D6" w:rsidRPr="00EA778C" w:rsidP="00BD25F5">
                    <w:pPr>
                      <w:rPr>
                        <w:rFonts w:hint="eastAsia"/>
                      </w:rPr>
                    </w:pPr>
                    <w:r w:rsidRPr="00EA778C">
                      <w:rPr>
                        <w:rFonts w:hint="eastAsia"/>
                      </w:rPr>
                      <w:t>隐蔽工程质量控制</w:t>
                    </w:r>
                  </w:p>
                  <w:p w:rsidR="003A54D6" w:rsidRPr="00EA778C" w:rsidP="00BD25F5">
                    <w:pPr>
                      <w:rPr>
                        <w:rFonts w:hint="eastAsia"/>
                      </w:rPr>
                    </w:pPr>
                    <w:r w:rsidRPr="00EA778C">
                      <w:rPr>
                        <w:rFonts w:hint="eastAsia"/>
                      </w:rPr>
                      <w:t>中间产品质量控制</w:t>
                    </w:r>
                  </w:p>
                  <w:p w:rsidR="003A54D6" w:rsidRPr="00EA778C" w:rsidP="00BD25F5">
                    <w:pPr>
                      <w:rPr>
                        <w:rFonts w:hint="eastAsia"/>
                      </w:rPr>
                    </w:pPr>
                    <w:r w:rsidRPr="00EA778C">
                      <w:rPr>
                        <w:rFonts w:hint="eastAsia"/>
                      </w:rPr>
                      <w:t>分项分部工程质量评定</w:t>
                    </w:r>
                  </w:p>
                  <w:p w:rsidR="003A54D6" w:rsidRPr="00EA778C" w:rsidP="00BD25F5">
                    <w:pPr>
                      <w:rPr>
                        <w:rFonts w:hint="eastAsia"/>
                      </w:rPr>
                    </w:pPr>
                    <w:r w:rsidRPr="00EA778C">
                      <w:rPr>
                        <w:rFonts w:hint="eastAsia"/>
                      </w:rPr>
                      <w:t>工程预检</w:t>
                    </w:r>
                  </w:p>
                  <w:p w:rsidR="003A54D6" w:rsidRPr="00EA778C" w:rsidP="00BD25F5">
                    <w:pPr>
                      <w:rPr>
                        <w:rFonts w:hint="eastAsia"/>
                      </w:rPr>
                    </w:pPr>
                    <w:r w:rsidRPr="00EA778C">
                      <w:rPr>
                        <w:rFonts w:hint="eastAsia"/>
                      </w:rPr>
                      <w:t>目测法</w:t>
                    </w:r>
                    <w:r>
                      <w:rPr>
                        <w:rFonts w:hint="eastAsia"/>
                      </w:rPr>
                      <w:t>、</w:t>
                    </w:r>
                    <w:r w:rsidRPr="00EA778C">
                      <w:rPr>
                        <w:rFonts w:hint="eastAsia"/>
                      </w:rPr>
                      <w:t>实测法</w:t>
                    </w:r>
                    <w:r>
                      <w:rPr>
                        <w:rFonts w:hint="eastAsia"/>
                      </w:rPr>
                      <w:t>、</w:t>
                    </w:r>
                    <w:r w:rsidRPr="00EA778C">
                      <w:rPr>
                        <w:rFonts w:hint="eastAsia"/>
                      </w:rPr>
                      <w:t>试验检测</w:t>
                    </w:r>
                  </w:p>
                  <w:p w:rsidR="003A54D6" w:rsidRPr="00AB66A9" w:rsidP="00BD25F5">
                    <w:pPr>
                      <w:rPr>
                        <w:rFonts w:hint="eastAsia"/>
                      </w:rPr>
                    </w:pPr>
                    <w:r w:rsidRPr="00AB66A9">
                      <w:rPr>
                        <w:rFonts w:hint="eastAsia"/>
                      </w:rPr>
                      <w:t>旁站监督</w:t>
                    </w:r>
                  </w:p>
                </w:txbxContent>
              </v:textbox>
            </v:shape>
            <v:shape id="_x0000_s1148" type="#_x0000_t202" style="width:5040;height:3758;left:4014;position:absolute;top:11856" filled="f">
              <v:textbox>
                <w:txbxContent>
                  <w:p w:rsidR="003A54D6" w:rsidRPr="00EA778C" w:rsidP="00BD25F5">
                    <w:pPr>
                      <w:rPr>
                        <w:rFonts w:hint="eastAsia"/>
                      </w:rPr>
                    </w:pPr>
                    <w:r w:rsidRPr="00EA778C">
                      <w:rPr>
                        <w:rFonts w:hint="eastAsia"/>
                      </w:rPr>
                      <w:t>成品保护</w:t>
                    </w:r>
                  </w:p>
                  <w:p w:rsidR="003A54D6" w:rsidRPr="00EA778C" w:rsidP="00BD25F5">
                    <w:pPr>
                      <w:rPr>
                        <w:rFonts w:hint="eastAsia"/>
                      </w:rPr>
                    </w:pPr>
                    <w:r w:rsidRPr="00EA778C">
                      <w:rPr>
                        <w:rFonts w:hint="eastAsia"/>
                      </w:rPr>
                      <w:t>工程质量自检与评定</w:t>
                    </w:r>
                  </w:p>
                  <w:p w:rsidR="003A54D6" w:rsidRPr="00EA778C" w:rsidP="00BD25F5">
                    <w:pPr>
                      <w:rPr>
                        <w:rFonts w:hint="eastAsia"/>
                      </w:rPr>
                    </w:pPr>
                    <w:r w:rsidRPr="00EA778C">
                      <w:rPr>
                        <w:rFonts w:hint="eastAsia"/>
                      </w:rPr>
                      <w:t>坚持竣工标准</w:t>
                    </w:r>
                  </w:p>
                  <w:p w:rsidR="003A54D6" w:rsidRPr="00EA778C" w:rsidP="00BD25F5">
                    <w:pPr>
                      <w:rPr>
                        <w:rFonts w:hint="eastAsia"/>
                      </w:rPr>
                    </w:pPr>
                    <w:r w:rsidRPr="00EA778C">
                      <w:rPr>
                        <w:rFonts w:hint="eastAsia"/>
                      </w:rPr>
                      <w:t>修补遗憾</w:t>
                    </w:r>
                  </w:p>
                  <w:p w:rsidR="003A54D6" w:rsidRPr="00EA778C" w:rsidP="00BD25F5">
                    <w:pPr>
                      <w:rPr>
                        <w:rFonts w:hint="eastAsia"/>
                      </w:rPr>
                    </w:pPr>
                    <w:r w:rsidRPr="00EA778C">
                      <w:rPr>
                        <w:rFonts w:hint="eastAsia"/>
                      </w:rPr>
                      <w:t>总体工程检验检测</w:t>
                    </w:r>
                  </w:p>
                  <w:p w:rsidR="003A54D6" w:rsidRPr="00EA778C" w:rsidP="00BD25F5">
                    <w:pPr>
                      <w:rPr>
                        <w:rFonts w:hint="eastAsia"/>
                      </w:rPr>
                    </w:pPr>
                    <w:r w:rsidRPr="00EA778C">
                      <w:rPr>
                        <w:rFonts w:hint="eastAsia"/>
                      </w:rPr>
                      <w:t>验收资料完善与审核</w:t>
                    </w:r>
                  </w:p>
                </w:txbxContent>
              </v:textbox>
            </v:shape>
            <v:shape id="_x0000_s1149" type="#_x0000_t202" style="width:720;height:14040;left:9774;position:absolute;top:1418" filled="f">
              <v:textbox style="layout-flow:vertical-ideographic">
                <w:txbxContent>
                  <w:p w:rsidR="003A54D6" w:rsidRPr="00EA778C" w:rsidP="00BD25F5">
                    <w:pPr>
                      <w:ind w:firstLine="2520" w:firstLineChars="1200"/>
                      <w:rPr>
                        <w:rFonts w:hint="eastAsia"/>
                      </w:rPr>
                    </w:pPr>
                    <w:r w:rsidRPr="00EA778C">
                      <w:rPr>
                        <w:rFonts w:hint="eastAsia"/>
                      </w:rPr>
                      <w:t>达到质量目标</w:t>
                    </w:r>
                  </w:p>
                </w:txbxContent>
              </v:textbox>
            </v:shape>
            <v:line id="_x0000_s1150" style="position:absolute" from="1854,3714" to="2394,3714">
              <v:stroke endarrow="block"/>
            </v:line>
            <v:line id="_x0000_s1151" style="position:absolute" from="3114,3714" to="4014,3714">
              <v:stroke endarrow="block"/>
            </v:line>
            <v:line id="_x0000_s1152" style="position:absolute" from="1854,8516" to="2394,8516">
              <v:stroke endarrow="block"/>
            </v:line>
            <v:line id="_x0000_s1153" style="position:absolute" from="3114,8516" to="4014,8516">
              <v:stroke endarrow="block"/>
            </v:line>
            <v:line id="_x0000_s1154" style="position:absolute" from="1854,13526" to="2394,13526">
              <v:stroke endarrow="block"/>
            </v:line>
            <v:line id="_x0000_s1155" style="position:absolute" from="3114,13526" to="4014,13526">
              <v:stroke endarrow="block"/>
            </v:line>
            <v:line id="_x0000_s1156" style="position:absolute" from="9045,3714" to="9774,3714">
              <v:stroke endarrow="block"/>
            </v:line>
            <v:line id="_x0000_s1157" style="position:absolute" from="9045,8653" to="9774,8653">
              <v:stroke endarrow="block"/>
            </v:line>
            <v:line id="_x0000_s1158" style="flip:y;position:absolute" from="9045,13526" to="9774,13531">
              <v:stroke endarrow="block"/>
            </v:line>
          </v:group>
        </w:pic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二、质量保证流程体系图</w:t>
      </w:r>
      <w:bookmarkEnd w:id="585"/>
      <w:bookmarkEnd w:id="586"/>
      <w:bookmarkEnd w:id="587"/>
      <w:bookmarkEnd w:id="588"/>
      <w:bookmarkEnd w:id="589"/>
    </w:p>
    <w:p w:rsidR="007D37CF" w:rsidRPr="00D80D4F" w:rsidP="00307BDB">
      <w:pPr>
        <w:spacing w:line="440" w:lineRule="exact"/>
        <w:ind w:firstLine="420" w:firstLineChars="200"/>
        <w:rPr>
          <w:rFonts w:ascii="宋体" w:hAnsi="宋体" w:hint="eastAsia"/>
          <w:bCs/>
          <w:color w:val="000000"/>
          <w:szCs w:val="21"/>
        </w:rPr>
      </w:pPr>
      <w:bookmarkStart w:id="590" w:name="_Toc236055554"/>
      <w:bookmarkStart w:id="591" w:name="_Toc325104425"/>
      <w:bookmarkStart w:id="592" w:name="_Toc325105850"/>
      <w:bookmarkStart w:id="593" w:name="_Toc325295234"/>
      <w:bookmarkStart w:id="594" w:name="_Toc364895214"/>
      <w:r>
        <w:rPr>
          <w:rFonts w:ascii="宋体" w:hAnsi="宋体" w:hint="eastAsia"/>
          <w:bCs/>
          <w:noProof/>
          <w:color w:val="000000"/>
          <w:szCs w:val="21"/>
        </w:rPr>
        <w:pict>
          <v:group id="_x0000_s1159" editas="canvas" style="width:459pt;height:267.65pt;margin-top:7.05pt;margin-left:-1.75pt;mso-position-horizontal-relative:char;mso-position-vertical-relative:line;position:absolute;z-index:-251645952" coordorigin="932,12118" coordsize="9742,5353">
            <o:lock v:ext="edit" aspectratio="t"/>
            <v:shape id="_x0000_s1160" type="#_x0000_t75" style="width:9742;height:5353;left:932;position:absolute;top:12118" o:preferrelative="f" filled="f" stroked="f">
              <v:fill o:detectmouseclick="t"/>
              <o:lock v:ext="edit" text="t"/>
            </v:shape>
            <v:shape id="_x0000_s1161" type="#_x0000_t202" style="width:955;height:780;left:932;position:absolute;top:12333" filled="f">
              <v:textbox>
                <w:txbxContent>
                  <w:p w:rsidR="003A54D6" w:rsidRPr="00EA778C" w:rsidP="00BD25F5">
                    <w:pPr>
                      <w:rPr>
                        <w:rFonts w:hint="eastAsia"/>
                      </w:rPr>
                    </w:pPr>
                    <w:r w:rsidRPr="00EA778C">
                      <w:rPr>
                        <w:rFonts w:hint="eastAsia"/>
                      </w:rPr>
                      <w:t>方案</w:t>
                    </w:r>
                  </w:p>
                </w:txbxContent>
              </v:textbox>
            </v:shape>
            <v:shape id="_x0000_s1162" type="#_x0000_t202" style="width:955;height:624;left:932;position:absolute;top:13269" filled="f">
              <v:textbox>
                <w:txbxContent>
                  <w:p w:rsidR="003A54D6" w:rsidRPr="00EA778C" w:rsidP="00BD25F5">
                    <w:pPr>
                      <w:rPr>
                        <w:rFonts w:hint="eastAsia"/>
                      </w:rPr>
                    </w:pPr>
                    <w:r w:rsidRPr="00EA778C">
                      <w:rPr>
                        <w:rFonts w:hint="eastAsia"/>
                      </w:rPr>
                      <w:t>人员</w:t>
                    </w:r>
                  </w:p>
                </w:txbxContent>
              </v:textbox>
            </v:shape>
            <v:shape id="_x0000_s1163" type="#_x0000_t202" style="width:955;height:624;left:932;position:absolute;top:14049" filled="f">
              <v:textbox>
                <w:txbxContent>
                  <w:p w:rsidR="003A54D6" w:rsidRPr="00EA778C" w:rsidP="00BD25F5">
                    <w:pPr>
                      <w:rPr>
                        <w:rFonts w:hint="eastAsia"/>
                      </w:rPr>
                    </w:pPr>
                    <w:r w:rsidRPr="00EA778C">
                      <w:rPr>
                        <w:rFonts w:hint="eastAsia"/>
                      </w:rPr>
                      <w:t>物资</w:t>
                    </w:r>
                  </w:p>
                </w:txbxContent>
              </v:textbox>
            </v:shape>
            <v:shape id="_x0000_s1164" type="#_x0000_t202" style="width:955;height:780;left:932;position:absolute;top:14829" filled="f">
              <v:textbox>
                <w:txbxContent>
                  <w:p w:rsidR="003A54D6" w:rsidRPr="00EA778C" w:rsidP="00BD25F5">
                    <w:pPr>
                      <w:rPr>
                        <w:rFonts w:hint="eastAsia"/>
                      </w:rPr>
                    </w:pPr>
                    <w:r w:rsidRPr="00EA778C">
                      <w:rPr>
                        <w:rFonts w:hint="eastAsia"/>
                      </w:rPr>
                      <w:t>技术</w:t>
                    </w:r>
                  </w:p>
                </w:txbxContent>
              </v:textbox>
            </v:shape>
            <v:shape id="_x0000_s1165" type="#_x0000_t202" style="width:955;height:624;left:932;position:absolute;top:15765" filled="f">
              <v:textbox>
                <w:txbxContent>
                  <w:p w:rsidR="003A54D6" w:rsidRPr="00EA778C" w:rsidP="00BD25F5">
                    <w:pPr>
                      <w:rPr>
                        <w:rFonts w:hint="eastAsia"/>
                      </w:rPr>
                    </w:pPr>
                    <w:r w:rsidRPr="00EA778C">
                      <w:rPr>
                        <w:rFonts w:hint="eastAsia"/>
                      </w:rPr>
                      <w:t>设备</w:t>
                    </w:r>
                  </w:p>
                </w:txbxContent>
              </v:textbox>
            </v:shape>
            <v:shape id="_x0000_s1166" type="#_x0000_t202" style="width:955;height:624;left:932;position:absolute;top:16701" filled="f">
              <v:fill opacity="58982f"/>
              <v:textbox>
                <w:txbxContent>
                  <w:p w:rsidR="003A54D6" w:rsidRPr="00EA778C" w:rsidP="00BD25F5">
                    <w:pPr>
                      <w:rPr>
                        <w:rFonts w:hint="eastAsia"/>
                      </w:rPr>
                    </w:pPr>
                    <w:r w:rsidRPr="00EA778C">
                      <w:rPr>
                        <w:rFonts w:hint="eastAsia"/>
                      </w:rPr>
                      <w:t>环保</w:t>
                    </w:r>
                  </w:p>
                </w:txbxContent>
              </v:textbox>
            </v:shape>
            <v:shape id="_x0000_s1167" type="#_x0000_t202" style="width:2887;height:780;left:2269;position:absolute;top:12333" filled="f">
              <v:textbox>
                <w:txbxContent>
                  <w:p w:rsidR="003A54D6" w:rsidRPr="00EA778C" w:rsidP="00BD25F5">
                    <w:pPr>
                      <w:rPr>
                        <w:rFonts w:hint="eastAsia"/>
                      </w:rPr>
                    </w:pPr>
                    <w:r w:rsidRPr="00EA778C">
                      <w:rPr>
                        <w:rFonts w:hint="eastAsia"/>
                      </w:rPr>
                      <w:t>经审批方可实施</w:t>
                    </w:r>
                  </w:p>
                </w:txbxContent>
              </v:textbox>
            </v:shape>
            <v:shape id="_x0000_s1168" type="#_x0000_t202" style="width:2887;height:624;left:2269;position:absolute;top:13269" filled="f">
              <v:textbox>
                <w:txbxContent>
                  <w:p w:rsidR="003A54D6" w:rsidRPr="00EA778C" w:rsidP="00BD25F5">
                    <w:pPr>
                      <w:rPr>
                        <w:rFonts w:hint="eastAsia"/>
                      </w:rPr>
                    </w:pPr>
                    <w:r w:rsidRPr="00EA778C">
                      <w:rPr>
                        <w:rFonts w:hint="eastAsia"/>
                      </w:rPr>
                      <w:t>基本要素质量</w:t>
                    </w:r>
                  </w:p>
                </w:txbxContent>
              </v:textbox>
            </v:shape>
            <v:shape id="_x0000_s1169" type="#_x0000_t202" style="width:2865;height:624;left:2269;position:absolute;top:14049" filled="f">
              <v:textbox>
                <w:txbxContent>
                  <w:p w:rsidR="003A54D6" w:rsidRPr="00EA778C" w:rsidP="00BD25F5">
                    <w:pPr>
                      <w:rPr>
                        <w:rFonts w:hint="eastAsia"/>
                      </w:rPr>
                    </w:pPr>
                    <w:r w:rsidRPr="00EA778C">
                      <w:rPr>
                        <w:rFonts w:hint="eastAsia"/>
                      </w:rPr>
                      <w:t>原材、半成品检验</w:t>
                    </w:r>
                  </w:p>
                </w:txbxContent>
              </v:textbox>
            </v:shape>
            <v:shape id="_x0000_s1170" type="#_x0000_t202" style="width:2887;height:780;left:2269;position:absolute;top:14829" filled="f">
              <v:textbox>
                <w:txbxContent>
                  <w:p w:rsidR="003A54D6" w:rsidRPr="009C76F2" w:rsidP="00BD25F5">
                    <w:pPr>
                      <w:rPr>
                        <w:rFonts w:hint="eastAsia"/>
                      </w:rPr>
                    </w:pPr>
                    <w:r w:rsidRPr="00EA778C">
                      <w:rPr>
                        <w:rFonts w:hint="eastAsia"/>
                      </w:rPr>
                      <w:t>按工艺流程标准要</w:t>
                    </w:r>
                    <w:r>
                      <w:rPr>
                        <w:rFonts w:hint="eastAsia"/>
                      </w:rPr>
                      <w:t>求</w:t>
                    </w:r>
                  </w:p>
                </w:txbxContent>
              </v:textbox>
            </v:shape>
            <v:shape id="_x0000_s1171" type="#_x0000_t202" style="width:2865;height:624;left:2269;position:absolute;top:15765" filled="f">
              <v:textbox>
                <w:txbxContent>
                  <w:p w:rsidR="003A54D6" w:rsidRPr="00EA778C" w:rsidP="00BD25F5">
                    <w:pPr>
                      <w:rPr>
                        <w:rFonts w:hint="eastAsia"/>
                      </w:rPr>
                    </w:pPr>
                    <w:r w:rsidRPr="00EA778C">
                      <w:rPr>
                        <w:rFonts w:hint="eastAsia"/>
                      </w:rPr>
                      <w:t>检验合格方可使用</w:t>
                    </w:r>
                  </w:p>
                </w:txbxContent>
              </v:textbox>
            </v:shape>
            <v:shape id="_x0000_s1172" type="#_x0000_t202" style="width:2865;height:624;left:2269;position:absolute;top:16701" filled="f">
              <v:textbox>
                <w:txbxContent>
                  <w:p w:rsidR="003A54D6" w:rsidRPr="00EA778C" w:rsidP="00BD25F5">
                    <w:pPr>
                      <w:rPr>
                        <w:rFonts w:hint="eastAsia"/>
                      </w:rPr>
                    </w:pPr>
                    <w:r w:rsidRPr="00EA778C">
                      <w:rPr>
                        <w:rFonts w:hint="eastAsia"/>
                      </w:rPr>
                      <w:t>施工操作周边环境</w:t>
                    </w:r>
                  </w:p>
                </w:txbxContent>
              </v:textbox>
            </v:shape>
            <v:shape id="_x0000_s1173" type="#_x0000_t202" style="width:2223;height:780;left:7448;position:absolute;top:12333" filled="f">
              <v:textbox>
                <w:txbxContent>
                  <w:p w:rsidR="003A54D6" w:rsidRPr="00EA778C" w:rsidP="00BD25F5">
                    <w:pPr>
                      <w:rPr>
                        <w:rFonts w:hint="eastAsia"/>
                      </w:rPr>
                    </w:pPr>
                    <w:r w:rsidRPr="00EA778C">
                      <w:rPr>
                        <w:rFonts w:hint="eastAsia"/>
                      </w:rPr>
                      <w:t>方案保证</w:t>
                    </w:r>
                  </w:p>
                </w:txbxContent>
              </v:textbox>
            </v:shape>
            <v:shape id="_x0000_s1174" type="#_x0000_t202" style="width:2227;height:624;left:7427;position:absolute;top:13269" filled="f">
              <v:textbox>
                <w:txbxContent>
                  <w:p w:rsidR="003A54D6" w:rsidRPr="00EA778C" w:rsidP="00BD25F5">
                    <w:pPr>
                      <w:rPr>
                        <w:rFonts w:hint="eastAsia"/>
                      </w:rPr>
                    </w:pPr>
                    <w:r w:rsidRPr="00EA778C">
                      <w:rPr>
                        <w:rFonts w:hint="eastAsia"/>
                      </w:rPr>
                      <w:t>人员素质保证</w:t>
                    </w:r>
                  </w:p>
                </w:txbxContent>
              </v:textbox>
            </v:shape>
            <v:shape id="_x0000_s1175" type="#_x0000_t202" style="width:2227;height:624;left:7427;position:absolute;top:14049" filled="f">
              <v:textbox>
                <w:txbxContent>
                  <w:p w:rsidR="003A54D6" w:rsidRPr="00EA778C" w:rsidP="00BD25F5">
                    <w:pPr>
                      <w:rPr>
                        <w:rFonts w:hint="eastAsia"/>
                      </w:rPr>
                    </w:pPr>
                    <w:r w:rsidRPr="00EA778C">
                      <w:rPr>
                        <w:rFonts w:hint="eastAsia"/>
                      </w:rPr>
                      <w:t>原材质量保证</w:t>
                    </w:r>
                  </w:p>
                </w:txbxContent>
              </v:textbox>
            </v:shape>
            <v:shape id="_x0000_s1176" type="#_x0000_t202" style="width:2244;height:780;left:7427;position:absolute;top:14829" filled="f">
              <v:textbox>
                <w:txbxContent>
                  <w:p w:rsidR="003A54D6" w:rsidRPr="00EA778C" w:rsidP="00BD25F5">
                    <w:pPr>
                      <w:rPr>
                        <w:rFonts w:hint="eastAsia"/>
                      </w:rPr>
                    </w:pPr>
                    <w:r w:rsidRPr="00EA778C">
                      <w:rPr>
                        <w:rFonts w:hint="eastAsia"/>
                      </w:rPr>
                      <w:t>操作过程保证</w:t>
                    </w:r>
                  </w:p>
                </w:txbxContent>
              </v:textbox>
            </v:shape>
            <v:shape id="_x0000_s1177" type="#_x0000_t202" style="width:2192;height:624;left:7448;position:absolute;top:15765" filled="f">
              <v:textbox>
                <w:txbxContent>
                  <w:p w:rsidR="003A54D6" w:rsidRPr="00EA778C" w:rsidP="00BD25F5">
                    <w:pPr>
                      <w:rPr>
                        <w:rFonts w:hint="eastAsia"/>
                      </w:rPr>
                    </w:pPr>
                    <w:r w:rsidRPr="00EA778C">
                      <w:rPr>
                        <w:rFonts w:hint="eastAsia"/>
                      </w:rPr>
                      <w:t>机具保证</w:t>
                    </w:r>
                  </w:p>
                </w:txbxContent>
              </v:textbox>
            </v:shape>
            <v:shape id="_x0000_s1178" type="#_x0000_t202" style="width:2223;height:624;left:7448;position:absolute;top:16701" filled="f">
              <v:textbox>
                <w:txbxContent>
                  <w:p w:rsidR="003A54D6" w:rsidRPr="00EA778C" w:rsidP="00BD25F5">
                    <w:pPr>
                      <w:rPr>
                        <w:rFonts w:hint="eastAsia"/>
                      </w:rPr>
                    </w:pPr>
                    <w:r w:rsidRPr="00EA778C">
                      <w:rPr>
                        <w:rFonts w:hint="eastAsia"/>
                      </w:rPr>
                      <w:t>施工环境保证</w:t>
                    </w:r>
                  </w:p>
                </w:txbxContent>
              </v:textbox>
            </v:shape>
            <v:shape id="_x0000_s1179" type="#_x0000_t202" style="width:540;height:3900;left:10101;position:absolute;top:12957" filled="f">
              <v:textbox>
                <w:txbxContent>
                  <w:p w:rsidR="003A54D6" w:rsidRPr="00EA778C" w:rsidP="00BD25F5">
                    <w:pPr>
                      <w:rPr>
                        <w:rFonts w:hint="eastAsia"/>
                      </w:rPr>
                    </w:pPr>
                    <w:r w:rsidRPr="00EA778C">
                      <w:rPr>
                        <w:rFonts w:hint="eastAsia"/>
                      </w:rPr>
                      <w:t>产品质量保证</w:t>
                    </w:r>
                  </w:p>
                </w:txbxContent>
              </v:textbox>
            </v:shape>
            <v:shape id="_x0000_s1180" type="#_x0000_t202" style="width:2542;height:519;left:5251;position:absolute;top:12957" filled="f" stroked="f">
              <v:textbox>
                <w:txbxContent>
                  <w:p w:rsidR="003A54D6" w:rsidRPr="00EA778C" w:rsidP="00BD25F5">
                    <w:pPr>
                      <w:rPr>
                        <w:rFonts w:hint="eastAsia"/>
                      </w:rPr>
                    </w:pPr>
                    <w:r w:rsidRPr="00EA778C">
                      <w:rPr>
                        <w:rFonts w:hint="eastAsia"/>
                      </w:rPr>
                      <w:t>执行岗位责任制</w:t>
                    </w:r>
                  </w:p>
                </w:txbxContent>
              </v:textbox>
            </v:shape>
            <v:shape id="_x0000_s1181" type="#_x0000_t202" style="width:2351;height:538;left:5251;position:absolute;top:13667" filled="f" stroked="f">
              <v:textbox>
                <w:txbxContent>
                  <w:p w:rsidR="003A54D6" w:rsidRPr="00EA778C" w:rsidP="00BD25F5">
                    <w:pPr>
                      <w:rPr>
                        <w:rFonts w:hint="eastAsia"/>
                      </w:rPr>
                    </w:pPr>
                    <w:r w:rsidRPr="00EA778C">
                      <w:rPr>
                        <w:rFonts w:hint="eastAsia"/>
                      </w:rPr>
                      <w:t>技术资料保证</w:t>
                    </w:r>
                  </w:p>
                </w:txbxContent>
              </v:textbox>
            </v:shape>
            <v:shape id="_x0000_s1182" type="#_x0000_t202" style="width:2483;height:586;left:5251;position:absolute;top:14461" filled="f" stroked="f">
              <v:textbox>
                <w:txbxContent>
                  <w:p w:rsidR="003A54D6" w:rsidRPr="00EA778C" w:rsidP="00BD25F5">
                    <w:pPr>
                      <w:rPr>
                        <w:rFonts w:hint="eastAsia"/>
                      </w:rPr>
                    </w:pPr>
                    <w:r w:rsidRPr="00EA778C">
                      <w:rPr>
                        <w:rFonts w:hint="eastAsia"/>
                      </w:rPr>
                      <w:t>熟悉图纸、三检</w:t>
                    </w:r>
                  </w:p>
                </w:txbxContent>
              </v:textbox>
            </v:shape>
            <v:shape id="_x0000_s1183" type="#_x0000_t202" style="width:1980;height:624;left:5251;position:absolute;top:15454" filled="f" stroked="f">
              <v:textbox>
                <w:txbxContent>
                  <w:p w:rsidR="003A54D6" w:rsidRPr="00EA778C" w:rsidP="00BD25F5">
                    <w:pPr>
                      <w:rPr>
                        <w:rFonts w:hint="eastAsia"/>
                      </w:rPr>
                    </w:pPr>
                    <w:r w:rsidRPr="00EA778C">
                      <w:rPr>
                        <w:rFonts w:hint="eastAsia"/>
                      </w:rPr>
                      <w:t>维修保养</w:t>
                    </w:r>
                  </w:p>
                </w:txbxContent>
              </v:textbox>
            </v:shape>
            <v:shape id="_x0000_s1184" type="#_x0000_t202" style="width:2487;height:629;left:5131;position:absolute;top:16289" filled="f" stroked="f">
              <v:textbox>
                <w:txbxContent>
                  <w:p w:rsidR="003A54D6" w:rsidRPr="009C76F2" w:rsidP="00BD25F5">
                    <w:pPr>
                      <w:rPr>
                        <w:rFonts w:hint="eastAsia"/>
                      </w:rPr>
                    </w:pPr>
                    <w:r w:rsidRPr="00EA778C">
                      <w:rPr>
                        <w:rFonts w:hint="eastAsia"/>
                      </w:rPr>
                      <w:t>不断改进施工环境</w:t>
                    </w:r>
                  </w:p>
                </w:txbxContent>
              </v:textbox>
            </v:shape>
            <v:line id="_x0000_s1185" style="position:absolute" from="9626,13581" to="10079,13582">
              <v:stroke endarrow="block"/>
            </v:line>
            <v:line id="_x0000_s1186" style="position:absolute" from="9640,14361" to="10079,14362">
              <v:stroke endarrow="block"/>
            </v:line>
            <v:line id="_x0000_s1187" style="position:absolute" from="9640,15297" to="10079,15298">
              <v:stroke endarrow="block"/>
            </v:line>
            <v:line id="_x0000_s1188" style="position:absolute" from="9611,16077" to="10079,16078">
              <v:stroke endarrow="block"/>
            </v:line>
            <v:shapetype id="_x0000_t33" coordsize="21600,21600" o:spt="33" o:oned="t" path="m,l21600,r,21600e" filled="f">
              <v:stroke joinstyle="miter"/>
              <v:path arrowok="t" fillok="f" o:connecttype="none"/>
              <o:lock v:ext="edit" shapetype="t"/>
            </v:shapetype>
            <v:shape id="_x0000_s1189" type="#_x0000_t33" style="width:701;height:156;flip:y;left:9671;position:absolute;top:16857" o:connectortype="elbow" adj="-319222,2112092,-319222">
              <v:stroke endarrow="block"/>
            </v:shape>
            <v:shape id="_x0000_s1190" type="#_x0000_t33" style="width:701;height:234;left:9671;position:absolute;top:12723" o:connectortype="elbow" adj="-319222,-1012062,-319222">
              <v:stroke endarrow="block"/>
            </v:shape>
            <v:shapetype id="_x0000_t32" coordsize="21600,21600" o:spt="32" o:oned="t" path="m,l21600,21600e" filled="f">
              <v:path arrowok="t" fillok="f" o:connecttype="none"/>
              <o:lock v:ext="edit" shapetype="t"/>
            </v:shapetype>
            <v:shape id="_x0000_s1191" type="#_x0000_t32" style="width:382;height:1;left:1887;position:absolute;top:12630" o:connectortype="straight">
              <v:stroke endarrow="block"/>
            </v:shape>
            <v:shape id="_x0000_s1192" type="#_x0000_t32" style="width:382;height:1;left:1887;position:absolute;top:13581" o:connectortype="straight">
              <v:stroke endarrow="block"/>
            </v:shape>
            <v:shape id="_x0000_s1193" type="#_x0000_t32" style="width:382;height:1;left:1887;position:absolute;top:14361" o:connectortype="straight">
              <v:stroke endarrow="block"/>
            </v:shape>
            <v:shape id="_x0000_s1194" type="#_x0000_t32" style="width:382;height:1;left:1887;position:absolute;top:15219" o:connectortype="straight">
              <v:stroke endarrow="block"/>
            </v:shape>
            <v:shape id="_x0000_s1195" type="#_x0000_t32" style="width:382;height:1;left:1887;position:absolute;top:16077" o:connectortype="straight">
              <v:stroke endarrow="block"/>
            </v:shape>
            <v:shape id="_x0000_s1196" type="#_x0000_t32" style="width:382;height:1;left:1887;position:absolute;top:17013" o:connectortype="straight">
              <v:stroke endarrow="block"/>
            </v:shape>
            <v:shape id="_x0000_s1197" type="#_x0000_t32" style="width:2292;height:1;left:5156;position:absolute;top:12723" o:connectortype="straight">
              <v:stroke endarrow="block"/>
            </v:shape>
            <v:shape id="_x0000_s1198" type="#_x0000_t32" style="width:2271;height:1;left:5156;position:absolute;top:13581" o:connectortype="straight">
              <v:stroke endarrow="block"/>
            </v:shape>
            <v:shape id="_x0000_s1199" type="#_x0000_t32" style="width:2293;height:1;left:5134;position:absolute;top:14361" o:connectortype="straight">
              <v:stroke endarrow="block"/>
            </v:shape>
            <v:shape id="_x0000_s1200" type="#_x0000_t32" style="width:2271;height:1;left:5156;position:absolute;top:15219" o:connectortype="straight">
              <v:stroke endarrow="block"/>
            </v:shape>
            <v:shape id="_x0000_s1201" type="#_x0000_t32" style="width:2314;height:1;left:5134;position:absolute;top:16077" o:connectortype="straight">
              <v:stroke endarrow="block"/>
            </v:shape>
            <v:shape id="_x0000_s1202" type="#_x0000_t32" style="width:2314;height:1;left:5134;position:absolute;top:17013" o:connectortype="straight">
              <v:stroke endarrow="block"/>
            </v:shape>
            <v:shape id="_x0000_s1203" type="#_x0000_t202" style="width:2674;height:608;left:5251;position:absolute;top:12244" filled="f" stroked="f">
              <v:textbox>
                <w:txbxContent>
                  <w:p w:rsidR="003A54D6" w:rsidRPr="00EA778C" w:rsidP="00BD25F5">
                    <w:pPr>
                      <w:rPr>
                        <w:rFonts w:hint="eastAsia"/>
                      </w:rPr>
                    </w:pPr>
                    <w:r w:rsidRPr="00EA778C">
                      <w:rPr>
                        <w:rFonts w:hint="eastAsia"/>
                      </w:rPr>
                      <w:t>实施中优化总结</w:t>
                    </w:r>
                  </w:p>
                </w:txbxContent>
              </v:textbox>
            </v:shape>
          </v:group>
        </w:pic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三、质量控制执行体系流程图</w:t>
      </w:r>
      <w:bookmarkEnd w:id="590"/>
      <w:bookmarkEnd w:id="591"/>
      <w:bookmarkEnd w:id="592"/>
      <w:bookmarkEnd w:id="593"/>
      <w:bookmarkEnd w:id="594"/>
    </w:p>
    <w:p w:rsidR="00BD25F5" w:rsidRPr="00D80D4F" w:rsidP="00307BDB">
      <w:pPr>
        <w:spacing w:line="440" w:lineRule="exact"/>
        <w:ind w:firstLine="420" w:firstLineChars="200"/>
        <w:rPr>
          <w:rFonts w:ascii="宋体" w:hAnsi="宋体" w:hint="eastAsia"/>
          <w:bCs/>
          <w:color w:val="000000"/>
          <w:szCs w:val="21"/>
        </w:rPr>
      </w:pPr>
      <w:r>
        <w:rPr>
          <w:rFonts w:ascii="宋体" w:hAnsi="宋体"/>
          <w:bCs/>
          <w:color w:val="000000"/>
          <w:szCs w:val="21"/>
        </w:rPr>
        <w:pict>
          <v:group id="_x0000_s1204" editas="canvas" style="width:450pt;height:257.4pt;margin-top:13.1pt;margin-left:26.7pt;position:absolute;z-index:-251621376" coordorigin="1359,6723" coordsize="9173,5148">
            <o:lock v:ext="edit" aspectratio="t"/>
            <v:shape id="_x0000_s1205" type="#_x0000_t75" style="width:9173;height:5148;left:1359;position:absolute;top:6723" o:preferrelative="f" filled="f" stroked="f">
              <v:fill o:detectmouseclick="t"/>
              <o:lock v:ext="edit" text="t"/>
            </v:shape>
            <v:shape id="_x0000_s1206" type="#_x0000_t202" style="width:3119;height:624;left:3377;position:absolute;top:6723" filled="f">
              <v:textbox>
                <w:txbxContent>
                  <w:p w:rsidR="003A54D6" w:rsidRPr="00EA778C" w:rsidP="00BD25F5">
                    <w:pPr>
                      <w:rPr>
                        <w:rFonts w:hint="eastAsia"/>
                      </w:rPr>
                    </w:pPr>
                    <w:r w:rsidRPr="00EA778C">
                      <w:rPr>
                        <w:rFonts w:hint="eastAsia"/>
                      </w:rPr>
                      <w:t>作业队伍施工</w:t>
                    </w:r>
                  </w:p>
                </w:txbxContent>
              </v:textbox>
            </v:shape>
            <v:shape id="_x0000_s1207" type="#_x0000_t202" style="width:3119;height:624;left:3377;position:absolute;top:7503" filled="f">
              <v:textbox>
                <w:txbxContent>
                  <w:p w:rsidR="003A54D6" w:rsidRPr="00EA778C" w:rsidP="00BD25F5">
                    <w:pPr>
                      <w:rPr>
                        <w:rFonts w:hint="eastAsia"/>
                      </w:rPr>
                    </w:pPr>
                    <w:r w:rsidRPr="00EA778C">
                      <w:rPr>
                        <w:rFonts w:hint="eastAsia"/>
                      </w:rPr>
                      <w:t>班组自检、互检</w:t>
                    </w:r>
                  </w:p>
                </w:txbxContent>
              </v:textbox>
            </v:shape>
            <v:shape id="_x0000_s1208" type="#_x0000_t202" style="width:3119;height:624;left:3377;position:absolute;top:8439" filled="f">
              <v:textbox>
                <w:txbxContent>
                  <w:p w:rsidR="003A54D6" w:rsidRPr="00EA778C" w:rsidP="00BD25F5">
                    <w:pPr>
                      <w:rPr>
                        <w:rFonts w:hint="eastAsia"/>
                      </w:rPr>
                    </w:pPr>
                    <w:r w:rsidRPr="00EA778C">
                      <w:rPr>
                        <w:rFonts w:hint="eastAsia"/>
                      </w:rPr>
                      <w:t>交接检、隐预检、评定</w:t>
                    </w:r>
                  </w:p>
                </w:txbxContent>
              </v:textbox>
            </v:shape>
            <v:shape id="_x0000_s1209" type="#_x0000_t202" style="width:3119;height:624;left:3377;position:absolute;top:9375" filled="f">
              <v:textbox>
                <w:txbxContent>
                  <w:p w:rsidR="003A54D6" w:rsidRPr="00EA778C" w:rsidP="00BD25F5">
                    <w:pPr>
                      <w:rPr>
                        <w:rFonts w:hint="eastAsia"/>
                      </w:rPr>
                    </w:pPr>
                    <w:r w:rsidRPr="00EA778C">
                      <w:rPr>
                        <w:rFonts w:hint="eastAsia"/>
                      </w:rPr>
                      <w:t>项目经理部核验</w:t>
                    </w:r>
                  </w:p>
                </w:txbxContent>
              </v:textbox>
            </v:shape>
            <v:shape id="_x0000_s1210" type="#_x0000_t202" style="width:3119;height:780;left:3377;position:absolute;top:10155" filled="f">
              <v:textbox>
                <w:txbxContent>
                  <w:p w:rsidR="003A54D6" w:rsidRPr="00EA778C" w:rsidP="00BD25F5">
                    <w:pPr>
                      <w:rPr>
                        <w:rFonts w:hint="eastAsia"/>
                      </w:rPr>
                    </w:pPr>
                    <w:r w:rsidRPr="00EA778C">
                      <w:rPr>
                        <w:rFonts w:hint="eastAsia"/>
                      </w:rPr>
                      <w:t>填写核验结果及意见</w:t>
                    </w:r>
                  </w:p>
                </w:txbxContent>
              </v:textbox>
            </v:shape>
            <v:shape id="_x0000_s1211" type="#_x0000_t32" style="width:1;height:156;left:4936;position:absolute;top:7347" o:connectortype="straight">
              <v:stroke endarrow="block"/>
            </v:shape>
            <v:shape id="_x0000_s1212" type="#_x0000_t32" style="width:1;height:312;left:4936;position:absolute;top:8127" o:connectortype="straight">
              <v:stroke endarrow="block"/>
            </v:shape>
            <v:shape id="_x0000_s1213" type="#_x0000_t32" style="width:1;height:156;left:4936;position:absolute;top:9999" o:connectortype="straight">
              <v:stroke endarrow="block"/>
            </v:shape>
            <v:shape id="_x0000_s1214" type="#_x0000_t32" style="width:1;height:312;left:4936;position:absolute;top:9063" o:connectortype="straight">
              <v:stroke endarrow="block"/>
            </v:shape>
            <v:shape id="_x0000_s1215" type="#_x0000_t202" style="width:1541;height:624;left:7046;position:absolute;top:7503" filled="f">
              <v:textbox>
                <w:txbxContent>
                  <w:p w:rsidR="003A54D6" w:rsidRPr="00EA778C" w:rsidP="00BD25F5">
                    <w:pPr>
                      <w:rPr>
                        <w:rFonts w:hint="eastAsia"/>
                      </w:rPr>
                    </w:pPr>
                    <w:r w:rsidRPr="00EA778C">
                      <w:rPr>
                        <w:rFonts w:hint="eastAsia"/>
                      </w:rPr>
                      <w:t>整 改</w:t>
                    </w:r>
                  </w:p>
                </w:txbxContent>
              </v:textbox>
            </v:shape>
            <v:shape id="_x0000_s1216" type="#_x0000_t202" style="width:1527;height:624;left:7046;position:absolute;top:8439" filled="f">
              <v:textbox>
                <w:txbxContent>
                  <w:p w:rsidR="003A54D6" w:rsidRPr="00EA778C" w:rsidP="00BD25F5">
                    <w:pPr>
                      <w:rPr>
                        <w:rFonts w:hint="eastAsia"/>
                      </w:rPr>
                    </w:pPr>
                    <w:r w:rsidRPr="00EA778C">
                      <w:rPr>
                        <w:rFonts w:hint="eastAsia"/>
                      </w:rPr>
                      <w:t>整 改</w:t>
                    </w:r>
                  </w:p>
                </w:txbxContent>
              </v:textbox>
            </v:shape>
            <v:shape id="_x0000_s1217" type="#_x0000_t202" style="width:1541;height:624;left:7046;position:absolute;top:9375" filled="f">
              <v:textbox>
                <w:txbxContent>
                  <w:p w:rsidR="003A54D6" w:rsidRPr="00EA778C" w:rsidP="00BD25F5">
                    <w:pPr>
                      <w:rPr>
                        <w:rFonts w:hint="eastAsia"/>
                      </w:rPr>
                    </w:pPr>
                    <w:r w:rsidRPr="00EA778C">
                      <w:rPr>
                        <w:rFonts w:hint="eastAsia"/>
                      </w:rPr>
                      <w:t>整 改</w:t>
                    </w:r>
                  </w:p>
                </w:txbxContent>
              </v:textbox>
            </v:shape>
            <v:shape id="_x0000_s1218" type="#_x0000_t202" style="width:1284;height:624;left:1359;position:absolute;top:7503" filled="f">
              <v:textbox>
                <w:txbxContent>
                  <w:p w:rsidR="003A54D6" w:rsidRPr="00EA778C" w:rsidP="00BD25F5">
                    <w:pPr>
                      <w:rPr>
                        <w:rFonts w:hint="eastAsia"/>
                      </w:rPr>
                    </w:pPr>
                    <w:r w:rsidRPr="00EA778C">
                      <w:rPr>
                        <w:rFonts w:hint="eastAsia"/>
                      </w:rPr>
                      <w:t>班组长</w:t>
                    </w:r>
                  </w:p>
                </w:txbxContent>
              </v:textbox>
            </v:shape>
            <v:shape id="_x0000_s1219" type="#_x0000_t202" style="width:1284;height:624;left:1359;position:absolute;top:9375" filled="f">
              <v:textbox>
                <w:txbxContent>
                  <w:p w:rsidR="003A54D6" w:rsidRPr="00EA778C" w:rsidP="00BD25F5">
                    <w:pPr>
                      <w:rPr>
                        <w:rFonts w:hint="eastAsia"/>
                      </w:rPr>
                    </w:pPr>
                    <w:r w:rsidRPr="00EA778C">
                      <w:rPr>
                        <w:rFonts w:hint="eastAsia"/>
                      </w:rPr>
                      <w:t>工长</w:t>
                    </w:r>
                  </w:p>
                </w:txbxContent>
              </v:textbox>
            </v:shape>
            <v:shape id="_x0000_s1220" type="#_x0000_t202" style="width:1284;height:780;left:1359;position:absolute;top:10155" filled="f">
              <v:textbox>
                <w:txbxContent>
                  <w:p w:rsidR="003A54D6" w:rsidRPr="00EA778C" w:rsidP="00BD25F5">
                    <w:pPr>
                      <w:rPr>
                        <w:rFonts w:hint="eastAsia"/>
                      </w:rPr>
                    </w:pPr>
                    <w:r w:rsidRPr="00EA778C">
                      <w:rPr>
                        <w:rFonts w:hint="eastAsia"/>
                      </w:rPr>
                      <w:t>质检员</w:t>
                    </w:r>
                  </w:p>
                </w:txbxContent>
              </v:textbox>
            </v:shape>
            <v:shape id="_x0000_s1221" type="#_x0000_t32" style="width:734;height:1;left:2643;position:absolute;top:10545" o:connectortype="straight"/>
            <v:shape id="_x0000_s1222" type="#_x0000_t32" style="width:734;height:1;left:2643;position:absolute;top:9687" o:connectortype="straight"/>
            <v:shape id="_x0000_s1223" type="#_x0000_t32" style="width:734;height:1;left:2643;position:absolute;top:7815" o:connectortype="straight"/>
            <v:shape id="_x0000_s1224" type="#_x0000_t202" style="width:3119;height:1716;left:7413;position:absolute;top:10155" filled="f">
              <v:textbox>
                <w:txbxContent>
                  <w:p w:rsidR="003A54D6" w:rsidRPr="00EA778C" w:rsidP="00BD25F5">
                    <w:pPr>
                      <w:rPr>
                        <w:rFonts w:hint="eastAsia"/>
                      </w:rPr>
                    </w:pPr>
                    <w:r w:rsidRPr="00EA778C">
                      <w:rPr>
                        <w:rFonts w:hint="eastAsia"/>
                      </w:rPr>
                      <w:t>核定质量等级、签署隐预检意见，填报工程报验单，报送监理</w:t>
                    </w:r>
                  </w:p>
                </w:txbxContent>
              </v:textbox>
            </v:shape>
            <v:shape id="_x0000_s1225" type="#_x0000_t33" style="width:390;height:2343;flip:x;left:5912;position:absolute;rotation:90;top:9958" o:connectortype="elbow" adj="-281022,53060,-281022">
              <v:stroke endarrow="block"/>
            </v:shape>
            <v:shape id="_x0000_s1226" type="#_x0000_t33" style="width:3120;height:2477;flip:x;left:6174;position:absolute;rotation:270;top:7356" o:connectortype="elbow" adj="-63263,49351,-63263">
              <v:stroke endarrow="block"/>
            </v:shape>
            <v:shape id="_x0000_s1227" type="#_x0000_t32" style="width:550;height:1;left:6496;position:absolute;top:9687" o:connectortype="straight">
              <v:stroke endarrow="block"/>
            </v:shape>
            <v:shape id="_x0000_s1228" type="#_x0000_t32" style="width:550;height:1;left:6496;position:absolute;top:8751" o:connectortype="straight">
              <v:stroke endarrow="block"/>
            </v:shape>
            <v:shape id="_x0000_s1229" type="#_x0000_t32" style="width:550;height:1;left:6496;position:absolute;top:7815" o:connectortype="straight">
              <v:stroke endarrow="block"/>
            </v:shape>
            <v:line id="_x0000_s1230" style="position:absolute" from="8605,7871" to="8964,7872">
              <v:stroke endarrow="block"/>
            </v:line>
            <v:line id="_x0000_s1231" style="position:absolute" from="8590,8782" to="8950,8783">
              <v:stroke endarrow="block"/>
            </v:line>
            <v:line id="_x0000_s1232" style="position:absolute" from="8577,9691" to="8937,9692">
              <v:stroke endarrow="block"/>
            </v:line>
            <v:shape id="_x0000_s1233" type="#_x0000_t202" style="width:1468;height:629;left:7046;position:absolute;top:7035" filled="f" stroked="f">
              <v:textbox>
                <w:txbxContent>
                  <w:p w:rsidR="003A54D6" w:rsidRPr="00EA778C" w:rsidP="00BD25F5">
                    <w:pPr>
                      <w:rPr>
                        <w:rFonts w:hint="eastAsia"/>
                      </w:rPr>
                    </w:pPr>
                    <w:r w:rsidRPr="00EA778C">
                      <w:rPr>
                        <w:rFonts w:hint="eastAsia"/>
                      </w:rPr>
                      <w:t>不合格</w:t>
                    </w:r>
                  </w:p>
                </w:txbxContent>
              </v:textbox>
            </v:shape>
            <v:shape id="_x0000_s1234" type="#_x0000_t202" style="width:1080;height:624;left:6354;position:absolute;top:11247" filled="f" stroked="f">
              <v:textbox>
                <w:txbxContent>
                  <w:p w:rsidR="003A54D6" w:rsidRPr="00EA778C" w:rsidP="00BD25F5">
                    <w:pPr>
                      <w:rPr>
                        <w:rFonts w:hint="eastAsia"/>
                      </w:rPr>
                    </w:pPr>
                    <w:r w:rsidRPr="00EA778C">
                      <w:rPr>
                        <w:rFonts w:hint="eastAsia"/>
                      </w:rPr>
                      <w:t>合格</w:t>
                    </w:r>
                  </w:p>
                </w:txbxContent>
              </v:textbox>
            </v:shape>
          </v:group>
        </w:pict>
      </w:r>
      <w:r w:rsidRPr="00D80D4F" w:rsidR="00BD25F5">
        <w:rPr>
          <w:rFonts w:ascii="宋体" w:hAnsi="宋体"/>
          <w:bCs/>
          <w:color w:val="000000"/>
          <w:szCs w:val="21"/>
        </w:rPr>
        <w:fldChar w:fldCharType="begin" w:fldLock="1"/>
      </w:r>
      <w:r w:rsidRPr="00D80D4F" w:rsidR="00BD25F5">
        <w:rPr>
          <w:rFonts w:ascii="宋体" w:hAnsi="宋体"/>
          <w:bCs/>
          <w:color w:val="000000"/>
          <w:szCs w:val="21"/>
        </w:rPr>
        <w:instrText xml:space="preserve"> </w:instrText>
      </w:r>
      <w:r w:rsidRPr="00D80D4F" w:rsidR="00BD25F5">
        <w:rPr>
          <w:rFonts w:ascii="宋体" w:hAnsi="宋体" w:hint="eastAsia"/>
          <w:bCs/>
          <w:color w:val="000000"/>
          <w:szCs w:val="21"/>
        </w:rPr>
        <w:instrText>SHAPE  \* MERGEFORMAT</w:instrText>
      </w:r>
      <w:r w:rsidRPr="00D80D4F" w:rsidR="00BD25F5">
        <w:rPr>
          <w:rFonts w:ascii="宋体" w:hAnsi="宋体"/>
          <w:bCs/>
          <w:color w:val="000000"/>
          <w:szCs w:val="21"/>
        </w:rPr>
        <w:instrText xml:space="preserve"> </w:instrText>
      </w:r>
      <w:r w:rsidRPr="00D80D4F" w:rsidR="00BD25F5">
        <w:rPr>
          <w:rFonts w:ascii="宋体" w:hAnsi="宋体"/>
          <w:bCs/>
          <w:color w:val="000000"/>
          <w:szCs w:val="21"/>
        </w:rPr>
        <w:fldChar w:fldCharType="separate"/>
      </w:r>
      <w:r w:rsidRPr="00D80D4F" w:rsidR="00BD25F5">
        <w:rPr>
          <w:rFonts w:ascii="宋体" w:hAnsi="宋体"/>
          <w:bCs/>
          <w:color w:val="000000"/>
          <w:szCs w:val="21"/>
        </w:rPr>
        <w:fldChar w:fldCharType="end"/>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四、质量过程管理体系图</w:t>
      </w:r>
      <w:bookmarkStart w:id="595" w:name="_Toc236055556"/>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235" editas="canvas" style="width:423pt;height:254.55pt;margin-top:14.65pt;margin-left:2.7pt;mso-position-horizontal-relative:char;mso-position-vertical-relative:line;position:absolute;z-index:-251646976" coordorigin="1445,2203" coordsize="8460,5091">
            <o:lock v:ext="edit" aspectratio="t"/>
            <v:shape id="_x0000_s1236" type="#_x0000_t75" style="width:8460;height:5091;left:1445;position:absolute;top:2203" o:preferrelative="f" filled="f" stroked="f">
              <v:fill o:detectmouseclick="t"/>
              <o:lock v:ext="edit" text="t"/>
            </v:shape>
            <v:shape id="_x0000_s1237" type="#_x0000_t202" style="width:539;height:3900;left:1675;position:absolute;top:2359" filled="f">
              <v:textbox>
                <w:txbxContent>
                  <w:p w:rsidR="003A54D6" w:rsidRPr="00EA778C" w:rsidP="00BD25F5">
                    <w:pPr>
                      <w:rPr>
                        <w:rFonts w:hint="eastAsia"/>
                      </w:rPr>
                    </w:pPr>
                    <w:r>
                      <w:rPr>
                        <w:rFonts w:hint="eastAsia"/>
                      </w:rPr>
                      <w:t>方</w:t>
                    </w:r>
                    <w:r w:rsidRPr="00EA778C">
                      <w:rPr>
                        <w:rFonts w:hint="eastAsia"/>
                      </w:rPr>
                      <w:t>案编制</w:t>
                    </w:r>
                  </w:p>
                </w:txbxContent>
              </v:textbox>
            </v:shape>
            <v:shape id="_x0000_s1238" type="#_x0000_t202" style="width:539;height:4056;left:2754;position:absolute;top:2359" filled="f">
              <v:textbox>
                <w:txbxContent>
                  <w:p w:rsidR="003A54D6" w:rsidP="00BD25F5">
                    <w:pPr>
                      <w:rPr>
                        <w:rFonts w:hint="eastAsia"/>
                      </w:rPr>
                    </w:pPr>
                    <w:r>
                      <w:rPr>
                        <w:rFonts w:hint="eastAsia"/>
                      </w:rPr>
                      <w:t>审</w:t>
                    </w:r>
                  </w:p>
                  <w:p w:rsidR="003A54D6" w:rsidRPr="00EA778C" w:rsidP="00BD25F5">
                    <w:pPr>
                      <w:rPr>
                        <w:rFonts w:hint="eastAsia"/>
                      </w:rPr>
                    </w:pPr>
                    <w:r>
                      <w:rPr>
                        <w:rFonts w:hint="eastAsia"/>
                      </w:rPr>
                      <w:t>批</w:t>
                    </w:r>
                  </w:p>
                </w:txbxContent>
              </v:textbox>
            </v:shape>
            <v:shape id="_x0000_s1239" type="#_x0000_t202" style="width:539;height:4056;left:4914;position:absolute;top:2359" filled="f">
              <v:textbox>
                <w:txbxContent>
                  <w:p w:rsidR="003A54D6" w:rsidRPr="00EA778C" w:rsidP="00BD25F5">
                    <w:pPr>
                      <w:rPr>
                        <w:rFonts w:hint="eastAsia"/>
                      </w:rPr>
                    </w:pPr>
                    <w:r>
                      <w:rPr>
                        <w:rFonts w:hint="eastAsia"/>
                      </w:rPr>
                      <w:t>工</w:t>
                    </w:r>
                    <w:r w:rsidRPr="00EA778C">
                      <w:rPr>
                        <w:rFonts w:hint="eastAsia"/>
                      </w:rPr>
                      <w:t>序操作</w:t>
                    </w:r>
                  </w:p>
                </w:txbxContent>
              </v:textbox>
            </v:shape>
            <v:shape id="_x0000_s1240" type="#_x0000_t202" style="width:539;height:4056;left:3835;position:absolute;top:2359" filled="f">
              <v:textbox>
                <w:txbxContent>
                  <w:p w:rsidR="003A54D6" w:rsidRPr="00C90C41" w:rsidP="00BD25F5">
                    <w:pPr>
                      <w:rPr>
                        <w:rFonts w:hint="eastAsia"/>
                        <w:sz w:val="28"/>
                        <w:szCs w:val="28"/>
                      </w:rPr>
                    </w:pPr>
                    <w:r>
                      <w:rPr>
                        <w:rFonts w:hint="eastAsia"/>
                      </w:rPr>
                      <w:t>技</w:t>
                    </w:r>
                    <w:r w:rsidRPr="00EA778C">
                      <w:rPr>
                        <w:rFonts w:hint="eastAsia"/>
                      </w:rPr>
                      <w:t>术交底</w:t>
                    </w:r>
                  </w:p>
                </w:txbxContent>
              </v:textbox>
            </v:shape>
            <v:line id="_x0000_s1241" style="position:absolute" from="2214,3606" to="2754,3607">
              <v:stroke endarrow="block"/>
            </v:line>
            <v:line id="_x0000_s1242" style="position:absolute" from="3294,3606" to="3834,3607">
              <v:stroke endarrow="block"/>
            </v:line>
            <v:line id="_x0000_s1243" style="position:absolute" from="4374,3606" to="4914,3607">
              <v:stroke endarrow="block"/>
            </v:line>
            <v:line id="_x0000_s1244" style="position:absolute" from="5454,3606" to="5994,3607">
              <v:stroke endarrow="block"/>
            </v:line>
            <v:line id="_x0000_s1245" style="position:absolute" from="6534,3606" to="7074,3607">
              <v:stroke endarrow="block"/>
            </v:line>
            <v:line id="_x0000_s1246" style="position:absolute" from="7614,3606" to="8154,3607">
              <v:stroke endarrow="block"/>
            </v:line>
            <v:line id="_x0000_s1247" style="position:absolute" from="8694,3606" to="9234,3607">
              <v:stroke endarrow="block"/>
            </v:line>
            <v:shape id="_x0000_s1248" type="#_x0000_t202" style="width:1440;height:537;left:1625;position:absolute;top:6727" filled="f" stroked="f">
              <v:textbox>
                <w:txbxContent>
                  <w:p w:rsidR="003A54D6" w:rsidRPr="00EA778C" w:rsidP="00BD25F5">
                    <w:pPr>
                      <w:rPr>
                        <w:rFonts w:hint="eastAsia"/>
                      </w:rPr>
                    </w:pPr>
                    <w:r w:rsidRPr="00EA778C">
                      <w:rPr>
                        <w:rFonts w:hint="eastAsia"/>
                      </w:rPr>
                      <w:t>不合格</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49" type="#_x0000_t34" style="width:156;height:1079;flip:y;left:2406;position:absolute;rotation:90;top:5798" o:connectortype="elbow" adj="-49846,-241884,441277">
              <v:stroke endarrow="block"/>
            </v:shape>
            <v:shape id="_x0000_s1250" type="#_x0000_t202" style="width:539;height:4056;left:9233;position:absolute;top:2359" filled="f">
              <v:textbox>
                <w:txbxContent>
                  <w:p w:rsidR="003A54D6" w:rsidRPr="00EA778C" w:rsidP="00BD25F5">
                    <w:pPr>
                      <w:rPr>
                        <w:rFonts w:hint="eastAsia"/>
                      </w:rPr>
                    </w:pPr>
                    <w:r w:rsidRPr="00EA778C">
                      <w:rPr>
                        <w:rFonts w:hint="eastAsia"/>
                      </w:rPr>
                      <w:t>进入下道工序</w:t>
                    </w:r>
                  </w:p>
                </w:txbxContent>
              </v:textbox>
            </v:shape>
            <v:shape id="_x0000_s1251" type="#_x0000_t202" style="width:539;height:4056;left:8154;position:absolute;top:2359" filled="f">
              <v:textbox>
                <w:txbxContent>
                  <w:p w:rsidR="003A54D6" w:rsidRPr="00EA778C" w:rsidP="00BD25F5">
                    <w:pPr>
                      <w:rPr>
                        <w:rFonts w:hint="eastAsia"/>
                      </w:rPr>
                    </w:pPr>
                    <w:r w:rsidRPr="00EA778C">
                      <w:rPr>
                        <w:rFonts w:hint="eastAsia"/>
                      </w:rPr>
                      <w:t>业主监理认可</w:t>
                    </w:r>
                  </w:p>
                </w:txbxContent>
              </v:textbox>
            </v:shape>
            <v:shape id="_x0000_s1252" type="#_x0000_t202" style="width:539;height:4056;left:7074;position:absolute;top:2359" filled="f">
              <v:fill opacity="58982f"/>
              <v:textbox>
                <w:txbxContent>
                  <w:p w:rsidR="003A54D6" w:rsidP="00BD25F5">
                    <w:pPr>
                      <w:rPr>
                        <w:rFonts w:hint="eastAsia"/>
                      </w:rPr>
                    </w:pPr>
                    <w:r>
                      <w:rPr>
                        <w:rFonts w:hint="eastAsia"/>
                      </w:rPr>
                      <w:t>质量</w:t>
                    </w:r>
                  </w:p>
                  <w:p w:rsidR="003A54D6" w:rsidRPr="00C12B0E" w:rsidP="00BD25F5">
                    <w:pPr>
                      <w:rPr>
                        <w:rFonts w:hint="eastAsia"/>
                      </w:rPr>
                    </w:pPr>
                    <w:r w:rsidRPr="00EA778C">
                      <w:rPr>
                        <w:rFonts w:hint="eastAsia"/>
                      </w:rPr>
                      <w:t>员复检</w:t>
                    </w:r>
                  </w:p>
                </w:txbxContent>
              </v:textbox>
            </v:shape>
            <v:shape id="_x0000_s1253" type="#_x0000_t202" style="width:539;height:4056;left:5994;position:absolute;top:2359" filled="f">
              <v:textbox>
                <w:txbxContent>
                  <w:p w:rsidR="003A54D6" w:rsidRPr="00EA778C" w:rsidP="00BD25F5">
                    <w:pPr>
                      <w:rPr>
                        <w:rFonts w:hint="eastAsia"/>
                      </w:rPr>
                    </w:pPr>
                    <w:r>
                      <w:rPr>
                        <w:rFonts w:hint="eastAsia"/>
                      </w:rPr>
                      <w:t>工</w:t>
                    </w:r>
                    <w:r w:rsidRPr="00EA778C">
                      <w:rPr>
                        <w:rFonts w:hint="eastAsia"/>
                      </w:rPr>
                      <w:t>长检查</w:t>
                    </w:r>
                  </w:p>
                </w:txbxContent>
              </v:textbox>
            </v:shape>
            <v:shape id="_x0000_s1254" type="#_x0000_t34" style="width:1;height:3240;left:6804;position:absolute;rotation:90;top:4796" o:connectortype="elbow" adj="7776000,-80553,-185479200">
              <v:stroke endarrow="block"/>
            </v:shape>
            <v:line id="_x0000_s1255" style="position:absolute" from="6304,6440" to="6305,6752"/>
            <v:line id="_x0000_s1256" style="position:absolute" from="7309,6440" to="7310,6752"/>
            <v:shape id="_x0000_s1257" type="#_x0000_t202" style="width:1440;height:513;left:4865;position:absolute;top:6727" filled="f" stroked="f">
              <v:textbox>
                <w:txbxContent>
                  <w:p w:rsidR="003A54D6" w:rsidRPr="00EA778C" w:rsidP="00BD25F5">
                    <w:pPr>
                      <w:rPr>
                        <w:rFonts w:hint="eastAsia"/>
                      </w:rPr>
                    </w:pPr>
                    <w:r w:rsidRPr="00EA778C">
                      <w:rPr>
                        <w:rFonts w:hint="eastAsia"/>
                      </w:rPr>
                      <w:t>不合格</w:t>
                    </w:r>
                  </w:p>
                </w:txbxContent>
              </v:textbox>
            </v:shape>
            <v:shape id="_x0000_s1258" type="#_x0000_t202" style="width:1211;height:567;left:6305;position:absolute;top:6727" filled="f" stroked="f">
              <v:textbox>
                <w:txbxContent>
                  <w:p w:rsidR="003A54D6" w:rsidRPr="00EA778C" w:rsidP="00BD25F5">
                    <w:pPr>
                      <w:rPr>
                        <w:rFonts w:hint="eastAsia"/>
                      </w:rPr>
                    </w:pPr>
                    <w:r w:rsidRPr="00EA778C">
                      <w:rPr>
                        <w:rFonts w:hint="eastAsia"/>
                      </w:rPr>
                      <w:t>不合格</w:t>
                    </w:r>
                  </w:p>
                </w:txbxContent>
              </v:textbox>
            </v:shape>
            <v:shape id="_x0000_s1259" type="#_x0000_t202" style="width:1440;height:567;left:7385;position:absolute;top:6727" filled="f" stroked="f">
              <v:textbox>
                <w:txbxContent>
                  <w:p w:rsidR="003A54D6" w:rsidRPr="00C90C41" w:rsidP="00BD25F5">
                    <w:pPr>
                      <w:rPr>
                        <w:rFonts w:hint="eastAsia"/>
                        <w:sz w:val="28"/>
                        <w:szCs w:val="28"/>
                      </w:rPr>
                    </w:pPr>
                    <w:r w:rsidRPr="00EA778C">
                      <w:rPr>
                        <w:rFonts w:hint="eastAsia"/>
                      </w:rPr>
                      <w:t>不合格</w:t>
                    </w:r>
                  </w:p>
                </w:txbxContent>
              </v:textbox>
            </v:shape>
          </v:group>
        </w:pict>
      </w:r>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260" editas="canvas" style="width:452.25pt;height:392.8pt;margin-top:29.85pt;margin-left:-22pt;mso-position-horizontal-relative:char;mso-position-vertical-relative:line;position:absolute;z-index:-251650048" coordorigin="1134,1968" coordsize="9045,7856">
            <o:lock v:ext="edit" aspectratio="t"/>
            <v:shape id="_x0000_s1261" type="#_x0000_t75" style="width:9045;height:7856;left:1134;position:absolute;top:1968" o:preferrelative="f" filled="f" stroked="f">
              <v:fill o:detectmouseclick="t"/>
              <o:lock v:ext="edit" text="t"/>
            </v:shape>
            <v:shape id="_x0000_s1262" type="#_x0000_t202" style="width:2565;height:624;left:4554;position:absolute;top:2904" filled="f">
              <v:textbox>
                <w:txbxContent>
                  <w:p w:rsidR="003A54D6" w:rsidRPr="00EA778C" w:rsidP="00BD25F5">
                    <w:pPr>
                      <w:jc w:val="center"/>
                      <w:rPr>
                        <w:rFonts w:hint="eastAsia"/>
                      </w:rPr>
                    </w:pPr>
                    <w:r w:rsidRPr="00EA778C">
                      <w:rPr>
                        <w:rFonts w:hint="eastAsia"/>
                      </w:rPr>
                      <w:t>审核供应商资质</w:t>
                    </w:r>
                  </w:p>
                </w:txbxContent>
              </v:textbox>
            </v:shape>
            <v:shape id="_x0000_s1263" type="#_x0000_t202" style="width:2565;height:624;left:4554;position:absolute;top:3840" filled="f">
              <v:textbox>
                <w:txbxContent>
                  <w:p w:rsidR="003A54D6" w:rsidRPr="00EA778C" w:rsidP="00BD25F5">
                    <w:pPr>
                      <w:jc w:val="center"/>
                      <w:rPr>
                        <w:rFonts w:hint="eastAsia"/>
                      </w:rPr>
                    </w:pPr>
                    <w:r w:rsidRPr="00EA778C">
                      <w:rPr>
                        <w:rFonts w:hint="eastAsia"/>
                      </w:rPr>
                      <w:t>物资样品报审</w:t>
                    </w:r>
                  </w:p>
                </w:txbxContent>
              </v:textbox>
            </v:shape>
            <v:shape id="_x0000_s1264" type="#_x0000_t202" style="width:2925;height:780;left:4374;position:absolute;top:4932" filled="f">
              <v:textbox>
                <w:txbxContent>
                  <w:p w:rsidR="003A54D6" w:rsidRPr="00EA778C" w:rsidP="00BD25F5">
                    <w:pPr>
                      <w:jc w:val="center"/>
                      <w:rPr>
                        <w:rFonts w:hint="eastAsia"/>
                      </w:rPr>
                    </w:pPr>
                    <w:r w:rsidRPr="00EA778C">
                      <w:rPr>
                        <w:rFonts w:hint="eastAsia"/>
                      </w:rPr>
                      <w:t>供应商确定</w:t>
                    </w:r>
                  </w:p>
                </w:txbxContent>
              </v:textbox>
            </v:shape>
            <v:shape id="_x0000_s1265" type="#_x0000_t202" style="width:2925;height:1011;left:4374;position:absolute;top:6492" filled="f">
              <v:textbox>
                <w:txbxContent>
                  <w:p w:rsidR="003A54D6" w:rsidRPr="00EA778C" w:rsidP="00BD25F5">
                    <w:pPr>
                      <w:rPr>
                        <w:rFonts w:hint="eastAsia"/>
                      </w:rPr>
                    </w:pPr>
                    <w:r w:rsidRPr="00EA778C">
                      <w:rPr>
                        <w:rFonts w:hint="eastAsia"/>
                      </w:rPr>
                      <w:t>填报《材料样品审批表》报监理审批</w:t>
                    </w:r>
                  </w:p>
                </w:txbxContent>
              </v:textbox>
            </v:shape>
            <v:shape id="_x0000_s1266" type="#_x0000_t202" style="width:2565;height:624;left:4554;position:absolute;top:8052" filled="f">
              <v:textbox>
                <w:txbxContent>
                  <w:p w:rsidR="003A54D6" w:rsidRPr="00EA778C" w:rsidP="00BD25F5">
                    <w:pPr>
                      <w:jc w:val="center"/>
                      <w:rPr>
                        <w:rFonts w:hint="eastAsia"/>
                      </w:rPr>
                    </w:pPr>
                    <w:r w:rsidRPr="00EA778C">
                      <w:rPr>
                        <w:rFonts w:hint="eastAsia"/>
                      </w:rPr>
                      <w:t>供货合同签订</w:t>
                    </w:r>
                  </w:p>
                </w:txbxContent>
              </v:textbox>
            </v:shape>
            <v:shape id="_x0000_s1267" type="#_x0000_t202" style="width:2565;height:624;left:4554;position:absolute;top:9144" filled="f">
              <v:textbox>
                <w:txbxContent>
                  <w:p w:rsidR="003A54D6" w:rsidRPr="00EA778C" w:rsidP="00BD25F5">
                    <w:pPr>
                      <w:jc w:val="center"/>
                      <w:rPr>
                        <w:rFonts w:hint="eastAsia"/>
                      </w:rPr>
                    </w:pPr>
                    <w:r w:rsidRPr="00EA778C">
                      <w:rPr>
                        <w:rFonts w:hint="eastAsia"/>
                      </w:rPr>
                      <w:t>物资采购</w:t>
                    </w:r>
                  </w:p>
                </w:txbxContent>
              </v:textbox>
            </v:shape>
            <v:shape id="_x0000_s1268" type="#_x0000_t32" style="width:2;height:288;left:5835;position:absolute;top:2616" o:connectortype="straight">
              <v:stroke endarrow="block"/>
            </v:shape>
            <v:shape id="_x0000_s1269" type="#_x0000_t32" style="width:1;height:312;left:5837;position:absolute;top:3528" o:connectortype="straight">
              <v:stroke endarrow="block"/>
            </v:shape>
            <v:shape id="_x0000_s1270" type="#_x0000_t32" style="width:1;height:468;left:5837;position:absolute;top:4464" o:connectortype="straight">
              <v:stroke endarrow="block"/>
            </v:shape>
            <v:shape id="_x0000_s1271" type="#_x0000_t32" style="width:1;height:780;left:5837;position:absolute;top:5712" o:connectortype="straight">
              <v:stroke endarrow="block"/>
            </v:shape>
            <v:shape id="_x0000_s1272" type="#_x0000_t32" style="width:1;height:549;left:5837;position:absolute;top:7503" o:connectortype="straight">
              <v:stroke endarrow="block"/>
            </v:shape>
            <v:shape id="_x0000_s1273" type="#_x0000_t32" style="width:1;height:468;left:5837;position:absolute;top:8676" o:connectortype="straight">
              <v:stroke endarrow="block"/>
            </v:shape>
            <v:shape id="_x0000_s1274" type="#_x0000_t202" style="width:1620;height:2028;left:7614;position:absolute;top:2436" filled="f">
              <v:textbox>
                <w:txbxContent>
                  <w:p w:rsidR="003A54D6" w:rsidRPr="00EA778C" w:rsidP="00BD25F5">
                    <w:pPr>
                      <w:rPr>
                        <w:rFonts w:hint="eastAsia"/>
                      </w:rPr>
                    </w:pPr>
                    <w:r w:rsidRPr="00EA778C">
                      <w:rPr>
                        <w:rFonts w:hint="eastAsia"/>
                      </w:rPr>
                      <w:t>确认依据：</w:t>
                    </w:r>
                  </w:p>
                  <w:p w:rsidR="003A54D6" w:rsidRPr="00EA778C" w:rsidP="00BD25F5">
                    <w:pPr>
                      <w:rPr>
                        <w:rFonts w:hint="eastAsia"/>
                      </w:rPr>
                    </w:pPr>
                    <w:r w:rsidRPr="00EA778C">
                      <w:rPr>
                        <w:rFonts w:hint="eastAsia"/>
                      </w:rPr>
                      <w:t>1</w:t>
                    </w:r>
                    <w:r>
                      <w:rPr>
                        <w:rFonts w:hint="eastAsia"/>
                      </w:rPr>
                      <w:t>、</w:t>
                    </w:r>
                    <w:r w:rsidRPr="00EA778C">
                      <w:rPr>
                        <w:rFonts w:hint="eastAsia"/>
                      </w:rPr>
                      <w:t>供货合同</w:t>
                    </w:r>
                  </w:p>
                  <w:p w:rsidR="003A54D6" w:rsidRPr="00EA778C" w:rsidP="00BD25F5">
                    <w:pPr>
                      <w:rPr>
                        <w:rFonts w:hint="eastAsia"/>
                      </w:rPr>
                    </w:pPr>
                    <w:r w:rsidRPr="00EA778C">
                      <w:rPr>
                        <w:rFonts w:hint="eastAsia"/>
                      </w:rPr>
                      <w:t>2</w:t>
                    </w:r>
                    <w:r>
                      <w:rPr>
                        <w:rFonts w:hint="eastAsia"/>
                      </w:rPr>
                      <w:t>、</w:t>
                    </w:r>
                    <w:r w:rsidRPr="00EA778C">
                      <w:rPr>
                        <w:rFonts w:hint="eastAsia"/>
                      </w:rPr>
                      <w:t>产品周期</w:t>
                    </w:r>
                  </w:p>
                  <w:p w:rsidR="003A54D6" w:rsidRPr="00EA778C" w:rsidP="00BD25F5">
                    <w:pPr>
                      <w:rPr>
                        <w:rFonts w:hint="eastAsia"/>
                      </w:rPr>
                    </w:pPr>
                    <w:r w:rsidRPr="00EA778C">
                      <w:rPr>
                        <w:rFonts w:hint="eastAsia"/>
                      </w:rPr>
                      <w:t>3</w:t>
                    </w:r>
                    <w:r>
                      <w:rPr>
                        <w:rFonts w:hint="eastAsia"/>
                      </w:rPr>
                      <w:t>、</w:t>
                    </w:r>
                    <w:r w:rsidRPr="00EA778C">
                      <w:rPr>
                        <w:rFonts w:hint="eastAsia"/>
                      </w:rPr>
                      <w:t>产品服务</w:t>
                    </w:r>
                  </w:p>
                </w:txbxContent>
              </v:textbox>
            </v:shape>
            <v:shape id="_x0000_s1275" type="#_x0000_t202" style="width:2160;height:624;left:7434;position:absolute;top:5627" filled="f">
              <v:textbox>
                <w:txbxContent>
                  <w:p w:rsidR="003A54D6" w:rsidRPr="00EA778C" w:rsidP="00BD25F5">
                    <w:pPr>
                      <w:jc w:val="center"/>
                      <w:rPr>
                        <w:rFonts w:hint="eastAsia"/>
                      </w:rPr>
                    </w:pPr>
                    <w:r w:rsidRPr="00EA778C">
                      <w:rPr>
                        <w:rFonts w:hint="eastAsia"/>
                      </w:rPr>
                      <w:t>重新选择供应商</w:t>
                    </w:r>
                  </w:p>
                </w:txbxContent>
              </v:textbox>
            </v:shape>
            <v:shape id="_x0000_s1276" type="#_x0000_t33" style="width:1215;height:747;flip:y;left:7299;position:absolute;top:6251" o:connectortype="elbow" adj="-129404,203711,-129404">
              <v:stroke endarrow="block"/>
            </v:shape>
            <v:shape id="_x0000_s1277" type="#_x0000_t33" style="width:305;height:1215;flip:x;left:7754;position:absolute;rotation:270;top:4867" o:connectortype="elbow" adj="-601542,100871,-601542">
              <v:stroke endarrow="block"/>
            </v:shape>
            <v:shape id="_x0000_s1278" type="#_x0000_t202" style="width:2340;height:1560;left:1674;position:absolute;top:2436" filled="f">
              <v:textbox>
                <w:txbxContent>
                  <w:p w:rsidR="003A54D6" w:rsidRPr="00EA778C" w:rsidP="00BD25F5">
                    <w:pPr>
                      <w:rPr>
                        <w:rFonts w:hint="eastAsia"/>
                      </w:rPr>
                    </w:pPr>
                    <w:r w:rsidRPr="00EA778C">
                      <w:rPr>
                        <w:rFonts w:hint="eastAsia"/>
                      </w:rPr>
                      <w:t>审核依据：</w:t>
                    </w:r>
                  </w:p>
                  <w:p w:rsidR="003A54D6" w:rsidRPr="00EA778C" w:rsidP="00BD25F5">
                    <w:pPr>
                      <w:rPr>
                        <w:rFonts w:hint="eastAsia"/>
                      </w:rPr>
                    </w:pPr>
                    <w:r w:rsidRPr="00EA778C">
                      <w:rPr>
                        <w:rFonts w:hint="eastAsia"/>
                      </w:rPr>
                      <w:t>1</w:t>
                    </w:r>
                    <w:r>
                      <w:rPr>
                        <w:rFonts w:hint="eastAsia"/>
                      </w:rPr>
                      <w:t>、</w:t>
                    </w:r>
                    <w:r w:rsidRPr="00EA778C">
                      <w:rPr>
                        <w:rFonts w:hint="eastAsia"/>
                      </w:rPr>
                      <w:t>审核证明资料</w:t>
                    </w:r>
                  </w:p>
                  <w:p w:rsidR="003A54D6" w:rsidRPr="00EA778C" w:rsidP="00BD25F5">
                    <w:pPr>
                      <w:rPr>
                        <w:rFonts w:hint="eastAsia"/>
                      </w:rPr>
                    </w:pPr>
                    <w:r w:rsidRPr="00EA778C">
                      <w:rPr>
                        <w:rFonts w:hint="eastAsia"/>
                      </w:rPr>
                      <w:t>2</w:t>
                    </w:r>
                    <w:r>
                      <w:rPr>
                        <w:rFonts w:hint="eastAsia"/>
                      </w:rPr>
                      <w:t>、</w:t>
                    </w:r>
                    <w:r w:rsidRPr="00EA778C">
                      <w:rPr>
                        <w:rFonts w:hint="eastAsia"/>
                      </w:rPr>
                      <w:t>到厂家考察</w:t>
                    </w:r>
                  </w:p>
                </w:txbxContent>
              </v:textbox>
            </v:shape>
            <v:shape id="_x0000_s1279" type="#_x0000_t32" style="width:540;height:1;left:4014;position:absolute;top:3216" o:connectortype="straight"/>
            <v:shape id="_x0000_s1280" type="#_x0000_t202" style="width:2160;height:624;left:1674;position:absolute;top:4464" filled="f">
              <v:textbox>
                <w:txbxContent>
                  <w:p w:rsidR="003A54D6" w:rsidRPr="00EA778C" w:rsidP="00BD25F5">
                    <w:pPr>
                      <w:jc w:val="center"/>
                      <w:rPr>
                        <w:rFonts w:hint="eastAsia"/>
                      </w:rPr>
                    </w:pPr>
                    <w:r w:rsidRPr="00EA778C">
                      <w:rPr>
                        <w:rFonts w:hint="eastAsia"/>
                      </w:rPr>
                      <w:t>重新选择供应商</w:t>
                    </w:r>
                  </w:p>
                </w:txbxContent>
              </v:textbox>
            </v:shape>
            <v:shape id="_x0000_s1281" type="#_x0000_t33" style="width:312;height:1800;left:3498;position:absolute;rotation:270;top:3408" o:connectortype="elbow" adj="-189277,-54132,-189277">
              <v:stroke endarrow="block"/>
            </v:shape>
            <v:shape id="_x0000_s1282" type="#_x0000_t33" style="width:1620;height:234;left:2754;position:absolute;rotation:180;top:5088" o:connectortype="elbow" adj="-58053,-495600,-58053">
              <v:stroke endarrow="block"/>
            </v:shape>
            <v:shape id="_x0000_s1283" type="#_x0000_t202" style="width:1620;height:624;left:1674;position:absolute;top:6682" filled="f">
              <v:textbox>
                <w:txbxContent>
                  <w:p w:rsidR="003A54D6" w:rsidRPr="00EA778C" w:rsidP="00BD25F5">
                    <w:pPr>
                      <w:jc w:val="center"/>
                      <w:rPr>
                        <w:rFonts w:hint="eastAsia"/>
                      </w:rPr>
                    </w:pPr>
                    <w:r w:rsidRPr="00EA778C">
                      <w:rPr>
                        <w:rFonts w:hint="eastAsia"/>
                      </w:rPr>
                      <w:t>样品封样</w:t>
                    </w:r>
                  </w:p>
                </w:txbxContent>
              </v:textbox>
            </v:shape>
            <v:shape id="_x0000_s1284" type="#_x0000_t32" style="width:1080;height:4;flip:x y;left:3294;position:absolute;top:6994" o:connectortype="straight">
              <v:stroke endarrow="block"/>
            </v:shape>
            <v:line id="_x0000_s1285" style="position:absolute" from="7299,5087" to="8694,5088"/>
            <v:line id="_x0000_s1286" style="flip:y;position:absolute" from="8694,4464" to="8695,5088"/>
            <v:shape id="_x0000_s1287" type="#_x0000_t202" style="width:1080;height:612;left:3294;position:absolute;top:6336" filled="f" stroked="f">
              <v:textbox>
                <w:txbxContent>
                  <w:p w:rsidR="003A54D6" w:rsidRPr="00EA778C" w:rsidP="00BD25F5">
                    <w:r w:rsidRPr="00EA778C">
                      <w:rPr>
                        <w:rFonts w:hint="eastAsia"/>
                      </w:rPr>
                      <w:t>合格</w:t>
                    </w:r>
                  </w:p>
                </w:txbxContent>
              </v:textbox>
            </v:shape>
            <v:shape id="_x0000_s1288" type="#_x0000_t202" style="width:1440;height:636;left:7479;position:absolute;top:6348" filled="f" stroked="f">
              <v:textbox>
                <w:txbxContent>
                  <w:p w:rsidR="003A54D6" w:rsidRPr="00EA778C" w:rsidP="00BD25F5">
                    <w:r w:rsidRPr="00EA778C">
                      <w:rPr>
                        <w:rFonts w:hint="eastAsia"/>
                      </w:rPr>
                      <w:t>不合格</w:t>
                    </w:r>
                  </w:p>
                </w:txbxContent>
              </v:textbox>
            </v:shape>
            <v:shape id="_x0000_s1289" type="#_x0000_t202" style="width:1305;height:612;left:2979;position:absolute;top:5256" filled="f" stroked="f">
              <v:textbox>
                <w:txbxContent>
                  <w:p w:rsidR="003A54D6" w:rsidRPr="00EA778C" w:rsidP="00BD25F5">
                    <w:r w:rsidRPr="00EA778C">
                      <w:rPr>
                        <w:rFonts w:hint="eastAsia"/>
                      </w:rPr>
                      <w:t>不合格</w:t>
                    </w:r>
                  </w:p>
                </w:txbxContent>
              </v:textbox>
            </v:shape>
            <v:shape id="_x0000_s1290" type="#_x0000_t202" style="width:1440;height:612;left:5762;position:absolute;top:4476" filled="f" stroked="f">
              <v:textbox>
                <w:txbxContent>
                  <w:p w:rsidR="003A54D6" w:rsidRPr="00EA778C" w:rsidP="00BD25F5">
                    <w:r w:rsidRPr="00EA778C">
                      <w:rPr>
                        <w:rFonts w:hint="eastAsia"/>
                      </w:rPr>
                      <w:t>合格</w:t>
                    </w:r>
                  </w:p>
                </w:txbxContent>
              </v:textbox>
            </v:shape>
          </v:group>
        </w:pict>
      </w:r>
      <w:r>
        <w:rPr>
          <w:rFonts w:ascii="宋体" w:hAnsi="宋体" w:hint="eastAsia"/>
          <w:bCs/>
          <w:color w:val="000000"/>
          <w:szCs w:val="21"/>
        </w:rPr>
        <w:pict>
          <v:shape id="_x0000_s1291" type="#_x0000_t202" style="width:119.25pt;height:31.2pt;margin-top:29.85pt;margin-left:189pt;position:absolute;z-index:251667456" filled="f">
            <v:textbox>
              <w:txbxContent>
                <w:p w:rsidR="003A54D6" w:rsidRPr="00EA778C" w:rsidP="00BD25F5">
                  <w:pPr>
                    <w:jc w:val="center"/>
                    <w:rPr>
                      <w:rFonts w:hint="eastAsia"/>
                    </w:rPr>
                  </w:pPr>
                  <w:r w:rsidRPr="00EA778C">
                    <w:rPr>
                      <w:rFonts w:hint="eastAsia"/>
                    </w:rPr>
                    <w:t>物资供应商筛选</w:t>
                  </w:r>
                </w:p>
              </w:txbxContent>
            </v:textbox>
          </v:shape>
        </w:pict>
      </w:r>
      <w:bookmarkStart w:id="596" w:name="_Toc325104427"/>
      <w:bookmarkStart w:id="597" w:name="_Toc325105852"/>
      <w:bookmarkStart w:id="598" w:name="_Toc325295236"/>
      <w:bookmarkStart w:id="599" w:name="_Toc364895216"/>
      <w:r w:rsidRPr="00D80D4F" w:rsidR="00BD25F5">
        <w:rPr>
          <w:rFonts w:ascii="宋体" w:hAnsi="宋体" w:hint="eastAsia"/>
          <w:bCs/>
          <w:color w:val="000000"/>
          <w:szCs w:val="21"/>
        </w:rPr>
        <w:t>五、物资采购质量控制体系图</w:t>
      </w:r>
      <w:bookmarkEnd w:id="595"/>
      <w:bookmarkEnd w:id="596"/>
      <w:bookmarkEnd w:id="597"/>
      <w:bookmarkEnd w:id="598"/>
      <w:bookmarkEnd w:id="599"/>
    </w:p>
    <w:p w:rsidR="00BD25F5" w:rsidRPr="00D80D4F" w:rsidP="00307BDB">
      <w:pPr>
        <w:spacing w:line="440" w:lineRule="exact"/>
        <w:ind w:firstLine="420" w:firstLineChars="200"/>
        <w:rPr>
          <w:rFonts w:ascii="宋体" w:hAnsi="宋体" w:hint="eastAsia"/>
          <w:bCs/>
          <w:color w:val="000000"/>
          <w:szCs w:val="21"/>
        </w:rPr>
      </w:pPr>
      <w:bookmarkStart w:id="600" w:name="_Toc236055557"/>
      <w:bookmarkStart w:id="601" w:name="_Toc325104428"/>
      <w:bookmarkStart w:id="602" w:name="_Toc325105853"/>
      <w:bookmarkStart w:id="603" w:name="_Toc325295237"/>
      <w:bookmarkStart w:id="604" w:name="_Toc364895217"/>
      <w:r w:rsidRPr="00D80D4F">
        <w:rPr>
          <w:rFonts w:ascii="宋体" w:hAnsi="宋体" w:hint="eastAsia"/>
          <w:bCs/>
          <w:color w:val="000000"/>
          <w:szCs w:val="21"/>
        </w:rPr>
        <w:t>六、施工机具质量控制体系图</w:t>
      </w:r>
      <w:bookmarkEnd w:id="600"/>
      <w:bookmarkEnd w:id="601"/>
      <w:bookmarkEnd w:id="602"/>
      <w:bookmarkEnd w:id="603"/>
      <w:bookmarkEnd w:id="604"/>
    </w:p>
    <w:p w:rsidR="00C723E6" w:rsidRPr="00D80D4F" w:rsidP="00307BDB">
      <w:pPr>
        <w:spacing w:line="440" w:lineRule="exact"/>
        <w:ind w:firstLine="420" w:firstLineChars="200"/>
        <w:rPr>
          <w:rFonts w:ascii="宋体" w:hAnsi="宋体" w:hint="eastAsia"/>
          <w:bCs/>
          <w:color w:val="000000"/>
          <w:szCs w:val="21"/>
        </w:rPr>
      </w:pPr>
      <w:r>
        <w:rPr>
          <w:rFonts w:ascii="宋体" w:hAnsi="宋体" w:hint="eastAsia"/>
          <w:bCs/>
          <w:noProof/>
          <w:color w:val="000000"/>
          <w:szCs w:val="21"/>
        </w:rPr>
        <w:pict>
          <v:group id="_x0000_s1292" editas="canvas" style="width:393.75pt;height:226.2pt;margin-top:7.8pt;margin-left:0;mso-position-horizontal-relative:char;mso-position-vertical-relative:line;position:absolute;z-index:-251620352" coordorigin="1134,9843" coordsize="7875,4524">
            <o:lock v:ext="edit" aspectratio="t"/>
            <v:shape id="_x0000_s1293" type="#_x0000_t75" style="width:7875;height:4524;left:1134;position:absolute;top:9843" o:preferrelative="f" filled="f" stroked="f">
              <v:fill o:detectmouseclick="t"/>
              <o:lock v:ext="edit" text="t"/>
            </v:shape>
            <v:shape id="_x0000_s1294" type="#_x0000_t202" style="width:3060;height:624;left:5454;position:absolute;top:9999" filled="f">
              <v:textbox>
                <w:txbxContent>
                  <w:p w:rsidR="003A54D6" w:rsidRPr="00EA778C" w:rsidP="00C723E6">
                    <w:pPr>
                      <w:jc w:val="center"/>
                      <w:rPr>
                        <w:rFonts w:hint="eastAsia"/>
                      </w:rPr>
                    </w:pPr>
                    <w:r w:rsidRPr="00EA778C">
                      <w:rPr>
                        <w:rFonts w:hint="eastAsia"/>
                      </w:rPr>
                      <w:t>施工机具运抵现场</w:t>
                    </w:r>
                  </w:p>
                </w:txbxContent>
              </v:textbox>
            </v:shape>
            <v:shape id="_x0000_s1295" type="#_x0000_t202" style="width:3060;height:624;left:5454;position:absolute;top:11091" filled="f">
              <v:textbox>
                <w:txbxContent>
                  <w:p w:rsidR="003A54D6" w:rsidRPr="00EA778C" w:rsidP="00C723E6">
                    <w:pPr>
                      <w:rPr>
                        <w:rFonts w:hint="eastAsia"/>
                      </w:rPr>
                    </w:pPr>
                    <w:r w:rsidRPr="00EA778C">
                      <w:rPr>
                        <w:rFonts w:hint="eastAsia"/>
                      </w:rPr>
                      <w:t>各工队专业技术人员检测</w:t>
                    </w:r>
                  </w:p>
                </w:txbxContent>
              </v:textbox>
            </v:shape>
            <v:shape id="_x0000_s1296" type="#_x0000_t202" style="width:3060;height:624;left:5454;position:absolute;top:12341" filled="f">
              <v:textbox>
                <w:txbxContent>
                  <w:p w:rsidR="003A54D6" w:rsidRPr="00EA778C" w:rsidP="00C723E6">
                    <w:pPr>
                      <w:rPr>
                        <w:rFonts w:hint="eastAsia"/>
                      </w:rPr>
                    </w:pPr>
                    <w:r w:rsidRPr="00EA778C">
                      <w:rPr>
                        <w:rFonts w:hint="eastAsia"/>
                      </w:rPr>
                      <w:t>项目技术负责人检测</w:t>
                    </w:r>
                  </w:p>
                </w:txbxContent>
              </v:textbox>
            </v:shape>
            <v:shape id="_x0000_s1297" type="#_x0000_t202" style="width:3060;height:624;left:5454;position:absolute;top:13587" filled="f">
              <v:textbox>
                <w:txbxContent>
                  <w:p w:rsidR="003A54D6" w:rsidRPr="00EA778C" w:rsidP="00C723E6">
                    <w:pPr>
                      <w:jc w:val="center"/>
                      <w:rPr>
                        <w:rFonts w:hint="eastAsia"/>
                      </w:rPr>
                    </w:pPr>
                    <w:r w:rsidRPr="00EA778C">
                      <w:rPr>
                        <w:rFonts w:hint="eastAsia"/>
                      </w:rPr>
                      <w:t>使 用</w:t>
                    </w:r>
                  </w:p>
                </w:txbxContent>
              </v:textbox>
            </v:shape>
            <v:shape id="_x0000_s1298" type="#_x0000_t202" style="width:2205;height:624;left:1449;position:absolute;top:11091" filled="f">
              <v:textbox>
                <w:txbxContent>
                  <w:p w:rsidR="003A54D6" w:rsidRPr="00EA778C" w:rsidP="00C723E6">
                    <w:pPr>
                      <w:rPr>
                        <w:rFonts w:hint="eastAsia"/>
                      </w:rPr>
                    </w:pPr>
                    <w:r w:rsidRPr="00EA778C">
                      <w:rPr>
                        <w:rFonts w:hint="eastAsia"/>
                      </w:rPr>
                      <w:t>更换或重新购置</w:t>
                    </w:r>
                  </w:p>
                </w:txbxContent>
              </v:textbox>
            </v:shape>
            <v:shape id="_x0000_s1299" type="#_x0000_t202" style="width:2160;height:624;left:1494;position:absolute;top:12341" filled="f">
              <v:textbox>
                <w:txbxContent>
                  <w:p w:rsidR="003A54D6" w:rsidRPr="001A6D3A" w:rsidP="00C723E6">
                    <w:pPr>
                      <w:rPr>
                        <w:rFonts w:hint="eastAsia"/>
                        <w:sz w:val="28"/>
                        <w:szCs w:val="28"/>
                      </w:rPr>
                    </w:pPr>
                    <w:r w:rsidRPr="00EA778C">
                      <w:rPr>
                        <w:rFonts w:hint="eastAsia"/>
                      </w:rPr>
                      <w:t>更换或重新购置</w:t>
                    </w:r>
                  </w:p>
                </w:txbxContent>
              </v:textbox>
            </v:shape>
            <v:shape id="_x0000_s1300" type="#_x0000_t32" style="width:1800;height:1;flip:x;left:3654;position:absolute;top:12653" o:connectortype="straight">
              <v:stroke endarrow="block"/>
            </v:shape>
            <v:shape id="_x0000_s1301" type="#_x0000_t32" style="width:1800;height:1;flip:x;left:3654;position:absolute;top:11403" o:connectortype="straight">
              <v:stroke endarrow="block"/>
            </v:shape>
            <v:shape id="_x0000_s1302" type="#_x0000_t32" style="width:1;height:468;left:6984;position:absolute;top:10623" o:connectortype="straight">
              <v:stroke endarrow="block"/>
            </v:shape>
            <v:shape id="_x0000_s1303" type="#_x0000_t32" style="width:1;height:626;left:6984;position:absolute;top:11715" o:connectortype="straight">
              <v:stroke endarrow="block"/>
            </v:shape>
            <v:shape id="_x0000_s1304" type="#_x0000_t32" style="width:1;height:622;left:6984;position:absolute;top:12965" o:connectortype="straight">
              <v:stroke endarrow="block"/>
            </v:shape>
            <v:shape id="_x0000_s1305" type="#_x0000_t202" style="width:1440;height:624;left:7034;position:absolute;top:13004" filled="f" stroked="f">
              <v:textbox>
                <w:txbxContent>
                  <w:p w:rsidR="003A54D6" w:rsidRPr="00EA778C" w:rsidP="00C723E6">
                    <w:r w:rsidRPr="00EA778C">
                      <w:rPr>
                        <w:rFonts w:hint="eastAsia"/>
                      </w:rPr>
                      <w:t>合格</w:t>
                    </w:r>
                  </w:p>
                </w:txbxContent>
              </v:textbox>
            </v:shape>
            <v:shape id="_x0000_s1306" type="#_x0000_t202" style="width:1440;height:624;left:7047;position:absolute;top:11727" filled="f" stroked="f">
              <v:textbox>
                <w:txbxContent>
                  <w:p w:rsidR="003A54D6" w:rsidRPr="00EA778C" w:rsidP="00C723E6">
                    <w:r w:rsidRPr="00EA778C">
                      <w:rPr>
                        <w:rFonts w:hint="eastAsia"/>
                      </w:rPr>
                      <w:t>合格</w:t>
                    </w:r>
                  </w:p>
                </w:txbxContent>
              </v:textbox>
            </v:shape>
            <v:shape id="_x0000_s1307" type="#_x0000_t202" style="width:1440;height:624;left:3969;position:absolute;top:12027" filled="f" stroked="f">
              <v:textbox>
                <w:txbxContent>
                  <w:p w:rsidR="003A54D6" w:rsidRPr="00EA778C" w:rsidP="00C723E6">
                    <w:r w:rsidRPr="00EA778C">
                      <w:rPr>
                        <w:rFonts w:hint="eastAsia"/>
                      </w:rPr>
                      <w:t>不合格</w:t>
                    </w:r>
                  </w:p>
                </w:txbxContent>
              </v:textbox>
            </v:shape>
            <v:shape id="_x0000_s1308" type="#_x0000_t202" style="width:1440;height:624;left:3969;position:absolute;top:10623" filled="f" stroked="f">
              <v:textbox>
                <w:txbxContent>
                  <w:p w:rsidR="003A54D6" w:rsidRPr="00EA778C" w:rsidP="00C723E6">
                    <w:r w:rsidRPr="00EA778C">
                      <w:rPr>
                        <w:rFonts w:hint="eastAsia"/>
                      </w:rPr>
                      <w:t>不合格</w:t>
                    </w:r>
                  </w:p>
                </w:txbxContent>
              </v:textbox>
            </v:shape>
          </v:group>
        </w:pic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605" w:name="_Toc471375315"/>
      <w:bookmarkStart w:id="606" w:name="_Toc471377311"/>
      <w:bookmarkStart w:id="607" w:name="_Toc471641777"/>
      <w:bookmarkStart w:id="608" w:name="_Toc471649702"/>
      <w:bookmarkStart w:id="609" w:name="_Toc471650353"/>
      <w:bookmarkStart w:id="610" w:name="_Toc471650998"/>
      <w:bookmarkStart w:id="611" w:name="_Toc490920779"/>
      <w:r w:rsidRPr="00D80D4F" w:rsidR="00C723E6">
        <w:rPr>
          <w:rFonts w:ascii="宋体" w:hAnsi="宋体" w:hint="eastAsia"/>
          <w:b w:val="0"/>
          <w:bCs w:val="0"/>
          <w:sz w:val="21"/>
          <w:szCs w:val="21"/>
        </w:rPr>
        <w:t>8</w:t>
      </w:r>
      <w:r w:rsidRPr="00D80D4F">
        <w:rPr>
          <w:rFonts w:ascii="宋体" w:hAnsi="宋体" w:hint="eastAsia"/>
          <w:b w:val="0"/>
          <w:bCs w:val="0"/>
          <w:sz w:val="21"/>
          <w:szCs w:val="21"/>
        </w:rPr>
        <w:t>.2.3 工程质量管理制度</w:t>
      </w:r>
      <w:bookmarkEnd w:id="605"/>
      <w:bookmarkEnd w:id="606"/>
      <w:bookmarkEnd w:id="607"/>
      <w:bookmarkEnd w:id="608"/>
      <w:bookmarkEnd w:id="609"/>
      <w:bookmarkEnd w:id="610"/>
      <w:bookmarkEnd w:id="611"/>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612" w:name="_Toc377365113"/>
      <w:bookmarkStart w:id="613" w:name="_Toc417946651"/>
      <w:r w:rsidRPr="00D80D4F">
        <w:rPr>
          <w:rFonts w:ascii="宋体" w:hAnsi="宋体" w:hint="eastAsia"/>
          <w:bCs/>
          <w:color w:val="000000"/>
          <w:szCs w:val="21"/>
        </w:rPr>
        <w:t>一、施工操作的质量控制</w:t>
      </w:r>
      <w:bookmarkEnd w:id="612"/>
      <w:bookmarkEnd w:id="61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装饰工程的最终效果，施工操作过程起着决定性作用，所以加强施工过程施工操作的质量监控是相当关键的。必须从以下措施入手。</w:t>
      </w:r>
    </w:p>
    <w:p w:rsidR="00BD25F5" w:rsidRPr="00D80D4F" w:rsidP="00307BDB">
      <w:pPr>
        <w:spacing w:line="440" w:lineRule="exact"/>
        <w:ind w:firstLine="420" w:firstLineChars="200"/>
        <w:rPr>
          <w:rFonts w:ascii="宋体" w:hAnsi="宋体" w:hint="eastAsia"/>
          <w:bCs/>
          <w:color w:val="000000"/>
          <w:szCs w:val="21"/>
        </w:rPr>
      </w:pPr>
      <w:bookmarkStart w:id="614" w:name="_Toc417946652"/>
      <w:r w:rsidRPr="00D80D4F">
        <w:rPr>
          <w:rFonts w:ascii="宋体" w:hAnsi="宋体" w:hint="eastAsia"/>
          <w:bCs/>
          <w:color w:val="000000"/>
          <w:szCs w:val="21"/>
        </w:rPr>
        <w:t>1.1 建立</w:t>
      </w:r>
      <w:r w:rsidRPr="00D80D4F">
        <w:rPr>
          <w:rFonts w:ascii="宋体" w:hAnsi="宋体" w:hint="eastAsia"/>
          <w:bCs/>
          <w:color w:val="000000"/>
          <w:szCs w:val="21"/>
        </w:rPr>
        <w:t>“</w:t>
      </w:r>
      <w:r w:rsidRPr="00D80D4F">
        <w:rPr>
          <w:rFonts w:ascii="宋体" w:hAnsi="宋体" w:hint="eastAsia"/>
          <w:bCs/>
          <w:color w:val="000000"/>
          <w:szCs w:val="21"/>
        </w:rPr>
        <w:t>样板天制度</w:t>
      </w:r>
      <w:r w:rsidRPr="00D80D4F">
        <w:rPr>
          <w:rFonts w:ascii="宋体" w:hAnsi="宋体" w:hint="eastAsia"/>
          <w:bCs/>
          <w:color w:val="000000"/>
          <w:szCs w:val="21"/>
        </w:rPr>
        <w:t>”</w:t>
      </w:r>
      <w:bookmarkEnd w:id="61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即在每一道工序开始时，第一天做样板，邀请监理公司、业主代表、我公司技术人员一起进行检查和评定，检查该项工作所有的材料、工艺是否满足要求，通过鉴定以样板为标准开展大面积施工。建立</w:t>
      </w:r>
      <w:r w:rsidRPr="00D80D4F">
        <w:rPr>
          <w:rFonts w:ascii="宋体" w:hAnsi="宋体" w:hint="eastAsia"/>
          <w:bCs/>
          <w:color w:val="000000"/>
          <w:szCs w:val="21"/>
        </w:rPr>
        <w:t>“</w:t>
      </w:r>
      <w:r w:rsidRPr="00D80D4F">
        <w:rPr>
          <w:rFonts w:ascii="宋体" w:hAnsi="宋体" w:hint="eastAsia"/>
          <w:bCs/>
          <w:color w:val="000000"/>
          <w:szCs w:val="21"/>
        </w:rPr>
        <w:t>样板天制度</w:t>
      </w:r>
      <w:r w:rsidRPr="00D80D4F">
        <w:rPr>
          <w:rFonts w:ascii="宋体" w:hAnsi="宋体" w:hint="eastAsia"/>
          <w:bCs/>
          <w:color w:val="000000"/>
          <w:szCs w:val="21"/>
        </w:rPr>
        <w:t>”</w:t>
      </w:r>
      <w:r w:rsidRPr="00D80D4F">
        <w:rPr>
          <w:rFonts w:ascii="宋体" w:hAnsi="宋体" w:hint="eastAsia"/>
          <w:bCs/>
          <w:color w:val="000000"/>
          <w:szCs w:val="21"/>
        </w:rPr>
        <w:t>是一个确定用料、施工工艺和质量标准的过程，又是培训施工队伍的一种形式。施工过程中班组人员固定，定人定部位操作，便于提高操作熟练程度和掌握技巧。</w:t>
      </w:r>
    </w:p>
    <w:p w:rsidR="00BD25F5" w:rsidRPr="00D80D4F" w:rsidP="00307BDB">
      <w:pPr>
        <w:spacing w:line="440" w:lineRule="exact"/>
        <w:ind w:firstLine="420" w:firstLineChars="200"/>
        <w:rPr>
          <w:rFonts w:ascii="宋体" w:hAnsi="宋体" w:hint="eastAsia"/>
          <w:bCs/>
          <w:color w:val="000000"/>
          <w:szCs w:val="21"/>
        </w:rPr>
      </w:pPr>
      <w:bookmarkStart w:id="615" w:name="_Toc417946653"/>
      <w:r w:rsidRPr="00D80D4F">
        <w:rPr>
          <w:rFonts w:ascii="宋体" w:hAnsi="宋体" w:hint="eastAsia"/>
          <w:bCs/>
          <w:color w:val="000000"/>
          <w:szCs w:val="21"/>
        </w:rPr>
        <w:t>1.2 建立样板做法制度</w:t>
      </w:r>
      <w:bookmarkEnd w:id="61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对特殊部位关键做法，先按1：1比例做模型，获业主、设计师、监理工程师认可后再施工。</w:t>
      </w:r>
    </w:p>
    <w:p w:rsidR="00BD25F5" w:rsidRPr="00D80D4F" w:rsidP="00307BDB">
      <w:pPr>
        <w:spacing w:line="440" w:lineRule="exact"/>
        <w:ind w:firstLine="420" w:firstLineChars="200"/>
        <w:rPr>
          <w:rFonts w:ascii="宋体" w:hAnsi="宋体" w:hint="eastAsia"/>
          <w:bCs/>
          <w:color w:val="000000"/>
          <w:szCs w:val="21"/>
        </w:rPr>
      </w:pPr>
      <w:bookmarkStart w:id="616" w:name="_Toc377365114"/>
      <w:bookmarkStart w:id="617" w:name="_Toc417946654"/>
      <w:r w:rsidRPr="00D80D4F">
        <w:rPr>
          <w:rFonts w:ascii="宋体" w:hAnsi="宋体" w:hint="eastAsia"/>
          <w:bCs/>
          <w:color w:val="000000"/>
          <w:szCs w:val="21"/>
        </w:rPr>
        <w:t>二、实行班组自检制度</w:t>
      </w:r>
      <w:bookmarkEnd w:id="616"/>
      <w:bookmarkEnd w:id="61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1、分项工程施工完毕后及每道工序完成后，各班组长带头进行自检，自检不合格，不得转入下一道工序。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2、班组长完成本班组任务后提供自检结果给项目部，在施工过程中，对本工序每步操作的自检记录存档。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3、为了检查本道工序，服务下道工序和鉴定上道工序的结果，项目部组织三道工序班组长进行检查活动，检查结果做书面记录，有问题马上整改，详见工序交接卡。此为三工序检查制度。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4、建立巡查制度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（1）质检员全天候巡视现场，发现问题马上协助本班组长及时解决，并做好笔记。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（2）项目经理带领班组成员，每天下午下班前对工地当天工程全部巡视一次发现问题填好</w:t>
      </w:r>
      <w:r w:rsidRPr="00D80D4F">
        <w:rPr>
          <w:rFonts w:ascii="宋体" w:hAnsi="宋体" w:hint="eastAsia"/>
          <w:bCs/>
          <w:color w:val="000000"/>
          <w:szCs w:val="21"/>
        </w:rPr>
        <w:t>“</w:t>
      </w:r>
      <w:r w:rsidRPr="00D80D4F">
        <w:rPr>
          <w:rFonts w:ascii="宋体" w:hAnsi="宋体" w:hint="eastAsia"/>
          <w:bCs/>
          <w:color w:val="000000"/>
          <w:szCs w:val="21"/>
        </w:rPr>
        <w:t>现场问题整改卡</w:t>
      </w:r>
      <w:r w:rsidRPr="00D80D4F">
        <w:rPr>
          <w:rFonts w:ascii="宋体" w:hAnsi="宋体" w:hint="eastAsia"/>
          <w:bCs/>
          <w:color w:val="000000"/>
          <w:szCs w:val="21"/>
        </w:rPr>
        <w:t>”</w:t>
      </w:r>
      <w:r w:rsidRPr="00D80D4F">
        <w:rPr>
          <w:rFonts w:ascii="宋体" w:hAnsi="宋体" w:hint="eastAsia"/>
          <w:bCs/>
          <w:color w:val="000000"/>
          <w:szCs w:val="21"/>
        </w:rPr>
        <w:t>在下午班后交给班长整改。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（3）对工程重要部位，施工容易形成缺陷而难于纠正的部位，技术组或质检员要认真地全过程监督，轮值当班，保证本工序一次成功。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（4）对质检员的工作要有奖罚制度，出现质量问题，质检员要对项目部书面检讨，对工作成绩显着者，要进行表扬和奖励。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5、终检制度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由项目部组织，邀请监理工程师、业主代表对完成的分项、分部工程进行检查和验收。本验收结果作为分项工程奖罚依据。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6、实行挂牌施工，质量奖罚制度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采取班组操作区挂牌、质量与经济挂钩的制度。为保证工期、质量和安全，对班组工人操作优秀者奖，不合格者罚，重则退场。这一措施必将有力地加强班组责任心，保障提高一次交验合格率，提高质量，保证工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7、质量事故发生后的处理制度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（1）项目部召集技术人员和施工班组人员共同研讨问题产生原因。</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（2）书面通告事件处理意见，对施工管理人员和班组长进行罚款和书面批评。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（3）召集其他工段工长、班组长召开现场会议、以本事故作为借鉴，杜绝其余工段发生同类事故，再次强调要确保质量。</w:t>
      </w:r>
    </w:p>
    <w:p w:rsidR="00BD25F5" w:rsidRPr="00D80D4F" w:rsidP="00307BDB">
      <w:pPr>
        <w:spacing w:line="440" w:lineRule="exact"/>
        <w:ind w:firstLine="420" w:firstLineChars="200"/>
        <w:rPr>
          <w:rFonts w:ascii="宋体" w:hAnsi="宋体" w:hint="eastAsia"/>
          <w:bCs/>
          <w:color w:val="000000"/>
          <w:szCs w:val="21"/>
        </w:rPr>
      </w:pPr>
      <w:bookmarkStart w:id="618" w:name="_Toc304809790"/>
      <w:bookmarkStart w:id="619" w:name="_Toc304812525"/>
      <w:bookmarkStart w:id="620" w:name="_Toc417946655"/>
      <w:r w:rsidRPr="00D80D4F">
        <w:rPr>
          <w:rFonts w:ascii="宋体" w:hAnsi="宋体" w:hint="eastAsia"/>
          <w:bCs/>
          <w:color w:val="000000"/>
          <w:szCs w:val="21"/>
        </w:rPr>
        <w:t>三、质量保证制度</w:t>
      </w:r>
      <w:bookmarkEnd w:id="618"/>
      <w:bookmarkEnd w:id="619"/>
      <w:bookmarkEnd w:id="62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根据我司项目施工质量管理责任制，在</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中将制定以下质量管理制度：</w:t>
      </w:r>
    </w:p>
    <w:p w:rsidR="00BD25F5" w:rsidRPr="00D80D4F" w:rsidP="00307BDB">
      <w:pPr>
        <w:spacing w:line="440" w:lineRule="exact"/>
        <w:ind w:firstLine="420" w:firstLineChars="200"/>
        <w:rPr>
          <w:rFonts w:ascii="宋体" w:hAnsi="宋体" w:hint="eastAsia"/>
          <w:bCs/>
          <w:color w:val="000000"/>
          <w:szCs w:val="21"/>
        </w:rPr>
      </w:pPr>
      <w:bookmarkStart w:id="621" w:name="_Toc417946656"/>
      <w:r w:rsidRPr="00D80D4F">
        <w:rPr>
          <w:rFonts w:ascii="宋体" w:hAnsi="宋体" w:hint="eastAsia"/>
          <w:bCs/>
          <w:color w:val="000000"/>
          <w:szCs w:val="21"/>
        </w:rPr>
        <w:t>3.1 工程项目质量承包负责制度</w:t>
      </w:r>
      <w:bookmarkEnd w:id="62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我司作为精装修承包单位对工程的全部分部分项工程质量向发包方负责。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实现目标管理，进行目标分解。按分部分项工程落实到责任单位及人员。从项目到班组，层层落实，明确责任，制定措施。从上到下层层展开，使全体职工在生产全过程中用从严求实的工作质量，用精心操作的工序质量，去实现质量目标。</w:t>
      </w:r>
    </w:p>
    <w:p w:rsidR="00BD25F5" w:rsidRPr="00D80D4F" w:rsidP="00307BDB">
      <w:pPr>
        <w:spacing w:line="440" w:lineRule="exact"/>
        <w:ind w:firstLine="420" w:firstLineChars="200"/>
        <w:rPr>
          <w:rFonts w:ascii="宋体" w:hAnsi="宋体" w:hint="eastAsia"/>
          <w:bCs/>
          <w:color w:val="000000"/>
          <w:szCs w:val="21"/>
        </w:rPr>
      </w:pPr>
      <w:bookmarkStart w:id="622" w:name="_Toc417946657"/>
      <w:r w:rsidRPr="00D80D4F">
        <w:rPr>
          <w:rFonts w:ascii="宋体" w:hAnsi="宋体" w:hint="eastAsia"/>
          <w:bCs/>
          <w:color w:val="000000"/>
          <w:szCs w:val="21"/>
        </w:rPr>
        <w:t>3.2 技术交底制度</w:t>
      </w:r>
      <w:bookmarkEnd w:id="62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坚持以技术进步来保证施工质量的原则，技术人员编制有针对性的施工组织设计。积极采用新工艺、新技术、针对特殊工序要编制有针对性的作业指导书，每个工种、每道工序施工前组织各级技术交底，包括项目技术负责人对工长的技术交底、工长对班组长的技术交底、班组长对作业班组的技术交底，各级交底以书面形式进行。</w:t>
      </w:r>
    </w:p>
    <w:p w:rsidR="00BD25F5" w:rsidRPr="00D80D4F" w:rsidP="00307BDB">
      <w:pPr>
        <w:spacing w:line="440" w:lineRule="exact"/>
        <w:ind w:firstLine="420" w:firstLineChars="200"/>
        <w:rPr>
          <w:rFonts w:ascii="宋体" w:hAnsi="宋体" w:hint="eastAsia"/>
          <w:bCs/>
          <w:color w:val="000000"/>
          <w:szCs w:val="21"/>
        </w:rPr>
      </w:pPr>
      <w:bookmarkStart w:id="623" w:name="_Toc417946658"/>
      <w:r w:rsidRPr="00D80D4F">
        <w:rPr>
          <w:rFonts w:ascii="宋体" w:hAnsi="宋体" w:hint="eastAsia"/>
          <w:bCs/>
          <w:color w:val="000000"/>
          <w:szCs w:val="21"/>
        </w:rPr>
        <w:t>3.3 材料进场检验制度</w:t>
      </w:r>
      <w:bookmarkEnd w:id="62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工程材料需具有出厂合格证，并根据国家规范要求分批量进行抽检。抽检不合格的材料一律不准使用。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制定各分部分项工程的质量控制程序，建立信息反馈系统，定期开展质量统计分析，掌握质量动态，全面控制各分项工程质量。</w:t>
      </w:r>
    </w:p>
    <w:p w:rsidR="00BD25F5" w:rsidRPr="00D80D4F" w:rsidP="00307BDB">
      <w:pPr>
        <w:spacing w:line="440" w:lineRule="exact"/>
        <w:ind w:firstLine="420" w:firstLineChars="200"/>
        <w:rPr>
          <w:rFonts w:ascii="宋体" w:hAnsi="宋体" w:hint="eastAsia"/>
          <w:bCs/>
          <w:color w:val="000000"/>
          <w:szCs w:val="21"/>
        </w:rPr>
      </w:pPr>
      <w:bookmarkStart w:id="624" w:name="_Toc417946659"/>
      <w:r w:rsidRPr="00D80D4F">
        <w:rPr>
          <w:rFonts w:ascii="宋体" w:hAnsi="宋体" w:hint="eastAsia"/>
          <w:bCs/>
          <w:color w:val="000000"/>
          <w:szCs w:val="21"/>
        </w:rPr>
        <w:t>3.4 施工挂牌制度</w:t>
      </w:r>
      <w:bookmarkEnd w:id="62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施工过程中主要工种在现场实行挂牌制，注明管理者、操作者、施工日期，并做好相应的施工记录，作为重要的施工档案保存。</w:t>
      </w:r>
    </w:p>
    <w:p w:rsidR="00BD25F5" w:rsidRPr="00D80D4F" w:rsidP="00307BDB">
      <w:pPr>
        <w:spacing w:line="440" w:lineRule="exact"/>
        <w:ind w:firstLine="420" w:firstLineChars="200"/>
        <w:rPr>
          <w:rFonts w:ascii="宋体" w:hAnsi="宋体" w:hint="eastAsia"/>
          <w:bCs/>
          <w:color w:val="000000"/>
          <w:szCs w:val="21"/>
        </w:rPr>
      </w:pPr>
      <w:bookmarkStart w:id="625" w:name="_Toc417946660"/>
      <w:r w:rsidRPr="00D80D4F">
        <w:rPr>
          <w:rFonts w:ascii="宋体" w:hAnsi="宋体" w:hint="eastAsia"/>
          <w:bCs/>
          <w:color w:val="000000"/>
          <w:szCs w:val="21"/>
        </w:rPr>
        <w:t>3.5 过程三检制度</w:t>
      </w:r>
      <w:bookmarkEnd w:id="62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实行并坚持自检、互检、专职检制度。自检要做好文字记录，隐蔽工程由项目技术负责人组织工长、质检员、班组长检查，并做出详细的文字记录。</w:t>
      </w:r>
    </w:p>
    <w:p w:rsidR="00BD25F5" w:rsidRPr="00D80D4F" w:rsidP="00307BDB">
      <w:pPr>
        <w:spacing w:line="440" w:lineRule="exact"/>
        <w:ind w:firstLine="420" w:firstLineChars="200"/>
        <w:rPr>
          <w:rFonts w:ascii="宋体" w:hAnsi="宋体" w:hint="eastAsia"/>
          <w:bCs/>
          <w:color w:val="000000"/>
          <w:szCs w:val="21"/>
        </w:rPr>
      </w:pPr>
      <w:bookmarkStart w:id="626" w:name="_Toc417946661"/>
      <w:r w:rsidRPr="00D80D4F">
        <w:rPr>
          <w:rFonts w:ascii="宋体" w:hAnsi="宋体" w:hint="eastAsia"/>
          <w:bCs/>
          <w:color w:val="000000"/>
          <w:szCs w:val="21"/>
        </w:rPr>
        <w:t>3.6 质量否决制度</w:t>
      </w:r>
      <w:bookmarkEnd w:id="62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不合格工序不能进入下道工序，坚持执行质量一票否决权制度。出现不合格品必须经过返工、复检，必要时要采取纠正和预防措施。</w:t>
      </w:r>
    </w:p>
    <w:p w:rsidR="00BD25F5" w:rsidRPr="00D80D4F" w:rsidP="00307BDB">
      <w:pPr>
        <w:spacing w:line="440" w:lineRule="exact"/>
        <w:ind w:firstLine="420" w:firstLineChars="200"/>
        <w:rPr>
          <w:rFonts w:ascii="宋体" w:hAnsi="宋体" w:hint="eastAsia"/>
          <w:bCs/>
          <w:color w:val="000000"/>
          <w:szCs w:val="21"/>
        </w:rPr>
      </w:pPr>
      <w:bookmarkStart w:id="627" w:name="_Toc417946662"/>
      <w:r w:rsidRPr="00D80D4F">
        <w:rPr>
          <w:rFonts w:ascii="宋体" w:hAnsi="宋体" w:hint="eastAsia"/>
          <w:bCs/>
          <w:color w:val="000000"/>
          <w:szCs w:val="21"/>
        </w:rPr>
        <w:t>3.7 成品保护制度</w:t>
      </w:r>
      <w:bookmarkEnd w:id="62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应当和重视工序和操作一样重视成品的保护，项目管理人员应合理安排施工工序，并做好记录。如下道工序的施工可能对上道工序的成品造成影响时，应征得上道工序操作人员及管理人员的同意，并避免破坏和污染。</w:t>
      </w:r>
    </w:p>
    <w:p w:rsidR="00BD25F5" w:rsidRPr="00D80D4F" w:rsidP="00307BDB">
      <w:pPr>
        <w:spacing w:line="440" w:lineRule="exact"/>
        <w:ind w:firstLine="420" w:firstLineChars="200"/>
        <w:rPr>
          <w:rFonts w:ascii="宋体" w:hAnsi="宋体" w:hint="eastAsia"/>
          <w:bCs/>
          <w:color w:val="000000"/>
          <w:szCs w:val="21"/>
        </w:rPr>
      </w:pPr>
      <w:bookmarkStart w:id="628" w:name="_Toc417946663"/>
      <w:r w:rsidRPr="00D80D4F">
        <w:rPr>
          <w:rFonts w:ascii="宋体" w:hAnsi="宋体" w:hint="eastAsia"/>
          <w:bCs/>
          <w:color w:val="000000"/>
          <w:szCs w:val="21"/>
        </w:rPr>
        <w:t>3.8 质量文件记录制度</w:t>
      </w:r>
      <w:bookmarkEnd w:id="62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质量记录是质量责任追溯的依据，应与工程施工同步，力求真实和详尽。各类现场操作记录及材料试验记录、质量检验记录要妥善保管，分类归档，特别是各类工序接口处理，应详细记录当时的情况，理清各方责任。</w:t>
      </w:r>
    </w:p>
    <w:p w:rsidR="00BD25F5" w:rsidRPr="00D80D4F" w:rsidP="00307BDB">
      <w:pPr>
        <w:spacing w:line="440" w:lineRule="exact"/>
        <w:ind w:firstLine="420" w:firstLineChars="200"/>
        <w:rPr>
          <w:rFonts w:ascii="宋体" w:hAnsi="宋体" w:hint="eastAsia"/>
          <w:bCs/>
          <w:color w:val="000000"/>
          <w:szCs w:val="21"/>
        </w:rPr>
      </w:pPr>
      <w:bookmarkStart w:id="629" w:name="_Toc417946664"/>
      <w:r w:rsidRPr="00D80D4F">
        <w:rPr>
          <w:rFonts w:ascii="宋体" w:hAnsi="宋体" w:hint="eastAsia"/>
          <w:bCs/>
          <w:color w:val="000000"/>
          <w:szCs w:val="21"/>
        </w:rPr>
        <w:t>3.9 工程质量等级评定、核定制度</w:t>
      </w:r>
      <w:bookmarkEnd w:id="629"/>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分项、分部及单位工程的质量等级评定、核定要严格按照国家的有关规定以及我司的程序文件执行。工程竣工后，及时联系发包方、设计、监理、质监站进行最终的验评工作。</w:t>
      </w:r>
    </w:p>
    <w:p w:rsidR="00BD25F5" w:rsidRPr="00D80D4F" w:rsidP="00307BDB">
      <w:pPr>
        <w:spacing w:line="440" w:lineRule="exact"/>
        <w:ind w:firstLine="420" w:firstLineChars="200"/>
        <w:rPr>
          <w:rFonts w:ascii="宋体" w:hAnsi="宋体" w:hint="eastAsia"/>
          <w:bCs/>
          <w:color w:val="000000"/>
          <w:szCs w:val="21"/>
        </w:rPr>
      </w:pPr>
      <w:bookmarkStart w:id="630" w:name="_Toc417946665"/>
      <w:r w:rsidRPr="00D80D4F">
        <w:rPr>
          <w:rFonts w:ascii="宋体" w:hAnsi="宋体" w:hint="eastAsia"/>
          <w:bCs/>
          <w:color w:val="000000"/>
          <w:szCs w:val="21"/>
        </w:rPr>
        <w:t>3.10 竣工服务承诺制度</w:t>
      </w:r>
      <w:bookmarkEnd w:id="63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工程竣工后，在建筑醒目位置镶嵌标牌，注明设计单位、施工单位、监理单位以及开竣工日期，这是一种纪念，更是一种承诺，我们将主动做好发包方回访工作，按有关规定实行工程保修服务。</w:t>
      </w:r>
    </w:p>
    <w:p w:rsidR="00BD25F5" w:rsidRPr="00D80D4F" w:rsidP="00307BDB">
      <w:pPr>
        <w:spacing w:line="440" w:lineRule="exact"/>
        <w:ind w:firstLine="420" w:firstLineChars="200"/>
        <w:rPr>
          <w:rFonts w:ascii="宋体" w:hAnsi="宋体" w:hint="eastAsia"/>
          <w:bCs/>
          <w:color w:val="000000"/>
          <w:szCs w:val="21"/>
        </w:rPr>
      </w:pPr>
      <w:bookmarkStart w:id="631" w:name="_Toc417946666"/>
      <w:r w:rsidRPr="00D80D4F">
        <w:rPr>
          <w:rFonts w:ascii="宋体" w:hAnsi="宋体" w:hint="eastAsia"/>
          <w:bCs/>
          <w:color w:val="000000"/>
          <w:szCs w:val="21"/>
        </w:rPr>
        <w:t>3.11 培训上岗制度</w:t>
      </w:r>
      <w:bookmarkEnd w:id="63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工程项目的各类人员按规定配备，并经过业务技能培训，持证上岗。</w:t>
      </w:r>
    </w:p>
    <w:p w:rsidR="00BD25F5" w:rsidRPr="00D80D4F" w:rsidP="00307BDB">
      <w:pPr>
        <w:spacing w:line="440" w:lineRule="exact"/>
        <w:ind w:firstLine="420" w:firstLineChars="200"/>
        <w:rPr>
          <w:rFonts w:ascii="宋体" w:hAnsi="宋体" w:hint="eastAsia"/>
          <w:bCs/>
          <w:color w:val="000000"/>
          <w:szCs w:val="21"/>
        </w:rPr>
      </w:pPr>
      <w:bookmarkStart w:id="632" w:name="_Toc417946667"/>
      <w:r w:rsidRPr="00D80D4F">
        <w:rPr>
          <w:rFonts w:ascii="宋体" w:hAnsi="宋体" w:hint="eastAsia"/>
          <w:bCs/>
          <w:color w:val="000000"/>
          <w:szCs w:val="21"/>
        </w:rPr>
        <w:t>3.12 工程质量事故报告及调查制度</w:t>
      </w:r>
      <w:bookmarkEnd w:id="632"/>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工程发生质量事故后，及时向当地质量监督机构和建设行政主管部门报告，并做好事故现场抢险及保护工作。</w:t>
      </w:r>
    </w:p>
    <w:p w:rsidR="00BD25F5" w:rsidRPr="00D80D4F" w:rsidP="00307BDB">
      <w:pPr>
        <w:pStyle w:val="Heading2"/>
        <w:ind w:firstLine="420" w:firstLineChars="200"/>
        <w:rPr>
          <w:rFonts w:hint="eastAsia"/>
          <w:sz w:val="21"/>
          <w:szCs w:val="21"/>
        </w:rPr>
      </w:pPr>
      <w:bookmarkStart w:id="633" w:name="_Toc471375316"/>
      <w:bookmarkStart w:id="634" w:name="_Toc471377312"/>
      <w:bookmarkStart w:id="635" w:name="_Toc471641778"/>
      <w:bookmarkStart w:id="636" w:name="_Toc471649703"/>
      <w:bookmarkStart w:id="637" w:name="_Toc471650354"/>
      <w:bookmarkStart w:id="638" w:name="_Toc471650999"/>
      <w:bookmarkStart w:id="639" w:name="_Toc490920780"/>
      <w:r w:rsidRPr="00D80D4F" w:rsidR="007D37CF">
        <w:rPr>
          <w:rFonts w:hint="eastAsia"/>
          <w:sz w:val="21"/>
          <w:szCs w:val="21"/>
        </w:rPr>
        <w:t>8</w:t>
      </w:r>
      <w:r w:rsidRPr="00D80D4F">
        <w:rPr>
          <w:rFonts w:hint="eastAsia"/>
          <w:sz w:val="21"/>
          <w:szCs w:val="21"/>
        </w:rPr>
        <w:t>.3 工程质量保证措施</w:t>
      </w:r>
      <w:bookmarkEnd w:id="633"/>
      <w:bookmarkEnd w:id="634"/>
      <w:bookmarkEnd w:id="635"/>
      <w:bookmarkEnd w:id="636"/>
      <w:bookmarkEnd w:id="637"/>
      <w:bookmarkEnd w:id="638"/>
      <w:bookmarkEnd w:id="639"/>
      <w:r w:rsidRPr="00D80D4F">
        <w:rPr>
          <w:rFonts w:hint="eastAsia"/>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640" w:name="_Toc417946669"/>
      <w:r w:rsidRPr="00D80D4F">
        <w:rPr>
          <w:rFonts w:ascii="宋体" w:hAnsi="宋体" w:hint="eastAsia"/>
          <w:bCs/>
          <w:color w:val="000000"/>
          <w:szCs w:val="21"/>
        </w:rPr>
        <w:t>一、主要过程管理保证措施</w:t>
      </w:r>
      <w:bookmarkEnd w:id="640"/>
    </w:p>
    <w:p w:rsidR="00BD25F5" w:rsidRPr="00D80D4F" w:rsidP="00307BDB">
      <w:pPr>
        <w:spacing w:line="440" w:lineRule="exact"/>
        <w:ind w:firstLine="420" w:firstLineChars="200"/>
        <w:rPr>
          <w:rFonts w:ascii="宋体" w:hAnsi="宋体" w:hint="eastAsia"/>
          <w:bCs/>
          <w:color w:val="000000"/>
          <w:szCs w:val="21"/>
        </w:rPr>
      </w:pPr>
      <w:bookmarkStart w:id="641" w:name="_Toc377365116"/>
      <w:bookmarkStart w:id="642" w:name="_Toc417946670"/>
      <w:r w:rsidRPr="00D80D4F">
        <w:rPr>
          <w:rFonts w:ascii="宋体" w:hAnsi="宋体" w:hint="eastAsia"/>
          <w:bCs/>
          <w:color w:val="000000"/>
          <w:szCs w:val="21"/>
        </w:rPr>
        <w:t>1.1施工准备过程的保证措施</w:t>
      </w:r>
      <w:bookmarkEnd w:id="641"/>
      <w:bookmarkEnd w:id="64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严格审查图纸。为了避免设计图纸的差错给工程质量带来影响，必须对图纸进行认真地审查。通过审查，及早发现错误，采取相应的措施加以纠正。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编制好施工组织设计。编制施工组织设计之前，要认真分析本企业在施工中存在的主要问题和薄弱环节，分析工程的特点，有针对性地提出防范措施，编制出切实可行的施工组织设计，以便指导施工活动。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搞好技术交底工作。在下达施工任务时，必须向执行者进行全面的质量交底，使执行人员了解任务的质量特性，做到心中有数，避免盲目行动。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严格材料、构配件和其它半成品的检验工作。从原材料、构配件、半成品的进场开始，就严格把好质量关，为工程施工提供良好的条件。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施工机械设备的检查检修工作。施工前要搞好施工机械设备的检修工作，使机械设备经常保持良好的技术状态，不致发生机械故障，影响工程质量。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1.1.1</w:t>
      </w:r>
      <w:r w:rsidRPr="00D80D4F">
        <w:rPr>
          <w:rFonts w:ascii="宋体" w:hAnsi="宋体"/>
          <w:bCs/>
          <w:color w:val="000000"/>
          <w:szCs w:val="21"/>
        </w:rPr>
        <w:t>前期准备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此阶段指工程开工前后约一个月时间，项目部要做好以下几项工作：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做好宣传工作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做好对设计方的宣传工作。工程</w:t>
      </w:r>
      <w:r w:rsidRPr="00D80D4F">
        <w:rPr>
          <w:rFonts w:ascii="宋体" w:hAnsi="宋体" w:hint="eastAsia"/>
          <w:bCs/>
          <w:color w:val="000000"/>
          <w:szCs w:val="21"/>
        </w:rPr>
        <w:t>质量</w:t>
      </w:r>
      <w:r w:rsidRPr="00D80D4F">
        <w:rPr>
          <w:rFonts w:ascii="宋体" w:hAnsi="宋体"/>
          <w:bCs/>
          <w:color w:val="000000"/>
          <w:szCs w:val="21"/>
        </w:rPr>
        <w:t>创优，设计至关重要。要通过各种渠道向设计方明确</w:t>
      </w:r>
      <w:r w:rsidR="00B32946">
        <w:rPr>
          <w:rFonts w:ascii="宋体" w:hAnsi="宋体"/>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的创优计划，强化设计方人员在本项目的创优意识，力争在</w:t>
      </w:r>
      <w:r w:rsidR="00B32946">
        <w:rPr>
          <w:rFonts w:ascii="宋体" w:hAnsi="宋体"/>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设计中用最合理、最先进的设计方案。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做好项目部参建人员的宣传、动员工作。项目部要通过各种会议、交底的机会，向本项目部全体参建人员明确</w:t>
      </w:r>
      <w:r w:rsidR="00B32946">
        <w:rPr>
          <w:rFonts w:ascii="宋体" w:hAnsi="宋体"/>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的创优目标和创优计划，宣布各种激励措施，激发参建员工的积极性和创造力。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做好技术准备工作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由项目部总工程师牵头，根据施工图纸、设计交底等文件要求，收集</w:t>
      </w:r>
      <w:r w:rsidR="00B32946">
        <w:rPr>
          <w:rFonts w:ascii="宋体" w:hAnsi="宋体"/>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中涉及到的施工工艺、质量验收规范、强制性标准条文和施工图集。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由项目部总工程师牵头，组织全部技术管理人员、班组长认真学习质量验收规范、强制性标准条文，掌握各工序质量控制中的关键环节。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项目部总工程师组织编制各种施工文件。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由项目部总工程师组织相应的技术人员和工人等针对</w:t>
      </w:r>
      <w:r w:rsidR="00B32946">
        <w:rPr>
          <w:rFonts w:ascii="宋体" w:hAnsi="宋体"/>
          <w:bCs/>
          <w:color w:val="000000"/>
          <w:szCs w:val="21"/>
        </w:rPr>
        <w:t>1#办公商业楼精装修工程（标段四）</w:t>
      </w:r>
      <w:r w:rsidRPr="00D80D4F">
        <w:rPr>
          <w:rFonts w:ascii="宋体" w:hAnsi="宋体"/>
          <w:bCs/>
          <w:color w:val="000000"/>
          <w:szCs w:val="21"/>
        </w:rPr>
        <w:t>的难点、关键点成立相应的QC小组，编制攻关计划，并就有关的资源占用计划报项目经理批准。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由</w:t>
      </w:r>
      <w:r w:rsidRPr="00D80D4F">
        <w:rPr>
          <w:rFonts w:ascii="宋体" w:hAnsi="宋体" w:hint="eastAsia"/>
          <w:bCs/>
          <w:color w:val="000000"/>
          <w:szCs w:val="21"/>
        </w:rPr>
        <w:t>执行经理</w:t>
      </w:r>
      <w:r w:rsidRPr="00D80D4F">
        <w:rPr>
          <w:rFonts w:ascii="宋体" w:hAnsi="宋体"/>
          <w:bCs/>
          <w:color w:val="000000"/>
          <w:szCs w:val="21"/>
        </w:rPr>
        <w:t>、总工程师组织相关专业技术人员，认真研究施工图纸和施工方案，编制“四新”推广应用计划，并报</w:t>
      </w:r>
      <w:r w:rsidRPr="00D80D4F">
        <w:rPr>
          <w:rFonts w:ascii="宋体" w:hAnsi="宋体" w:hint="eastAsia"/>
          <w:bCs/>
          <w:color w:val="000000"/>
          <w:szCs w:val="21"/>
        </w:rPr>
        <w:t>发包方</w:t>
      </w:r>
      <w:r w:rsidRPr="00D80D4F">
        <w:rPr>
          <w:rFonts w:ascii="宋体" w:hAnsi="宋体"/>
          <w:bCs/>
          <w:color w:val="000000"/>
          <w:szCs w:val="21"/>
        </w:rPr>
        <w:t>、设计方等批准。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w:t>
      </w:r>
      <w:r w:rsidRPr="00D80D4F">
        <w:rPr>
          <w:rFonts w:ascii="宋体" w:hAnsi="宋体"/>
          <w:bCs/>
          <w:color w:val="000000"/>
          <w:szCs w:val="21"/>
        </w:rPr>
        <w:t>针对工程中可能出现的质量通病，组织有关技术人员编制相应的预防措施，并就措施中的资源利用计划报项目经理批准。</w:t>
      </w:r>
    </w:p>
    <w:p w:rsidR="00BD25F5" w:rsidRPr="00D80D4F" w:rsidP="00307BDB">
      <w:pPr>
        <w:spacing w:line="440" w:lineRule="exact"/>
        <w:ind w:firstLine="420" w:firstLineChars="200"/>
        <w:rPr>
          <w:rFonts w:ascii="宋体" w:hAnsi="宋体" w:hint="eastAsia"/>
          <w:bCs/>
          <w:color w:val="000000"/>
          <w:szCs w:val="21"/>
        </w:rPr>
      </w:pPr>
      <w:bookmarkStart w:id="643" w:name="_Toc377365117"/>
      <w:bookmarkStart w:id="644" w:name="_Toc417946671"/>
      <w:r w:rsidRPr="00D80D4F">
        <w:rPr>
          <w:rFonts w:ascii="宋体" w:hAnsi="宋体" w:hint="eastAsia"/>
          <w:bCs/>
          <w:color w:val="000000"/>
          <w:szCs w:val="21"/>
        </w:rPr>
        <w:t>1.1.2 施工过程的保证措施</w:t>
      </w:r>
      <w:bookmarkEnd w:id="643"/>
      <w:bookmarkEnd w:id="64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加强施工工艺管理。严格按照设计图纸、施工组织设计、施工验收规范、施工操作规程施工，坚持质量标准，保证各分部分项工程的施工质量。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加强施工质量的检查和验收。坚持质量检查和验收制度，按照质量标准和验收规程，对已完工的部分项工程特别是隐蔽工程，及时进行检查和验收。不合格的工程，一律不验收。该返工的返工，不留隐患，通过检查验收，促使操作人员重视质量问题，严把质量关。质量检查可采取群众自检、互检和专业检查相配合的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掌握工程质量的动态。通过质量统计分析，找出影响质量的主要原因，总结产品质量的变化规律。统计分析是全面质量管理的重要方法，是掌握质量动态的重要手段。针对质量波动的规律，采取相应对策，防止质量事故发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1.2.1</w:t>
        </w:r>
      </w:smartTag>
      <w:r w:rsidRPr="00D80D4F">
        <w:rPr>
          <w:rFonts w:ascii="宋体" w:hAnsi="宋体" w:hint="eastAsia"/>
          <w:bCs/>
          <w:color w:val="000000"/>
          <w:szCs w:val="21"/>
        </w:rPr>
        <w:t xml:space="preserve"> 装饰材料绿色环保措施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1、工程中用到的木制品均在进场时应进行甲醛含量的复检，复检不合格的严禁使用在</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，必须见证退场。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2、工程中用到的天然石制品均在进场时应进行放射性复检，复检不合格的严禁使用在</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，必须见证退场。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装饰材料安全要求，装饰施工选择的全部装饰材料必须符合国家有关装饰材料的安全要求，并具有国家权威检测机构颁发的绿色环保安全使用证书，并保证工程完工后经省或市环境检测机构检测各项装饰安全指标均达到〈民用建筑工程室内环境污染控制规范〉GB50325-2001要求，若达不到规范各项指标要求，我司负责返工并承担全部返工费用及相关检测费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1.2.2</w:t>
        </w:r>
      </w:smartTag>
      <w:r w:rsidRPr="00D80D4F">
        <w:rPr>
          <w:rFonts w:ascii="宋体" w:hAnsi="宋体" w:hint="eastAsia"/>
          <w:bCs/>
          <w:color w:val="000000"/>
          <w:szCs w:val="21"/>
        </w:rPr>
        <w:t xml:space="preserve"> 采用清洁施工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根据新颁布的《民用建筑工程室内环境污染控制规范》（GB50325-2001）的规定，凡新建、扩建、改建的民用建筑工程室内环境必须满足此规范的要求。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另根据建设部要求，所有民用建筑工程完工后，一律由建设单位组织进行室内环境质量验收，并委托检测单位对室内环境质量进行检测。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在施工过程中，我公司将实行污染预防制度，推行清洁施工。项目部将对氡、甲醛、氨、苯及总挥发性有机化合物（TVOC）、游离甲苯二异氰酸酯（TDI，在材料中）等环境污染物进行重点控制。理由有：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这几种污染物对身体危害较大，如甲醛、氨对人有强烈刺激性，对人的肺功能、肝功能及免疫功能等都会产生一定的影响。游离甲苯二异氰酸酯会引起肺损伤。氡、氨及挥发性有机化合物中的多种成分都具有一定的致癌性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2、由于挥发性较强，空气中挥发量较多，在检测中常常检出，社会上反响较大。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3、充分认识环境保护的重要性，营造绿色建筑，改善施工环境，防止由于施工造成的作业污染（噪音、粉尘、施工垃圾等污染），保障施工人员和附近居民身体健康。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1.2.3</w:t>
        </w:r>
      </w:smartTag>
      <w:r w:rsidRPr="00D80D4F">
        <w:rPr>
          <w:rFonts w:ascii="宋体" w:hAnsi="宋体" w:hint="eastAsia"/>
          <w:bCs/>
          <w:color w:val="000000"/>
          <w:szCs w:val="21"/>
        </w:rPr>
        <w:t xml:space="preserve"> 清洁施工的原则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贯穿在清洁施工概念中的基本要素是污染防治，即在施工过程中充分利用资源能源，最大可能地削减多种废物或污染物的产生。清洁施工包括清洁的施工过程的清洁的装饰成品两个方面的内容。通过将环境的考虑结合到产品及其生产过程中，促进生产、消费与环境相容。清洁施工需要实施综合性的对策，特别是通过施工全过程中多种源削减的综合措施，以对环境质量的改善产生更加有效的作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清洁施工所强调的是：避免污染的产生，尽可能在生产发展前过程中减少废物要比污染产生后运用多种治理激素更为可取。面向污染预防的环境防治措施对策体系的优先顺序是：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1、首先在污染产生工程中削减或减少废物或污染物。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2、对未能削减的废物以对环境安全的方式进行循环回用和综合利用。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3、采取适当的污染治理技术完成进入环境前的污染削减。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4、对残余的废物或污染物进行妥善的处理和排放。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5、清洁施工保证措施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公司项目部将采取有力措施，强化对室内环境污染的治理力度。除了在竣工后的严格验收以外，还将从源头把住建筑材料关，对于有环保要求的建筑材料进场施工现场，必须查验其检测报告是否符合标准，并按照规定进行苯、氨、甲醛、氡等有害气体复试，否则不准用于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及时回访：工程交付使用后，企业要组织对用户进行调查回访，认真听取用户对施工质量的意见，收集有关资料，并对用户反馈的信息进行分析，从中发现施工质量问题，了解用户的要求，采取措施加以解决并为以后工程施工积累经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保修：对于施工原因造成的质量问题，建筑装饰企业应负责无偿装修，取得用户的信任。对于设计原因或用户使用不当造成的质量部下，应当协助装修，提供必要的技术服务，保证用户正常使用。</w:t>
      </w:r>
    </w:p>
    <w:p w:rsidR="00BD25F5" w:rsidRPr="00D80D4F" w:rsidP="00307BDB">
      <w:pPr>
        <w:spacing w:line="440" w:lineRule="exact"/>
        <w:ind w:firstLine="420" w:firstLineChars="200"/>
        <w:rPr>
          <w:rFonts w:ascii="宋体" w:hAnsi="宋体"/>
          <w:bCs/>
          <w:color w:val="000000"/>
          <w:szCs w:val="21"/>
        </w:rPr>
      </w:pPr>
      <w:bookmarkStart w:id="645" w:name="_Toc106425804"/>
      <w:bookmarkStart w:id="646" w:name="_Toc178598338"/>
      <w:bookmarkStart w:id="647" w:name="_Toc181671343"/>
      <w:bookmarkStart w:id="648" w:name="_Toc270875096"/>
      <w:bookmarkStart w:id="649" w:name="_Toc304809789"/>
      <w:bookmarkStart w:id="650" w:name="_Toc304812524"/>
      <w:bookmarkStart w:id="651" w:name="_Toc417946673"/>
      <w:r w:rsidRPr="00D80D4F">
        <w:rPr>
          <w:rFonts w:ascii="宋体" w:hAnsi="宋体" w:hint="eastAsia"/>
          <w:bCs/>
          <w:color w:val="000000"/>
          <w:szCs w:val="21"/>
        </w:rPr>
        <w:t>二、</w:t>
      </w:r>
      <w:r w:rsidRPr="00D80D4F">
        <w:rPr>
          <w:rFonts w:ascii="宋体" w:hAnsi="宋体"/>
          <w:bCs/>
          <w:color w:val="000000"/>
          <w:szCs w:val="21"/>
        </w:rPr>
        <w:t>阶段性验收与竣工验收程序</w:t>
      </w:r>
      <w:bookmarkEnd w:id="645"/>
      <w:bookmarkEnd w:id="646"/>
      <w:bookmarkEnd w:id="647"/>
      <w:bookmarkEnd w:id="648"/>
      <w:bookmarkEnd w:id="649"/>
      <w:bookmarkEnd w:id="650"/>
      <w:bookmarkEnd w:id="651"/>
    </w:p>
    <w:p w:rsidR="00BD25F5" w:rsidRPr="00D80D4F" w:rsidP="00307BDB">
      <w:pPr>
        <w:spacing w:line="440" w:lineRule="exact"/>
        <w:ind w:firstLine="420" w:firstLineChars="200"/>
        <w:rPr>
          <w:rFonts w:ascii="宋体" w:hAnsi="宋体"/>
          <w:bCs/>
          <w:color w:val="000000"/>
          <w:szCs w:val="21"/>
        </w:rPr>
      </w:pPr>
      <w:bookmarkStart w:id="652" w:name="_Toc417946674"/>
      <w:r w:rsidRPr="00D80D4F">
        <w:rPr>
          <w:rFonts w:ascii="宋体" w:hAnsi="宋体" w:hint="eastAsia"/>
          <w:bCs/>
          <w:color w:val="000000"/>
          <w:szCs w:val="21"/>
        </w:rPr>
        <w:t>2.1 检查验收内容</w:t>
      </w:r>
      <w:bookmarkEnd w:id="652"/>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1、检查工程是否完成合同规定的各项工作内容。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2、检查工程质量是否符合设计规范要求。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3、检查是否进行了预验收。</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4、检查工程技术资料是否齐全。</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5、检查竣工验收程序是否符合现行规定。</w:t>
      </w:r>
    </w:p>
    <w:p w:rsidR="00BD25F5" w:rsidRPr="00D80D4F" w:rsidP="00307BDB">
      <w:pPr>
        <w:spacing w:line="440" w:lineRule="exact"/>
        <w:ind w:firstLine="420" w:firstLineChars="200"/>
        <w:rPr>
          <w:rFonts w:ascii="宋体" w:hAnsi="宋体"/>
          <w:bCs/>
          <w:color w:val="000000"/>
          <w:szCs w:val="21"/>
        </w:rPr>
      </w:pPr>
      <w:bookmarkStart w:id="653" w:name="_Toc417946675"/>
      <w:r w:rsidRPr="00D80D4F">
        <w:rPr>
          <w:rFonts w:ascii="宋体" w:hAnsi="宋体" w:hint="eastAsia"/>
          <w:bCs/>
          <w:color w:val="000000"/>
          <w:szCs w:val="21"/>
        </w:rPr>
        <w:t>2.2 验收工作程序</w:t>
      </w:r>
      <w:bookmarkEnd w:id="653"/>
    </w:p>
    <w:p w:rsidR="00BD25F5" w:rsidRPr="00D80D4F" w:rsidP="00307BDB">
      <w:pPr>
        <w:spacing w:line="440" w:lineRule="exact"/>
        <w:ind w:firstLine="420" w:firstLineChars="200"/>
        <w:rPr>
          <w:rFonts w:ascii="宋体" w:hAnsi="宋体"/>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2.2.1</w:t>
        </w:r>
      </w:smartTag>
      <w:r w:rsidRPr="00D80D4F">
        <w:rPr>
          <w:rFonts w:ascii="宋体" w:hAnsi="宋体" w:hint="eastAsia"/>
          <w:bCs/>
          <w:color w:val="000000"/>
          <w:szCs w:val="21"/>
        </w:rPr>
        <w:t xml:space="preserve"> 检验原则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各指定分包商工程竣工后都应各自提出申请，由我司竣工验收小组按合同规定，对全部或部分工程进行检验。原则上以每一个标段，每一种系统或部分区域来划分为一个检验单位。</w:t>
      </w:r>
    </w:p>
    <w:p w:rsidR="00BD25F5" w:rsidRPr="00D80D4F" w:rsidP="00307BDB">
      <w:pPr>
        <w:spacing w:line="440" w:lineRule="exact"/>
        <w:ind w:firstLine="420" w:firstLineChars="200"/>
        <w:rPr>
          <w:rFonts w:ascii="宋体" w:hAnsi="宋体"/>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2.2.2</w:t>
        </w:r>
      </w:smartTag>
      <w:r w:rsidRPr="00D80D4F">
        <w:rPr>
          <w:rFonts w:ascii="宋体" w:hAnsi="宋体" w:hint="eastAsia"/>
          <w:bCs/>
          <w:color w:val="000000"/>
          <w:szCs w:val="21"/>
        </w:rPr>
        <w:t xml:space="preserve"> 检验条件</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1、被检验部分的项目按合同要求和设计图纸已经完成全部工程实物量，并达到竣工验收标准。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2、被检验部分的项目各分包商质量自评已经结束，符合国家、地方政府颁发的有关法律、法规、条例和规则，有的应从这些机构取得必要的认可，并已达到质量验收评定标准。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3、被检验部分的项目其规定的功能必须齐全，其所使用的材料及设备已符合</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合同文件及被确认的样品所要求的质量、数量、位置、误差、间距、功能、完整性、可操作性及其它特性。</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4、分包商对被检验部分项目应提交的技术、质量等资料已经齐全，达到完整、准确、手续清、符合竣工资料的要求。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5、分包商对被检验部分项目中有关设计、监理以及我司签发的整改令指令已经全部实施，并回复、消项。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6、被检验部分的项目己达到令人满意的水通、电通、风通等要求，且建筑垃圾等杂物已经清理干净，达到窗明、墙洁、地净、无污染。</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7、被检验部分的项目，其使用说明书、保用期</w:t>
      </w:r>
      <w:r w:rsidRPr="00D80D4F">
        <w:rPr>
          <w:rFonts w:ascii="宋体" w:hAnsi="宋体"/>
          <w:bCs/>
          <w:color w:val="000000"/>
          <w:szCs w:val="21"/>
        </w:rPr>
        <w:t>/</w:t>
      </w:r>
      <w:r w:rsidRPr="00D80D4F">
        <w:rPr>
          <w:rFonts w:ascii="宋体" w:hAnsi="宋体" w:hint="eastAsia"/>
          <w:bCs/>
          <w:color w:val="000000"/>
          <w:szCs w:val="21"/>
        </w:rPr>
        <w:t>保证书、维修</w:t>
      </w:r>
      <w:r w:rsidRPr="00D80D4F">
        <w:rPr>
          <w:rFonts w:ascii="宋体" w:hAnsi="宋体"/>
          <w:bCs/>
          <w:color w:val="000000"/>
          <w:szCs w:val="21"/>
        </w:rPr>
        <w:t>/</w:t>
      </w:r>
      <w:r w:rsidRPr="00D80D4F">
        <w:rPr>
          <w:rFonts w:ascii="宋体" w:hAnsi="宋体" w:hint="eastAsia"/>
          <w:bCs/>
          <w:color w:val="000000"/>
          <w:szCs w:val="21"/>
        </w:rPr>
        <w:t>操作手册、各类系统的调试报告等已准备齐全，并提交我司。</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8、被检验部分的项目在拟检验区域或尚未检验区域，应采取安全隔离封闭措施，以保证使用范围内安全。</w:t>
      </w:r>
    </w:p>
    <w:p w:rsidR="00BD25F5" w:rsidRPr="00D80D4F" w:rsidP="00307BDB">
      <w:pPr>
        <w:spacing w:line="440" w:lineRule="exact"/>
        <w:ind w:firstLine="420" w:firstLineChars="200"/>
        <w:rPr>
          <w:rFonts w:ascii="宋体" w:hAnsi="宋体"/>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2.2.3</w:t>
        </w:r>
      </w:smartTag>
      <w:r w:rsidRPr="00D80D4F">
        <w:rPr>
          <w:rFonts w:ascii="宋体" w:hAnsi="宋体" w:hint="eastAsia"/>
          <w:bCs/>
          <w:color w:val="000000"/>
          <w:szCs w:val="21"/>
        </w:rPr>
        <w:t xml:space="preserve"> 检验依据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以工程合同、设计、及确认后的深化图纸、设计及施工验收规范、中国和北京市有关规定为依据，按求高不求低的原则执行。</w:t>
      </w:r>
    </w:p>
    <w:p w:rsidR="00BD25F5" w:rsidRPr="00D80D4F" w:rsidP="00307BDB">
      <w:pPr>
        <w:spacing w:line="440" w:lineRule="exact"/>
        <w:ind w:firstLine="420" w:firstLineChars="200"/>
        <w:rPr>
          <w:rFonts w:ascii="宋体" w:hAnsi="宋体"/>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2.2.4</w:t>
        </w:r>
      </w:smartTag>
      <w:r w:rsidRPr="00D80D4F">
        <w:rPr>
          <w:rFonts w:ascii="宋体" w:hAnsi="宋体" w:hint="eastAsia"/>
          <w:bCs/>
          <w:color w:val="000000"/>
          <w:szCs w:val="21"/>
        </w:rPr>
        <w:t xml:space="preserve"> 检验程序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1、各分包商向我司竣工验收小组提交一份详尽计划，该计划应结合我司的总计划，以便统筹安排，确保检验工作正常进行。</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2、在提交我司竣工验收小组进行检验前，各分包商应按照</w:t>
      </w:r>
      <w:r w:rsidRPr="00D80D4F">
        <w:rPr>
          <w:rFonts w:ascii="宋体" w:hAnsi="宋体" w:hint="eastAsia"/>
          <w:bCs/>
          <w:color w:val="000000"/>
          <w:szCs w:val="21"/>
        </w:rPr>
        <w:t>“</w:t>
      </w:r>
      <w:r w:rsidRPr="00D80D4F">
        <w:rPr>
          <w:rFonts w:ascii="宋体" w:hAnsi="宋体" w:hint="eastAsia"/>
          <w:bCs/>
          <w:color w:val="000000"/>
          <w:szCs w:val="21"/>
        </w:rPr>
        <w:t>谁施工，谁负责</w:t>
      </w:r>
      <w:r w:rsidRPr="00D80D4F">
        <w:rPr>
          <w:rFonts w:ascii="宋体" w:hAnsi="宋体"/>
          <w:bCs/>
          <w:color w:val="000000"/>
          <w:szCs w:val="21"/>
        </w:rPr>
        <w:t>"</w:t>
      </w:r>
      <w:r w:rsidRPr="00D80D4F">
        <w:rPr>
          <w:rFonts w:ascii="宋体" w:hAnsi="宋体" w:hint="eastAsia"/>
          <w:bCs/>
          <w:color w:val="000000"/>
          <w:szCs w:val="21"/>
        </w:rPr>
        <w:t>的原则做好本项目的自检工作，报本公司验收，且盖章确认，并以公司名义填写检验单，向我司竣工验收小组申报已基本完成的所需检验的工程。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3、我司项目竣工验收小组收到各分包商的检验单后，对符合检验条件的，由责任工程师组织分包商及有关方接受竣工验收小组检验。检验以现场实</w:t>
      </w:r>
      <w:r w:rsidRPr="00D80D4F">
        <w:rPr>
          <w:rFonts w:ascii="宋体" w:hAnsi="宋体"/>
          <w:bCs/>
          <w:color w:val="000000"/>
          <w:szCs w:val="21"/>
        </w:rPr>
        <w:t>（</w:t>
      </w:r>
      <w:r w:rsidRPr="00D80D4F">
        <w:rPr>
          <w:rFonts w:ascii="宋体" w:hAnsi="宋体" w:hint="eastAsia"/>
          <w:bCs/>
          <w:color w:val="000000"/>
          <w:szCs w:val="21"/>
        </w:rPr>
        <w:t>目</w:t>
      </w:r>
      <w:r w:rsidRPr="00D80D4F">
        <w:rPr>
          <w:rFonts w:ascii="宋体" w:hAnsi="宋体"/>
          <w:bCs/>
          <w:color w:val="000000"/>
          <w:szCs w:val="21"/>
        </w:rPr>
        <w:t>）</w:t>
      </w:r>
      <w:r w:rsidRPr="00D80D4F">
        <w:rPr>
          <w:rFonts w:ascii="宋体" w:hAnsi="宋体" w:hint="eastAsia"/>
          <w:bCs/>
          <w:color w:val="000000"/>
          <w:szCs w:val="21"/>
        </w:rPr>
        <w:t>测与内业资料检查相结合的方法，对被检验内容的合同内容、材料及设备安装情况、工艺和质量标准、技术资料等进行检查。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4、我司竣工验收小组在检验中发现问题的，责令分包商进行整改，我司将认真监督实施，直至检验通过。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5、督促和检查各专业分包单位整理各类施工及竣工</w:t>
      </w:r>
      <w:r w:rsidRPr="00D80D4F">
        <w:rPr>
          <w:rFonts w:ascii="宋体" w:hAnsi="宋体"/>
          <w:bCs/>
          <w:color w:val="000000"/>
          <w:szCs w:val="21"/>
        </w:rPr>
        <w:t>（</w:t>
      </w:r>
      <w:r w:rsidRPr="00D80D4F">
        <w:rPr>
          <w:rFonts w:ascii="宋体" w:hAnsi="宋体" w:hint="eastAsia"/>
          <w:bCs/>
          <w:color w:val="000000"/>
          <w:szCs w:val="21"/>
        </w:rPr>
        <w:t>包括竣工图</w:t>
      </w:r>
      <w:r w:rsidRPr="00D80D4F">
        <w:rPr>
          <w:rFonts w:ascii="宋体" w:hAnsi="宋体"/>
          <w:bCs/>
          <w:color w:val="000000"/>
          <w:szCs w:val="21"/>
        </w:rPr>
        <w:t>）</w:t>
      </w:r>
      <w:r w:rsidRPr="00D80D4F">
        <w:rPr>
          <w:rFonts w:ascii="宋体" w:hAnsi="宋体" w:hint="eastAsia"/>
          <w:bCs/>
          <w:color w:val="000000"/>
          <w:szCs w:val="21"/>
        </w:rPr>
        <w:t>的工程技术资料，并负责收集整理、汇编</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施工过程中的有关图纸、技术资料和其它各类工程档案文件资料，工程竣工后会同发包方编制工程档案资料。</w:t>
      </w:r>
    </w:p>
    <w:p w:rsidR="00BD25F5" w:rsidRPr="00D80D4F" w:rsidP="00307BDB">
      <w:pPr>
        <w:spacing w:line="440" w:lineRule="exact"/>
        <w:ind w:firstLine="420" w:firstLineChars="200"/>
        <w:rPr>
          <w:rFonts w:ascii="宋体" w:hAnsi="宋体" w:hint="eastAsia"/>
          <w:bCs/>
          <w:color w:val="000000"/>
          <w:szCs w:val="21"/>
        </w:rPr>
      </w:pPr>
      <w:bookmarkStart w:id="654" w:name="_Toc417946676"/>
      <w:r w:rsidRPr="00D80D4F">
        <w:rPr>
          <w:rFonts w:ascii="宋体" w:hAnsi="宋体" w:hint="eastAsia"/>
          <w:bCs/>
          <w:color w:val="000000"/>
          <w:szCs w:val="21"/>
        </w:rPr>
        <w:t>2.3 质量检查验收程序图</w:t>
      </w:r>
      <w:bookmarkEnd w:id="654"/>
    </w:p>
    <w:p w:rsidR="00BD25F5" w:rsidRPr="00D80D4F" w:rsidP="00307BDB">
      <w:pPr>
        <w:spacing w:line="440" w:lineRule="exact"/>
        <w:ind w:firstLine="420" w:firstLineChars="200"/>
        <w:rPr>
          <w:rFonts w:ascii="宋体" w:hAnsi="宋体" w:hint="eastAsia"/>
          <w:bCs/>
          <w:color w:val="000000"/>
          <w:szCs w:val="21"/>
        </w:rPr>
      </w:pPr>
      <w:bookmarkStart w:id="655" w:name="_Toc377365119"/>
      <w:r>
        <w:rPr>
          <w:rFonts w:ascii="宋体" w:hAnsi="宋体" w:hint="eastAsia"/>
          <w:bCs/>
          <w:noProof/>
          <w:color w:val="000000"/>
          <w:szCs w:val="21"/>
        </w:rPr>
        <w:pict>
          <v:group id="_x0000_s1309" style="width:414pt;height:464.2pt;margin-top:4.6pt;margin-left:24.6pt;mso-wrap-distance-bottom:8.5pt;mso-wrap-distance-top:8.5pt;position:absolute;z-index:-251619328" coordorigin="1800,5787" coordsize="8280,8757">
            <v:group id="_x0000_s1310" style="width:8280;height:8757;left:1800;position:absolute;top:5787" coordorigin="1800,5787" coordsize="8280,8757">
              <v:rect id="_x0000_s1311" style="width:1440;height:1404;left:1800;position:absolute;top:5787" o:allowincell="f">
                <v:textbox>
                  <w:txbxContent>
                    <w:p w:rsidR="003A54D6" w:rsidRPr="00F8515E" w:rsidP="00C723E6">
                      <w:pPr>
                        <w:jc w:val="center"/>
                        <w:rPr>
                          <w:rFonts w:hint="eastAsia"/>
                        </w:rPr>
                      </w:pPr>
                      <w:r w:rsidRPr="00F8515E">
                        <w:rPr>
                          <w:rFonts w:hint="eastAsia"/>
                        </w:rPr>
                        <w:t>设计交底</w:t>
                      </w:r>
                    </w:p>
                    <w:p w:rsidR="003A54D6" w:rsidRPr="00F8515E" w:rsidP="00C723E6">
                      <w:pPr>
                        <w:jc w:val="center"/>
                        <w:rPr>
                          <w:rFonts w:hint="eastAsia"/>
                        </w:rPr>
                      </w:pPr>
                      <w:r w:rsidRPr="00F8515E">
                        <w:rPr>
                          <w:rFonts w:hint="eastAsia"/>
                        </w:rPr>
                        <w:t>图纸会审</w:t>
                      </w:r>
                    </w:p>
                  </w:txbxContent>
                </v:textbox>
              </v:rect>
              <v:rect id="_x0000_s1312" style="width:1620;height:1404;left:8460;position:absolute;top:5787" o:allowincell="f">
                <v:textbox>
                  <w:txbxContent>
                    <w:p w:rsidR="003A54D6" w:rsidRPr="00F8515E" w:rsidP="00C723E6">
                      <w:pPr>
                        <w:rPr>
                          <w:rFonts w:hint="eastAsia"/>
                        </w:rPr>
                      </w:pPr>
                      <w:r w:rsidRPr="00F8515E">
                        <w:rPr>
                          <w:rFonts w:hint="eastAsia"/>
                        </w:rPr>
                        <w:t>施工人员</w:t>
                      </w:r>
                    </w:p>
                    <w:p w:rsidR="003A54D6" w:rsidRPr="00F8515E" w:rsidP="00C723E6">
                      <w:pPr>
                        <w:rPr>
                          <w:rFonts w:hint="eastAsia"/>
                        </w:rPr>
                      </w:pPr>
                      <w:r w:rsidRPr="00F8515E">
                        <w:rPr>
                          <w:rFonts w:hint="eastAsia"/>
                        </w:rPr>
                        <w:t>依据图纸及规范与交底方案施工</w:t>
                      </w:r>
                    </w:p>
                  </w:txbxContent>
                </v:textbox>
              </v:rect>
              <v:rect id="_x0000_s1313" style="width:1440;height:1404;left:3960;position:absolute;top:5787" o:allowincell="f">
                <v:textbox>
                  <w:txbxContent>
                    <w:p w:rsidR="003A54D6" w:rsidRPr="00F8515E" w:rsidP="00C723E6">
                      <w:pPr>
                        <w:jc w:val="center"/>
                        <w:rPr>
                          <w:rFonts w:hint="eastAsia"/>
                        </w:rPr>
                      </w:pPr>
                      <w:r w:rsidRPr="00F8515E">
                        <w:rPr>
                          <w:rFonts w:hint="eastAsia"/>
                        </w:rPr>
                        <w:t>编制施工</w:t>
                      </w:r>
                    </w:p>
                    <w:p w:rsidR="003A54D6" w:rsidRPr="00F8515E" w:rsidP="00C723E6">
                      <w:pPr>
                        <w:jc w:val="center"/>
                        <w:rPr>
                          <w:rFonts w:hint="eastAsia"/>
                        </w:rPr>
                      </w:pPr>
                      <w:r w:rsidRPr="00F8515E">
                        <w:rPr>
                          <w:rFonts w:hint="eastAsia"/>
                        </w:rPr>
                        <w:t>组织设计</w:t>
                      </w:r>
                    </w:p>
                  </w:txbxContent>
                </v:textbox>
              </v:rect>
              <v:rect id="_x0000_s1314" style="width:1620;height:1404;left:6120;position:absolute;top:5787" o:allowincell="f">
                <v:textbox>
                  <w:txbxContent>
                    <w:p w:rsidR="003A54D6" w:rsidRPr="00F8515E" w:rsidP="00C723E6">
                      <w:pPr>
                        <w:rPr>
                          <w:rFonts w:hint="eastAsia"/>
                        </w:rPr>
                      </w:pPr>
                      <w:r w:rsidRPr="00F8515E">
                        <w:rPr>
                          <w:rFonts w:hint="eastAsia"/>
                        </w:rPr>
                        <w:t>项目工程师编制保证质量的施工方案并交底</w:t>
                      </w:r>
                    </w:p>
                  </w:txbxContent>
                </v:textbox>
              </v:rect>
              <v:rect id="_x0000_s1315" style="width:1620;height:1248;left:1800;position:absolute;top:8460" o:allowincell="f">
                <v:textbox>
                  <w:txbxContent>
                    <w:p w:rsidR="003A54D6" w:rsidRPr="00F8515E" w:rsidP="00C723E6">
                      <w:pPr>
                        <w:rPr>
                          <w:rFonts w:hint="eastAsia"/>
                        </w:rPr>
                      </w:pPr>
                      <w:r w:rsidRPr="00F8515E">
                        <w:rPr>
                          <w:rFonts w:hint="eastAsia"/>
                        </w:rPr>
                        <w:t>竣工后质量</w:t>
                      </w:r>
                    </w:p>
                    <w:p w:rsidR="003A54D6" w:rsidRPr="00F8515E" w:rsidP="00C723E6">
                      <w:pPr>
                        <w:rPr>
                          <w:rFonts w:hint="eastAsia"/>
                        </w:rPr>
                      </w:pPr>
                      <w:r w:rsidRPr="00F8515E">
                        <w:rPr>
                          <w:rFonts w:hint="eastAsia"/>
                        </w:rPr>
                        <w:t>回访及维修</w:t>
                      </w:r>
                    </w:p>
                  </w:txbxContent>
                </v:textbox>
              </v:rect>
              <v:rect id="_x0000_s1316" style="width:1620;height:1248;left:5400;position:absolute;top:8313" o:allowincell="f">
                <v:textbox>
                  <w:txbxContent>
                    <w:p w:rsidR="003A54D6" w:rsidRPr="00F8515E" w:rsidP="00C723E6">
                      <w:pPr>
                        <w:rPr>
                          <w:rFonts w:hint="eastAsia"/>
                        </w:rPr>
                      </w:pPr>
                      <w:r>
                        <w:rPr>
                          <w:rFonts w:hint="eastAsia"/>
                        </w:rPr>
                        <w:t>发包方</w:t>
                      </w:r>
                      <w:r w:rsidRPr="00F8515E">
                        <w:rPr>
                          <w:rFonts w:hint="eastAsia"/>
                        </w:rPr>
                        <w:t>代表</w:t>
                      </w:r>
                    </w:p>
                    <w:p w:rsidR="003A54D6" w:rsidRPr="00F8515E" w:rsidP="00C723E6">
                      <w:pPr>
                        <w:rPr>
                          <w:rFonts w:hint="eastAsia"/>
                        </w:rPr>
                      </w:pPr>
                      <w:r w:rsidRPr="00F8515E">
                        <w:rPr>
                          <w:rFonts w:hint="eastAsia"/>
                        </w:rPr>
                        <w:t>监  理</w:t>
                      </w:r>
                    </w:p>
                  </w:txbxContent>
                </v:textbox>
              </v:rect>
              <v:rect id="_x0000_s1317" style="width:1620;height:1404;left:8460;position:absolute;top:8313" o:allowincell="f" stroked="t">
                <v:textbox>
                  <w:txbxContent>
                    <w:p w:rsidR="003A54D6" w:rsidRPr="00F8515E" w:rsidP="00C723E6">
                      <w:pPr>
                        <w:rPr>
                          <w:rFonts w:hint="eastAsia"/>
                        </w:rPr>
                      </w:pPr>
                      <w:r w:rsidRPr="00F8515E">
                        <w:rPr>
                          <w:rFonts w:hint="eastAsia"/>
                        </w:rPr>
                        <w:t>分项工程结束，小组自检，填写自检记录。</w:t>
                      </w:r>
                    </w:p>
                  </w:txbxContent>
                </v:textbox>
              </v:rect>
              <v:rect id="_x0000_s1318" style="width:1620;height:1248;left:1800;position:absolute;top:10800" o:allowincell="f">
                <v:textbox>
                  <w:txbxContent>
                    <w:p w:rsidR="003A54D6" w:rsidRPr="00F8515E" w:rsidP="00C723E6">
                      <w:pPr>
                        <w:rPr>
                          <w:rFonts w:hint="eastAsia"/>
                        </w:rPr>
                      </w:pPr>
                      <w:r w:rsidRPr="00F8515E">
                        <w:rPr>
                          <w:rFonts w:hint="eastAsia"/>
                        </w:rPr>
                        <w:t>单位工程</w:t>
                      </w:r>
                    </w:p>
                    <w:p w:rsidR="003A54D6" w:rsidRPr="00F8515E" w:rsidP="00C723E6">
                      <w:pPr>
                        <w:rPr>
                          <w:rFonts w:hint="eastAsia"/>
                        </w:rPr>
                      </w:pPr>
                      <w:r w:rsidRPr="00F8515E">
                        <w:rPr>
                          <w:rFonts w:hint="eastAsia"/>
                        </w:rPr>
                        <w:t>竣工验收</w:t>
                      </w:r>
                    </w:p>
                  </w:txbxContent>
                </v:textbox>
              </v:rect>
              <v:rect id="_x0000_s1319" style="width:1620;height:1248;left:5400;position:absolute;top:10869" o:allowincell="f">
                <v:textbox>
                  <w:txbxContent>
                    <w:p w:rsidR="003A54D6" w:rsidRPr="00F8515E" w:rsidP="00C723E6">
                      <w:pPr>
                        <w:rPr>
                          <w:rFonts w:hint="eastAsia"/>
                        </w:rPr>
                      </w:pPr>
                      <w:r w:rsidRPr="00F8515E">
                        <w:rPr>
                          <w:rFonts w:hint="eastAsia"/>
                        </w:rPr>
                        <w:t>质  量</w:t>
                      </w:r>
                    </w:p>
                    <w:p w:rsidR="003A54D6" w:rsidRPr="00F8515E" w:rsidP="00C723E6">
                      <w:pPr>
                        <w:rPr>
                          <w:rFonts w:hint="eastAsia"/>
                        </w:rPr>
                      </w:pPr>
                      <w:r w:rsidRPr="00F8515E">
                        <w:rPr>
                          <w:rFonts w:hint="eastAsia"/>
                        </w:rPr>
                        <w:t>监  督  站</w:t>
                      </w:r>
                    </w:p>
                  </w:txbxContent>
                </v:textbox>
              </v:rect>
              <v:rect id="_x0000_s1320" style="width:1620;height:1716;left:8460;position:absolute;top:10644" o:allowincell="f" stroked="t">
                <v:textbox>
                  <w:txbxContent>
                    <w:p w:rsidR="003A54D6" w:rsidRPr="00F8515E" w:rsidP="00C723E6">
                      <w:pPr>
                        <w:rPr>
                          <w:rFonts w:hint="eastAsia"/>
                        </w:rPr>
                      </w:pPr>
                      <w:r w:rsidRPr="00F8515E">
                        <w:rPr>
                          <w:rFonts w:hint="eastAsia"/>
                        </w:rPr>
                        <w:t>质检员进行质检、等级评定，办理隐蔽工程验收手续。</w:t>
                      </w:r>
                    </w:p>
                  </w:txbxContent>
                </v:textbox>
              </v:rect>
              <v:rect id="_x0000_s1321" style="width:1620;height:1248;left:1800;position:absolute;top:13296" o:allowincell="f">
                <v:textbox>
                  <w:txbxContent>
                    <w:p w:rsidR="003A54D6" w:rsidRPr="00F8515E" w:rsidP="00C723E6">
                      <w:pPr>
                        <w:rPr>
                          <w:rFonts w:hint="eastAsia"/>
                        </w:rPr>
                      </w:pPr>
                      <w:r w:rsidRPr="00F8515E">
                        <w:rPr>
                          <w:rFonts w:hint="eastAsia"/>
                        </w:rPr>
                        <w:t>单位工程</w:t>
                      </w:r>
                    </w:p>
                    <w:p w:rsidR="003A54D6" w:rsidRPr="00F8515E" w:rsidP="00C723E6">
                      <w:pPr>
                        <w:rPr>
                          <w:rFonts w:hint="eastAsia"/>
                        </w:rPr>
                      </w:pPr>
                      <w:r w:rsidRPr="00F8515E">
                        <w:rPr>
                          <w:rFonts w:hint="eastAsia"/>
                        </w:rPr>
                        <w:t>质量评定</w:t>
                      </w:r>
                    </w:p>
                  </w:txbxContent>
                </v:textbox>
              </v:rect>
              <v:rect id="_x0000_s1322" style="width:1620;height:1248;left:4140;position:absolute;top:13296" o:allowincell="f">
                <v:textbox>
                  <w:txbxContent>
                    <w:p w:rsidR="003A54D6" w:rsidRPr="00F8515E" w:rsidP="00C723E6">
                      <w:pPr>
                        <w:rPr>
                          <w:rFonts w:hint="eastAsia"/>
                        </w:rPr>
                      </w:pPr>
                      <w:r w:rsidRPr="00F8515E">
                        <w:rPr>
                          <w:rFonts w:hint="eastAsia"/>
                        </w:rPr>
                        <w:t>水电设备</w:t>
                      </w:r>
                    </w:p>
                    <w:p w:rsidR="003A54D6" w:rsidRPr="00F8515E" w:rsidP="00C723E6">
                      <w:pPr>
                        <w:rPr>
                          <w:rFonts w:hint="eastAsia"/>
                        </w:rPr>
                      </w:pPr>
                      <w:r w:rsidRPr="00F8515E">
                        <w:rPr>
                          <w:rFonts w:hint="eastAsia"/>
                        </w:rPr>
                        <w:t>试 运 转</w:t>
                      </w:r>
                    </w:p>
                  </w:txbxContent>
                </v:textbox>
              </v:rect>
              <v:rect id="_x0000_s1323" style="width:1620;height:1248;left:6300;position:absolute;top:13296" o:allowincell="f">
                <v:textbox>
                  <w:txbxContent>
                    <w:p w:rsidR="003A54D6" w:rsidRPr="00F8515E" w:rsidP="00C723E6">
                      <w:pPr>
                        <w:rPr>
                          <w:rFonts w:hint="eastAsia"/>
                        </w:rPr>
                      </w:pPr>
                      <w:r w:rsidRPr="00F8515E">
                        <w:rPr>
                          <w:rFonts w:hint="eastAsia"/>
                        </w:rPr>
                        <w:t>分部工程</w:t>
                      </w:r>
                    </w:p>
                    <w:p w:rsidR="003A54D6" w:rsidRPr="00F8515E" w:rsidP="00C723E6">
                      <w:pPr>
                        <w:rPr>
                          <w:rFonts w:hint="eastAsia"/>
                        </w:rPr>
                      </w:pPr>
                      <w:r w:rsidRPr="00F8515E">
                        <w:rPr>
                          <w:rFonts w:hint="eastAsia"/>
                        </w:rPr>
                        <w:t>质量评定</w:t>
                      </w:r>
                    </w:p>
                  </w:txbxContent>
                </v:textbox>
              </v:rect>
              <v:rect id="_x0000_s1324" style="width:1620;height:1248;left:8460;position:absolute;top:13296" o:allowincell="f">
                <v:textbox>
                  <w:txbxContent>
                    <w:p w:rsidR="003A54D6" w:rsidRPr="00F8515E" w:rsidP="00C723E6">
                      <w:pPr>
                        <w:rPr>
                          <w:rFonts w:hint="eastAsia"/>
                        </w:rPr>
                      </w:pPr>
                      <w:r w:rsidRPr="00F8515E">
                        <w:rPr>
                          <w:rFonts w:hint="eastAsia"/>
                        </w:rPr>
                        <w:t>办理工序</w:t>
                      </w:r>
                    </w:p>
                    <w:p w:rsidR="003A54D6" w:rsidRPr="00F8515E" w:rsidP="00C723E6">
                      <w:pPr>
                        <w:rPr>
                          <w:rFonts w:hint="eastAsia"/>
                        </w:rPr>
                      </w:pPr>
                      <w:r w:rsidRPr="00F8515E">
                        <w:rPr>
                          <w:rFonts w:hint="eastAsia"/>
                        </w:rPr>
                        <w:t>交接手续</w:t>
                      </w:r>
                    </w:p>
                  </w:txbxContent>
                </v:textbox>
              </v:rect>
              <v:line id="_x0000_s1325" style="position:absolute" from="3240,6473" to="3960,6473" o:allowincell="f">
                <v:stroke endarrow="block"/>
              </v:line>
              <v:line id="_x0000_s1326" style="position:absolute" from="5400,6473" to="6120,6473" o:allowincell="f">
                <v:stroke endarrow="block"/>
              </v:line>
              <v:line id="_x0000_s1327" style="position:absolute" from="7740,6473" to="8460,6473" o:allowincell="f">
                <v:stroke endarrow="block"/>
              </v:line>
              <v:line id="_x0000_s1328" style="flip:x;position:absolute" from="3420,13738" to="4140,13738" o:allowincell="f">
                <v:stroke endarrow="block"/>
              </v:line>
              <v:line id="_x0000_s1329" style="flip:x;position:absolute" from="5760,13738" to="6300,13738" o:allowincell="f">
                <v:stroke endarrow="block"/>
              </v:line>
              <v:line id="_x0000_s1330" style="flip:x;position:absolute" from="7920,13738" to="8460,13738" o:allowincell="f">
                <v:stroke endarrow="block"/>
              </v:line>
              <v:line id="_x0000_s1331" style="flip:y;position:absolute" from="2340,9684" to="2340,10776" o:allowincell="f">
                <v:stroke endarrow="block"/>
              </v:line>
              <v:line id="_x0000_s1332" style="flip:x;position:absolute" from="3420,11555" to="5400,11555" o:allowincell="f">
                <v:stroke endarrow="block"/>
              </v:line>
              <v:line id="_x0000_s1333" style="position:absolute" from="7020,11555" to="8460,11555" o:allowincell="f">
                <v:stroke endarrow="block"/>
              </v:line>
              <v:line id="_x0000_s1334" style="flip:x;position:absolute" from="3420,8999" to="5400,8999" o:allowincell="f">
                <v:stroke endarrow="block"/>
              </v:line>
              <v:line id="_x0000_s1335" style="position:absolute" from="7020,8999" to="8460,8999" o:allowincell="f">
                <v:stroke endarrow="block"/>
              </v:line>
              <v:line id="_x0000_s1336" style="position:absolute" from="9180,7212" to="9180,8304" o:allowincell="f">
                <v:stroke endarrow="block"/>
              </v:line>
              <v:line id="_x0000_s1337" style="position:absolute" from="9180,9708" to="9180,10644" o:allowincell="f">
                <v:stroke endarrow="block"/>
              </v:line>
              <v:line id="_x0000_s1338" style="position:absolute" from="9180,12360" to="9180,13296" o:allowincell="f">
                <v:stroke endarrow="block"/>
              </v:line>
              <v:line id="_x0000_s1339" style="flip:y;position:absolute" from="2520,12048" to="2520,13296" o:allowincell="f">
                <v:stroke endarrow="block"/>
              </v:line>
            </v:group>
            <v:shape id="_x0000_s1340" type="#_x0000_t202" style="width:1620;height:468;left:5400;position:absolute;top:9840" o:allowincell="f" filled="f" stroked="f"/>
          </v:group>
        </w:pict>
      </w:r>
    </w:p>
    <w:p w:rsidR="00BD25F5" w:rsidRPr="00D80D4F" w:rsidP="00307BDB">
      <w:pPr>
        <w:spacing w:line="440" w:lineRule="exact"/>
        <w:ind w:firstLine="420" w:firstLineChars="200"/>
        <w:rPr>
          <w:rFonts w:ascii="宋体" w:hAnsi="宋体" w:hint="eastAsia"/>
          <w:bCs/>
          <w:color w:val="000000"/>
          <w:szCs w:val="21"/>
        </w:rPr>
      </w:pPr>
      <w:bookmarkStart w:id="656" w:name="_Toc417946677"/>
      <w:r w:rsidRPr="00D80D4F">
        <w:rPr>
          <w:rFonts w:ascii="宋体" w:hAnsi="宋体" w:hint="eastAsia"/>
          <w:bCs/>
          <w:color w:val="000000"/>
          <w:szCs w:val="21"/>
        </w:rPr>
        <w:t>三、技术对质量保证措施</w:t>
      </w:r>
      <w:bookmarkEnd w:id="655"/>
      <w:bookmarkEnd w:id="656"/>
    </w:p>
    <w:p w:rsidR="00BD25F5" w:rsidRPr="00D80D4F" w:rsidP="00307BDB">
      <w:pPr>
        <w:spacing w:line="440" w:lineRule="exact"/>
        <w:ind w:firstLine="420" w:firstLineChars="200"/>
        <w:rPr>
          <w:rFonts w:ascii="宋体" w:hAnsi="宋体" w:hint="eastAsia"/>
          <w:bCs/>
          <w:color w:val="000000"/>
          <w:szCs w:val="21"/>
        </w:rPr>
      </w:pPr>
      <w:bookmarkStart w:id="657" w:name="_Toc377365120"/>
      <w:bookmarkStart w:id="658" w:name="_Toc417946678"/>
      <w:r w:rsidRPr="00D80D4F">
        <w:rPr>
          <w:rFonts w:ascii="宋体" w:hAnsi="宋体" w:hint="eastAsia"/>
          <w:bCs/>
          <w:color w:val="000000"/>
          <w:szCs w:val="21"/>
        </w:rPr>
        <w:t>3.1 制度保证措施</w:t>
      </w:r>
      <w:bookmarkEnd w:id="657"/>
      <w:bookmarkEnd w:id="658"/>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3.1.1</w:t>
        </w:r>
      </w:smartTag>
      <w:r w:rsidRPr="00D80D4F">
        <w:rPr>
          <w:rFonts w:ascii="宋体" w:hAnsi="宋体" w:hint="eastAsia"/>
          <w:bCs/>
          <w:color w:val="000000"/>
          <w:szCs w:val="21"/>
        </w:rPr>
        <w:t xml:space="preserve"> 质量管理制度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公司质量管理制度由总经理亲自过问，工程部主管。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工程部对各施工项目的管理标准按国家行业规范及有关标准制订。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工程部参与各类建筑装饰材料的质量检查，按照国家有关行业标准进行检定。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公司工程部经常到施工现场与工地各施工负责人进行质量检查，并听取施工现场发包方及监理提出的质量意见。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部门应严格按照行业标准进行施工，在施工过程中遇到问题应及时与工程部和主管项目的技术人员汇报，并作出整改意见方案。</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3.1.2</w:t>
        </w:r>
      </w:smartTag>
      <w:r w:rsidRPr="00D80D4F">
        <w:rPr>
          <w:rFonts w:ascii="宋体" w:hAnsi="宋体" w:hint="eastAsia"/>
          <w:bCs/>
          <w:color w:val="000000"/>
          <w:szCs w:val="21"/>
        </w:rPr>
        <w:t xml:space="preserve"> 技术质量岗位责任制度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1、实行主管施工质量的公司领导对工程质量具体负责，各工程部项目经理技术负责人在技术上对工程质量直接负责的质量管理机制。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2、公司设立质检部，配备专职负责人和专职质量员，各项目产设立专项（兼）职质量检查员。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3、各级专（兼）职质检员协助该级领导人员进行日常质量管理其主要职责：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（1）进行质量思想和技术知识的宣传教育，贯彻上级领导颁发的制度、规程、规范、并组织编制结合我公司具体情况的实施细则。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（2）深入施工现场进行中间检查和调查研究，掌握工程施工质量情况，对违反操作规程作业，造成质量事故的现象和苗头应及时制止并产即报告有关领导处理。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（3）参加质量检查验收工作和评级工作、参加质量事故调查，提出事故处理意见、做好质量的统计上报工作。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（4）研究质量工作动向，总结质量管理经验教训并组织交流。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00D80D4F">
        <w:rPr>
          <w:rFonts w:ascii="宋体" w:hAnsi="宋体" w:hint="eastAsia"/>
          <w:bCs/>
          <w:color w:val="000000"/>
          <w:szCs w:val="21"/>
        </w:rPr>
        <w:t>5</w:t>
      </w:r>
      <w:r w:rsidRPr="00D80D4F">
        <w:rPr>
          <w:rFonts w:ascii="宋体" w:hAnsi="宋体" w:hint="eastAsia"/>
          <w:bCs/>
          <w:color w:val="000000"/>
          <w:szCs w:val="21"/>
        </w:rPr>
        <w:t>）督促有关人员做好技术检验和观测工作。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4、施工人员应认真做好质量自检、互检及工序交接检查，做好施工岗位责任记录和施工原始记录，记录数据要做到真实全面及时。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5、各级领导必须坚持参加工程质量的验收工作，在检查中发现的违反施工程序、规范、规程的现象，质量不合格的项目和事故苗头等应逐项记录，同时及时研究制定出处理措施。</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3.1.3</w:t>
        </w:r>
      </w:smartTag>
      <w:r w:rsidRPr="00D80D4F">
        <w:rPr>
          <w:rFonts w:ascii="宋体" w:hAnsi="宋体" w:hint="eastAsia"/>
          <w:bCs/>
          <w:color w:val="000000"/>
          <w:szCs w:val="21"/>
        </w:rPr>
        <w:t xml:space="preserve"> 落实质量技术措施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1、质安员在工地现场，不停巡视检查，及时发现问题，及时纠正制止、预防质量事故于萌芽状态。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2、实行质量一票否决权制，只要经质安员检查出有质量问题，一律返工，并且一切后果由施工人员自负，并扣罚班组施工工人材料费金额，所对应的专业工长和项目经理，质安员分别予以50-100元/人次的罚款。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3、在工程开工时成立质量小组，针对各工序薄弱环节进行质量环节控制，不断提高合格率，最终达到合格率100%。</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4、实行样板制，在大面积施工同一种材料时先拿出一个细部材料做出一个样板，请业主及设计师及质监站认可，方可进行大面积施工，若业主设计师和质监站有一方不认可则必须重做样板直到认可为止。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5、公司实行质量大检查制度，每个月公司均有一次由公司经理会同有关部门人员进行一次在建项目的质量大检查，各个项目之间相互对比，寻找差距，进行</w:t>
      </w:r>
      <w:r w:rsidRPr="00D80D4F">
        <w:rPr>
          <w:rFonts w:ascii="宋体" w:hAnsi="宋体" w:hint="eastAsia"/>
          <w:bCs/>
          <w:color w:val="000000"/>
          <w:szCs w:val="21"/>
        </w:rPr>
        <w:t>“</w:t>
      </w:r>
      <w:r w:rsidRPr="00D80D4F">
        <w:rPr>
          <w:rFonts w:ascii="宋体" w:hAnsi="宋体" w:hint="eastAsia"/>
          <w:bCs/>
          <w:color w:val="000000"/>
          <w:szCs w:val="21"/>
        </w:rPr>
        <w:t>比、学、赶、超</w:t>
      </w:r>
      <w:r w:rsidRPr="00D80D4F">
        <w:rPr>
          <w:rFonts w:ascii="宋体" w:hAnsi="宋体" w:hint="eastAsia"/>
          <w:bCs/>
          <w:color w:val="000000"/>
          <w:szCs w:val="21"/>
        </w:rPr>
        <w:t>”</w:t>
      </w:r>
      <w:r w:rsidRPr="00D80D4F">
        <w:rPr>
          <w:rFonts w:ascii="宋体" w:hAnsi="宋体" w:hint="eastAsia"/>
          <w:bCs/>
          <w:color w:val="000000"/>
          <w:szCs w:val="21"/>
        </w:rPr>
        <w:t>创优活动。对所检查的项目的工程质量，现场安全生产、文明施工几大指标进行比较打分，每次对得分最高和最低的进行奖罚，对当月有质量事故处以1000元以上罚款，相应将罚款所得奖给得分高、工程质量优良、现场安全生产、文明施工做得好的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公司经理一贯实行对项目随机抽查，若对施工质量有所怀疑并经查实立即就质量事故大小，当场就责任人罚款30－200元，必须当场交纳现金而不得从当月工资扣除，对任何人从不宽容。若整改不及时或对质量认识不够，屡教不改，情节严重者可解聘下岗。</w:t>
      </w:r>
    </w:p>
    <w:p w:rsidR="00BD25F5" w:rsidRPr="00D80D4F" w:rsidP="00307BDB">
      <w:pPr>
        <w:spacing w:line="440" w:lineRule="exact"/>
        <w:ind w:firstLine="420" w:firstLineChars="200"/>
        <w:rPr>
          <w:rFonts w:ascii="宋体" w:hAnsi="宋体" w:hint="eastAsia"/>
          <w:bCs/>
          <w:color w:val="000000"/>
          <w:szCs w:val="21"/>
        </w:rPr>
      </w:pPr>
      <w:bookmarkStart w:id="659" w:name="_Toc377365121"/>
      <w:bookmarkStart w:id="660" w:name="_Toc417946679"/>
      <w:r w:rsidRPr="00D80D4F">
        <w:rPr>
          <w:rFonts w:ascii="宋体" w:hAnsi="宋体" w:hint="eastAsia"/>
          <w:bCs/>
          <w:color w:val="000000"/>
          <w:szCs w:val="21"/>
        </w:rPr>
        <w:t>3.2 施工管理措施</w:t>
      </w:r>
      <w:bookmarkEnd w:id="659"/>
      <w:bookmarkEnd w:id="660"/>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3.2.1</w:t>
        </w:r>
      </w:smartTag>
      <w:r w:rsidRPr="00D80D4F">
        <w:rPr>
          <w:rFonts w:ascii="宋体" w:hAnsi="宋体" w:hint="eastAsia"/>
          <w:bCs/>
          <w:color w:val="000000"/>
          <w:szCs w:val="21"/>
        </w:rPr>
        <w:t xml:space="preserve"> 施工组织设计审批制度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1、施工组织设计必须要有项目经理，执行经理、项目工程师、项目经济师、安全员、材料员等有关人员的签字。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2、施工组织设计必须在工程实施前5天报工程部，由工程部技术负责人审批后上报公司总工程师审批。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3、施工组织设计必须经各级审批并按审批意见进行修改完善，经上报同意后方可进行施工。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4、技术质量交底制度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技术、质量的交底工作是施工过程基础管理中一项不可缺少的重要的工作内容，交底必须采用书面签证确认形式，具体可分如下几个方面：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（1）当项目部接到设计图纸后，项目经理必须组织项目部全体人员对图纸进行认真学习，并督促我公司组织设计交底会。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（2）施工组织设计编制完毕并送审确认后，由项目经理牵头，项目工程师组织全体人员认真学习施工方案，并进行技术、质量、安全书面交底，列出监控部位及监控要点。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（3）本着谁施工谁负责质量、安全工作的原则，各施工员在安排施工任务的同时，必须对施工班组进行书面交底技术质量安全交底，必须做到交底不明确就不上岗。</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3.2.2</w:t>
        </w:r>
      </w:smartTag>
      <w:r w:rsidRPr="00D80D4F">
        <w:rPr>
          <w:rFonts w:ascii="宋体" w:hAnsi="宋体" w:hint="eastAsia"/>
          <w:bCs/>
          <w:color w:val="000000"/>
          <w:szCs w:val="21"/>
        </w:rPr>
        <w:t xml:space="preserve"> 工序交接验收及质量评定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1、施工过程中，各分管工种负责人必须督促班组做好自检工作，确保当天问题当天整改完毕。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2、分项工程完毕后，各分管工种负责人必须及时组织班组进行分项工程质量评定工作，并填写分项工程质量评定表交项目工程师确认，最终评定表由工程部技术质量科专职质量员核定。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3、项目经理每月组织再次以上施工班组之间的质量互检，并进行质量讲评。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4、工程管理部技术质量科对每个项目进行不定期抽样检查，发现问题以书面形式发出限期整改指令单，项目经理负责在指定期限内将整改后情况以书面形式反馈到技术质量科。</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3.2.3</w:t>
        </w:r>
      </w:smartTag>
      <w:r w:rsidRPr="00D80D4F">
        <w:rPr>
          <w:rFonts w:ascii="宋体" w:hAnsi="宋体" w:hint="eastAsia"/>
          <w:bCs/>
          <w:color w:val="000000"/>
          <w:szCs w:val="21"/>
        </w:rPr>
        <w:t xml:space="preserve"> 工程质量奖罚制度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1、遵循：</w:t>
      </w:r>
      <w:r w:rsidRPr="00D80D4F">
        <w:rPr>
          <w:rFonts w:ascii="宋体" w:hAnsi="宋体" w:hint="eastAsia"/>
          <w:bCs/>
          <w:color w:val="000000"/>
          <w:szCs w:val="21"/>
        </w:rPr>
        <w:t>“</w:t>
      </w:r>
      <w:r w:rsidRPr="00D80D4F">
        <w:rPr>
          <w:rFonts w:ascii="宋体" w:hAnsi="宋体" w:hint="eastAsia"/>
          <w:bCs/>
          <w:color w:val="000000"/>
          <w:szCs w:val="21"/>
        </w:rPr>
        <w:t>谁施工，谁负责</w:t>
      </w:r>
      <w:r w:rsidRPr="00D80D4F">
        <w:rPr>
          <w:rFonts w:ascii="宋体" w:hAnsi="宋体" w:hint="eastAsia"/>
          <w:bCs/>
          <w:color w:val="000000"/>
          <w:szCs w:val="21"/>
        </w:rPr>
        <w:t>”</w:t>
      </w:r>
      <w:r w:rsidRPr="00D80D4F">
        <w:rPr>
          <w:rFonts w:ascii="宋体" w:hAnsi="宋体" w:hint="eastAsia"/>
          <w:bCs/>
          <w:color w:val="000000"/>
          <w:szCs w:val="21"/>
        </w:rPr>
        <w:t>的原则，对各单位进行全面质量管理和追踪管理。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2、凡各单位在施工过程中违反操作规程，不按图施工，屡教不改或发生了质量问题，项目部有权对其进行处罚，处罚形式为整改停工、罚款甚至赶出本工地。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3、凡各单位在施工过程中，按图施工，质量合格且达优质，项目部可对其进行奖励，奖励形式为表扬、表彰、奖金。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4、在实施奖罚时，以平常检查、抽查、每月一次大检查、质监站抽查、评定质量等形式作为依据。</w:t>
      </w:r>
    </w:p>
    <w:p w:rsidR="00BD25F5" w:rsidRPr="00D80D4F" w:rsidP="00307BDB">
      <w:pPr>
        <w:spacing w:line="440" w:lineRule="exact"/>
        <w:ind w:firstLine="420" w:firstLineChars="200"/>
        <w:rPr>
          <w:rFonts w:ascii="宋体" w:hAnsi="宋体" w:hint="eastAsia"/>
          <w:bCs/>
          <w:color w:val="000000"/>
          <w:szCs w:val="21"/>
        </w:rPr>
      </w:pPr>
      <w:bookmarkStart w:id="661" w:name="_Toc377365122"/>
      <w:bookmarkStart w:id="662" w:name="_Toc417946680"/>
      <w:r w:rsidRPr="00D80D4F">
        <w:rPr>
          <w:rFonts w:ascii="宋体" w:hAnsi="宋体" w:hint="eastAsia"/>
          <w:bCs/>
          <w:color w:val="000000"/>
          <w:szCs w:val="21"/>
        </w:rPr>
        <w:t>3.3 技术措施</w:t>
      </w:r>
      <w:bookmarkEnd w:id="661"/>
      <w:bookmarkEnd w:id="66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1、做好深化设计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施工图深化设计是装修工程成功的良好基础。我公司将积极与设计单位的沟通并派具有丰富的施工经验和有艺术修养的管理人员组成</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项目班子，包括水、电技术人员，以便不断地在施工过程中通过对原设计中存在的问题和现场随时发生的变化进行及时的完善和应变，才不至于使最终的装修效果因机械地执行和笨拙的对应而变得面目全非，从而达到最佳的视觉效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2、良好的装饰材料组织是工程质量控制的有利保障。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一项装饰工程的材料能否做到优质、准确、及时、经济，将直接关系到该工程的命运。</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涉及到很多材料，尤其顶、墙面装饰中石膏板用量较大，为此，我公司将组织现场项目经理部各相关负责人，分别从图纸分析、分类列表、计算数量、制定材料进场计划、咨询比价、签订购货合同、材料包装运输到材料进场、仓储保管、材料领用、控制耗材、合理使用等，实行事事有专人负责管理和控制执行，从而形成一套完善的现场装饰材料管理系统。对于需要在场外加工定制的材料，我公司派专门的技术人员在材料加工过程中不断地去检查、督促，以便将错误杜绝在造成严重后果之前。在整个装修施工过程中，要把好原材料和五金附件的进货质量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3、使用素质高、施工经验丰富的施工班组进行施工。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我公司将根据</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特点，选派曾经负责过高档会所或类似工程的项目经理进驻现场，并配备素质高、施工经验丰富的施工班组负责</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的装饰施工。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4、合理的工序安排有利于对质量的控制和成品保护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施工以先顶后墙再地，水电管线等配套系统工程在隐蔽验收前配合完成，灯具安装在地板铺设前也应配合完成，洁具在卫生间墙面和地面安装后完成。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油漆、玻璃等作业在各施工段穿插进行，原则上按油漆</w:t>
      </w:r>
      <w:r w:rsidRPr="00D80D4F">
        <w:rPr>
          <w:rFonts w:ascii="宋体" w:hAnsi="宋体" w:hint="eastAsia"/>
          <w:bCs/>
          <w:color w:val="000000"/>
          <w:szCs w:val="21"/>
        </w:rPr>
        <w:t>—</w:t>
      </w:r>
      <w:r w:rsidRPr="00D80D4F">
        <w:rPr>
          <w:rFonts w:ascii="宋体" w:hAnsi="宋体" w:hint="eastAsia"/>
          <w:bCs/>
          <w:color w:val="000000"/>
          <w:szCs w:val="21"/>
        </w:rPr>
        <w:t>乳胶漆、金属工程</w:t>
      </w:r>
      <w:r w:rsidRPr="00D80D4F">
        <w:rPr>
          <w:rFonts w:ascii="宋体" w:hAnsi="宋体" w:hint="eastAsia"/>
          <w:bCs/>
          <w:color w:val="000000"/>
          <w:szCs w:val="21"/>
        </w:rPr>
        <w:t>—</w:t>
      </w:r>
      <w:r w:rsidRPr="00D80D4F">
        <w:rPr>
          <w:rFonts w:ascii="宋体" w:hAnsi="宋体" w:hint="eastAsia"/>
          <w:bCs/>
          <w:color w:val="000000"/>
          <w:szCs w:val="21"/>
        </w:rPr>
        <w:t>玻璃的顺序进行施工。安全控制、噪音控制、文明施工等工作与质量、工期措施同步实施。在施工过程中尽量减少对已完成部分项目的接触和损坏。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5、做好现场技术交底工作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项目班子进驻现场后，由项目经理会同现场管理班子成员对</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的合同内容和业主要求进行澄清，并由项目技术负责人交底施工组织方案的要求，修改和完善施工组织计划，使计划符合施工现场实际，具有可操作性。现场的施工技术人员和现场设计人员，认真研究和熟悉施工图纸和现场施工条件、施工环境的基础上，制订施工计划，提出施工技术方案，并向管理人员、各班组队长和施工人员交底工程图纸和各分项工程的施工技术要求，对施工中安装技术、关键工序、施工难点、质量标准等给予文字说明和重点提醒，如放线测量、转接件的安装和调整、隐蔽工程等。技术交底做交底记录，由技术交底人、施工班组长和施工人员签字确认。对于有的分项工程抓好施工前的示范操作，采用</w:t>
      </w:r>
      <w:r w:rsidRPr="00D80D4F">
        <w:rPr>
          <w:rFonts w:ascii="宋体" w:hAnsi="宋体" w:hint="eastAsia"/>
          <w:bCs/>
          <w:color w:val="000000"/>
          <w:szCs w:val="21"/>
        </w:rPr>
        <w:t>“</w:t>
      </w:r>
      <w:r w:rsidRPr="00D80D4F">
        <w:rPr>
          <w:rFonts w:ascii="宋体" w:hAnsi="宋体" w:hint="eastAsia"/>
          <w:bCs/>
          <w:color w:val="000000"/>
          <w:szCs w:val="21"/>
        </w:rPr>
        <w:t>样板</w:t>
      </w:r>
      <w:r w:rsidRPr="00D80D4F">
        <w:rPr>
          <w:rFonts w:ascii="宋体" w:hAnsi="宋体" w:hint="eastAsia"/>
          <w:bCs/>
          <w:color w:val="000000"/>
          <w:szCs w:val="21"/>
        </w:rPr>
        <w:t>”</w:t>
      </w:r>
      <w:r w:rsidRPr="00D80D4F">
        <w:rPr>
          <w:rFonts w:ascii="宋体" w:hAnsi="宋体" w:hint="eastAsia"/>
          <w:bCs/>
          <w:color w:val="000000"/>
          <w:szCs w:val="21"/>
        </w:rPr>
        <w:t>引路，以保证工程施工质量，以达到装修施工队伍和安装队伍知道工程标准要求和如何干好这个工程的有关措施。</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3.3.1</w:t>
        </w:r>
      </w:smartTag>
      <w:r w:rsidRPr="00D80D4F">
        <w:rPr>
          <w:rFonts w:ascii="宋体" w:hAnsi="宋体" w:hint="eastAsia"/>
          <w:bCs/>
          <w:color w:val="000000"/>
          <w:szCs w:val="21"/>
        </w:rPr>
        <w:t xml:space="preserve"> 隐蔽工程验收制度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1、所有隐蔽性工程必须进行检查验收，检验合格后才能隐蔽隐蔽工程中上道工序未经检查验收后，下道工序不得施工，隐蔽工程检查验收应由工地施工负责人认真、真实地填写《隐蔽工程验收单》。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2、《隐蔽工程验收单》要妥善整理保存，以备竣工移交归档。</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3.3.2</w:t>
        </w:r>
      </w:smartTag>
      <w:r w:rsidRPr="00D80D4F">
        <w:rPr>
          <w:rFonts w:ascii="宋体" w:hAnsi="宋体" w:hint="eastAsia"/>
          <w:bCs/>
          <w:color w:val="000000"/>
          <w:szCs w:val="21"/>
        </w:rPr>
        <w:t xml:space="preserve"> 工程试验检验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工程中用量大及对性能要求高或直接影响工程质量，安全的材料、半成品均需作检验及试验工作。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1、检验、试验的范围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对材料、半成品的几何尺寸，外观的检测。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对材料、半成品的物理性能，化学性质进行检测。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对材料、半成品的生产过程进行监测。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对材料、半成品的使用有效期进行检测。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对水泥砂浆进行试制养护及送试工作。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2、职责分工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项目施工员、质检员负责常规材料的检测。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项目工程师负责水泥砂浆的试验。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施工员、质检员，负责填写材料检测合格报告，由项目工程师或项目经理签字认可后，才能使用。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不合格品根据项目不合格品管理办法进行处理。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3、样板施工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在墙面工程开工前，由设计师指定样板房部位。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设计师应根据图纸向项目部进行材料选择、施工进度、计划进度、等级标准诉交底工作，然后由项目部向施工工人进行交底。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项目部根据图纸和规范，对样板房施工进行全面检查、全面控制，抓住关键点，为全面铺开饰面工程树立样板。</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4、检测、设备管理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工程部计量负责本部所有计量器材的鉴定、督促及管理工作。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现场计量器必须确定专人保管、专人使用。他人不得随便动用，以免造成人为损坏。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损坏的计量器必须及时申报修理调换，不得带病工作。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计量器具要定期进行校正，严禁使用未经过校对的量具。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5、材料措施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施工时做好装饰材料供应及质量控制程序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（1）装饰材料分类：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大宗材料（瓷砖、石膏板、地毯半成品及设备）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中型材料（木材、木制品中、油漆、机具、钢材）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零星材料（五金材料、低值易耗品）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特殊材料（有供货期要求或特殊工艺要求的材料）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（2）装饰材料质量控制程序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在备料阶段进行控制，杜绝不合格材料进入工地。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由仓库管理员及质检员层层把关，保证使用的建材均为优良产品。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材料的质量标准严格按照国标优等品标准执行，并且满足建筑装饰企业ISO9000相关质量标准。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6、后期服务保证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在工程竣工后，公司将继续为业主提供方便，并做好以下工作：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（1）竣工一个月之内，向业主提出所有工程技术档案、有关说明和各种技术资料。做好业主来信来访工作。实事求是解决业主反映的问题，做到有记录、有回音。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实行回访保修制度，竣工后，随即向业主发出质量回访质量保修卡。认真履行合同及有关规定。保修期内每季度回访一次。凡属施工原因造成的质量问题，立即组织修复，做好修复记录，并经业主签字认定，一切费用由我公司承担。凡属其它原因造成的质量问题，我公司认定也将向业主解释清楚，并积极配合业主排忧解难，以多种形式开展质量跟踪活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7、协调方式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（1）按总进度计划制定的控制节点，组织协调工作会议，检查本节点实施的情况，制订、修正、调整下一个节点的实施要求。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（2）由项目经理负责主持施工协调会，一般情况下，以周为单位进行协调。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（3）项目部将会同发包方代表定期（半月）或不定期地组织对工程节点，工程质量现场标准化、安全生产、计量状况、工程技术资料、原材料及电器设备等的检查，并制定必要的奖罚制度，并赏优罚劣。</w:t>
      </w:r>
    </w:p>
    <w:p w:rsidR="00BD25F5" w:rsidRPr="00D80D4F" w:rsidP="00307BDB">
      <w:pPr>
        <w:spacing w:line="440" w:lineRule="exact"/>
        <w:ind w:firstLine="420" w:firstLineChars="200"/>
        <w:rPr>
          <w:rFonts w:ascii="宋体" w:hAnsi="宋体" w:hint="eastAsia"/>
          <w:bCs/>
          <w:color w:val="000000"/>
          <w:szCs w:val="21"/>
        </w:rPr>
      </w:pPr>
      <w:bookmarkStart w:id="663" w:name="_Toc377365123"/>
      <w:bookmarkStart w:id="664" w:name="_Toc417946681"/>
      <w:r w:rsidRPr="00D80D4F">
        <w:rPr>
          <w:rFonts w:ascii="宋体" w:hAnsi="宋体" w:hint="eastAsia"/>
          <w:bCs/>
          <w:color w:val="000000"/>
          <w:szCs w:val="21"/>
        </w:rPr>
        <w:t>四、人材机投入控制保证措施</w:t>
      </w:r>
      <w:bookmarkEnd w:id="663"/>
      <w:bookmarkEnd w:id="664"/>
    </w:p>
    <w:p w:rsidR="00BD25F5" w:rsidRPr="00D80D4F" w:rsidP="00307BDB">
      <w:pPr>
        <w:spacing w:line="440" w:lineRule="exact"/>
        <w:ind w:firstLine="420" w:firstLineChars="200"/>
        <w:rPr>
          <w:rFonts w:ascii="宋体" w:hAnsi="宋体" w:hint="eastAsia"/>
          <w:bCs/>
          <w:color w:val="000000"/>
          <w:szCs w:val="21"/>
        </w:rPr>
      </w:pPr>
      <w:bookmarkStart w:id="665" w:name="_Toc377365124"/>
      <w:bookmarkStart w:id="666" w:name="_Toc417946682"/>
      <w:r w:rsidRPr="00D80D4F">
        <w:rPr>
          <w:rFonts w:ascii="宋体" w:hAnsi="宋体" w:hint="eastAsia"/>
          <w:bCs/>
          <w:color w:val="000000"/>
          <w:szCs w:val="21"/>
        </w:rPr>
        <w:t>4.1 对工人素质的控制策略</w:t>
      </w:r>
      <w:bookmarkEnd w:id="665"/>
      <w:bookmarkEnd w:id="66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好的设计，好的材料，最后一关是好的施工工艺，为做到巧夺天工的艺术效果，工人的施工工艺是关键。</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4.1.1</w:t>
        </w:r>
      </w:smartTag>
      <w:r w:rsidRPr="00D80D4F">
        <w:rPr>
          <w:rFonts w:ascii="宋体" w:hAnsi="宋体" w:hint="eastAsia"/>
          <w:bCs/>
          <w:color w:val="000000"/>
          <w:szCs w:val="21"/>
        </w:rPr>
        <w:t xml:space="preserve"> 对工人素质的控制措施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我公司首先要选用专业施工人员，利用专业施工队，以最熟练、最直接的方法做到最佳效果。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以合理的工价，严格的达标管理，制订奖罚办法，按工种单价提取一定的奖金给达到工种优秀标准的工人。借助监理的力量，监理工程师确认达标即可领到本项目奖金，将目标结果与工人劳动收入直接挂钩，施行激励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为工人提供良好的住宿伙食条件。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提供数量充足、性能完备的施工机具给予工人发挥技术水平的最大空间。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对进场的施工人员进行严格的资格审查。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对现场的专业分包队伍的素质和人员相对稳定。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找到最好的专业厂家生产加工专业构件并负责现场安装一条龙控制的做法，是达到最佳效果最方便的措施。而各专业的协调，收口交接面则由技术部统一处理。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所有工程段各班组施行挂牌施工，责任明确，奖罚分明。</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4.1.2</w:t>
        </w:r>
      </w:smartTag>
      <w:r w:rsidRPr="00D80D4F">
        <w:rPr>
          <w:rFonts w:ascii="宋体" w:hAnsi="宋体" w:hint="eastAsia"/>
          <w:bCs/>
          <w:color w:val="000000"/>
          <w:szCs w:val="21"/>
        </w:rPr>
        <w:t xml:space="preserve"> 计划用于本工程各专业施工班组及相关管理措施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1、地面铺设专业施工班组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负责地面铺设的是我公司有多年施工经验的专业工人，有多处大型工程施工经验，在施工界最有实力的，本项目将挑选一批最有经验的工人亲自操作，确保达到最佳效果。同时施行激励措施，达到本项目质量标准（由监理工程师确认）奖励10%，直接发给工人。本项目管理实施面积分组法，每组10个工人左右，施工一幅墙面或地面，责任明确，奖罚分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块地面完工后经验收达标，方可继续下一处地面施工，做不到都退场，扣罚工资50%。施工过程中第一块宽度均检查一次，如有问题马上整改，每天下午项目部组织检查一次，不合格的马上拆除，扣当天全部工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2、木工班组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从我公司有多年经验的木工中挑选一批精英参与本项目施工，他们大多有多年高级装饰经验。工人施工实施计件和计面积管理法，职责明确，自己对自己工序的全过程负全盘责任，比如石膏板吊顶顶棚由轻钢龙骨吊设、石膏板封装、收口全部做好，均由同一班组负责，自检达标后，交由油漆班验收，项目技术组确认达到质量标准，奖励10%工资额奖金。不达标准者返工自负工资，直至做到达标为止。不能一次通过验收的，没有奖金。全部的木门统一由木门组完成，门框现场制作和门扇在工厂内制作均属同一班组，以便分清责任，便于管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3、油漆班组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油漆工基本是有多年经验的工人，实施计件或计面积管理法，责任到人，奖罚分明，必须一次验收通过。达到质量标准的，奖励10%工资额奖金。达不到的返工自负工料费，直到达到标准，若不返工则退场，由另一班组重新施工，扣除50%前期工资款作为罚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确保施工质量，减少人为因素和现场灰尘较多对油漆质量的影响，应尽量减少现场油漆量，比如木门可在专业工厂油漆，全部完成后包装好到现场安装，木线油漆也可在工厂做好前几道工序，现场拼接钉紧后再修补接口，接口适当做油漆即可。为保证木器效果达到最高境界，计划在油漆房进行油漆工序，木工、砂纸几道工序完成后在油漆房进行油漆或喷漆，保证无尘埃和漆快干，不受天气的影响，达到工业化产品效果。我公司项目组已选定了某家具厂的25平米油漆房作为木器油漆场，油漆工人到油漆房内施工，负责油漆作业和产品包装保护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现场施工如遇天气潮湿，油漆难干，应加入适当化白水或用太阳灯辅助施工。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4、泥水工班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选用一级泥水匠，参与本项目施工，主要负责地面、墙面抹灰，地面找平，瓷片、面砖镶贴工艺，从基层的处理到面砖完成均由单人负责一定区域，实施面积管理法，分清界线，明确责任，奖罚分明，必须一次验收达到质量标准，否则返工材料费、工费均由施工者负责，一次通过奖励10%工资额奖金。</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5、特殊工艺工人包括玻璃安装工、精细五金工，在公司内或从专业供应商内挑选优秀者参与工序的施工，确保专业水平。</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4.1.3</w:t>
        </w:r>
      </w:smartTag>
      <w:r w:rsidRPr="00D80D4F">
        <w:rPr>
          <w:rFonts w:ascii="宋体" w:hAnsi="宋体" w:hint="eastAsia"/>
          <w:bCs/>
          <w:color w:val="000000"/>
          <w:szCs w:val="21"/>
        </w:rPr>
        <w:t xml:space="preserve"> 对各专业工人技术水平要求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为确保施工参与人员的素质，所有专业技术工人必须经过预审程序，经审查合格者方可进场施工。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附素质审查表。凭通过的素质审查表，在后勤部正式办理上岗手续，办理工卡，领取统一工作服等，素质审查表为工人资料，由项目部保留。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素质审查表中要求审查的各专业工人技术水平要求：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1、木工技术水平要求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A、看懂装饰施工图、家具施工图。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B、熟悉常用木材、胶合板的基本性能。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C、熟练掌握木结构制作安装的技能。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D、熟悉在木结构上的饰面工艺和操作方法。如粘贴各种装饰板面等。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E、掌握使用各种合成革和纺织布料进行包面工艺操作。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F、掌握各种木结构收边、收口的处理工艺和技巧。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G、掌握玻璃安装的操作方法。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H、掌握常用的防火板基本性通用，以及木结构的防火处理方法。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2、泥水工匠技术水平要求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A、看懂装饰施工图以及一般建筑施工图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B、熟悉常用水泥、砖、瓷片的基本性能。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C、熟练掌握砖结构的施工工艺。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D、熟练掌握各种的贴面铺面施工技能。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E、熟练掌握各种瓷砖片的铺贴工艺与方法。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3、油漆涂料工技术水平要求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A、看懂装饰施工图。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B、懂得各种颜料的性能及色彩的调配方法。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C、熟悉各种油漆主辅材料的品种及性能。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D、熟悉各种涂料的品种及性能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E、熟练掌握油漆施工工艺技能。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F、熟练掌握各种涂料的施工工艺及操作方法。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G、熟练掌握各种饰面的底层处理工艺及技巧。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4、电工技术水平要求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A、看懂装饰施工图、电器系统施工图。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B、掌握电工基本原理、常用电器基本原理。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C、掌握各种灯具的安装工艺及操作方法。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D、熟悉常用电器设备的安装。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5、测量放线员技术水平要求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A、熟悉装饰安装施工图纸。</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B、熟悉仪器设备的操作和使用。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C、熟悉墨线操作方法。</w:t>
      </w:r>
    </w:p>
    <w:p w:rsidR="00BD25F5" w:rsidRPr="00D80D4F" w:rsidP="00307BDB">
      <w:pPr>
        <w:spacing w:line="440" w:lineRule="exact"/>
        <w:ind w:firstLine="420" w:firstLineChars="200"/>
        <w:rPr>
          <w:rFonts w:ascii="宋体" w:hAnsi="宋体" w:hint="eastAsia"/>
          <w:bCs/>
          <w:color w:val="000000"/>
          <w:szCs w:val="21"/>
        </w:rPr>
      </w:pPr>
      <w:bookmarkStart w:id="667" w:name="_Toc377365125"/>
      <w:bookmarkStart w:id="668" w:name="_Toc417946683"/>
      <w:r w:rsidRPr="00D80D4F">
        <w:rPr>
          <w:rFonts w:ascii="宋体" w:hAnsi="宋体" w:hint="eastAsia"/>
          <w:bCs/>
          <w:color w:val="000000"/>
          <w:szCs w:val="21"/>
        </w:rPr>
        <w:t>4.2 材料的质量保证</w:t>
      </w:r>
      <w:bookmarkEnd w:id="667"/>
      <w:bookmarkEnd w:id="668"/>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4.2.1</w:t>
        </w:r>
      </w:smartTag>
      <w:r w:rsidRPr="00D80D4F">
        <w:rPr>
          <w:rFonts w:ascii="宋体" w:hAnsi="宋体" w:hint="eastAsia"/>
          <w:bCs/>
          <w:color w:val="000000"/>
          <w:szCs w:val="21"/>
        </w:rPr>
        <w:t xml:space="preserve"> 材料的技术要求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1、建筑装饰装修工程所用材料的品种、规格和质量应符合设计要求和国家现行标准的规定。当设计无要求时应符合国家现行标准的规定。严禁使用国家明令淘汰的材料。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2、所用材料的燃烧性能应符合现行国家标准《建筑内部装修设计防火规范》（GB50222）、《建筑设计防火规范》（GBJ16）的规定。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3、所用材料应符合国家有关建筑装饰装修材料有害物质限量标准的规定。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4、所有材料进场时应对品种、规格、外观和尺寸进行验收。材料包装应完好，提供产品合格证书、中文说明书及相关性能的检测报告：进口产品应按规定进行商品检验。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进场后需要进行复验的材料种类及项目应符合规范的各项规定。同一厂家生产的同一品种、同一类型的进场材料应至少抽取一组样品进行复验，当合同另有约定时应按合同执行。所使用的材料在运输、储存和施工过程中，必须采取有效措施防止损坏、变质和污染环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6、建筑装饰装修工程所使用的材料应按设计要求进行防火、防腐和防虫处理。</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4.2.2</w:t>
        </w:r>
      </w:smartTag>
      <w:r w:rsidRPr="00D80D4F">
        <w:rPr>
          <w:rFonts w:ascii="宋体" w:hAnsi="宋体" w:hint="eastAsia"/>
          <w:bCs/>
          <w:color w:val="000000"/>
          <w:szCs w:val="21"/>
        </w:rPr>
        <w:t xml:space="preserve"> 材料的采购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1、材料和设备的报审、订货、采购、送货等都要以计划为依据，以保证按质、按量、按时间供应所需的材料。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2、建立、健全进场前检查验收和取样送验制度。加强材料 和设备的</w:t>
      </w:r>
      <w:r w:rsidRPr="00D80D4F">
        <w:rPr>
          <w:rFonts w:ascii="宋体" w:hAnsi="宋体" w:hint="eastAsia"/>
          <w:bCs/>
          <w:color w:val="000000"/>
          <w:szCs w:val="21"/>
        </w:rPr>
        <w:t>“</w:t>
      </w:r>
      <w:r w:rsidRPr="00D80D4F">
        <w:rPr>
          <w:rFonts w:ascii="宋体" w:hAnsi="宋体" w:hint="eastAsia"/>
          <w:bCs/>
          <w:color w:val="000000"/>
          <w:szCs w:val="21"/>
        </w:rPr>
        <w:t>四验</w:t>
      </w:r>
      <w:r w:rsidRPr="00D80D4F">
        <w:rPr>
          <w:rFonts w:ascii="宋体" w:hAnsi="宋体" w:hint="eastAsia"/>
          <w:bCs/>
          <w:color w:val="000000"/>
          <w:szCs w:val="21"/>
        </w:rPr>
        <w:t>”</w:t>
      </w:r>
      <w:r w:rsidRPr="00D80D4F">
        <w:rPr>
          <w:rFonts w:ascii="宋体" w:hAnsi="宋体" w:hint="eastAsia"/>
          <w:bCs/>
          <w:color w:val="000000"/>
          <w:szCs w:val="21"/>
        </w:rPr>
        <w:t>工作，即：验规格、验质量、验品种、验数量。凡属不合格的产品，不能运到现场。在验收中，发现数量不足、质量不符合要求、损坏等情况要查明原因，分清现任，及时处理。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3、材料采购，必须按照企业质量管理体系和环境管理体系的要求，依据项目经理部提出的材料计划进行采购。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做好现场和仓库的管理工作。材料和设备的贮存方法正确，并做到分类分批保管和堆放。合格证、化验单与材料相符。现场的大宗材料和大型设备应按施工平面图和施工顺序，就近合理堆放。应加强材料的限额管理和发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5、各级材料和设备的管理人员都要加强技术业务学习，掌握常用材料的质量标准和性能，熟悉材料的保管和运输规定。</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4.2.3</w:t>
        </w:r>
      </w:smartTag>
      <w:r w:rsidRPr="00D80D4F">
        <w:rPr>
          <w:rFonts w:ascii="宋体" w:hAnsi="宋体" w:hint="eastAsia"/>
          <w:bCs/>
          <w:color w:val="000000"/>
          <w:szCs w:val="21"/>
        </w:rPr>
        <w:t xml:space="preserve"> 材料的验收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材料的验收主要包括两个重要环节，具体是：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准确性。搜集有关合同、协议及质量标准等资料、准确的检量工具、计划堆放位置及铺垫材料、安排搬运人员及工具。对于验收入库材料的品种、规格、质量、数量、包装、价格及成套产品的配套都要认真检查，准确无误，准确执行合同有关条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核对材料。材料验收前要认真核对资料，包括订货合同、供方发票、装箱单等与品种、规格、数量及交货时间核对。产品质量证明书，化验单，说明书与有关质量标准核实。承运单位的货单与发货时间核对，如运输中有残损、短缺、变质应有运输单位的运输记录。材料验收必须有证据，没有证据或证据不全一律不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3、及时性。在规定的时间内及时验收完毕，及时提出验收记录，以便拒付货款或在十天内向供方提出书面异议。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4、检验实物，核对证据资料后进行实物验收。包括质量验收及数量验收。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质量验收。包括外观质量和内在质量，外观质量以仓库验收为主，内在质量即物理化学质量，有质量证明书者，所列数据应符合标准规定，仓库则视为合格。没有质量证书者，凡有严格质量要求的材料，则抽样检验，合格者再办验收手续。供货单位按合同规定附材料质量证明，而发货时未附质量证明者，收方可拒付货款，保存材料，立即向供方索要质量证明。供方应立即补送，超过合同交货期补交的，即作逾期交货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数量检验。由仓库负责进行。计重材料一律按净重计算，计件的材料按件数清点。按体积供应者应检尺计方。按理论换算供应者，应检尺换数计量。标明重量或件数的标准包装，除合同规定抽验方法和比例外，一般是根据检查情况而定。成套设备必须与主机、部件、零件、附属工具、说明书、质量证明书或合格证配套验收，配套保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总之，材料验收工作要把好</w:t>
      </w:r>
      <w:r w:rsidRPr="00D80D4F">
        <w:rPr>
          <w:rFonts w:ascii="宋体" w:hAnsi="宋体" w:hint="eastAsia"/>
          <w:bCs/>
          <w:color w:val="000000"/>
          <w:szCs w:val="21"/>
        </w:rPr>
        <w:t>“</w:t>
      </w:r>
      <w:r w:rsidRPr="00D80D4F">
        <w:rPr>
          <w:rFonts w:ascii="宋体" w:hAnsi="宋体" w:hint="eastAsia"/>
          <w:bCs/>
          <w:color w:val="000000"/>
          <w:szCs w:val="21"/>
        </w:rPr>
        <w:t>三关</w:t>
      </w:r>
      <w:r w:rsidRPr="00D80D4F">
        <w:rPr>
          <w:rFonts w:ascii="宋体" w:hAnsi="宋体" w:hint="eastAsia"/>
          <w:bCs/>
          <w:color w:val="000000"/>
          <w:szCs w:val="21"/>
        </w:rPr>
        <w:t>”</w:t>
      </w:r>
      <w:r w:rsidRPr="00D80D4F">
        <w:rPr>
          <w:rFonts w:ascii="宋体" w:hAnsi="宋体" w:hint="eastAsia"/>
          <w:bCs/>
          <w:color w:val="000000"/>
          <w:szCs w:val="21"/>
        </w:rPr>
        <w:t>，做到</w:t>
      </w:r>
      <w:r w:rsidRPr="00D80D4F">
        <w:rPr>
          <w:rFonts w:ascii="宋体" w:hAnsi="宋体" w:hint="eastAsia"/>
          <w:bCs/>
          <w:color w:val="000000"/>
          <w:szCs w:val="21"/>
        </w:rPr>
        <w:t>“</w:t>
      </w:r>
      <w:r w:rsidRPr="00D80D4F">
        <w:rPr>
          <w:rFonts w:ascii="宋体" w:hAnsi="宋体" w:hint="eastAsia"/>
          <w:bCs/>
          <w:color w:val="000000"/>
          <w:szCs w:val="21"/>
        </w:rPr>
        <w:t>三不收</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三关</w:t>
      </w:r>
      <w:r w:rsidRPr="00D80D4F">
        <w:rPr>
          <w:rFonts w:ascii="宋体" w:hAnsi="宋体" w:hint="eastAsia"/>
          <w:bCs/>
          <w:color w:val="000000"/>
          <w:szCs w:val="21"/>
        </w:rPr>
        <w:t>”</w:t>
      </w:r>
      <w:r w:rsidRPr="00D80D4F">
        <w:rPr>
          <w:rFonts w:ascii="宋体" w:hAnsi="宋体" w:hint="eastAsia"/>
          <w:bCs/>
          <w:color w:val="000000"/>
          <w:szCs w:val="21"/>
        </w:rPr>
        <w:t>即质量关、数量关、单据关。</w:t>
      </w:r>
      <w:r w:rsidRPr="00D80D4F">
        <w:rPr>
          <w:rFonts w:ascii="宋体" w:hAnsi="宋体" w:hint="eastAsia"/>
          <w:bCs/>
          <w:color w:val="000000"/>
          <w:szCs w:val="21"/>
        </w:rPr>
        <w:t>“</w:t>
      </w:r>
      <w:r w:rsidRPr="00D80D4F">
        <w:rPr>
          <w:rFonts w:ascii="宋体" w:hAnsi="宋体" w:hint="eastAsia"/>
          <w:bCs/>
          <w:color w:val="000000"/>
          <w:szCs w:val="21"/>
        </w:rPr>
        <w:t>三不收</w:t>
      </w:r>
      <w:r w:rsidRPr="00D80D4F">
        <w:rPr>
          <w:rFonts w:ascii="宋体" w:hAnsi="宋体" w:hint="eastAsia"/>
          <w:bCs/>
          <w:color w:val="000000"/>
          <w:szCs w:val="21"/>
        </w:rPr>
        <w:t>”</w:t>
      </w:r>
      <w:r w:rsidRPr="00D80D4F">
        <w:rPr>
          <w:rFonts w:ascii="宋体" w:hAnsi="宋体" w:hint="eastAsia"/>
          <w:bCs/>
          <w:color w:val="000000"/>
          <w:szCs w:val="21"/>
        </w:rPr>
        <w:t>即凭证手续不全不收、规格数量不符不收、质量不合格不收。</w:t>
      </w:r>
    </w:p>
    <w:p w:rsidR="00BD25F5" w:rsidRPr="00D80D4F" w:rsidP="00307BDB">
      <w:pPr>
        <w:spacing w:line="440" w:lineRule="exact"/>
        <w:ind w:firstLine="420" w:firstLineChars="200"/>
        <w:rPr>
          <w:rFonts w:ascii="宋体" w:hAnsi="宋体" w:hint="eastAsia"/>
          <w:bCs/>
          <w:color w:val="000000"/>
          <w:szCs w:val="21"/>
        </w:rPr>
      </w:pPr>
      <w:smartTag w:uri="urn:schemas-microsoft-com:office:smarttags" w:element="chsdate">
        <w:smartTagPr>
          <w:attr w:name="Day" w:val="30"/>
          <w:attr w:name="IsLunarDate" w:val="False"/>
          <w:attr w:name="IsROCDate" w:val="False"/>
          <w:attr w:name="Month" w:val="12"/>
          <w:attr w:name="Year" w:val="1899"/>
        </w:smartTagPr>
        <w:r w:rsidRPr="00D80D4F">
          <w:rPr>
            <w:rFonts w:ascii="宋体" w:hAnsi="宋体" w:hint="eastAsia"/>
            <w:bCs/>
            <w:color w:val="000000"/>
            <w:szCs w:val="21"/>
          </w:rPr>
          <w:t>4.2.4</w:t>
        </w:r>
      </w:smartTag>
      <w:r w:rsidRPr="00D80D4F">
        <w:rPr>
          <w:rFonts w:ascii="宋体" w:hAnsi="宋体" w:hint="eastAsia"/>
          <w:bCs/>
          <w:color w:val="000000"/>
          <w:szCs w:val="21"/>
        </w:rPr>
        <w:t xml:space="preserve"> 材料进货渠道的控制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1、材料和设备供应商应该对供应的产品质量负责。供应的产品必须符合下列要求：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（1）达到国家有关法规、技术标准和购销合同规定的质量要求，有产品检验合格证和说明以及有关的技术资料。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（2）实行生产许可证制度的产品，要有许可证主管部门颁发的许可证编号、批准日期和有效期限。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（3）产品包装必须符合国家有关规定和标准。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（4）使用商标和分级分等的产品，应在产品或包装上有商标和分级分等标记。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除明确规定由产品生产厂家负责售后服务的产品外，供应商售出的产品发生质量问题时，由供应商对使用单位负责保修、保换、保退，并赔偿经济损失。如供应商能证明确属生产厂的质量责任，也由供应商负责向生产厂家索赔。</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3、建筑材料、设备的供需双方均应按上述1、2两条的要求签订购物合同，并按合同条款进行质量验收。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4、严格执行有关的验收和保管发放制度。对无出厂合格证明和没有按规定复试的材料设备一律不发放使用。保管贮存中，做到不损坏，不变质，不混放。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5、要重视材料的使用认证，以防错用或使用不合格的材料。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6、对主要装饰及建筑配件，应在订货前要求厂家提供样品或看样订货。主要设备订货时，要审核设备清单，是否符合设计要求。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7、对材料性能、质量标准、适用范围和施工要求必须充分了解，以便慎重选择和使用材料。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8、凡是用于重要结构、部位的材料，使用时必须仔细地核对、认证材料的品种、规格、型号、性能有无错误，是否适合工程特点和满足设计要求。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9、应用新材料，必须通过试验和鉴定。代用时必须通过计算和充分的论证，并要符合结构构造的要求。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10、材料环保认证不合格时，不允许用于工程中。</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（1）材料（设备）采购的质量控制</w:t>
      </w:r>
    </w:p>
    <w:p w:rsidR="00BD25F5"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使用的材料将严格遵照招标文件要求，全部采用符合绿色环保的材料。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贯彻公司ISO9000标准，对供货供应商进行资格审查，审查其企业营业执照资信等级、产品质量鉴定证书、产品各项质量指标合格证和质保书，并对其真实性及历史信誉进行认真评审，经评审合格后，择优列入公司的</w:t>
      </w:r>
      <w:r w:rsidRPr="00D80D4F">
        <w:rPr>
          <w:rFonts w:ascii="宋体" w:hAnsi="宋体" w:hint="eastAsia"/>
          <w:bCs/>
          <w:color w:val="000000"/>
          <w:szCs w:val="21"/>
        </w:rPr>
        <w:t>“</w:t>
      </w:r>
      <w:r w:rsidRPr="00D80D4F">
        <w:rPr>
          <w:rFonts w:ascii="宋体" w:hAnsi="宋体" w:hint="eastAsia"/>
          <w:bCs/>
          <w:color w:val="000000"/>
          <w:szCs w:val="21"/>
        </w:rPr>
        <w:t>合格分供方名录</w:t>
      </w:r>
      <w:r w:rsidRPr="00D80D4F">
        <w:rPr>
          <w:rFonts w:ascii="宋体" w:hAnsi="宋体" w:hint="eastAsia"/>
          <w:bCs/>
          <w:color w:val="000000"/>
          <w:szCs w:val="21"/>
        </w:rPr>
        <w:t>”</w:t>
      </w:r>
      <w:r w:rsidRPr="00D80D4F">
        <w:rPr>
          <w:rFonts w:ascii="宋体" w:hAnsi="宋体" w:hint="eastAsia"/>
          <w:bCs/>
          <w:color w:val="000000"/>
          <w:szCs w:val="21"/>
        </w:rPr>
        <w:t>，禁止向未列入名录的供应商购买材料。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对材料（设备）实行全面质量控制，对</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主要材料，必要时还邀请发包方和有关单位赴产地厂家进行考察，由发包方代表审核同意后，方可采购和使用。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材料（设备）到场后，严格进行验收，除材料人员参加验收，主要材料（设备）由项目经理和技术负责人参与验收，并经发包方代表认可。凡不符合要求的，一律退货。班组有权拒绝使用任何不合格的材料（设备），并追查采购、验收人员责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2、主要装饰材料质量控制及报验程序：</w:t>
      </w:r>
    </w:p>
    <w:p w:rsidR="00BD25F5" w:rsidRPr="00D80D4F" w:rsidP="00307BDB">
      <w:pPr>
        <w:spacing w:line="440" w:lineRule="exact"/>
        <w:ind w:firstLine="420" w:firstLineChars="200"/>
        <w:rPr>
          <w:rFonts w:ascii="宋体" w:hAnsi="宋体" w:hint="eastAsia"/>
          <w:bCs/>
          <w:color w:val="000000"/>
          <w:szCs w:val="21"/>
        </w:rPr>
      </w:pPr>
      <w:r>
        <w:rPr>
          <w:rFonts w:ascii="宋体" w:hAnsi="宋体"/>
          <w:bCs/>
          <w:noProof/>
          <w:color w:val="000000"/>
          <w:szCs w:val="21"/>
        </w:rPr>
        <w:pict>
          <v:group id="_x0000_s1341" style="width:398.6pt;height:567.4pt;margin-top:7.1pt;margin-left:24.4pt;position:absolute;z-index:-251617280" coordorigin="1943,1832" coordsize="7140,10117">
            <v:line id="_x0000_s1342" style="position:absolute" from="5198,2144" to="5723,2144">
              <v:stroke endarrow="block"/>
            </v:line>
            <v:rect id="_x0000_s1343" style="width:1470;height:624;left:5738;position:absolute;top:1832">
              <v:textbox>
                <w:txbxContent>
                  <w:p w:rsidR="003A54D6" w:rsidP="00C723E6">
                    <w:pPr>
                      <w:rPr>
                        <w:rFonts w:hint="eastAsia"/>
                      </w:rPr>
                    </w:pPr>
                    <w:r>
                      <w:rPr>
                        <w:rFonts w:hint="eastAsia"/>
                      </w:rPr>
                      <w:t>样品封存</w:t>
                    </w:r>
                  </w:p>
                </w:txbxContent>
              </v:textbox>
            </v:rect>
            <v:rect id="_x0000_s1344" style="width:1785;height:468;left:1943;position:absolute;top:2766">
              <v:textbox>
                <w:txbxContent>
                  <w:p w:rsidR="003A54D6" w:rsidP="00C723E6">
                    <w:pPr>
                      <w:rPr>
                        <w:rFonts w:hint="eastAsia"/>
                      </w:rPr>
                    </w:pPr>
                    <w:r>
                      <w:rPr>
                        <w:rFonts w:hint="eastAsia"/>
                      </w:rPr>
                      <w:t>装饰材料投标</w:t>
                    </w:r>
                  </w:p>
                </w:txbxContent>
              </v:textbox>
            </v:rect>
            <v:rect id="_x0000_s1345" style="width:1890;height:468;left:4463;position:absolute;top:2766">
              <v:textbox>
                <w:txbxContent>
                  <w:p w:rsidR="003A54D6" w:rsidP="00C723E6">
                    <w:pPr>
                      <w:rPr>
                        <w:rFonts w:hint="eastAsia"/>
                      </w:rPr>
                    </w:pPr>
                    <w:r>
                      <w:rPr>
                        <w:rFonts w:hint="eastAsia"/>
                      </w:rPr>
                      <w:t>装饰材料议标</w:t>
                    </w:r>
                  </w:p>
                </w:txbxContent>
              </v:textbox>
            </v:rect>
            <v:rect id="_x0000_s1346" style="width:1785;height:468;left:7298;position:absolute;top:2766">
              <v:textbox>
                <w:txbxContent>
                  <w:p w:rsidR="003A54D6" w:rsidP="00C723E6">
                    <w:pPr>
                      <w:rPr>
                        <w:rFonts w:hint="eastAsia"/>
                      </w:rPr>
                    </w:pPr>
                    <w:r>
                      <w:rPr>
                        <w:rFonts w:hint="eastAsia"/>
                      </w:rPr>
                      <w:t>指定生产厂家</w:t>
                    </w:r>
                  </w:p>
                </w:txbxContent>
              </v:textbox>
            </v:rect>
            <v:line id="_x0000_s1347" style="position:absolute" from="2678,3233" to="2678,3545"/>
            <v:line id="_x0000_s1348" style="position:absolute" from="8138,3233" to="8138,3545"/>
            <v:line id="_x0000_s1349" style="position:absolute" from="2678,3545" to="8138,3545"/>
            <v:line id="_x0000_s1350" style="position:absolute" from="5408,3233" to="5408,4013">
              <v:stroke endarrow="block"/>
            </v:line>
            <v:rect id="_x0000_s1351" style="width:5985;height:1716;left:2258;position:absolute;top:4011">
              <v:textbox>
                <w:txbxContent>
                  <w:p w:rsidR="003A54D6" w:rsidP="00C723E6">
                    <w:pPr>
                      <w:rPr>
                        <w:rFonts w:hint="eastAsia"/>
                      </w:rPr>
                    </w:pPr>
                    <w:r>
                      <w:rPr>
                        <w:rFonts w:hint="eastAsia"/>
                      </w:rPr>
                      <w:t>项目部进行资格审查（配合发包方、设计、监理进行）</w:t>
                    </w:r>
                  </w:p>
                  <w:p w:rsidR="003A54D6" w:rsidP="00C723E6">
                    <w:pPr>
                      <w:rPr>
                        <w:rFonts w:hint="eastAsia"/>
                      </w:rPr>
                    </w:pPr>
                    <w:r>
                      <w:rPr>
                        <w:rFonts w:hint="eastAsia"/>
                      </w:rPr>
                      <w:t>营业执照、等级证书、生产及安全许可证。</w:t>
                    </w:r>
                  </w:p>
                  <w:p w:rsidR="003A54D6" w:rsidP="00C723E6">
                    <w:pPr>
                      <w:rPr>
                        <w:rFonts w:hint="eastAsia"/>
                      </w:rPr>
                    </w:pPr>
                    <w:r>
                      <w:rPr>
                        <w:rFonts w:hint="eastAsia"/>
                      </w:rPr>
                      <w:t>技术资料及产品测试报告。</w:t>
                    </w:r>
                  </w:p>
                  <w:p w:rsidR="003A54D6" w:rsidP="00C723E6">
                    <w:pPr>
                      <w:rPr>
                        <w:rFonts w:hint="eastAsia"/>
                      </w:rPr>
                    </w:pPr>
                    <w:r>
                      <w:rPr>
                        <w:rFonts w:hint="eastAsia"/>
                      </w:rPr>
                      <w:t>新产品、鉴定证书、工艺及质量标准等。</w:t>
                    </w:r>
                  </w:p>
                  <w:p w:rsidR="003A54D6" w:rsidP="00C723E6">
                    <w:pPr>
                      <w:rPr>
                        <w:rFonts w:hint="eastAsia"/>
                      </w:rPr>
                    </w:pPr>
                    <w:r>
                      <w:rPr>
                        <w:rFonts w:hint="eastAsia"/>
                      </w:rPr>
                      <w:t>样品。</w:t>
                    </w:r>
                  </w:p>
                </w:txbxContent>
              </v:textbox>
            </v:rect>
            <v:rect id="_x0000_s1352" style="width:1260;height:624;left:2048;position:absolute;top:6034">
              <v:textbox>
                <w:txbxContent>
                  <w:p w:rsidR="003A54D6" w:rsidP="00C723E6">
                    <w:pPr>
                      <w:rPr>
                        <w:rFonts w:hint="eastAsia"/>
                      </w:rPr>
                    </w:pPr>
                    <w:r>
                      <w:rPr>
                        <w:rFonts w:hint="eastAsia"/>
                      </w:rPr>
                      <w:t>合   格</w:t>
                    </w:r>
                  </w:p>
                </w:txbxContent>
              </v:textbox>
            </v:rect>
            <v:rect id="_x0000_s1353" style="width:1260;height:624;left:5933;position:absolute;top:6034">
              <v:textbox>
                <w:txbxContent>
                  <w:p w:rsidR="003A54D6" w:rsidP="00C723E6">
                    <w:pPr>
                      <w:rPr>
                        <w:rFonts w:hint="eastAsia"/>
                      </w:rPr>
                    </w:pPr>
                    <w:r>
                      <w:rPr>
                        <w:rFonts w:hint="eastAsia"/>
                      </w:rPr>
                      <w:t>不合格</w:t>
                    </w:r>
                  </w:p>
                </w:txbxContent>
              </v:textbox>
            </v:rect>
            <v:line id="_x0000_s1354" style="position:absolute" from="2678,5723" to="2678,6035">
              <v:stroke endarrow="block"/>
            </v:line>
            <v:line id="_x0000_s1355" style="position:absolute" from="6563,5723" to="6563,6035">
              <v:stroke endarrow="block"/>
            </v:line>
            <v:line id="_x0000_s1356" style="position:absolute" from="7193,6346" to="7928,6346">
              <v:stroke endarrow="block"/>
            </v:line>
            <v:line id="_x0000_s1357" style="position:absolute" from="2678,6657" to="2678,6969">
              <v:stroke endarrow="block"/>
            </v:line>
            <v:rect id="_x0000_s1358" style="width:3255;height:624;left:2048;position:absolute;top:6968">
              <v:textbox>
                <w:txbxContent>
                  <w:p w:rsidR="003A54D6" w:rsidP="00C723E6">
                    <w:pPr>
                      <w:rPr>
                        <w:rFonts w:hint="eastAsia"/>
                      </w:rPr>
                    </w:pPr>
                    <w:r>
                      <w:rPr>
                        <w:rFonts w:hint="eastAsia"/>
                      </w:rPr>
                      <w:t>竞争报价、确定生产厂家</w:t>
                    </w:r>
                  </w:p>
                </w:txbxContent>
              </v:textbox>
            </v:rect>
            <v:line id="_x0000_s1359" style="position:absolute" from="5303,7280" to="5828,7280">
              <v:stroke endarrow="block"/>
            </v:line>
            <v:rect id="_x0000_s1360" style="width:1470;height:624;left:5828;position:absolute;top:6968">
              <v:textbox>
                <w:txbxContent>
                  <w:p w:rsidR="003A54D6" w:rsidP="00C723E6">
                    <w:pPr>
                      <w:rPr>
                        <w:rFonts w:hint="eastAsia"/>
                      </w:rPr>
                    </w:pPr>
                    <w:r>
                      <w:rPr>
                        <w:rFonts w:hint="eastAsia"/>
                      </w:rPr>
                      <w:t>样品封存</w:t>
                    </w:r>
                  </w:p>
                </w:txbxContent>
              </v:textbox>
            </v:rect>
            <v:line id="_x0000_s1361" style="position:absolute" from="2678,7590" to="2678,7902">
              <v:stroke endarrow="block"/>
            </v:line>
            <v:rect id="_x0000_s1362" style="width:3885;height:624;left:2048;position:absolute;top:7901">
              <v:textbox>
                <w:txbxContent>
                  <w:p w:rsidR="003A54D6" w:rsidP="00C723E6">
                    <w:pPr>
                      <w:rPr>
                        <w:rFonts w:hint="eastAsia"/>
                      </w:rPr>
                    </w:pPr>
                    <w:r>
                      <w:rPr>
                        <w:rFonts w:hint="eastAsia"/>
                      </w:rPr>
                      <w:t>签合同应有技术要求、质量标准</w:t>
                    </w:r>
                  </w:p>
                </w:txbxContent>
              </v:textbox>
            </v:rect>
            <v:line id="_x0000_s1363" style="position:absolute" from="2678,8524" to="2678,8836">
              <v:stroke endarrow="block"/>
            </v:line>
            <v:rect id="_x0000_s1364" style="width:5565;height:936;left:2048;position:absolute;top:8835">
              <v:textbox>
                <w:txbxContent>
                  <w:p w:rsidR="003A54D6" w:rsidP="00C723E6">
                    <w:pPr>
                      <w:rPr>
                        <w:rFonts w:hint="eastAsia"/>
                      </w:rPr>
                    </w:pPr>
                    <w:r>
                      <w:rPr>
                        <w:rFonts w:hint="eastAsia"/>
                      </w:rPr>
                      <w:t>进场时，进行检验和检测（发包方、监理、项目经理、仓库保管员参加）</w:t>
                    </w:r>
                  </w:p>
                </w:txbxContent>
              </v:textbox>
            </v:rect>
            <v:line id="_x0000_s1365" style="position:absolute" from="2678,9769" to="2678,10081">
              <v:stroke endarrow="block"/>
            </v:line>
            <v:rect id="_x0000_s1366" style="width:1365;height:624;left:2048;position:absolute;top:10081">
              <v:textbox>
                <w:txbxContent>
                  <w:p w:rsidR="003A54D6" w:rsidP="00C723E6">
                    <w:pPr>
                      <w:rPr>
                        <w:rFonts w:hint="eastAsia"/>
                      </w:rPr>
                    </w:pPr>
                    <w:r>
                      <w:rPr>
                        <w:rFonts w:hint="eastAsia"/>
                      </w:rPr>
                      <w:t>合格</w:t>
                    </w:r>
                  </w:p>
                </w:txbxContent>
              </v:textbox>
            </v:rect>
            <v:line id="_x0000_s1367" style="position:absolute" from="5618,9769" to="5618,10081">
              <v:stroke endarrow="block"/>
            </v:line>
            <v:rect id="_x0000_s1368" style="width:2100;height:936;left:5093;position:absolute;top:10081">
              <v:textbox>
                <w:txbxContent>
                  <w:p w:rsidR="003A54D6" w:rsidP="00C723E6">
                    <w:pPr>
                      <w:rPr>
                        <w:rFonts w:hint="eastAsia"/>
                      </w:rPr>
                    </w:pPr>
                    <w:r>
                      <w:rPr>
                        <w:rFonts w:hint="eastAsia"/>
                      </w:rPr>
                      <w:t>不合格或不符合封存样品的要求</w:t>
                    </w:r>
                  </w:p>
                </w:txbxContent>
              </v:textbox>
            </v:rect>
            <v:line id="_x0000_s1369" style="position:absolute" from="7193,10548" to="7613,10548">
              <v:stroke endarrow="block"/>
            </v:line>
            <v:rect id="_x0000_s1370" style="width:1155;height:624;left:7613;position:absolute;top:10236">
              <v:textbox>
                <w:txbxContent>
                  <w:p w:rsidR="003A54D6" w:rsidP="00C723E6">
                    <w:pPr>
                      <w:rPr>
                        <w:rFonts w:hint="eastAsia"/>
                      </w:rPr>
                    </w:pPr>
                    <w:r>
                      <w:rPr>
                        <w:rFonts w:hint="eastAsia"/>
                      </w:rPr>
                      <w:t>退    货</w:t>
                    </w:r>
                  </w:p>
                </w:txbxContent>
              </v:textbox>
            </v:rect>
            <v:line id="_x0000_s1371" style="position:absolute" from="2678,10703" to="2678,11327">
              <v:stroke endarrow="block"/>
            </v:line>
            <v:rect id="_x0000_s1372" style="width:3570;height:624;left:2048;position:absolute;top:11325">
              <v:textbox>
                <w:txbxContent>
                  <w:p w:rsidR="003A54D6" w:rsidP="00C723E6">
                    <w:pPr>
                      <w:rPr>
                        <w:rFonts w:hint="eastAsia"/>
                      </w:rPr>
                    </w:pPr>
                    <w:r>
                      <w:rPr>
                        <w:rFonts w:hint="eastAsia"/>
                      </w:rPr>
                      <w:t>转入施工过程中的质量控制</w:t>
                    </w:r>
                  </w:p>
                </w:txbxContent>
              </v:textbox>
            </v:rect>
            <v:rect id="_x0000_s1373" style="width:3255;height:624;left:1943;position:absolute;top:1832">
              <v:textbox>
                <w:txbxContent>
                  <w:p w:rsidR="003A54D6" w:rsidP="00C723E6">
                    <w:pPr>
                      <w:rPr>
                        <w:rFonts w:hint="eastAsia"/>
                      </w:rPr>
                    </w:pPr>
                    <w:r>
                      <w:rPr>
                        <w:rFonts w:hint="eastAsia"/>
                      </w:rPr>
                      <w:t>竞争报价、确定生产厂家</w:t>
                    </w:r>
                  </w:p>
                </w:txbxContent>
              </v:textbox>
            </v:rect>
            <v:line id="_x0000_s1374" style="position:absolute" from="2858,2455" to="2858,2767">
              <v:stroke endarrow="block"/>
            </v:line>
          </v:group>
        </w:pict>
      </w:r>
    </w:p>
    <w:p w:rsidR="00C723E6" w:rsidRPr="00D80D4F" w:rsidP="00307BDB">
      <w:pPr>
        <w:spacing w:line="440" w:lineRule="exact"/>
        <w:ind w:firstLine="420" w:firstLineChars="200"/>
        <w:rPr>
          <w:rFonts w:ascii="宋体" w:hAnsi="宋体" w:hint="eastAsia"/>
          <w:bCs/>
          <w:color w:val="000000"/>
          <w:szCs w:val="21"/>
        </w:rPr>
      </w:pPr>
      <w:r>
        <w:rPr>
          <w:rFonts w:ascii="宋体" w:hAnsi="宋体"/>
          <w:bCs/>
          <w:color w:val="000000"/>
          <w:szCs w:val="21"/>
        </w:rPr>
        <w:pict>
          <v:rect id="_x0000_s1375" style="width:63pt;height:31.2pt;margin-top:0.8pt;margin-left:358.5pt;position:absolute;z-index:251663360">
            <v:textbox>
              <w:txbxContent>
                <w:p w:rsidR="003A54D6" w:rsidP="00BD25F5">
                  <w:pPr>
                    <w:spacing w:after="120"/>
                    <w:rPr>
                      <w:rFonts w:hint="eastAsia"/>
                    </w:rPr>
                  </w:pPr>
                  <w:r>
                    <w:rPr>
                      <w:rFonts w:hint="eastAsia"/>
                    </w:rPr>
                    <w:t>退    出</w:t>
                  </w:r>
                </w:p>
              </w:txbxContent>
            </v:textbox>
          </v:rect>
        </w:pic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3、一般装饰材料质量控制及报验程序</w:t>
      </w:r>
    </w:p>
    <w:p w:rsidR="00BD25F5" w:rsidRPr="00D80D4F" w:rsidP="00307BDB">
      <w:pPr>
        <w:spacing w:line="440" w:lineRule="exact"/>
        <w:ind w:firstLine="420" w:firstLineChars="200"/>
        <w:rPr>
          <w:rFonts w:ascii="宋体" w:hAnsi="宋体" w:hint="eastAsia"/>
          <w:bCs/>
          <w:szCs w:val="21"/>
        </w:rPr>
      </w:pPr>
      <w:r>
        <w:rPr>
          <w:rFonts w:ascii="宋体" w:hAnsi="宋体" w:hint="eastAsia"/>
          <w:bCs/>
          <w:noProof/>
          <w:szCs w:val="21"/>
        </w:rPr>
        <w:pict>
          <v:group id="_x0000_s1376" style="width:372pt;height:533.45pt;margin-top:6.1pt;margin-left:24.4pt;position:absolute;z-index:-251618304" coordorigin="1643,2035" coordsize="7440,10669">
            <v:rect id="_x0000_s1377" style="width:1830;height:1092;left:4988;position:absolute;top:2455" o:allowincell="f">
              <v:textbox>
                <w:txbxContent>
                  <w:p w:rsidR="003A54D6" w:rsidP="00C723E6">
                    <w:pPr>
                      <w:rPr>
                        <w:rFonts w:hint="eastAsia"/>
                      </w:rPr>
                    </w:pPr>
                    <w:r>
                      <w:rPr>
                        <w:rFonts w:hint="eastAsia"/>
                      </w:rPr>
                      <w:t>样品</w:t>
                    </w:r>
                  </w:p>
                  <w:p w:rsidR="003A54D6" w:rsidP="00C723E6">
                    <w:pPr>
                      <w:rPr>
                        <w:rFonts w:hint="eastAsia"/>
                      </w:rPr>
                    </w:pPr>
                    <w:r>
                      <w:rPr>
                        <w:rFonts w:hint="eastAsia"/>
                      </w:rPr>
                      <w:t>产品性能</w:t>
                    </w:r>
                  </w:p>
                  <w:p w:rsidR="003A54D6" w:rsidP="00C723E6">
                    <w:pPr>
                      <w:rPr>
                        <w:rFonts w:hint="eastAsia"/>
                      </w:rPr>
                    </w:pPr>
                    <w:r>
                      <w:rPr>
                        <w:rFonts w:hint="eastAsia"/>
                      </w:rPr>
                      <w:t>测试报告</w:t>
                    </w:r>
                  </w:p>
                </w:txbxContent>
              </v:textbox>
            </v:rect>
            <v:rect id="_x0000_s1378" style="width:1830;height:468;left:4988;position:absolute;top:2035">
              <v:textbox>
                <w:txbxContent>
                  <w:p w:rsidR="003A54D6" w:rsidP="00C723E6">
                    <w:pPr>
                      <w:rPr>
                        <w:rFonts w:hint="eastAsia"/>
                      </w:rPr>
                    </w:pPr>
                    <w:r>
                      <w:rPr>
                        <w:rFonts w:hint="eastAsia"/>
                      </w:rPr>
                      <w:t>项目材料员提出</w:t>
                    </w:r>
                  </w:p>
                </w:txbxContent>
              </v:textbox>
            </v:rect>
            <v:line id="_x0000_s1379" style="position:absolute" from="5858,3568" to="5858,4192">
              <v:stroke endarrow="block"/>
            </v:line>
            <v:rect id="_x0000_s1380" style="width:1890;height:468;left:5018;position:absolute;top:4280">
              <v:textbox>
                <w:txbxContent>
                  <w:p w:rsidR="003A54D6" w:rsidP="00C723E6">
                    <w:pPr>
                      <w:rPr>
                        <w:rFonts w:hint="eastAsia"/>
                      </w:rPr>
                    </w:pPr>
                    <w:r>
                      <w:rPr>
                        <w:rFonts w:hint="eastAsia"/>
                      </w:rPr>
                      <w:t>材料部门审核</w:t>
                    </w:r>
                  </w:p>
                </w:txbxContent>
              </v:textbox>
            </v:rect>
            <v:rect id="_x0000_s1381" style="width:1890;height:780;left:5018;position:absolute;top:4748">
              <v:textbox>
                <w:txbxContent>
                  <w:p w:rsidR="003A54D6" w:rsidP="00C723E6">
                    <w:pPr>
                      <w:rPr>
                        <w:rFonts w:hint="eastAsia"/>
                      </w:rPr>
                    </w:pPr>
                    <w:r>
                      <w:rPr>
                        <w:rFonts w:hint="eastAsia"/>
                      </w:rPr>
                      <w:t>资格审查</w:t>
                    </w:r>
                  </w:p>
                  <w:p w:rsidR="003A54D6" w:rsidP="00C723E6">
                    <w:pPr>
                      <w:rPr>
                        <w:rFonts w:hint="eastAsia"/>
                      </w:rPr>
                    </w:pPr>
                    <w:r>
                      <w:rPr>
                        <w:rFonts w:hint="eastAsia"/>
                      </w:rPr>
                      <w:t>技术资料</w:t>
                    </w:r>
                  </w:p>
                </w:txbxContent>
              </v:textbox>
            </v:rect>
            <v:line id="_x0000_s1382" style="position:absolute" from="5828,5530" to="5828,6154">
              <v:stroke endarrow="block"/>
            </v:line>
            <v:line id="_x0000_s1383" style="position:absolute" from="2573,6216" to="2573,6684">
              <v:stroke endarrow="block"/>
            </v:line>
            <v:line id="_x0000_s1384" style="position:absolute" from="2573,6216" to="6983,6216"/>
            <v:line id="_x0000_s1385" style="position:absolute" from="6983,6216" to="6983,6684">
              <v:stroke endarrow="block"/>
            </v:line>
            <v:rect id="_x0000_s1386" style="width:1470;height:624;left:1838;position:absolute;top:6832">
              <v:textbox>
                <w:txbxContent>
                  <w:p w:rsidR="003A54D6" w:rsidP="00C723E6">
                    <w:pPr>
                      <w:rPr>
                        <w:rFonts w:hint="eastAsia"/>
                      </w:rPr>
                    </w:pPr>
                    <w:r>
                      <w:rPr>
                        <w:rFonts w:hint="eastAsia"/>
                      </w:rPr>
                      <w:t>合格</w:t>
                    </w:r>
                  </w:p>
                </w:txbxContent>
              </v:textbox>
            </v:rect>
            <v:rect id="_x0000_s1387" style="width:1260;height:624;left:6278;position:absolute;top:6776">
              <v:textbox>
                <w:txbxContent>
                  <w:p w:rsidR="003A54D6" w:rsidP="00C723E6">
                    <w:pPr>
                      <w:rPr>
                        <w:rFonts w:hint="eastAsia"/>
                      </w:rPr>
                    </w:pPr>
                    <w:r>
                      <w:rPr>
                        <w:rFonts w:hint="eastAsia"/>
                      </w:rPr>
                      <w:t>不合格</w:t>
                    </w:r>
                  </w:p>
                </w:txbxContent>
              </v:textbox>
            </v:rect>
            <v:line id="_x0000_s1388" style="position:absolute" from="7613,7144" to="8033,7144">
              <v:stroke endarrow="block"/>
            </v:line>
            <v:rect id="_x0000_s1389" style="width:1050;height:624;left:8033;position:absolute;top:6832">
              <v:textbox>
                <w:txbxContent>
                  <w:p w:rsidR="003A54D6" w:rsidP="00C723E6">
                    <w:pPr>
                      <w:rPr>
                        <w:rFonts w:hint="eastAsia"/>
                      </w:rPr>
                    </w:pPr>
                    <w:r>
                      <w:rPr>
                        <w:rFonts w:hint="eastAsia"/>
                      </w:rPr>
                      <w:t>退场</w:t>
                    </w:r>
                  </w:p>
                </w:txbxContent>
              </v:textbox>
            </v:rect>
            <v:line id="_x0000_s1390" style="position:absolute" from="2573,7480" to="2573,8104">
              <v:stroke endarrow="block"/>
            </v:line>
            <v:rect id="_x0000_s1391" style="width:4935;height:1092;left:1838;position:absolute;top:8137">
              <v:textbox>
                <w:txbxContent>
                  <w:p w:rsidR="003A54D6" w:rsidP="00C723E6">
                    <w:pPr>
                      <w:rPr>
                        <w:rFonts w:hint="eastAsia"/>
                      </w:rPr>
                    </w:pPr>
                    <w:r>
                      <w:rPr>
                        <w:rFonts w:hint="eastAsia"/>
                      </w:rPr>
                      <w:t>产品进场时项目经理、仓库保管检验</w:t>
                    </w:r>
                  </w:p>
                  <w:p w:rsidR="003A54D6" w:rsidP="00C723E6">
                    <w:pPr>
                      <w:rPr>
                        <w:rFonts w:hint="eastAsia"/>
                      </w:rPr>
                    </w:pPr>
                    <w:r>
                      <w:rPr>
                        <w:rFonts w:hint="eastAsia"/>
                      </w:rPr>
                      <w:t>1、技术资料2、外观检查</w:t>
                    </w:r>
                  </w:p>
                  <w:p w:rsidR="003A54D6" w:rsidP="00C723E6">
                    <w:pPr>
                      <w:rPr>
                        <w:rFonts w:hint="eastAsia"/>
                      </w:rPr>
                    </w:pPr>
                    <w:r>
                      <w:rPr>
                        <w:rFonts w:hint="eastAsia"/>
                      </w:rPr>
                      <w:t>3、必要时送法定检测单位检测</w:t>
                    </w:r>
                  </w:p>
                </w:txbxContent>
              </v:textbox>
            </v:rect>
            <v:line id="_x0000_s1392" style="position:absolute" from="4718,9265" to="4718,9889">
              <v:stroke endarrow="block"/>
            </v:line>
            <v:rect id="_x0000_s1393" style="width:1365;height:780;left:1733;position:absolute;top:10515">
              <v:textbox>
                <w:txbxContent>
                  <w:p w:rsidR="003A54D6" w:rsidP="00C723E6">
                    <w:pPr>
                      <w:rPr>
                        <w:rFonts w:hint="eastAsia"/>
                      </w:rPr>
                    </w:pPr>
                    <w:r>
                      <w:rPr>
                        <w:rFonts w:hint="eastAsia"/>
                      </w:rPr>
                      <w:t>合格</w:t>
                    </w:r>
                  </w:p>
                </w:txbxContent>
              </v:textbox>
            </v:rect>
            <v:line id="_x0000_s1394" style="position:absolute" from="2468,9899" to="6143,9899"/>
            <v:line id="_x0000_s1395" style="position:absolute" from="2468,9899" to="2468,10367">
              <v:stroke endarrow="block"/>
            </v:line>
            <v:line id="_x0000_s1396" style="position:absolute" from="6143,9899" to="6143,10367">
              <v:stroke endarrow="block"/>
            </v:line>
            <v:rect id="_x0000_s1397" style="width:1365;height:780;left:5558;position:absolute;top:10360">
              <v:textbox>
                <w:txbxContent>
                  <w:p w:rsidR="003A54D6" w:rsidP="00C723E6">
                    <w:pPr>
                      <w:rPr>
                        <w:rFonts w:hint="eastAsia"/>
                      </w:rPr>
                    </w:pPr>
                    <w:r>
                      <w:rPr>
                        <w:rFonts w:hint="eastAsia"/>
                      </w:rPr>
                      <w:t>不合格</w:t>
                    </w:r>
                  </w:p>
                </w:txbxContent>
              </v:textbox>
            </v:rect>
            <v:line id="_x0000_s1398" style="position:absolute" from="6998,10672" to="7733,10672">
              <v:stroke endarrow="block"/>
            </v:line>
            <v:rect id="_x0000_s1399" style="width:1260;height:780;left:7718;position:absolute;top:10360">
              <v:textbox>
                <w:txbxContent>
                  <w:p w:rsidR="003A54D6" w:rsidP="00C723E6">
                    <w:pPr>
                      <w:rPr>
                        <w:rFonts w:hint="eastAsia"/>
                      </w:rPr>
                    </w:pPr>
                    <w:r>
                      <w:rPr>
                        <w:rFonts w:hint="eastAsia"/>
                      </w:rPr>
                      <w:t>退   货</w:t>
                    </w:r>
                  </w:p>
                </w:txbxContent>
              </v:textbox>
            </v:rect>
            <v:line id="_x0000_s1400" style="position:absolute" from="2468,11339" to="2468,11963">
              <v:stroke endarrow="block"/>
            </v:line>
            <v:rect id="_x0000_s1401" style="width:3885;height:624;left:1643;position:absolute;top:12080">
              <v:textbox>
                <w:txbxContent>
                  <w:p w:rsidR="003A54D6" w:rsidP="00C723E6">
                    <w:pPr>
                      <w:rPr>
                        <w:rFonts w:hint="eastAsia"/>
                      </w:rPr>
                    </w:pPr>
                    <w:r>
                      <w:rPr>
                        <w:rFonts w:hint="eastAsia"/>
                      </w:rPr>
                      <w:t>转入施工过程中的质量控制</w:t>
                    </w:r>
                  </w:p>
                </w:txbxContent>
              </v:textbox>
            </v:rect>
          </v:group>
        </w:pict>
      </w:r>
    </w:p>
    <w:p w:rsidR="00BD25F5" w:rsidRPr="00D80D4F" w:rsidP="00307BDB">
      <w:pPr>
        <w:spacing w:line="440" w:lineRule="exact"/>
        <w:ind w:firstLine="420" w:firstLineChars="200"/>
        <w:rPr>
          <w:rFonts w:ascii="宋体" w:hAnsi="宋体" w:hint="eastAsia"/>
          <w:bCs/>
          <w:color w:val="000000"/>
          <w:szCs w:val="21"/>
        </w:rPr>
      </w:pPr>
      <w:bookmarkStart w:id="669" w:name="_Toc377365126"/>
      <w:bookmarkStart w:id="670" w:name="_Toc417946684"/>
      <w:r w:rsidRPr="00D80D4F">
        <w:rPr>
          <w:rFonts w:ascii="宋体" w:hAnsi="宋体" w:hint="eastAsia"/>
          <w:bCs/>
          <w:color w:val="000000"/>
          <w:szCs w:val="21"/>
        </w:rPr>
        <w:t>4.3 施工机具的控制措施</w:t>
      </w:r>
      <w:bookmarkEnd w:id="669"/>
      <w:bookmarkEnd w:id="67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工欲善其事，必先利其器。工具设备精良对保障工艺水平和工程质量有着举足轻重的作用。本项目计划用的工具，原有旧工具不足部分，应提前购进，自行加工的应提前加工好。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工具的保管、发放、维修保障措施：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工具设专门工具房保管，用木箱或木架存放各种小型工具和配件，易于清楚发放。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对经常性易损配件要有足够存货，易于马上整修。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仓库配维修技师2名和保管员2名。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云石切割机、冲击钻、风钉枪等易损坏工具要备存货10件以上。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对损坏工具自己不能维修的马上送专业店维修。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应掌握工具使用动态，不能用的工具马上通知项目部购进。</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应在开工前15分钟发放工具，做好记录，下班时收好工具，清点清楚，并随时保养。</w:t>
      </w:r>
    </w:p>
    <w:p w:rsidR="00BD25F5" w:rsidRPr="00D80D4F" w:rsidP="00307BDB">
      <w:pPr>
        <w:pStyle w:val="Heading2"/>
        <w:ind w:firstLine="420" w:firstLineChars="200"/>
        <w:rPr>
          <w:rFonts w:hint="eastAsia"/>
          <w:sz w:val="21"/>
          <w:szCs w:val="21"/>
        </w:rPr>
      </w:pPr>
      <w:bookmarkStart w:id="671" w:name="_Toc471375318"/>
      <w:bookmarkStart w:id="672" w:name="_Toc471377314"/>
      <w:bookmarkStart w:id="673" w:name="_Toc471641780"/>
      <w:bookmarkStart w:id="674" w:name="_Toc471649705"/>
      <w:bookmarkStart w:id="675" w:name="_Toc471650356"/>
      <w:bookmarkStart w:id="676" w:name="_Toc471651001"/>
      <w:bookmarkStart w:id="677" w:name="_Toc490920781"/>
      <w:r w:rsidRPr="00D80D4F" w:rsidR="007D37CF">
        <w:rPr>
          <w:rFonts w:hint="eastAsia"/>
          <w:sz w:val="21"/>
          <w:szCs w:val="21"/>
        </w:rPr>
        <w:t>8.4</w:t>
      </w:r>
      <w:r w:rsidRPr="00D80D4F">
        <w:rPr>
          <w:rFonts w:hint="eastAsia"/>
          <w:sz w:val="21"/>
          <w:szCs w:val="21"/>
        </w:rPr>
        <w:t xml:space="preserve"> 质量控制标准及检查方法</w:t>
      </w:r>
      <w:bookmarkEnd w:id="671"/>
      <w:bookmarkEnd w:id="672"/>
      <w:bookmarkEnd w:id="673"/>
      <w:bookmarkEnd w:id="674"/>
      <w:bookmarkEnd w:id="675"/>
      <w:bookmarkEnd w:id="676"/>
      <w:bookmarkEnd w:id="677"/>
      <w:r w:rsidRPr="00D80D4F">
        <w:rPr>
          <w:rFonts w:hint="eastAsia"/>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678" w:name="_Toc377365128"/>
      <w:bookmarkStart w:id="679" w:name="_Toc417946698"/>
      <w:r w:rsidRPr="00D80D4F">
        <w:rPr>
          <w:rFonts w:ascii="宋体" w:hAnsi="宋体" w:hint="eastAsia"/>
          <w:bCs/>
          <w:color w:val="000000"/>
          <w:szCs w:val="21"/>
        </w:rPr>
        <w:t>一、质量检查验收程序</w:t>
      </w:r>
      <w:bookmarkEnd w:id="678"/>
      <w:bookmarkEnd w:id="679"/>
    </w:p>
    <w:p w:rsidR="00BD25F5"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业主聘请监理公司负责工程的监理。对工程的工期、质量、造价、安全以及工程的维修等实行全面综合的监理，对我司的工程质量进行监督是工程监理的重要内容。监理工程师是对工程质量进行监控的最高权威，也是工程质量是否达标的最后裁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建筑工程质量监督站则代表政府对工程质量实行监督和最后评估。在施工过程中不符合规范或违反操作工艺，监督站及时向监理工程师提出意见和咨询，并由工程师提出解决办法和措施，限期报监督总站批准。当监督站认为某项措施不能接受时，工程师须再次拿出办法，直至满足要求为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装饰工程质量检查程序见图所示</w:t>
      </w:r>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402" style="width:324pt;height:319.8pt;margin-top:6.1pt;margin-left:94.05pt;position:absolute;z-index:-251652096" coordorigin="2034,7374" coordsize="6480,6396">
            <v:group id="_x0000_s1403" style="width:5595;height:5096;left:2034;position:absolute;top:7998" coordorigin="2034,7998" coordsize="5595,5096">
              <v:line id="_x0000_s1404" style="position:absolute" from="4554,7998" to="4554,8467">
                <v:stroke endarrow="block"/>
              </v:line>
              <v:line id="_x0000_s1405" style="position:absolute" from="4554,9165" to="4554,9402">
                <v:stroke endarrow="block"/>
              </v:line>
              <v:line id="_x0000_s1406" style="position:absolute" from="4554,10026" to="4554,10338">
                <v:stroke endarrow="block"/>
              </v:line>
              <v:line id="_x0000_s1407" style="position:absolute" from="4554,10962" to="4554,11898">
                <v:stroke endarrow="block"/>
              </v:line>
              <v:line id="_x0000_s1408" style="position:absolute" from="2034,8934" to="3294,8934">
                <v:stroke endarrow="block"/>
              </v:line>
              <v:line id="_x0000_s1409" style="position:absolute" from="2034,8934" to="2034,12210"/>
              <v:line id="_x0000_s1410" style="position:absolute" from="4554,12366" to="4554,13094">
                <v:stroke endarrow="block"/>
              </v:line>
              <v:line id="_x0000_s1411" style="position:absolute" from="2034,12210" to="3294,12210" stroked="t"/>
              <v:line id="_x0000_s1412" style="position:absolute" from="6009,10806" to="7629,10806" stroked="t">
                <v:stroke endarrow="block"/>
              </v:line>
            </v:group>
            <v:group id="_x0000_s1413" style="width:5280;height:6396;left:3234;position:absolute;top:7374" coordorigin="3234,7374" coordsize="5280,6396">
              <v:shape id="_x0000_s1414" type="#_x0000_t202" style="width:2880;height:624;left:3234;position:absolute;top:7374">
                <v:textbox>
                  <w:txbxContent>
                    <w:p w:rsidR="003A54D6" w:rsidP="00BD25F5">
                      <w:pPr>
                        <w:pStyle w:val="xl32"/>
                        <w:spacing w:after="120" w:afterAutospacing="0"/>
                        <w:jc w:val="center"/>
                        <w:rPr>
                          <w:kern w:val="2"/>
                        </w:rPr>
                      </w:pPr>
                      <w:r>
                        <w:rPr>
                          <w:kern w:val="2"/>
                        </w:rPr>
                        <w:t>控制重点、难点</w:t>
                      </w:r>
                    </w:p>
                  </w:txbxContent>
                </v:textbox>
              </v:shape>
              <v:shape id="_x0000_s1415" type="#_x0000_t202" style="width:2700;height:624;left:3294;position:absolute;top:11898">
                <v:textbox>
                  <w:txbxContent>
                    <w:p w:rsidR="003A54D6" w:rsidP="00BD25F5">
                      <w:pPr>
                        <w:spacing w:after="120"/>
                        <w:jc w:val="center"/>
                        <w:rPr>
                          <w:rFonts w:hint="eastAsia"/>
                        </w:rPr>
                      </w:pPr>
                      <w:r>
                        <w:rPr>
                          <w:rFonts w:hint="eastAsia"/>
                        </w:rPr>
                        <w:t>找出问题的原因</w:t>
                      </w:r>
                    </w:p>
                  </w:txbxContent>
                </v:textbox>
              </v:shape>
              <v:shape id="_x0000_s1416" type="#_x0000_t202" style="width:720;height:1432;left:4734;position:absolute;top:10778" filled="f" stroked="f">
                <v:textbox style="layout-flow:vertical-ideographic">
                  <w:txbxContent>
                    <w:p w:rsidR="003A54D6" w:rsidP="00BD25F5">
                      <w:pPr>
                        <w:pStyle w:val="xl32"/>
                        <w:spacing w:after="120" w:afterAutospacing="0"/>
                        <w:jc w:val="center"/>
                        <w:rPr>
                          <w:spacing w:val="-10"/>
                          <w:kern w:val="2"/>
                        </w:rPr>
                      </w:pPr>
                      <w:r>
                        <w:rPr>
                          <w:kern w:val="2"/>
                        </w:rPr>
                        <w:t>不合格</w:t>
                      </w:r>
                    </w:p>
                  </w:txbxContent>
                </v:textbox>
              </v:shape>
              <v:shape id="_x0000_s1417" type="#_x0000_t202" style="width:1260;height:624;left:6174;position:absolute;top:10338" filled="f" stroked="f">
                <v:textbox>
                  <w:txbxContent>
                    <w:p w:rsidR="003A54D6" w:rsidP="00BD25F5">
                      <w:pPr>
                        <w:pStyle w:val="xl32"/>
                        <w:spacing w:after="120" w:afterAutospacing="0"/>
                        <w:jc w:val="center"/>
                        <w:rPr>
                          <w:kern w:val="2"/>
                        </w:rPr>
                      </w:pPr>
                      <w:r>
                        <w:rPr>
                          <w:kern w:val="2"/>
                        </w:rPr>
                        <w:t>合格</w:t>
                      </w:r>
                    </w:p>
                  </w:txbxContent>
                </v:textbox>
              </v:shape>
              <v:shape id="_x0000_s1418" type="#_x0000_t202" style="width:900;height:2340;left:7614;position:absolute;top:9402" filled="t" stroked="t">
                <v:textbox style="layout-flow:vertical-ideographic">
                  <w:txbxContent>
                    <w:p w:rsidR="003A54D6" w:rsidP="00BD25F5">
                      <w:pPr>
                        <w:spacing w:after="120"/>
                        <w:jc w:val="center"/>
                        <w:rPr>
                          <w:rFonts w:hint="eastAsia"/>
                        </w:rPr>
                      </w:pPr>
                      <w:r>
                        <w:rPr>
                          <w:rFonts w:hint="eastAsia"/>
                        </w:rPr>
                        <w:t>输出产品</w:t>
                      </w:r>
                    </w:p>
                  </w:txbxContent>
                </v:textbox>
              </v:shape>
              <v:shape id="_x0000_s1419" type="#_x0000_t202" style="width:2700;height:624;left:3294;position:absolute;top:8466">
                <v:textbox>
                  <w:txbxContent>
                    <w:p w:rsidR="003A54D6" w:rsidP="00BD25F5">
                      <w:pPr>
                        <w:pStyle w:val="xl32"/>
                        <w:spacing w:after="120" w:afterAutospacing="0"/>
                        <w:jc w:val="center"/>
                        <w:rPr>
                          <w:kern w:val="2"/>
                        </w:rPr>
                      </w:pPr>
                      <w:r>
                        <w:rPr>
                          <w:kern w:val="2"/>
                        </w:rPr>
                        <w:t>制定控制对策</w:t>
                      </w:r>
                    </w:p>
                  </w:txbxContent>
                </v:textbox>
              </v:shape>
              <v:shape id="_x0000_s1420" type="#_x0000_t202" style="width:2700;height:624;left:3294;position:absolute;top:9402">
                <v:textbox>
                  <w:txbxContent>
                    <w:p w:rsidR="003A54D6" w:rsidP="00BD25F5">
                      <w:pPr>
                        <w:spacing w:after="120"/>
                        <w:jc w:val="center"/>
                        <w:rPr>
                          <w:rFonts w:hint="eastAsia"/>
                        </w:rPr>
                      </w:pPr>
                      <w:r>
                        <w:rPr>
                          <w:rFonts w:hint="eastAsia"/>
                        </w:rPr>
                        <w:t>实施控制</w:t>
                      </w:r>
                    </w:p>
                  </w:txbxContent>
                </v:textbox>
              </v:shape>
              <v:shape id="_x0000_s1421" type="#_x0000_t202" style="width:2700;height:624;left:3294;position:absolute;top:10338">
                <v:textbox>
                  <w:txbxContent>
                    <w:p w:rsidR="003A54D6" w:rsidP="00BD25F5">
                      <w:pPr>
                        <w:spacing w:after="120"/>
                        <w:jc w:val="center"/>
                        <w:rPr>
                          <w:rFonts w:hint="eastAsia"/>
                        </w:rPr>
                      </w:pPr>
                      <w:r>
                        <w:rPr>
                          <w:rFonts w:hint="eastAsia"/>
                        </w:rPr>
                        <w:t>检验与试验</w:t>
                      </w:r>
                    </w:p>
                  </w:txbxContent>
                </v:textbox>
              </v:shape>
              <v:shape id="_x0000_s1422" type="#_x0000_t202" style="width:2700;height:624;left:3294;position:absolute;top:13146">
                <v:textbox>
                  <w:txbxContent>
                    <w:p w:rsidR="003A54D6" w:rsidP="00BD25F5">
                      <w:pPr>
                        <w:spacing w:after="120"/>
                        <w:jc w:val="center"/>
                        <w:rPr>
                          <w:rFonts w:hint="eastAsia"/>
                        </w:rPr>
                      </w:pPr>
                      <w:r>
                        <w:rPr>
                          <w:rFonts w:hint="eastAsia"/>
                        </w:rPr>
                        <w:t>制定纠正措施</w:t>
                      </w:r>
                    </w:p>
                  </w:txbxContent>
                </v:textbox>
              </v:shape>
            </v:group>
          </v:group>
        </w:pic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首选由我司的专职检查员会同施工工长对已完的工程进行全面的检查，认为符合图纸要求和规范的规定时，便由工长填写报请检查表，并有专职检查员和工长签具初检评定意见后送交监理工程师。当监理工程师接到报请检查表后，由监理工程师或监理代表赴现场对报检的项目进行综合检查，如果合格即认可通过并在报请检查表上签字，此时可进行下道工序施工。如不能通过，报请检查表仍旧退回分包工长整改，直至符合要求为止。只有通过补检、复检和综合检查合格的工程，才能进行下道工序和上报形象进度，按月结算工程款。所有的分项项目检查均采用专用的检查表格。检查内容详细，针对性强，控制项目一目了然，既便于施工班组自检，又便于质检人员的检查。此外，不论工程量多少都要全部检查。如在检查中发现使用了未经批准的材料或未按工程师批准的图纸施工，监理工程师将拒绝检查，责令返工重做。当施工现场出现各种矛盾时，监理工程师有权最后裁决。</w:t>
      </w:r>
    </w:p>
    <w:p w:rsidR="00BD25F5" w:rsidRPr="00D80D4F" w:rsidP="00307BDB">
      <w:pPr>
        <w:spacing w:line="440" w:lineRule="exact"/>
        <w:ind w:firstLine="420" w:firstLineChars="200"/>
        <w:rPr>
          <w:rFonts w:ascii="宋体" w:hAnsi="宋体" w:hint="eastAsia"/>
          <w:bCs/>
          <w:color w:val="000000"/>
          <w:szCs w:val="21"/>
        </w:rPr>
      </w:pPr>
      <w:bookmarkStart w:id="680" w:name="_Toc377365129"/>
      <w:bookmarkStart w:id="681" w:name="_Toc417946699"/>
      <w:r w:rsidRPr="00D80D4F">
        <w:rPr>
          <w:rFonts w:ascii="宋体" w:hAnsi="宋体" w:hint="eastAsia"/>
          <w:bCs/>
          <w:color w:val="000000"/>
          <w:szCs w:val="21"/>
        </w:rPr>
        <w:t>二、主要分项工程质量检测方法</w:t>
      </w:r>
      <w:bookmarkEnd w:id="680"/>
      <w:bookmarkEnd w:id="68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现场进行质量检查的方法有目测法、实测法和试验法三种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 目测法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其手段可归纳为看、摸、敲、照四个字。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看，就是根据质量标准进行外观目测。如地面是否光洁严整，油漆浆活表面观感，施工顺序是否合理，工人操作是否正确等，均是通过目测检查、评价。</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摸，就是手感检查。主要用于装饰工程的某些检查项目，如地面有无起砂等，均可通过手摸加以鉴别。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敲，是动用工具进行音感检查，对地面要程、装饰工程中的面砖等，均应进行敲击检查，通过声音的虚实确定有无空鼓，还可根据声音的清脆和沉闷，判定属于面空鼓或底层空鼓。此外，用手敲玻璃，如发出颤动音响，一般是底灰不满或压条不实。</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照，对于难以看到或光线较暗的部位，则可采用镜子反射或灯光照射的方法进行检查。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2.2 实测法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就是通过实测数据与施工规范及质量标准所规定的允许偏差对照，来判别质量是否合格。实测检查法的手段，也可归纳为靠、吊、量、套四个字。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靠，是用直尺、靠尺检查墙面、地面平整度。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吊，是用托线板以线锤吊线检查垂直度。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量，是用测量工具和测量仪表等检查断面尺寸、轴线、标高、湿度、温度等的偏差。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套，是以方尺套方，辅以靠尺检查，如对阴阳角的方正、踢脚线的垂直度、预制构件的方正等项目的检查。对门窗口及构配件的对角线（窜角）检查，也是套方的特殊手段。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2.3 试验检查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指必须通过试验手段，才能对质量进行判断的检查方法。</w:t>
      </w:r>
    </w:p>
    <w:p w:rsidR="00BD25F5" w:rsidRPr="00D80D4F" w:rsidP="00307BDB">
      <w:pPr>
        <w:spacing w:line="440" w:lineRule="exact"/>
        <w:ind w:firstLine="420" w:firstLineChars="200"/>
        <w:rPr>
          <w:rFonts w:ascii="宋体" w:hAnsi="宋体" w:hint="eastAsia"/>
          <w:bCs/>
          <w:color w:val="000000"/>
          <w:szCs w:val="21"/>
        </w:rPr>
      </w:pPr>
      <w:bookmarkStart w:id="682" w:name="_Toc377365130"/>
      <w:bookmarkStart w:id="683" w:name="_Toc417946700"/>
      <w:r w:rsidRPr="00D80D4F">
        <w:rPr>
          <w:rFonts w:ascii="宋体" w:hAnsi="宋体" w:hint="eastAsia"/>
          <w:bCs/>
          <w:color w:val="000000"/>
          <w:szCs w:val="21"/>
        </w:rPr>
        <w:t>三、具体验收项目及要求</w:t>
      </w:r>
      <w:bookmarkEnd w:id="682"/>
      <w:bookmarkEnd w:id="683"/>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1、建筑工程竣工验收时，应检查下列竣工验收资料：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（1）设计变更通知书和竣工图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（2）主要材料、成品和半成品出厂合格证明及进场检（试）验报告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（3）隐蔽工程检查验收记录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（4）分部（子分部）工程质量验收记录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（5）观感质量综合检查记录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（6）安全和功能检验资料的核查记录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2、观感质量检查应包括以下项目：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（2）室内墙面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（3）室内顶棚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（4）室内地面</w:t>
      </w:r>
    </w:p>
    <w:p w:rsidR="00BD25F5" w:rsidRPr="00D80D4F" w:rsidP="00307BDB">
      <w:pPr>
        <w:spacing w:line="440" w:lineRule="exact"/>
        <w:ind w:firstLine="420" w:firstLineChars="200"/>
        <w:rPr>
          <w:rFonts w:ascii="宋体" w:hAnsi="宋体" w:hint="eastAsia"/>
          <w:bCs/>
          <w:color w:val="000000"/>
          <w:szCs w:val="21"/>
        </w:rPr>
      </w:pPr>
      <w:bookmarkStart w:id="684" w:name="_Toc377365141"/>
      <w:bookmarkStart w:id="685" w:name="_Toc417946701"/>
      <w:r w:rsidRPr="00D80D4F">
        <w:rPr>
          <w:rFonts w:ascii="宋体" w:hAnsi="宋体" w:hint="eastAsia"/>
          <w:bCs/>
          <w:color w:val="000000"/>
          <w:szCs w:val="21"/>
        </w:rPr>
        <w:t>四、竣工验收专项方案</w:t>
      </w:r>
      <w:bookmarkEnd w:id="684"/>
      <w:bookmarkEnd w:id="685"/>
    </w:p>
    <w:p w:rsidR="00BD25F5" w:rsidRPr="00D80D4F" w:rsidP="00307BDB">
      <w:pPr>
        <w:spacing w:line="440" w:lineRule="exact"/>
        <w:ind w:firstLine="420" w:firstLineChars="200"/>
        <w:rPr>
          <w:rFonts w:ascii="宋体" w:hAnsi="宋体" w:hint="eastAsia"/>
          <w:bCs/>
          <w:color w:val="000000"/>
          <w:szCs w:val="21"/>
        </w:rPr>
      </w:pPr>
      <w:bookmarkStart w:id="686" w:name="_Toc377365142"/>
      <w:r w:rsidRPr="00D80D4F">
        <w:rPr>
          <w:rFonts w:ascii="宋体" w:hAnsi="宋体" w:hint="eastAsia"/>
          <w:bCs/>
          <w:color w:val="000000"/>
          <w:szCs w:val="21"/>
        </w:rPr>
        <w:t>4.1 验收前准备</w:t>
      </w:r>
      <w:bookmarkEnd w:id="68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装饰工程进入收尾、清理阶段时，项目经理部应做好以下几项工作：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各类图纸（施工图纸、竣工图纸）由工程技术人员逐项熟悉，做好相关记录。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检查并完成所有要求的进场材料和施工工序、分部/分项工程检验。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检查并完成所有要求的质量记录、档案资料。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对已竣工的工程，进行清理、保护、打扫，保持其装饰效果。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项目经理部组织有关人员对竣工工程进行内部验收。</w:t>
      </w:r>
    </w:p>
    <w:p w:rsidR="00BD25F5" w:rsidRPr="00D80D4F" w:rsidP="00307BDB">
      <w:pPr>
        <w:spacing w:line="440" w:lineRule="exact"/>
        <w:ind w:firstLine="420" w:firstLineChars="200"/>
        <w:rPr>
          <w:rFonts w:ascii="宋体" w:hAnsi="宋体" w:hint="eastAsia"/>
          <w:bCs/>
          <w:color w:val="000000"/>
          <w:szCs w:val="21"/>
        </w:rPr>
      </w:pPr>
      <w:bookmarkStart w:id="687" w:name="_Toc377365143"/>
      <w:r w:rsidRPr="00D80D4F">
        <w:rPr>
          <w:rFonts w:ascii="宋体" w:hAnsi="宋体" w:hint="eastAsia"/>
          <w:bCs/>
          <w:color w:val="000000"/>
          <w:szCs w:val="21"/>
        </w:rPr>
        <w:t>4.2 内部验收</w:t>
      </w:r>
      <w:bookmarkEnd w:id="68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首先进行观感评定，由项目经理部填写《单位工程观感质量评定表》。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再对质量保证资料进行核查，由项目经理部填写《质量保证资料核查表》，对资料不全的项要限期收集、整理齐全。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对部分分部工程进行实测实量检验评定核查，检查《分部工程质量评定表》。检查不合格的限期整改，合格的填写《单位工程质量综合评定表》。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项目经理部将内部验收结果整理成《建筑工程竣工报告表》，报主管经理审批。</w:t>
      </w:r>
    </w:p>
    <w:p w:rsidR="00BD25F5" w:rsidRPr="00D80D4F" w:rsidP="00307BDB">
      <w:pPr>
        <w:spacing w:line="440" w:lineRule="exact"/>
        <w:ind w:firstLine="420" w:firstLineChars="200"/>
        <w:rPr>
          <w:rFonts w:ascii="宋体" w:hAnsi="宋体" w:hint="eastAsia"/>
          <w:bCs/>
          <w:color w:val="000000"/>
          <w:szCs w:val="21"/>
        </w:rPr>
      </w:pPr>
      <w:bookmarkStart w:id="688" w:name="_Toc377365144"/>
      <w:r w:rsidRPr="00D80D4F">
        <w:rPr>
          <w:rFonts w:ascii="宋体" w:hAnsi="宋体" w:hint="eastAsia"/>
          <w:bCs/>
          <w:color w:val="000000"/>
          <w:szCs w:val="21"/>
        </w:rPr>
        <w:t>4.3 交付验收</w:t>
      </w:r>
      <w:bookmarkEnd w:id="68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内部验收后，项目经理部即可准备竣工交付验收。准备工作同上。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准备工作完成后，项目经理部向业主提交《建筑工程竣工报告表》，报告竣工工程自检情况。通知业主验收日期，验收完成后项目经理部报业主签字验收。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工程正式移交前，项目经理部仍应做好成品保护工作，直到业主接收全部工程和竣工资料，竣工交付才算结束。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在工程竣工验收时，按合同要求向建设单位提供符合国家部门要求规格编制成册的工程竣工图及有关的技术档案资料。</w:t>
      </w:r>
    </w:p>
    <w:p w:rsidR="00BD25F5" w:rsidRPr="00D80D4F" w:rsidP="00307BDB">
      <w:pPr>
        <w:pStyle w:val="Heading2"/>
        <w:ind w:firstLine="420" w:firstLineChars="200"/>
        <w:rPr>
          <w:rFonts w:hint="eastAsia"/>
          <w:sz w:val="21"/>
          <w:szCs w:val="21"/>
        </w:rPr>
      </w:pPr>
      <w:bookmarkStart w:id="689" w:name="_Toc471375319"/>
      <w:bookmarkStart w:id="690" w:name="_Toc471377315"/>
      <w:bookmarkStart w:id="691" w:name="_Toc471641781"/>
      <w:bookmarkStart w:id="692" w:name="_Toc471649706"/>
      <w:bookmarkStart w:id="693" w:name="_Toc471650357"/>
      <w:bookmarkStart w:id="694" w:name="_Toc471651002"/>
      <w:bookmarkStart w:id="695" w:name="_Toc490920782"/>
      <w:r w:rsidRPr="00D80D4F" w:rsidR="007D37CF">
        <w:rPr>
          <w:rFonts w:hint="eastAsia"/>
          <w:sz w:val="21"/>
          <w:szCs w:val="21"/>
        </w:rPr>
        <w:t>8.5</w:t>
      </w:r>
      <w:r w:rsidRPr="00D80D4F">
        <w:rPr>
          <w:rFonts w:hint="eastAsia"/>
          <w:sz w:val="21"/>
          <w:szCs w:val="21"/>
        </w:rPr>
        <w:t xml:space="preserve"> 质量创优计划与保证措施</w:t>
      </w:r>
      <w:bookmarkEnd w:id="689"/>
      <w:bookmarkEnd w:id="690"/>
      <w:bookmarkEnd w:id="691"/>
      <w:bookmarkEnd w:id="692"/>
      <w:bookmarkEnd w:id="693"/>
      <w:bookmarkEnd w:id="694"/>
      <w:bookmarkEnd w:id="695"/>
      <w:r w:rsidRPr="00D80D4F">
        <w:rPr>
          <w:rFonts w:hint="eastAsia"/>
          <w:sz w:val="21"/>
          <w:szCs w:val="21"/>
        </w:rPr>
        <w:t xml:space="preserve"> </w:t>
      </w:r>
    </w:p>
    <w:p w:rsidR="007D37CF" w:rsidRPr="00D80D4F" w:rsidP="00307BDB">
      <w:pPr>
        <w:spacing w:line="440" w:lineRule="exact"/>
        <w:ind w:firstLine="420" w:firstLineChars="200"/>
        <w:rPr>
          <w:rFonts w:ascii="宋体" w:hAnsi="宋体" w:hint="eastAsia"/>
          <w:bCs/>
          <w:color w:val="000000"/>
          <w:szCs w:val="21"/>
        </w:rPr>
      </w:pPr>
      <w:bookmarkStart w:id="696" w:name="_Toc386743849"/>
      <w:bookmarkStart w:id="697" w:name="_Toc387075681"/>
      <w:bookmarkStart w:id="698" w:name="_Toc389421135"/>
      <w:bookmarkStart w:id="699" w:name="_Toc392398624"/>
      <w:bookmarkStart w:id="700" w:name="_Toc394849963"/>
      <w:bookmarkStart w:id="701" w:name="_Toc394853267"/>
      <w:bookmarkStart w:id="702" w:name="_Toc404948800"/>
      <w:bookmarkStart w:id="703" w:name="_Toc405304165"/>
      <w:bookmarkStart w:id="704" w:name="_Toc405401815"/>
      <w:bookmarkStart w:id="705" w:name="_Toc405408045"/>
      <w:bookmarkStart w:id="706" w:name="_Toc417029206"/>
      <w:bookmarkStart w:id="707" w:name="_Toc23637"/>
      <w:bookmarkStart w:id="708" w:name="_Toc421042464"/>
      <w:bookmarkStart w:id="709" w:name="_Toc430876945"/>
      <w:r w:rsidRPr="00D80D4F">
        <w:rPr>
          <w:rFonts w:ascii="宋体" w:hAnsi="宋体" w:hint="eastAsia"/>
          <w:bCs/>
          <w:color w:val="000000"/>
          <w:szCs w:val="21"/>
        </w:rPr>
        <w:t>质量目标：合格，满足本工程招标文件、技术规范及图纸要求。</w:t>
      </w:r>
    </w:p>
    <w:p w:rsidR="007D37CF"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质量目标：要求达到</w:t>
      </w:r>
      <w:r w:rsidRPr="00D80D4F">
        <w:rPr>
          <w:rFonts w:ascii="宋体" w:hAnsi="宋体" w:hint="eastAsia"/>
          <w:bCs/>
          <w:color w:val="000000"/>
          <w:szCs w:val="21"/>
        </w:rPr>
        <w:t>“</w:t>
      </w:r>
      <w:r w:rsidRPr="00D80D4F">
        <w:rPr>
          <w:rFonts w:ascii="宋体" w:hAnsi="宋体" w:hint="eastAsia"/>
          <w:bCs/>
          <w:color w:val="000000"/>
          <w:szCs w:val="21"/>
        </w:rPr>
        <w:t>结构长城杯金奖</w:t>
      </w:r>
      <w:r w:rsidRPr="00D80D4F">
        <w:rPr>
          <w:rFonts w:ascii="宋体" w:hAnsi="宋体" w:hint="eastAsia"/>
          <w:bCs/>
          <w:color w:val="000000"/>
          <w:szCs w:val="21"/>
        </w:rPr>
        <w:t>”</w:t>
      </w:r>
      <w:r w:rsidRPr="00D80D4F">
        <w:rPr>
          <w:rFonts w:ascii="宋体" w:hAnsi="宋体" w:hint="eastAsia"/>
          <w:bCs/>
          <w:color w:val="000000"/>
          <w:szCs w:val="21"/>
        </w:rPr>
        <w:t>的标准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一、创优组织机构及职责</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1、指挥部成立创优领导小组：组长、副组长、成员。</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职责</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负责贯彻落实</w:t>
      </w:r>
      <w:r w:rsidRPr="00D80D4F">
        <w:rPr>
          <w:rFonts w:ascii="宋体" w:hAnsi="宋体" w:hint="eastAsia"/>
          <w:bCs/>
          <w:color w:val="000000"/>
          <w:szCs w:val="21"/>
        </w:rPr>
        <w:t>工程</w:t>
      </w:r>
      <w:r w:rsidRPr="00D80D4F">
        <w:rPr>
          <w:rFonts w:ascii="宋体" w:hAnsi="宋体"/>
          <w:bCs/>
          <w:color w:val="000000"/>
          <w:szCs w:val="21"/>
        </w:rPr>
        <w:t>建设</w:t>
      </w:r>
      <w:r w:rsidRPr="00D80D4F">
        <w:rPr>
          <w:rFonts w:ascii="宋体" w:hAnsi="宋体" w:hint="eastAsia"/>
          <w:bCs/>
          <w:color w:val="000000"/>
          <w:szCs w:val="21"/>
        </w:rPr>
        <w:t>项目</w:t>
      </w:r>
      <w:r w:rsidRPr="00D80D4F">
        <w:rPr>
          <w:rFonts w:ascii="宋体" w:hAnsi="宋体"/>
          <w:bCs/>
          <w:color w:val="000000"/>
          <w:szCs w:val="21"/>
        </w:rPr>
        <w:t>部和上级有关文件、指示、决议、决定。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负责建立岗位责任制，严格实行工程质量终身负责制，建立层层负责的质量岗位责任体系，并认真贯彻执行。</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编制切实可行、科学合理的施工组织设计，依靠科学管理和科技进步，提高施工工艺水平，从而提高和保证工程质量，确保创优目标的实现。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（4）负责创优管理工作，组织编制创优规划、质量管理措施,在施工实施过程中负责监督创优工作的落实。</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（5）做好现场质量监督、检查、评比与考核,</w:t>
      </w:r>
      <w:r w:rsidRPr="00D80D4F">
        <w:rPr>
          <w:rFonts w:ascii="宋体" w:hAnsi="宋体"/>
          <w:bCs/>
          <w:color w:val="000000"/>
          <w:szCs w:val="21"/>
        </w:rPr>
        <w:t>负责组织分部、分项工程质量的评定及验收</w:t>
      </w:r>
      <w:r w:rsidRPr="00D80D4F">
        <w:rPr>
          <w:rFonts w:ascii="宋体" w:hAnsi="宋体" w:hint="eastAsia"/>
          <w:bCs/>
          <w:color w:val="000000"/>
          <w:szCs w:val="21"/>
        </w:rPr>
        <w:t>，</w:t>
      </w:r>
      <w:r w:rsidRPr="00D80D4F">
        <w:rPr>
          <w:rFonts w:ascii="宋体" w:hAnsi="宋体"/>
          <w:bCs/>
          <w:color w:val="000000"/>
          <w:szCs w:val="21"/>
        </w:rPr>
        <w:t>参与整个工程的内部验收和验交工作</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bookmarkStart w:id="710" w:name="_Toc386743850"/>
      <w:bookmarkStart w:id="711" w:name="_Toc387075682"/>
      <w:bookmarkStart w:id="712" w:name="_Toc389421136"/>
      <w:bookmarkStart w:id="713" w:name="_Toc392398625"/>
      <w:bookmarkStart w:id="714" w:name="_Toc394849964"/>
      <w:bookmarkStart w:id="715" w:name="_Toc394853268"/>
      <w:bookmarkStart w:id="716" w:name="_Toc404948801"/>
      <w:bookmarkStart w:id="717" w:name="_Toc405304166"/>
      <w:bookmarkStart w:id="718" w:name="_Toc405401816"/>
      <w:bookmarkStart w:id="719" w:name="_Toc405408046"/>
      <w:bookmarkStart w:id="720" w:name="_Toc417029207"/>
      <w:bookmarkStart w:id="721" w:name="_Toc22350"/>
      <w:bookmarkStart w:id="722" w:name="_Toc421042465"/>
      <w:bookmarkStart w:id="723" w:name="_Toc430876946"/>
      <w:r w:rsidRPr="00D80D4F">
        <w:rPr>
          <w:rFonts w:ascii="宋体" w:hAnsi="宋体" w:hint="eastAsia"/>
          <w:bCs/>
          <w:color w:val="000000"/>
          <w:szCs w:val="21"/>
        </w:rPr>
        <w:t>二、质量</w:t>
      </w:r>
      <w:r w:rsidRPr="00D80D4F">
        <w:rPr>
          <w:rFonts w:ascii="宋体" w:hAnsi="宋体"/>
          <w:bCs/>
          <w:color w:val="000000"/>
          <w:szCs w:val="21"/>
        </w:rPr>
        <w:t>创优方针、</w:t>
      </w:r>
      <w:r w:rsidRPr="00D80D4F">
        <w:rPr>
          <w:rFonts w:ascii="宋体" w:hAnsi="宋体" w:hint="eastAsia"/>
          <w:bCs/>
          <w:color w:val="000000"/>
          <w:szCs w:val="21"/>
        </w:rPr>
        <w:t>思想、目标及安全、质量</w:t>
      </w:r>
      <w:r w:rsidRPr="00D80D4F">
        <w:rPr>
          <w:rFonts w:ascii="宋体" w:hAnsi="宋体"/>
          <w:bCs/>
          <w:color w:val="000000"/>
          <w:szCs w:val="21"/>
        </w:rPr>
        <w:t>目标</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BD25F5" w:rsidRPr="00D80D4F" w:rsidP="00307BDB">
      <w:pPr>
        <w:spacing w:line="440" w:lineRule="exact"/>
        <w:ind w:firstLine="420" w:firstLineChars="200"/>
        <w:rPr>
          <w:rFonts w:ascii="宋体" w:hAnsi="宋体" w:hint="eastAsia"/>
          <w:bCs/>
          <w:color w:val="000000"/>
          <w:szCs w:val="21"/>
        </w:rPr>
      </w:pPr>
      <w:bookmarkStart w:id="724" w:name="_Toc405401817"/>
      <w:bookmarkStart w:id="725" w:name="_Toc405408047"/>
      <w:bookmarkStart w:id="726" w:name="_Toc417029208"/>
      <w:bookmarkStart w:id="727" w:name="_Toc8372"/>
      <w:bookmarkStart w:id="728" w:name="_Toc386743851"/>
      <w:bookmarkStart w:id="729" w:name="_Toc387075683"/>
      <w:bookmarkStart w:id="730" w:name="_Toc392398626"/>
      <w:bookmarkStart w:id="731" w:name="_Toc394849965"/>
      <w:bookmarkStart w:id="732" w:name="_Toc421042466"/>
      <w:bookmarkStart w:id="733" w:name="_Toc394853269"/>
      <w:bookmarkStart w:id="734" w:name="_Toc404948802"/>
      <w:bookmarkStart w:id="735" w:name="_Toc405304167"/>
      <w:bookmarkStart w:id="736" w:name="_Toc430876947"/>
      <w:r w:rsidRPr="00D80D4F">
        <w:rPr>
          <w:rFonts w:ascii="宋体" w:hAnsi="宋体" w:hint="eastAsia"/>
          <w:bCs/>
          <w:color w:val="000000"/>
          <w:szCs w:val="21"/>
        </w:rPr>
        <w:t xml:space="preserve">2.1 </w:t>
      </w:r>
      <w:r w:rsidRPr="00D80D4F">
        <w:rPr>
          <w:rFonts w:ascii="宋体" w:hAnsi="宋体"/>
          <w:bCs/>
          <w:color w:val="000000"/>
          <w:szCs w:val="21"/>
        </w:rPr>
        <w:t>创优方针</w:t>
      </w:r>
      <w:bookmarkEnd w:id="724"/>
      <w:bookmarkEnd w:id="725"/>
      <w:bookmarkEnd w:id="726"/>
      <w:bookmarkEnd w:id="727"/>
      <w:bookmarkEnd w:id="728"/>
      <w:bookmarkEnd w:id="729"/>
      <w:bookmarkEnd w:id="730"/>
      <w:bookmarkEnd w:id="731"/>
      <w:bookmarkEnd w:id="732"/>
      <w:bookmarkEnd w:id="733"/>
      <w:bookmarkEnd w:id="734"/>
      <w:bookmarkEnd w:id="735"/>
      <w:bookmarkEnd w:id="73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兑现合同承诺，留下时代精品；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坚持质量第一，执行</w:t>
      </w:r>
      <w:r w:rsidRPr="00D80D4F">
        <w:rPr>
          <w:rFonts w:ascii="宋体" w:hAnsi="宋体" w:hint="eastAsia"/>
          <w:bCs/>
          <w:color w:val="000000"/>
          <w:szCs w:val="21"/>
        </w:rPr>
        <w:t>验收标准</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bookmarkStart w:id="737" w:name="_Toc404948803"/>
      <w:bookmarkStart w:id="738" w:name="_Toc405304168"/>
      <w:bookmarkStart w:id="739" w:name="_Toc405401818"/>
      <w:bookmarkStart w:id="740" w:name="_Toc387075684"/>
      <w:bookmarkStart w:id="741" w:name="_Toc417029209"/>
      <w:bookmarkStart w:id="742" w:name="_Toc19906"/>
      <w:bookmarkStart w:id="743" w:name="_Toc405408048"/>
      <w:bookmarkStart w:id="744" w:name="_Toc386743852"/>
      <w:bookmarkStart w:id="745" w:name="_Toc392398627"/>
      <w:bookmarkStart w:id="746" w:name="_Toc394849966"/>
      <w:bookmarkStart w:id="747" w:name="_Toc394853270"/>
      <w:bookmarkStart w:id="748" w:name="_Toc421042467"/>
      <w:bookmarkStart w:id="749" w:name="_Toc430876948"/>
      <w:r w:rsidRPr="00D80D4F">
        <w:rPr>
          <w:rFonts w:ascii="宋体" w:hAnsi="宋体" w:hint="eastAsia"/>
          <w:bCs/>
          <w:color w:val="000000"/>
          <w:szCs w:val="21"/>
        </w:rPr>
        <w:t xml:space="preserve">2.2 </w:t>
      </w:r>
      <w:r w:rsidRPr="00D80D4F">
        <w:rPr>
          <w:rFonts w:ascii="宋体" w:hAnsi="宋体"/>
          <w:bCs/>
          <w:color w:val="000000"/>
          <w:szCs w:val="21"/>
        </w:rPr>
        <w:t>指导思想</w:t>
      </w:r>
      <w:bookmarkEnd w:id="737"/>
      <w:bookmarkEnd w:id="738"/>
      <w:bookmarkEnd w:id="739"/>
      <w:bookmarkEnd w:id="740"/>
      <w:bookmarkEnd w:id="741"/>
      <w:bookmarkEnd w:id="742"/>
      <w:bookmarkEnd w:id="743"/>
      <w:bookmarkEnd w:id="744"/>
      <w:bookmarkEnd w:id="745"/>
      <w:bookmarkEnd w:id="746"/>
      <w:bookmarkEnd w:id="747"/>
      <w:bookmarkEnd w:id="748"/>
      <w:bookmarkEnd w:id="749"/>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源头把关、过程控制、精细管理；以创优规划为契机，加强工程建设质量管理工作，实现“安全、优质、快速、环保”的建设目标。</w:t>
      </w:r>
    </w:p>
    <w:p w:rsidR="00BD25F5" w:rsidRPr="00D80D4F" w:rsidP="00307BDB">
      <w:pPr>
        <w:spacing w:line="440" w:lineRule="exact"/>
        <w:ind w:firstLine="420" w:firstLineChars="200"/>
        <w:rPr>
          <w:rFonts w:ascii="宋体" w:hAnsi="宋体" w:hint="eastAsia"/>
          <w:bCs/>
          <w:color w:val="000000"/>
          <w:szCs w:val="21"/>
        </w:rPr>
      </w:pPr>
      <w:bookmarkStart w:id="750" w:name="_Toc392398628"/>
      <w:bookmarkStart w:id="751" w:name="_Toc394849967"/>
      <w:bookmarkStart w:id="752" w:name="_Toc404948804"/>
      <w:bookmarkStart w:id="753" w:name="_Toc16970"/>
      <w:bookmarkStart w:id="754" w:name="_Toc394853271"/>
      <w:bookmarkStart w:id="755" w:name="_Toc405304169"/>
      <w:bookmarkStart w:id="756" w:name="_Toc405401819"/>
      <w:bookmarkStart w:id="757" w:name="_Toc405408049"/>
      <w:bookmarkStart w:id="758" w:name="_Toc421042468"/>
      <w:bookmarkStart w:id="759" w:name="_Toc387075685"/>
      <w:bookmarkStart w:id="760" w:name="_Toc386743853"/>
      <w:bookmarkStart w:id="761" w:name="_Toc417029210"/>
      <w:bookmarkStart w:id="762" w:name="_Toc430876949"/>
      <w:r w:rsidRPr="00D80D4F">
        <w:rPr>
          <w:rFonts w:ascii="宋体" w:hAnsi="宋体" w:hint="eastAsia"/>
          <w:bCs/>
          <w:color w:val="000000"/>
          <w:szCs w:val="21"/>
        </w:rPr>
        <w:t xml:space="preserve">2.3 </w:t>
      </w:r>
      <w:r w:rsidRPr="00D80D4F">
        <w:rPr>
          <w:rFonts w:ascii="宋体" w:hAnsi="宋体"/>
          <w:bCs/>
          <w:color w:val="000000"/>
          <w:szCs w:val="21"/>
        </w:rPr>
        <w:t>创优目标</w:t>
      </w:r>
      <w:bookmarkEnd w:id="750"/>
      <w:bookmarkEnd w:id="751"/>
      <w:bookmarkEnd w:id="752"/>
      <w:bookmarkEnd w:id="753"/>
      <w:bookmarkEnd w:id="754"/>
      <w:bookmarkEnd w:id="755"/>
      <w:bookmarkEnd w:id="756"/>
      <w:bookmarkEnd w:id="757"/>
      <w:bookmarkEnd w:id="758"/>
      <w:bookmarkEnd w:id="759"/>
      <w:bookmarkEnd w:id="760"/>
      <w:bookmarkEnd w:id="761"/>
      <w:bookmarkEnd w:id="76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1、建设工程施工安全质量标准化工地。</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2、建设工程市、省优良工程奖。</w:t>
      </w:r>
    </w:p>
    <w:p w:rsidR="00BD25F5" w:rsidRPr="00D80D4F" w:rsidP="00307BDB">
      <w:pPr>
        <w:spacing w:line="440" w:lineRule="exact"/>
        <w:ind w:firstLine="420" w:firstLineChars="200"/>
        <w:rPr>
          <w:rFonts w:ascii="宋体" w:hAnsi="宋体" w:hint="eastAsia"/>
          <w:bCs/>
          <w:color w:val="000000"/>
          <w:szCs w:val="21"/>
        </w:rPr>
      </w:pPr>
      <w:bookmarkStart w:id="763" w:name="_Toc404948805"/>
      <w:bookmarkStart w:id="764" w:name="_Toc405408050"/>
      <w:bookmarkStart w:id="765" w:name="_Toc417029211"/>
      <w:bookmarkStart w:id="766" w:name="_Toc27465"/>
      <w:bookmarkStart w:id="767" w:name="_Toc386743854"/>
      <w:bookmarkStart w:id="768" w:name="_Toc405304170"/>
      <w:bookmarkStart w:id="769" w:name="_Toc405401820"/>
      <w:bookmarkStart w:id="770" w:name="_Toc394849968"/>
      <w:bookmarkStart w:id="771" w:name="_Toc421042469"/>
      <w:bookmarkStart w:id="772" w:name="_Toc394853272"/>
      <w:bookmarkStart w:id="773" w:name="_Toc387075686"/>
      <w:bookmarkStart w:id="774" w:name="_Toc154649872"/>
      <w:bookmarkStart w:id="775" w:name="_Toc392398629"/>
      <w:bookmarkStart w:id="776" w:name="_Toc430876950"/>
      <w:r w:rsidRPr="00D80D4F">
        <w:rPr>
          <w:rFonts w:ascii="宋体" w:hAnsi="宋体" w:hint="eastAsia"/>
          <w:bCs/>
          <w:color w:val="000000"/>
          <w:szCs w:val="21"/>
        </w:rPr>
        <w:t>2.4 安全目标</w:t>
      </w:r>
      <w:bookmarkEnd w:id="763"/>
      <w:bookmarkEnd w:id="764"/>
      <w:bookmarkEnd w:id="765"/>
      <w:bookmarkEnd w:id="766"/>
      <w:bookmarkEnd w:id="767"/>
      <w:bookmarkEnd w:id="768"/>
      <w:bookmarkEnd w:id="769"/>
      <w:bookmarkEnd w:id="770"/>
      <w:bookmarkEnd w:id="771"/>
      <w:bookmarkEnd w:id="772"/>
      <w:bookmarkEnd w:id="773"/>
      <w:bookmarkEnd w:id="775"/>
      <w:bookmarkEnd w:id="77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1、无施工安全责任重大及以上事故；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2、杜绝责任一般B类及以上交通事故；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3、杜绝重大火灾、爆炸（含压力容器）事故；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4、减少责任一般C类交通事故。</w:t>
      </w:r>
    </w:p>
    <w:p w:rsidR="00BD25F5" w:rsidRPr="00D80D4F" w:rsidP="00307BDB">
      <w:pPr>
        <w:spacing w:line="440" w:lineRule="exact"/>
        <w:ind w:firstLine="420" w:firstLineChars="200"/>
        <w:rPr>
          <w:rFonts w:ascii="宋体" w:hAnsi="宋体"/>
          <w:bCs/>
          <w:color w:val="000000"/>
          <w:szCs w:val="21"/>
        </w:rPr>
      </w:pPr>
      <w:bookmarkStart w:id="777" w:name="_Toc405304171"/>
      <w:bookmarkStart w:id="778" w:name="_Toc405401821"/>
      <w:bookmarkStart w:id="779" w:name="_Toc405408051"/>
      <w:bookmarkStart w:id="780" w:name="_Toc417029212"/>
      <w:bookmarkStart w:id="781" w:name="_Toc12149"/>
      <w:bookmarkStart w:id="782" w:name="_Toc386743855"/>
      <w:bookmarkStart w:id="783" w:name="_Toc387075687"/>
      <w:bookmarkStart w:id="784" w:name="_Toc389421137"/>
      <w:bookmarkStart w:id="785" w:name="_Toc392398630"/>
      <w:bookmarkStart w:id="786" w:name="_Toc421042470"/>
      <w:bookmarkStart w:id="787" w:name="_Toc394849969"/>
      <w:bookmarkStart w:id="788" w:name="_Toc394853273"/>
      <w:bookmarkStart w:id="789" w:name="_Toc404948806"/>
      <w:bookmarkStart w:id="790" w:name="_Toc430876951"/>
      <w:r w:rsidRPr="00D80D4F">
        <w:rPr>
          <w:rFonts w:ascii="宋体" w:hAnsi="宋体" w:hint="eastAsia"/>
          <w:bCs/>
          <w:color w:val="000000"/>
          <w:szCs w:val="21"/>
        </w:rPr>
        <w:t>三、</w:t>
      </w:r>
      <w:r w:rsidRPr="00D80D4F">
        <w:rPr>
          <w:rFonts w:ascii="宋体" w:hAnsi="宋体"/>
          <w:bCs/>
          <w:color w:val="000000"/>
          <w:szCs w:val="21"/>
        </w:rPr>
        <w:t>质量目标</w:t>
      </w:r>
      <w:bookmarkEnd w:id="774"/>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BD25F5" w:rsidRPr="00D80D4F" w:rsidP="00307BDB">
      <w:pPr>
        <w:spacing w:line="440" w:lineRule="exact"/>
        <w:ind w:firstLine="420" w:firstLineChars="200"/>
        <w:rPr>
          <w:rFonts w:ascii="宋体" w:hAnsi="宋体"/>
          <w:bCs/>
          <w:color w:val="000000"/>
          <w:szCs w:val="21"/>
        </w:rPr>
      </w:pP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质量均符合国家、有关标准、规范和设计文件要求，整体质量达到国内先进水平，并经得起运营的检验和历史的考验。具体</w:t>
      </w:r>
      <w:r w:rsidRPr="00D80D4F">
        <w:rPr>
          <w:rFonts w:ascii="宋体" w:hAnsi="宋体" w:hint="eastAsia"/>
          <w:bCs/>
          <w:color w:val="000000"/>
          <w:szCs w:val="21"/>
        </w:rPr>
        <w:t>目</w:t>
      </w:r>
      <w:r w:rsidRPr="00D80D4F">
        <w:rPr>
          <w:rFonts w:ascii="宋体" w:hAnsi="宋体"/>
          <w:bCs/>
          <w:color w:val="000000"/>
          <w:szCs w:val="21"/>
        </w:rPr>
        <w:t>标为：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检验批、分项、分部工程施工质量检验评定合格率100%，单位工程一次验收合格率100%。施工过程中杜绝一般责任</w:t>
      </w:r>
      <w:r w:rsidRPr="00D80D4F">
        <w:rPr>
          <w:rFonts w:ascii="宋体" w:hAnsi="宋体" w:hint="eastAsia"/>
          <w:bCs/>
          <w:color w:val="000000"/>
          <w:szCs w:val="21"/>
        </w:rPr>
        <w:t>及</w:t>
      </w:r>
      <w:r w:rsidRPr="00D80D4F">
        <w:rPr>
          <w:rFonts w:ascii="宋体" w:hAnsi="宋体"/>
          <w:bCs/>
          <w:color w:val="000000"/>
          <w:szCs w:val="21"/>
        </w:rPr>
        <w:t>以上质量事故。</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初步验收时，工程</w:t>
      </w:r>
      <w:r w:rsidRPr="00D80D4F">
        <w:rPr>
          <w:rFonts w:ascii="宋体" w:hAnsi="宋体" w:hint="eastAsia"/>
          <w:bCs/>
          <w:color w:val="000000"/>
          <w:szCs w:val="21"/>
        </w:rPr>
        <w:t>建筑等级</w:t>
      </w:r>
      <w:r w:rsidRPr="00D80D4F">
        <w:rPr>
          <w:rFonts w:ascii="宋体" w:hAnsi="宋体"/>
          <w:bCs/>
          <w:color w:val="000000"/>
          <w:szCs w:val="21"/>
        </w:rPr>
        <w:t>达到设计的100％，国家验收时，所有</w:t>
      </w:r>
      <w:r w:rsidRPr="00D80D4F">
        <w:rPr>
          <w:rFonts w:ascii="宋体" w:hAnsi="宋体" w:hint="eastAsia"/>
          <w:bCs/>
          <w:color w:val="000000"/>
          <w:szCs w:val="21"/>
        </w:rPr>
        <w:t>工程等级</w:t>
      </w:r>
      <w:r w:rsidRPr="00D80D4F">
        <w:rPr>
          <w:rFonts w:ascii="宋体" w:hAnsi="宋体"/>
          <w:bCs/>
          <w:color w:val="000000"/>
          <w:szCs w:val="21"/>
        </w:rPr>
        <w:t>均能达到设计目标值。</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全面落实“六位一体”标准化管理要求，实现工程“安全、优质、快速、环保”建设目标。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竣工文件做到真实可靠，规范齐全，一次交接合格</w:t>
      </w:r>
    </w:p>
    <w:p w:rsidR="00BD25F5" w:rsidRPr="00D80D4F" w:rsidP="00307BDB">
      <w:pPr>
        <w:spacing w:line="440" w:lineRule="exact"/>
        <w:ind w:firstLine="420" w:firstLineChars="200"/>
        <w:rPr>
          <w:rFonts w:ascii="宋体" w:hAnsi="宋体" w:hint="eastAsia"/>
          <w:bCs/>
          <w:color w:val="000000"/>
          <w:szCs w:val="21"/>
        </w:rPr>
      </w:pPr>
      <w:bookmarkStart w:id="791" w:name="_Toc421042471"/>
      <w:bookmarkStart w:id="792" w:name="_Toc417029203"/>
      <w:bookmarkStart w:id="793" w:name="_Toc20921"/>
      <w:bookmarkStart w:id="794" w:name="_Toc430876952"/>
      <w:r w:rsidRPr="00D80D4F">
        <w:rPr>
          <w:rFonts w:ascii="宋体" w:hAnsi="宋体" w:hint="eastAsia"/>
          <w:bCs/>
          <w:color w:val="000000"/>
          <w:szCs w:val="21"/>
        </w:rPr>
        <w:t xml:space="preserve">3.1 </w:t>
      </w:r>
      <w:r w:rsidRPr="00D80D4F">
        <w:rPr>
          <w:rFonts w:ascii="宋体" w:hAnsi="宋体"/>
          <w:bCs/>
          <w:color w:val="000000"/>
          <w:szCs w:val="21"/>
        </w:rPr>
        <w:t>确立质量目标</w:t>
      </w:r>
      <w:r w:rsidRPr="00D80D4F">
        <w:rPr>
          <w:rFonts w:ascii="宋体" w:hAnsi="宋体" w:hint="eastAsia"/>
          <w:bCs/>
          <w:color w:val="000000"/>
          <w:szCs w:val="21"/>
        </w:rPr>
        <w:t>，</w:t>
      </w:r>
      <w:r w:rsidRPr="00D80D4F">
        <w:rPr>
          <w:rFonts w:ascii="宋体" w:hAnsi="宋体"/>
          <w:bCs/>
          <w:color w:val="000000"/>
          <w:szCs w:val="21"/>
        </w:rPr>
        <w:t>创优质工程</w:t>
      </w:r>
      <w:bookmarkEnd w:id="791"/>
      <w:bookmarkEnd w:id="792"/>
      <w:bookmarkEnd w:id="793"/>
      <w:bookmarkEnd w:id="79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尽管施工困难复杂，我们必须确立安全优质、</w:t>
      </w:r>
      <w:r w:rsidRPr="00D80D4F">
        <w:rPr>
          <w:rFonts w:ascii="宋体" w:hAnsi="宋体" w:hint="eastAsia"/>
          <w:bCs/>
          <w:color w:val="000000"/>
          <w:szCs w:val="21"/>
        </w:rPr>
        <w:t>确保</w:t>
      </w:r>
      <w:r w:rsidRPr="00D80D4F">
        <w:rPr>
          <w:rFonts w:ascii="宋体" w:hAnsi="宋体"/>
          <w:bCs/>
          <w:color w:val="000000"/>
          <w:szCs w:val="21"/>
        </w:rPr>
        <w:t>创优质工程的目标，为建</w:t>
      </w:r>
      <w:r w:rsidRPr="00D80D4F">
        <w:rPr>
          <w:rFonts w:ascii="宋体" w:hAnsi="宋体" w:hint="eastAsia"/>
          <w:bCs/>
          <w:color w:val="000000"/>
          <w:szCs w:val="21"/>
        </w:rPr>
        <w:t>好</w:t>
      </w:r>
      <w:r w:rsidRPr="00D80D4F">
        <w:rPr>
          <w:rFonts w:ascii="宋体" w:hAnsi="宋体"/>
          <w:bCs/>
          <w:color w:val="000000"/>
          <w:szCs w:val="21"/>
        </w:rPr>
        <w:t>满意</w:t>
      </w:r>
      <w:r w:rsidRPr="00D80D4F">
        <w:rPr>
          <w:rFonts w:ascii="宋体" w:hAnsi="宋体" w:hint="eastAsia"/>
          <w:bCs/>
          <w:color w:val="000000"/>
          <w:szCs w:val="21"/>
        </w:rPr>
        <w:t>的工程</w:t>
      </w:r>
      <w:r w:rsidRPr="00D80D4F">
        <w:rPr>
          <w:rFonts w:ascii="宋体" w:hAnsi="宋体"/>
          <w:bCs/>
          <w:color w:val="000000"/>
          <w:szCs w:val="21"/>
        </w:rPr>
        <w:t>、为</w:t>
      </w:r>
      <w:r w:rsidRPr="00D80D4F">
        <w:rPr>
          <w:rFonts w:ascii="宋体" w:hAnsi="宋体" w:hint="eastAsia"/>
          <w:bCs/>
          <w:color w:val="000000"/>
          <w:szCs w:val="21"/>
        </w:rPr>
        <w:t>公司</w:t>
      </w:r>
      <w:r w:rsidRPr="00D80D4F">
        <w:rPr>
          <w:rFonts w:ascii="宋体" w:hAnsi="宋体"/>
          <w:bCs/>
          <w:color w:val="000000"/>
          <w:szCs w:val="21"/>
        </w:rPr>
        <w:t>立足市场，作出我们应有的贡献。</w:t>
      </w:r>
    </w:p>
    <w:p w:rsidR="00BD25F5" w:rsidRPr="00D80D4F" w:rsidP="00307BDB">
      <w:pPr>
        <w:spacing w:line="440" w:lineRule="exact"/>
        <w:ind w:firstLine="420" w:firstLineChars="200"/>
        <w:rPr>
          <w:rFonts w:ascii="宋体" w:hAnsi="宋体" w:hint="eastAsia"/>
          <w:bCs/>
          <w:color w:val="000000"/>
          <w:szCs w:val="21"/>
        </w:rPr>
      </w:pPr>
      <w:bookmarkStart w:id="795" w:name="_Toc417029204"/>
      <w:bookmarkStart w:id="796" w:name="_Toc23297"/>
      <w:bookmarkStart w:id="797" w:name="_Toc421042472"/>
      <w:bookmarkStart w:id="798" w:name="_Toc430876953"/>
      <w:r w:rsidRPr="00D80D4F">
        <w:rPr>
          <w:rFonts w:ascii="宋体" w:hAnsi="宋体" w:hint="eastAsia"/>
          <w:bCs/>
          <w:color w:val="000000"/>
          <w:szCs w:val="21"/>
        </w:rPr>
        <w:t xml:space="preserve">3.2 </w:t>
      </w:r>
      <w:r w:rsidRPr="00D80D4F">
        <w:rPr>
          <w:rFonts w:ascii="宋体" w:hAnsi="宋体"/>
          <w:bCs/>
          <w:color w:val="000000"/>
          <w:szCs w:val="21"/>
        </w:rPr>
        <w:t>树立质量意识、制定质量管理制度</w:t>
      </w:r>
      <w:bookmarkEnd w:id="795"/>
      <w:bookmarkEnd w:id="796"/>
      <w:bookmarkEnd w:id="797"/>
      <w:bookmarkEnd w:id="79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认真组织广大施工人员学习</w:t>
      </w:r>
      <w:r w:rsidRPr="00D80D4F">
        <w:rPr>
          <w:rFonts w:ascii="宋体" w:hAnsi="宋体" w:hint="eastAsia"/>
          <w:bCs/>
          <w:color w:val="000000"/>
          <w:szCs w:val="21"/>
        </w:rPr>
        <w:t>建筑施工质量验收标准及有关法规</w:t>
      </w:r>
      <w:r w:rsidRPr="00D80D4F">
        <w:rPr>
          <w:rFonts w:ascii="宋体" w:hAnsi="宋体"/>
          <w:bCs/>
          <w:color w:val="000000"/>
          <w:szCs w:val="21"/>
        </w:rPr>
        <w:t>，从思想上不断提高质量意识，让广大施工人员认识到质量是企业生存的根本，使人人重视质量；同时，按招标文件中的技术规范、设计文件及有关规程，认真研究、制定施工作业指导书和施工方案，落实施工管理制度、技术交底制度、质量“三检制”、质量岗位责任制，施工中严格按作业指导书施工。</w:t>
      </w:r>
    </w:p>
    <w:p w:rsidR="00BD25F5" w:rsidRPr="00D80D4F" w:rsidP="00307BDB">
      <w:pPr>
        <w:spacing w:line="440" w:lineRule="exact"/>
        <w:ind w:firstLine="420" w:firstLineChars="200"/>
        <w:rPr>
          <w:rFonts w:ascii="宋体" w:hAnsi="宋体" w:hint="eastAsia"/>
          <w:bCs/>
          <w:color w:val="000000"/>
          <w:szCs w:val="21"/>
        </w:rPr>
      </w:pPr>
      <w:bookmarkStart w:id="799" w:name="_Toc417029205"/>
      <w:bookmarkStart w:id="800" w:name="_Toc15084"/>
      <w:bookmarkStart w:id="801" w:name="_Toc421042473"/>
      <w:bookmarkStart w:id="802" w:name="_Toc430876954"/>
      <w:r w:rsidRPr="00D80D4F">
        <w:rPr>
          <w:rFonts w:ascii="宋体" w:hAnsi="宋体" w:hint="eastAsia"/>
          <w:bCs/>
          <w:color w:val="000000"/>
          <w:szCs w:val="21"/>
        </w:rPr>
        <w:t xml:space="preserve">3.3 </w:t>
      </w:r>
      <w:r w:rsidRPr="00D80D4F">
        <w:rPr>
          <w:rFonts w:ascii="宋体" w:hAnsi="宋体"/>
          <w:bCs/>
          <w:color w:val="000000"/>
          <w:szCs w:val="21"/>
        </w:rPr>
        <w:t>处理好质量与进度的关系</w:t>
      </w:r>
      <w:bookmarkEnd w:id="799"/>
      <w:bookmarkEnd w:id="800"/>
      <w:bookmarkEnd w:id="801"/>
      <w:r w:rsidRPr="00D80D4F">
        <w:rPr>
          <w:rFonts w:ascii="宋体" w:hAnsi="宋体" w:hint="eastAsia"/>
          <w:bCs/>
          <w:color w:val="000000"/>
          <w:szCs w:val="21"/>
        </w:rPr>
        <w:t>目标</w:t>
      </w:r>
      <w:bookmarkEnd w:id="80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质量与进度是一对矛盾的统一体，我们将辩证地处理这一矛盾的统一体。在任何情况下，质量决定一切，没有质量就没有进度。因此，当质量与进度矛盾时，进度必需服从质量，做到处处质量第一，坚决抛弃重进度轻质量的观念。</w:t>
      </w:r>
    </w:p>
    <w:p w:rsidR="00BD25F5" w:rsidRPr="00D80D4F" w:rsidP="00307BDB">
      <w:pPr>
        <w:spacing w:line="440" w:lineRule="exact"/>
        <w:ind w:firstLine="420" w:firstLineChars="200"/>
        <w:rPr>
          <w:rFonts w:ascii="宋体" w:hAnsi="宋体" w:hint="eastAsia"/>
          <w:bCs/>
          <w:color w:val="000000"/>
          <w:szCs w:val="21"/>
        </w:rPr>
      </w:pPr>
      <w:bookmarkStart w:id="803" w:name="_Toc386743856"/>
      <w:bookmarkStart w:id="804" w:name="_Toc387075688"/>
      <w:bookmarkStart w:id="805" w:name="_Toc389421138"/>
      <w:bookmarkStart w:id="806" w:name="_Toc392398631"/>
      <w:bookmarkStart w:id="807" w:name="_Toc394849970"/>
      <w:bookmarkStart w:id="808" w:name="_Toc394853274"/>
      <w:bookmarkStart w:id="809" w:name="_Toc404948807"/>
      <w:bookmarkStart w:id="810" w:name="_Toc405304172"/>
      <w:bookmarkStart w:id="811" w:name="_Toc405401822"/>
      <w:bookmarkStart w:id="812" w:name="_Toc405408052"/>
      <w:bookmarkStart w:id="813" w:name="_Toc417029213"/>
      <w:bookmarkStart w:id="814" w:name="_Toc27817"/>
      <w:bookmarkStart w:id="815" w:name="_Toc421042474"/>
      <w:bookmarkStart w:id="816" w:name="_Toc430876955"/>
      <w:r w:rsidRPr="00D80D4F">
        <w:rPr>
          <w:rFonts w:ascii="宋体" w:hAnsi="宋体" w:hint="eastAsia"/>
          <w:bCs/>
          <w:color w:val="000000"/>
          <w:szCs w:val="21"/>
        </w:rPr>
        <w:t>四、</w:t>
      </w:r>
      <w:r w:rsidRPr="00D80D4F">
        <w:rPr>
          <w:rFonts w:ascii="宋体" w:hAnsi="宋体"/>
          <w:bCs/>
          <w:color w:val="000000"/>
          <w:szCs w:val="21"/>
        </w:rPr>
        <w:t>严格执行质量管理</w:t>
      </w:r>
      <w:bookmarkEnd w:id="803"/>
      <w:bookmarkEnd w:id="804"/>
      <w:bookmarkEnd w:id="805"/>
      <w:bookmarkEnd w:id="806"/>
      <w:bookmarkEnd w:id="807"/>
      <w:bookmarkEnd w:id="808"/>
      <w:bookmarkEnd w:id="809"/>
      <w:bookmarkEnd w:id="810"/>
      <w:bookmarkEnd w:id="811"/>
      <w:bookmarkEnd w:id="812"/>
      <w:bookmarkEnd w:id="813"/>
      <w:bookmarkEnd w:id="814"/>
      <w:bookmarkEnd w:id="815"/>
      <w:r w:rsidRPr="00D80D4F">
        <w:rPr>
          <w:rFonts w:ascii="宋体" w:hAnsi="宋体" w:hint="eastAsia"/>
          <w:bCs/>
          <w:color w:val="000000"/>
          <w:szCs w:val="21"/>
        </w:rPr>
        <w:t>制度目标</w:t>
      </w:r>
      <w:bookmarkEnd w:id="81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工程材料质量监控制度。严格供应商（厂家）名录资质审查，实行市场准入制度，在合格供应商（厂家）范围内进行招标，重要材料和构件实行驻厂监造。按规定进行材料进场和过程检验，并提供检测报告。不合格材料及时清退，严禁使用。</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工程质量检测试验制度。凡需见证试验的项目必须由监理工程师在场监督下进行，并由监理人员在试验报告上加盖见证试验印章和签字。</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工程施工质量验收制度。在每道工序完成后，要及时报告监理工程师到场进行检查和签字认可；凡施工质量验收标准中规定需要设计人员参加的工序检查或验收，应由监理工程师会同设计人员一并参加。未经监理工程师检查合格并签字的工序，不得进行下道工序施工。</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质量保证措施审批制度。在开工前，应将工程质量保证措施（方案）报监理单位审批，关键或重要工程的质量保证措施中涉及理论计算的，应报设计单位检算、咨询单位审核。</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施工过程实施质量“三检”制度。严格执行工程质量“三检”制度（自检、互检、交接检），如实填写检查记录，及时向监理工程师报检。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工程质量报告制度。发生工程质量事故后，应按规定及时逐级上报，开展调查和处理工作，并妥善保管有关资料。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w:t>
      </w:r>
      <w:r w:rsidRPr="00D80D4F">
        <w:rPr>
          <w:rFonts w:ascii="宋体" w:hAnsi="宋体"/>
          <w:bCs/>
          <w:color w:val="000000"/>
          <w:szCs w:val="21"/>
        </w:rPr>
        <w:t>质量管理责任人登记制度。各单位在进场后，主要管理责任人要进行登记并上报发包人，主要人员包括：各建设现场指挥部第一负责人</w:t>
      </w:r>
      <w:r w:rsidRPr="00D80D4F">
        <w:rPr>
          <w:rFonts w:ascii="宋体" w:hAnsi="宋体" w:hint="eastAsia"/>
          <w:bCs/>
          <w:color w:val="000000"/>
          <w:szCs w:val="21"/>
        </w:rPr>
        <w:t>、</w:t>
      </w:r>
      <w:r w:rsidRPr="00D80D4F">
        <w:rPr>
          <w:rFonts w:ascii="宋体" w:hAnsi="宋体"/>
          <w:bCs/>
          <w:color w:val="000000"/>
          <w:szCs w:val="21"/>
        </w:rPr>
        <w:t>安全、质量主要负责人；施工单位项目经理，总工程师，安全、质量管理主要负责人。</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w:t>
      </w:r>
      <w:r w:rsidRPr="00D80D4F">
        <w:rPr>
          <w:rFonts w:ascii="宋体" w:hAnsi="宋体"/>
          <w:bCs/>
          <w:color w:val="000000"/>
          <w:szCs w:val="21"/>
        </w:rPr>
        <w:t>技术安全培训制度。各单位要加强过程培训，要结合各自工作实际</w:t>
      </w:r>
      <w:r w:rsidRPr="00D80D4F">
        <w:rPr>
          <w:rFonts w:ascii="宋体" w:hAnsi="宋体" w:hint="eastAsia"/>
          <w:bCs/>
          <w:color w:val="000000"/>
          <w:szCs w:val="21"/>
        </w:rPr>
        <w:t>和上级要求</w:t>
      </w:r>
      <w:r w:rsidRPr="00D80D4F">
        <w:rPr>
          <w:rFonts w:ascii="宋体" w:hAnsi="宋体"/>
          <w:bCs/>
          <w:color w:val="000000"/>
          <w:szCs w:val="21"/>
        </w:rPr>
        <w:t>，把技术安全培训工作</w:t>
      </w:r>
      <w:r w:rsidRPr="00D80D4F">
        <w:rPr>
          <w:rFonts w:ascii="宋体" w:hAnsi="宋体" w:hint="eastAsia"/>
          <w:bCs/>
          <w:color w:val="000000"/>
          <w:szCs w:val="21"/>
        </w:rPr>
        <w:t>正常</w:t>
      </w:r>
      <w:r w:rsidRPr="00D80D4F">
        <w:rPr>
          <w:rFonts w:ascii="宋体" w:hAnsi="宋体"/>
          <w:bCs/>
          <w:color w:val="000000"/>
          <w:szCs w:val="21"/>
        </w:rPr>
        <w:t>化，形成良好的学习氛围，确保全体</w:t>
      </w:r>
      <w:r w:rsidRPr="00D80D4F">
        <w:rPr>
          <w:rFonts w:ascii="宋体" w:hAnsi="宋体" w:hint="eastAsia"/>
          <w:bCs/>
          <w:color w:val="000000"/>
          <w:szCs w:val="21"/>
        </w:rPr>
        <w:t>从业人员</w:t>
      </w:r>
      <w:r w:rsidRPr="00D80D4F">
        <w:rPr>
          <w:rFonts w:ascii="宋体" w:hAnsi="宋体"/>
          <w:bCs/>
          <w:color w:val="000000"/>
          <w:szCs w:val="21"/>
        </w:rPr>
        <w:t>参加培训，做到先培训后上岗。</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w:t>
      </w:r>
      <w:r w:rsidRPr="00D80D4F">
        <w:rPr>
          <w:rFonts w:ascii="宋体" w:hAnsi="宋体"/>
          <w:bCs/>
          <w:color w:val="000000"/>
          <w:szCs w:val="21"/>
        </w:rPr>
        <w:t>质量应急预案制度。在质量管理和控制中，各单位应结合工程特点，制订质量应急预案，明确各级质量责任人，建立领导值班和及时上报制度，保证每道工序质量始终处于可控状态，及时消除事故隐患或苗头。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w:t>
      </w:r>
      <w:r w:rsidRPr="00D80D4F">
        <w:rPr>
          <w:rFonts w:ascii="宋体" w:hAnsi="宋体"/>
          <w:bCs/>
          <w:color w:val="000000"/>
          <w:szCs w:val="21"/>
        </w:rPr>
        <w:t>质量保证资料定期归档制度。为保证质量资料能及时、真实反映工程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施工过程的质量情况，杜绝人为更改现象，要求工程质量资料实行定期集中封存保管，把基层工区（组）每月的各种工程资料全部集中到各自项目（经理）部统一封存保管，要求每月10日前完成上月资料归档，并做好移交目录签认，确保各项工程内业资料始终处于规范有序状态。</w:t>
      </w:r>
    </w:p>
    <w:p w:rsidR="00BD25F5" w:rsidRPr="00D80D4F" w:rsidP="00307BDB">
      <w:pPr>
        <w:spacing w:line="440" w:lineRule="exact"/>
        <w:ind w:firstLine="420" w:firstLineChars="200"/>
        <w:rPr>
          <w:rFonts w:ascii="宋体" w:hAnsi="宋体" w:hint="eastAsia"/>
          <w:bCs/>
          <w:color w:val="000000"/>
          <w:szCs w:val="21"/>
        </w:rPr>
      </w:pPr>
      <w:bookmarkStart w:id="817" w:name="_Toc386743857"/>
      <w:bookmarkStart w:id="818" w:name="_Toc387075689"/>
      <w:bookmarkStart w:id="819" w:name="_Toc389421139"/>
      <w:bookmarkStart w:id="820" w:name="_Toc392398632"/>
      <w:bookmarkStart w:id="821" w:name="_Toc394849971"/>
      <w:bookmarkStart w:id="822" w:name="_Toc394853275"/>
      <w:bookmarkStart w:id="823" w:name="_Toc404948808"/>
      <w:bookmarkStart w:id="824" w:name="_Toc405304173"/>
      <w:bookmarkStart w:id="825" w:name="_Toc405401823"/>
      <w:bookmarkStart w:id="826" w:name="_Toc405408053"/>
      <w:bookmarkStart w:id="827" w:name="_Toc417029214"/>
      <w:bookmarkStart w:id="828" w:name="_Toc597"/>
      <w:bookmarkStart w:id="829" w:name="_Toc421042475"/>
      <w:bookmarkStart w:id="830" w:name="_Toc430876956"/>
      <w:r w:rsidRPr="00D80D4F">
        <w:rPr>
          <w:rFonts w:ascii="宋体" w:hAnsi="宋体" w:hint="eastAsia"/>
          <w:bCs/>
          <w:color w:val="000000"/>
          <w:szCs w:val="21"/>
        </w:rPr>
        <w:t>五、</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创优质量保证措施</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BD25F5" w:rsidRPr="00D80D4F" w:rsidP="00307BDB">
      <w:pPr>
        <w:spacing w:line="440" w:lineRule="exact"/>
        <w:ind w:firstLine="420" w:firstLineChars="200"/>
        <w:rPr>
          <w:rFonts w:ascii="宋体" w:hAnsi="宋体"/>
          <w:bCs/>
          <w:color w:val="000000"/>
          <w:szCs w:val="21"/>
        </w:rPr>
      </w:pPr>
      <w:bookmarkStart w:id="831" w:name="_Toc387075690"/>
      <w:bookmarkStart w:id="832" w:name="_Toc389421140"/>
      <w:bookmarkStart w:id="833" w:name="_Toc392398633"/>
      <w:bookmarkStart w:id="834" w:name="_Toc394849972"/>
      <w:bookmarkStart w:id="835" w:name="_Toc394853276"/>
      <w:bookmarkStart w:id="836" w:name="_Toc404948809"/>
      <w:bookmarkStart w:id="837" w:name="_Toc405304174"/>
      <w:bookmarkStart w:id="838" w:name="_Toc23079"/>
      <w:bookmarkStart w:id="839" w:name="_Toc386743858"/>
      <w:bookmarkStart w:id="840" w:name="_Toc405401824"/>
      <w:bookmarkStart w:id="841" w:name="_Toc405408054"/>
      <w:bookmarkStart w:id="842" w:name="_Toc417029215"/>
      <w:bookmarkStart w:id="843" w:name="_Toc421042476"/>
      <w:bookmarkStart w:id="844" w:name="_Toc430876957"/>
      <w:r w:rsidRPr="00D80D4F">
        <w:rPr>
          <w:rFonts w:ascii="宋体" w:hAnsi="宋体" w:hint="eastAsia"/>
          <w:bCs/>
          <w:color w:val="000000"/>
          <w:szCs w:val="21"/>
        </w:rPr>
        <w:t>5.1 确保质量的施工保证措施</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开工前做好施工调查，认真复核设计文件、施工图纸；按要求精度完成复测和测量；编制本工程施工组织设计及重、难点工程的实施性施工组织设计，报发包人、监理工程师审核批复后实施。对采用的新技术、新工艺、新设备认真研究吸收消化，并对有关人员进行岗前培训。</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2、根据</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特点和质量目标要求，指挥部、项目部配备责任心强、工作经验丰富、技术熟练的工程技术和管理人员，并在施工期间保持相对稳定，选择质量意识强、专业化程度较高、作风过硬的专业施工队伍负责</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的施工。机械设备按先进实用的原则配备。原材料严把采购、进场、使用、检验关，确保原材料检验质量，确保工程质量。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3、加强现场施工过程中的质量管理工作，严格按设计和规范控制每道工序，实行工序三检制、复核签认制、</w:t>
      </w:r>
      <w:r w:rsidRPr="00D80D4F">
        <w:rPr>
          <w:rFonts w:ascii="宋体" w:hAnsi="宋体" w:hint="eastAsia"/>
          <w:bCs/>
          <w:color w:val="000000"/>
          <w:szCs w:val="21"/>
        </w:rPr>
        <w:t>“</w:t>
      </w:r>
      <w:r w:rsidRPr="00D80D4F">
        <w:rPr>
          <w:rFonts w:ascii="宋体" w:hAnsi="宋体" w:hint="eastAsia"/>
          <w:bCs/>
          <w:color w:val="000000"/>
          <w:szCs w:val="21"/>
        </w:rPr>
        <w:t>五不施工</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三不交接</w:t>
      </w:r>
      <w:r w:rsidRPr="00D80D4F">
        <w:rPr>
          <w:rFonts w:ascii="宋体" w:hAnsi="宋体" w:hint="eastAsia"/>
          <w:bCs/>
          <w:color w:val="000000"/>
          <w:szCs w:val="21"/>
        </w:rPr>
        <w:t>”</w:t>
      </w:r>
      <w:r w:rsidRPr="00D80D4F">
        <w:rPr>
          <w:rFonts w:ascii="宋体" w:hAnsi="宋体" w:hint="eastAsia"/>
          <w:bCs/>
          <w:color w:val="000000"/>
          <w:szCs w:val="21"/>
        </w:rPr>
        <w:t>等现场管理制度，做到层层把关，层层检查，使各项工序始终处于受控状态。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4、加强工地试验、计量工作，严格技术标准，消灭无计量的施工行为。加强关键工序、关键部位、关键阶段的测量检查复核，坚决杜绝因测量原因造成的工程质量事故。</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5、强化全员质量意识教育，提高广大职工创优的积极性、自觉性，使群众性的创优活动有序展开。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6、大力开展克服质量通病活动，把克服质量通病作为质量管理和创优的基础性工作，把克服质量通病抓紧抓好，落到实处。</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关键工程、关键工序、关键岗位、一律由本单位职工施工，在施工高峰期时用少量民工作为普工，以弥补部分劳力不足，加快施工进度。使用外部劳务坚持岗前培训和持证上岗制度，强化外部劳工的技术培训和质量意识教育，提高外部劳工的作业水平和操作技能，提高全员的整体创优水平。</w:t>
      </w:r>
    </w:p>
    <w:p w:rsidR="00BD25F5" w:rsidRPr="00D80D4F" w:rsidP="00307BDB">
      <w:pPr>
        <w:spacing w:line="440" w:lineRule="exact"/>
        <w:ind w:firstLine="420" w:firstLineChars="200"/>
        <w:rPr>
          <w:rFonts w:ascii="宋体" w:hAnsi="宋体"/>
          <w:bCs/>
          <w:color w:val="000000"/>
          <w:szCs w:val="21"/>
        </w:rPr>
      </w:pPr>
      <w:bookmarkStart w:id="845" w:name="_Toc387075691"/>
      <w:bookmarkStart w:id="846" w:name="_Toc392398634"/>
      <w:bookmarkStart w:id="847" w:name="_Toc394849973"/>
      <w:bookmarkStart w:id="848" w:name="_Toc394853277"/>
      <w:bookmarkStart w:id="849" w:name="_Toc404948810"/>
      <w:bookmarkStart w:id="850" w:name="_Toc405304175"/>
      <w:bookmarkStart w:id="851" w:name="_Toc405401825"/>
      <w:bookmarkStart w:id="852" w:name="_Toc405408055"/>
      <w:bookmarkStart w:id="853" w:name="_Toc417029216"/>
      <w:bookmarkStart w:id="854" w:name="_Toc17950"/>
      <w:bookmarkStart w:id="855" w:name="_Toc386743859"/>
      <w:bookmarkStart w:id="856" w:name="_Toc389421141"/>
      <w:bookmarkStart w:id="857" w:name="_Toc421042477"/>
      <w:bookmarkStart w:id="858" w:name="_Toc430876958"/>
      <w:r w:rsidRPr="00D80D4F">
        <w:rPr>
          <w:rFonts w:ascii="宋体" w:hAnsi="宋体" w:hint="eastAsia"/>
          <w:bCs/>
          <w:color w:val="000000"/>
          <w:szCs w:val="21"/>
        </w:rPr>
        <w:t>5.2 确保质量的检查保证措施</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强化质量检查制度，实行定期检查和经常性抽查相结合，专业检查和自检相结合，外部检查和内部检查相结合，贯彻落实开工前检查、施工中经常性检查、隐蔽工程检查、工程队质量</w:t>
      </w:r>
      <w:r w:rsidRPr="00D80D4F">
        <w:rPr>
          <w:rFonts w:ascii="宋体" w:hAnsi="宋体" w:hint="eastAsia"/>
          <w:bCs/>
          <w:color w:val="000000"/>
          <w:szCs w:val="21"/>
        </w:rPr>
        <w:t>“</w:t>
      </w:r>
      <w:r w:rsidRPr="00D80D4F">
        <w:rPr>
          <w:rFonts w:ascii="宋体" w:hAnsi="宋体" w:hint="eastAsia"/>
          <w:bCs/>
          <w:color w:val="000000"/>
          <w:szCs w:val="21"/>
        </w:rPr>
        <w:t>三检</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bCs/>
          <w:color w:val="000000"/>
          <w:szCs w:val="21"/>
        </w:rPr>
        <w:t>自检、互检、交接检</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三自</w:t>
      </w:r>
      <w:r w:rsidRPr="00D80D4F">
        <w:rPr>
          <w:rFonts w:ascii="宋体" w:hAnsi="宋体" w:hint="eastAsia"/>
          <w:bCs/>
          <w:color w:val="000000"/>
          <w:szCs w:val="21"/>
        </w:rPr>
        <w:t>”</w:t>
      </w:r>
      <w:r w:rsidRPr="00D80D4F">
        <w:rPr>
          <w:rFonts w:ascii="宋体" w:hAnsi="宋体" w:hint="eastAsia"/>
          <w:bCs/>
          <w:color w:val="000000"/>
          <w:szCs w:val="21"/>
        </w:rPr>
        <w:t>（自纠、自检、自控）、</w:t>
      </w:r>
      <w:r w:rsidRPr="00D80D4F">
        <w:rPr>
          <w:rFonts w:ascii="宋体" w:hAnsi="宋体" w:hint="eastAsia"/>
          <w:bCs/>
          <w:color w:val="000000"/>
          <w:szCs w:val="21"/>
        </w:rPr>
        <w:t>“</w:t>
      </w:r>
      <w:r w:rsidRPr="00D80D4F">
        <w:rPr>
          <w:rFonts w:ascii="宋体" w:hAnsi="宋体" w:hint="eastAsia"/>
          <w:bCs/>
          <w:color w:val="000000"/>
          <w:szCs w:val="21"/>
        </w:rPr>
        <w:t>三工序</w:t>
      </w:r>
      <w:r w:rsidRPr="00D80D4F">
        <w:rPr>
          <w:rFonts w:ascii="宋体" w:hAnsi="宋体" w:hint="eastAsia"/>
          <w:bCs/>
          <w:color w:val="000000"/>
          <w:szCs w:val="21"/>
        </w:rPr>
        <w:t>”</w:t>
      </w:r>
      <w:r w:rsidRPr="00D80D4F">
        <w:rPr>
          <w:rFonts w:ascii="宋体" w:hAnsi="宋体"/>
          <w:bCs/>
          <w:color w:val="000000"/>
          <w:szCs w:val="21"/>
        </w:rPr>
        <w:t>（保证本工序质量，检查上工序质量，服务下工序</w:t>
      </w:r>
      <w:r w:rsidRPr="00D80D4F">
        <w:rPr>
          <w:rFonts w:ascii="宋体" w:hAnsi="宋体" w:hint="eastAsia"/>
          <w:bCs/>
          <w:color w:val="000000"/>
          <w:szCs w:val="21"/>
        </w:rPr>
        <w:t>质量</w:t>
      </w:r>
      <w:r w:rsidRPr="00D80D4F">
        <w:rPr>
          <w:rFonts w:ascii="宋体" w:hAnsi="宋体"/>
          <w:bCs/>
          <w:color w:val="000000"/>
          <w:szCs w:val="21"/>
        </w:rPr>
        <w:t>）</w:t>
      </w:r>
      <w:r w:rsidRPr="00D80D4F">
        <w:rPr>
          <w:rFonts w:ascii="宋体" w:hAnsi="宋体" w:hint="eastAsia"/>
          <w:bCs/>
          <w:color w:val="000000"/>
          <w:szCs w:val="21"/>
        </w:rPr>
        <w:t>检查、</w:t>
      </w:r>
      <w:r w:rsidRPr="00D80D4F">
        <w:rPr>
          <w:rFonts w:ascii="宋体" w:hAnsi="宋体"/>
          <w:bCs/>
          <w:color w:val="000000"/>
          <w:szCs w:val="21"/>
        </w:rPr>
        <w:t>定期检查、验工签证、竣工检查等行之有效的质量检查制度。在各级质量检查人员现场检查的基础上，每月项目经理部组织质量管理领导小组成员进行一次全面工程质量检查，层层把关，确保工程质量达到创优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加强质量检验工作，严格质量检验工作程序，建立质量检验组织体系，健全质量检验保证体系，全面提高本工程施工质量检验质量，确保实现创优规划目标。</w:t>
      </w:r>
    </w:p>
    <w:p w:rsidR="00BD25F5" w:rsidRPr="00D80D4F" w:rsidP="00307BDB">
      <w:pPr>
        <w:spacing w:line="440" w:lineRule="exact"/>
        <w:ind w:firstLine="420" w:firstLineChars="200"/>
        <w:rPr>
          <w:rFonts w:ascii="宋体" w:hAnsi="宋体"/>
          <w:bCs/>
          <w:color w:val="000000"/>
          <w:szCs w:val="21"/>
        </w:rPr>
      </w:pPr>
      <w:bookmarkStart w:id="859" w:name="_Toc389421142"/>
      <w:bookmarkStart w:id="860" w:name="_Toc392398635"/>
      <w:bookmarkStart w:id="861" w:name="_Toc394849974"/>
      <w:bookmarkStart w:id="862" w:name="_Toc394853278"/>
      <w:bookmarkStart w:id="863" w:name="_Toc404948811"/>
      <w:bookmarkStart w:id="864" w:name="_Toc405304176"/>
      <w:bookmarkStart w:id="865" w:name="_Toc405401826"/>
      <w:bookmarkStart w:id="866" w:name="_Toc405408056"/>
      <w:bookmarkStart w:id="867" w:name="_Toc417029217"/>
      <w:bookmarkStart w:id="868" w:name="_Toc11812"/>
      <w:bookmarkStart w:id="869" w:name="_Toc387075692"/>
      <w:bookmarkStart w:id="870" w:name="_Toc386743860"/>
      <w:bookmarkStart w:id="871" w:name="_Toc421042478"/>
      <w:bookmarkStart w:id="872" w:name="_Toc430876959"/>
      <w:r w:rsidRPr="00D80D4F">
        <w:rPr>
          <w:rFonts w:ascii="宋体" w:hAnsi="宋体" w:hint="eastAsia"/>
          <w:bCs/>
          <w:color w:val="000000"/>
          <w:szCs w:val="21"/>
        </w:rPr>
        <w:t>5.3 确保质量的经济保证措施</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为积极推广全员质量管理，促进质量管理，提高工程质量，</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在施工过程中推行质量奖励基金和风险抵压金制度，</w:t>
      </w:r>
      <w:r w:rsidRPr="00D80D4F">
        <w:rPr>
          <w:rFonts w:ascii="宋体" w:hAnsi="宋体"/>
          <w:bCs/>
          <w:color w:val="000000"/>
          <w:szCs w:val="21"/>
        </w:rPr>
        <w:t>用于优质优价、奖优罚劣奖惩兑现。</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项目经理部根据每周质量大检查情况，对质量管理工作到位，工程质量好的单位，给予500</w:t>
      </w:r>
      <w:r w:rsidRPr="00D80D4F">
        <w:rPr>
          <w:rFonts w:ascii="宋体" w:hAnsi="宋体"/>
          <w:bCs/>
          <w:color w:val="000000"/>
          <w:szCs w:val="21"/>
        </w:rPr>
        <w:t>～</w:t>
      </w:r>
      <w:r w:rsidRPr="00D80D4F">
        <w:rPr>
          <w:rFonts w:ascii="宋体" w:hAnsi="宋体" w:hint="eastAsia"/>
          <w:bCs/>
          <w:color w:val="000000"/>
          <w:szCs w:val="21"/>
        </w:rPr>
        <w:t>1000</w:t>
      </w:r>
      <w:r w:rsidRPr="00D80D4F">
        <w:rPr>
          <w:rFonts w:ascii="宋体" w:hAnsi="宋体"/>
          <w:bCs/>
          <w:color w:val="000000"/>
          <w:szCs w:val="21"/>
        </w:rPr>
        <w:t>元奖励；对质量管理</w:t>
      </w:r>
      <w:r w:rsidRPr="00D80D4F">
        <w:rPr>
          <w:rFonts w:ascii="宋体" w:hAnsi="宋体" w:hint="eastAsia"/>
          <w:bCs/>
          <w:color w:val="000000"/>
          <w:szCs w:val="21"/>
        </w:rPr>
        <w:t>不到位、</w:t>
      </w:r>
      <w:r w:rsidRPr="00D80D4F">
        <w:rPr>
          <w:rFonts w:ascii="宋体" w:hAnsi="宋体"/>
          <w:bCs/>
          <w:color w:val="000000"/>
          <w:szCs w:val="21"/>
        </w:rPr>
        <w:t>工程质量标准不高的单位</w:t>
      </w:r>
      <w:r w:rsidRPr="00D80D4F">
        <w:rPr>
          <w:rFonts w:ascii="宋体" w:hAnsi="宋体" w:hint="eastAsia"/>
          <w:bCs/>
          <w:color w:val="000000"/>
          <w:szCs w:val="21"/>
        </w:rPr>
        <w:t>，</w:t>
      </w:r>
      <w:r w:rsidRPr="00D80D4F">
        <w:rPr>
          <w:rFonts w:ascii="宋体" w:hAnsi="宋体"/>
          <w:bCs/>
          <w:color w:val="000000"/>
          <w:szCs w:val="21"/>
        </w:rPr>
        <w:t>给予</w:t>
      </w:r>
      <w:r w:rsidRPr="00D80D4F">
        <w:rPr>
          <w:rFonts w:ascii="宋体" w:hAnsi="宋体" w:hint="eastAsia"/>
          <w:bCs/>
          <w:color w:val="000000"/>
          <w:szCs w:val="21"/>
        </w:rPr>
        <w:t>500</w:t>
      </w:r>
      <w:r w:rsidRPr="00D80D4F">
        <w:rPr>
          <w:rFonts w:ascii="宋体" w:hAnsi="宋体"/>
          <w:bCs/>
          <w:color w:val="000000"/>
          <w:szCs w:val="21"/>
        </w:rPr>
        <w:t>～</w:t>
      </w:r>
      <w:r w:rsidRPr="00D80D4F">
        <w:rPr>
          <w:rFonts w:ascii="宋体" w:hAnsi="宋体" w:hint="eastAsia"/>
          <w:bCs/>
          <w:color w:val="000000"/>
          <w:szCs w:val="21"/>
        </w:rPr>
        <w:t>1000</w:t>
      </w:r>
      <w:r w:rsidRPr="00D80D4F">
        <w:rPr>
          <w:rFonts w:ascii="宋体" w:hAnsi="宋体"/>
          <w:bCs/>
          <w:color w:val="000000"/>
          <w:szCs w:val="21"/>
        </w:rPr>
        <w:t>元罚款</w:t>
      </w:r>
      <w:r w:rsidRPr="00D80D4F">
        <w:rPr>
          <w:rFonts w:ascii="宋体" w:hAnsi="宋体" w:hint="eastAsia"/>
          <w:bCs/>
          <w:color w:val="000000"/>
          <w:szCs w:val="21"/>
        </w:rPr>
        <w:t>，并考虑让其退场</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对造成质量事故的单位，除负责施工的单位承担全部返工费用外，项目部将再按事故损失金额的10％</w:t>
      </w:r>
      <w:r w:rsidRPr="00D80D4F">
        <w:rPr>
          <w:rFonts w:ascii="宋体" w:hAnsi="宋体"/>
          <w:bCs/>
          <w:color w:val="000000"/>
          <w:szCs w:val="21"/>
        </w:rPr>
        <w:t>罚款，并对有关责任人进行</w:t>
      </w:r>
      <w:r w:rsidRPr="00D80D4F">
        <w:rPr>
          <w:rFonts w:ascii="宋体" w:hAnsi="宋体" w:hint="eastAsia"/>
          <w:bCs/>
          <w:color w:val="000000"/>
          <w:szCs w:val="21"/>
        </w:rPr>
        <w:t>行政及经济</w:t>
      </w:r>
      <w:r w:rsidRPr="00D80D4F">
        <w:rPr>
          <w:rFonts w:ascii="宋体" w:hAnsi="宋体"/>
          <w:bCs/>
          <w:color w:val="000000"/>
          <w:szCs w:val="21"/>
        </w:rPr>
        <w:t>处罚。</w:t>
      </w:r>
    </w:p>
    <w:p w:rsidR="00BD25F5" w:rsidRPr="00D80D4F" w:rsidP="00307BDB">
      <w:pPr>
        <w:spacing w:line="440" w:lineRule="exact"/>
        <w:ind w:firstLine="420" w:firstLineChars="200"/>
        <w:rPr>
          <w:rFonts w:ascii="宋体" w:hAnsi="宋体"/>
          <w:bCs/>
          <w:color w:val="000000"/>
          <w:szCs w:val="21"/>
        </w:rPr>
      </w:pPr>
      <w:bookmarkStart w:id="873" w:name="_Toc389421143"/>
      <w:bookmarkStart w:id="874" w:name="_Toc386743861"/>
      <w:bookmarkStart w:id="875" w:name="_Toc387075693"/>
      <w:bookmarkStart w:id="876" w:name="_Toc392398636"/>
      <w:bookmarkStart w:id="877" w:name="_Toc394849975"/>
      <w:bookmarkStart w:id="878" w:name="_Toc394853279"/>
      <w:bookmarkStart w:id="879" w:name="_Toc404948812"/>
      <w:bookmarkStart w:id="880" w:name="_Toc405304177"/>
      <w:bookmarkStart w:id="881" w:name="_Toc405401827"/>
      <w:bookmarkStart w:id="882" w:name="_Toc405408057"/>
      <w:bookmarkStart w:id="883" w:name="_Toc417029218"/>
      <w:bookmarkStart w:id="884" w:name="_Toc8124"/>
      <w:bookmarkStart w:id="885" w:name="_Toc421042479"/>
      <w:bookmarkStart w:id="886" w:name="_Toc430876960"/>
      <w:r w:rsidRPr="00D80D4F">
        <w:rPr>
          <w:rFonts w:ascii="宋体" w:hAnsi="宋体" w:hint="eastAsia"/>
          <w:bCs/>
          <w:color w:val="000000"/>
          <w:szCs w:val="21"/>
        </w:rPr>
        <w:t>5.4 确保质量的信息保证措施</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采用各种方式及时收集质量信息，用计算机对有关数据进行分析处理。项目经理部安全质量部门、各工程队质检工程师各配备一台相机，确保质量记录真实完整。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严格按照规定及时、如实、详细地记录和整理工程日志、施工质量记录、试验、检测等各项质量技术资料，做到内容详实，签证手续完备，真实反映施工和质量情况。图纸审查、设计变更记录、测量记录、隐蔽工程检查证、原材料合格证、试验报告单、施工日志、质量事故报告及处理记录、质量报表等资料分类归档按有关规定及时向发包人、监理及有关部门上报质量工作情况和工程质量报表。主动征求发包人、监理工程师的意见，对发包人、监理关于质量工作的要求要作为指令执行，认真分析研究贯彻落实。</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及时掌握国内外质量信息动态，学习先进的质量管理经验和先进的检验检测手段，不断提高质量管理和工程质量水平。</w:t>
      </w:r>
    </w:p>
    <w:p w:rsidR="00BD25F5" w:rsidRPr="00D80D4F" w:rsidP="00307BDB">
      <w:pPr>
        <w:spacing w:line="440" w:lineRule="exact"/>
        <w:ind w:firstLine="420" w:firstLineChars="200"/>
        <w:rPr>
          <w:rFonts w:ascii="宋体" w:hAnsi="宋体"/>
          <w:bCs/>
          <w:color w:val="000000"/>
          <w:szCs w:val="21"/>
        </w:rPr>
      </w:pPr>
      <w:bookmarkStart w:id="887" w:name="_Toc386743862"/>
      <w:bookmarkStart w:id="888" w:name="_Toc387075694"/>
      <w:bookmarkStart w:id="889" w:name="_Toc389421144"/>
      <w:bookmarkStart w:id="890" w:name="_Toc392398637"/>
      <w:bookmarkStart w:id="891" w:name="_Toc394849976"/>
      <w:bookmarkStart w:id="892" w:name="_Toc394853280"/>
      <w:bookmarkStart w:id="893" w:name="_Toc404948813"/>
      <w:bookmarkStart w:id="894" w:name="_Toc405304178"/>
      <w:bookmarkStart w:id="895" w:name="_Toc405401828"/>
      <w:bookmarkStart w:id="896" w:name="_Toc405408058"/>
      <w:bookmarkStart w:id="897" w:name="_Toc417029219"/>
      <w:bookmarkStart w:id="898" w:name="_Toc1447"/>
      <w:bookmarkStart w:id="899" w:name="_Toc421042480"/>
      <w:bookmarkStart w:id="900" w:name="_Toc430876961"/>
      <w:r w:rsidRPr="00D80D4F">
        <w:rPr>
          <w:rFonts w:ascii="宋体" w:hAnsi="宋体" w:hint="eastAsia"/>
          <w:bCs/>
          <w:color w:val="000000"/>
          <w:szCs w:val="21"/>
        </w:rPr>
        <w:t>5.5创优</w:t>
      </w:r>
      <w:r w:rsidRPr="00D80D4F">
        <w:rPr>
          <w:rFonts w:ascii="宋体" w:hAnsi="宋体"/>
          <w:bCs/>
          <w:color w:val="000000"/>
          <w:szCs w:val="21"/>
        </w:rPr>
        <w:t>安全保证措施</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坚持</w:t>
      </w:r>
      <w:r w:rsidRPr="00D80D4F">
        <w:rPr>
          <w:rFonts w:ascii="宋体" w:hAnsi="宋体" w:hint="eastAsia"/>
          <w:bCs/>
          <w:color w:val="000000"/>
          <w:szCs w:val="21"/>
        </w:rPr>
        <w:t>“</w:t>
      </w:r>
      <w:r w:rsidRPr="00D80D4F">
        <w:rPr>
          <w:rFonts w:ascii="宋体" w:hAnsi="宋体" w:hint="eastAsia"/>
          <w:bCs/>
          <w:color w:val="000000"/>
          <w:szCs w:val="21"/>
        </w:rPr>
        <w:t>安全第一，</w:t>
      </w:r>
      <w:r w:rsidRPr="00D80D4F">
        <w:rPr>
          <w:rFonts w:ascii="宋体" w:hAnsi="宋体"/>
          <w:bCs/>
          <w:color w:val="000000"/>
          <w:szCs w:val="21"/>
        </w:rPr>
        <w:t>预防为主</w:t>
      </w:r>
      <w:r w:rsidRPr="00D80D4F">
        <w:rPr>
          <w:rFonts w:ascii="宋体" w:hAnsi="宋体" w:hint="eastAsia"/>
          <w:bCs/>
          <w:color w:val="000000"/>
          <w:szCs w:val="21"/>
        </w:rPr>
        <w:t>综合治理</w:t>
      </w:r>
      <w:r w:rsidRPr="00D80D4F">
        <w:rPr>
          <w:rFonts w:ascii="宋体" w:hAnsi="宋体" w:hint="eastAsia"/>
          <w:bCs/>
          <w:color w:val="000000"/>
          <w:szCs w:val="21"/>
        </w:rPr>
        <w:t>”</w:t>
      </w:r>
      <w:r w:rsidRPr="00D80D4F">
        <w:rPr>
          <w:rFonts w:ascii="宋体" w:hAnsi="宋体"/>
          <w:bCs/>
          <w:color w:val="000000"/>
          <w:szCs w:val="21"/>
        </w:rPr>
        <w:t>的方针，严格安全责任制，严格规范作业、绿色施工，建设安全、和谐工程。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坚持以人为本，</w:t>
      </w:r>
      <w:r w:rsidRPr="00D80D4F">
        <w:rPr>
          <w:rFonts w:ascii="宋体" w:hAnsi="宋体" w:hint="eastAsia"/>
          <w:bCs/>
          <w:color w:val="000000"/>
          <w:szCs w:val="21"/>
        </w:rPr>
        <w:t>全面</w:t>
      </w:r>
      <w:r w:rsidRPr="00D80D4F">
        <w:rPr>
          <w:rFonts w:ascii="宋体" w:hAnsi="宋体"/>
          <w:bCs/>
          <w:color w:val="000000"/>
          <w:szCs w:val="21"/>
        </w:rPr>
        <w:t>贯彻</w:t>
      </w:r>
      <w:r w:rsidRPr="00D80D4F">
        <w:rPr>
          <w:rFonts w:ascii="宋体" w:hAnsi="宋体" w:hint="eastAsia"/>
          <w:bCs/>
          <w:color w:val="000000"/>
          <w:szCs w:val="21"/>
        </w:rPr>
        <w:t>执行</w:t>
      </w:r>
      <w:r w:rsidRPr="00D80D4F">
        <w:rPr>
          <w:rFonts w:ascii="宋体" w:hAnsi="宋体"/>
          <w:bCs/>
          <w:color w:val="000000"/>
          <w:szCs w:val="21"/>
        </w:rPr>
        <w:t>职业健康安全管理体系标准（GB/T28001-2001），关注</w:t>
      </w:r>
      <w:r w:rsidRPr="00D80D4F">
        <w:rPr>
          <w:rFonts w:ascii="宋体" w:hAnsi="宋体" w:hint="eastAsia"/>
          <w:bCs/>
          <w:color w:val="000000"/>
          <w:szCs w:val="21"/>
        </w:rPr>
        <w:t>从业</w:t>
      </w:r>
      <w:r w:rsidRPr="00D80D4F">
        <w:rPr>
          <w:rFonts w:ascii="宋体" w:hAnsi="宋体"/>
          <w:bCs/>
          <w:color w:val="000000"/>
          <w:szCs w:val="21"/>
        </w:rPr>
        <w:t>人员的职业健康</w:t>
      </w:r>
      <w:r w:rsidRPr="00D80D4F">
        <w:rPr>
          <w:rFonts w:ascii="宋体" w:hAnsi="宋体" w:hint="eastAsia"/>
          <w:bCs/>
          <w:color w:val="000000"/>
          <w:szCs w:val="21"/>
        </w:rPr>
        <w:t>和</w:t>
      </w:r>
      <w:r w:rsidRPr="00D80D4F">
        <w:rPr>
          <w:rFonts w:ascii="宋体" w:hAnsi="宋体"/>
          <w:bCs/>
          <w:color w:val="000000"/>
          <w:szCs w:val="21"/>
        </w:rPr>
        <w:t>安全，确保每个岗位的工作环境</w:t>
      </w:r>
      <w:r w:rsidRPr="00D80D4F">
        <w:rPr>
          <w:rFonts w:ascii="宋体" w:hAnsi="宋体" w:hint="eastAsia"/>
          <w:bCs/>
          <w:color w:val="000000"/>
          <w:szCs w:val="21"/>
        </w:rPr>
        <w:t>适宜、</w:t>
      </w:r>
      <w:r w:rsidRPr="00D80D4F">
        <w:rPr>
          <w:rFonts w:ascii="宋体" w:hAnsi="宋体"/>
          <w:bCs/>
          <w:color w:val="000000"/>
          <w:szCs w:val="21"/>
        </w:rPr>
        <w:t>安全可靠。</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坚持安全教育培训，警钟长鸣，牢固树立“安全记我心中、事故消我手中”的思想，落实</w:t>
      </w:r>
      <w:r w:rsidRPr="00D80D4F">
        <w:rPr>
          <w:rFonts w:ascii="宋体" w:hAnsi="宋体" w:hint="eastAsia"/>
          <w:bCs/>
          <w:color w:val="000000"/>
          <w:szCs w:val="21"/>
        </w:rPr>
        <w:t>班</w:t>
      </w:r>
      <w:r w:rsidRPr="00D80D4F">
        <w:rPr>
          <w:rFonts w:ascii="宋体" w:hAnsi="宋体"/>
          <w:bCs/>
          <w:color w:val="000000"/>
          <w:szCs w:val="21"/>
        </w:rPr>
        <w:t>前、</w:t>
      </w:r>
      <w:r w:rsidRPr="00D80D4F">
        <w:rPr>
          <w:rFonts w:ascii="宋体" w:hAnsi="宋体" w:hint="eastAsia"/>
          <w:bCs/>
          <w:color w:val="000000"/>
          <w:szCs w:val="21"/>
        </w:rPr>
        <w:t>班</w:t>
      </w:r>
      <w:r w:rsidRPr="00D80D4F">
        <w:rPr>
          <w:rFonts w:ascii="宋体" w:hAnsi="宋体"/>
          <w:bCs/>
          <w:color w:val="000000"/>
          <w:szCs w:val="21"/>
        </w:rPr>
        <w:t>中、</w:t>
      </w:r>
      <w:r w:rsidRPr="00D80D4F">
        <w:rPr>
          <w:rFonts w:ascii="宋体" w:hAnsi="宋体" w:hint="eastAsia"/>
          <w:bCs/>
          <w:color w:val="000000"/>
          <w:szCs w:val="21"/>
        </w:rPr>
        <w:t>班</w:t>
      </w:r>
      <w:r w:rsidRPr="00D80D4F">
        <w:rPr>
          <w:rFonts w:ascii="宋体" w:hAnsi="宋体"/>
          <w:bCs/>
          <w:color w:val="000000"/>
          <w:szCs w:val="21"/>
        </w:rPr>
        <w:t>后安全</w:t>
      </w:r>
      <w:r w:rsidRPr="00D80D4F">
        <w:rPr>
          <w:rFonts w:ascii="宋体" w:hAnsi="宋体" w:hint="eastAsia"/>
          <w:bCs/>
          <w:color w:val="000000"/>
          <w:szCs w:val="21"/>
        </w:rPr>
        <w:t>检查</w:t>
      </w:r>
      <w:r w:rsidRPr="00D80D4F">
        <w:rPr>
          <w:rFonts w:ascii="宋体" w:hAnsi="宋体"/>
          <w:bCs/>
          <w:color w:val="000000"/>
          <w:szCs w:val="21"/>
        </w:rPr>
        <w:t>，保证</w:t>
      </w:r>
      <w:r w:rsidRPr="00D80D4F">
        <w:rPr>
          <w:rFonts w:ascii="宋体" w:hAnsi="宋体" w:hint="eastAsia"/>
          <w:bCs/>
          <w:color w:val="000000"/>
          <w:szCs w:val="21"/>
        </w:rPr>
        <w:t>特种作业人员</w:t>
      </w:r>
      <w:r w:rsidRPr="00D80D4F">
        <w:rPr>
          <w:rFonts w:ascii="宋体" w:hAnsi="宋体"/>
          <w:bCs/>
          <w:color w:val="000000"/>
          <w:szCs w:val="21"/>
        </w:rPr>
        <w:t>持证上岗。</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坚持</w:t>
      </w:r>
      <w:r w:rsidRPr="00D80D4F">
        <w:rPr>
          <w:rFonts w:ascii="宋体" w:hAnsi="宋体" w:hint="eastAsia"/>
          <w:bCs/>
          <w:color w:val="000000"/>
          <w:szCs w:val="21"/>
        </w:rPr>
        <w:t>危险性较大分部分项工程专项</w:t>
      </w:r>
      <w:r w:rsidRPr="00D80D4F">
        <w:rPr>
          <w:rFonts w:ascii="宋体" w:hAnsi="宋体"/>
          <w:bCs/>
          <w:color w:val="000000"/>
          <w:szCs w:val="21"/>
        </w:rPr>
        <w:t>方案</w:t>
      </w:r>
      <w:r w:rsidRPr="00D80D4F">
        <w:rPr>
          <w:rFonts w:ascii="宋体" w:hAnsi="宋体" w:hint="eastAsia"/>
          <w:bCs/>
          <w:color w:val="000000"/>
          <w:szCs w:val="21"/>
        </w:rPr>
        <w:t>编制、审核和</w:t>
      </w:r>
      <w:r w:rsidRPr="00D80D4F">
        <w:rPr>
          <w:rFonts w:ascii="宋体" w:hAnsi="宋体"/>
          <w:bCs/>
          <w:color w:val="000000"/>
          <w:szCs w:val="21"/>
        </w:rPr>
        <w:t>审批制度。对施工过程中的每个安全因素进行识别，根据危险源识别等级，制定相应的预防措施或预案。</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严格过程巡查制度。</w:t>
      </w:r>
      <w:r w:rsidRPr="00D80D4F">
        <w:rPr>
          <w:rFonts w:ascii="宋体" w:hAnsi="宋体" w:hint="eastAsia"/>
          <w:bCs/>
          <w:color w:val="000000"/>
          <w:szCs w:val="21"/>
        </w:rPr>
        <w:t>指挥部及</w:t>
      </w:r>
      <w:r w:rsidRPr="00D80D4F">
        <w:rPr>
          <w:rFonts w:ascii="宋体" w:hAnsi="宋体"/>
          <w:bCs/>
          <w:color w:val="000000"/>
          <w:szCs w:val="21"/>
        </w:rPr>
        <w:t>各单位设置安全</w:t>
      </w:r>
      <w:r w:rsidRPr="00D80D4F">
        <w:rPr>
          <w:rFonts w:ascii="宋体" w:hAnsi="宋体" w:hint="eastAsia"/>
          <w:bCs/>
          <w:color w:val="000000"/>
          <w:szCs w:val="21"/>
        </w:rPr>
        <w:t>管理</w:t>
      </w:r>
      <w:r w:rsidRPr="00D80D4F">
        <w:rPr>
          <w:rFonts w:ascii="宋体" w:hAnsi="宋体"/>
          <w:bCs/>
          <w:color w:val="000000"/>
          <w:szCs w:val="21"/>
        </w:rPr>
        <w:t>机构和安全员，实行安全包保责任制，强化现场巡查力度，及时发现和消灭安全隐患，把安全隐患消灭在萌芽状态。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严格安全责任追究制度。未经安全评估的工程不准开工，安全措施不到位或安全人员配置不够的不准施工，施工人员未经安全教育不准上岗。对安全责任实行最严厉的责任追究制度。</w:t>
      </w:r>
    </w:p>
    <w:p w:rsidR="00BD25F5" w:rsidRPr="00D80D4F" w:rsidP="00307BDB">
      <w:pPr>
        <w:pStyle w:val="Heading2"/>
        <w:ind w:firstLine="420" w:firstLineChars="200"/>
        <w:rPr>
          <w:rFonts w:hint="eastAsia"/>
          <w:sz w:val="21"/>
          <w:szCs w:val="21"/>
        </w:rPr>
      </w:pPr>
      <w:bookmarkStart w:id="901" w:name="_Toc471375320"/>
      <w:bookmarkStart w:id="902" w:name="_Toc471377316"/>
      <w:bookmarkStart w:id="903" w:name="_Toc471641782"/>
      <w:bookmarkStart w:id="904" w:name="_Toc471649707"/>
      <w:bookmarkStart w:id="905" w:name="_Toc471650358"/>
      <w:bookmarkStart w:id="906" w:name="_Toc471651003"/>
      <w:bookmarkStart w:id="907" w:name="_Toc490920783"/>
      <w:r w:rsidRPr="00D80D4F" w:rsidR="007D37CF">
        <w:rPr>
          <w:rFonts w:hint="eastAsia"/>
          <w:sz w:val="21"/>
          <w:szCs w:val="21"/>
        </w:rPr>
        <w:t>8.6</w:t>
      </w:r>
      <w:r w:rsidRPr="00D80D4F">
        <w:rPr>
          <w:rFonts w:hint="eastAsia"/>
          <w:sz w:val="21"/>
          <w:szCs w:val="21"/>
        </w:rPr>
        <w:t xml:space="preserve"> 质量管理工作与发包方及监理工程师的配合</w:t>
      </w:r>
      <w:bookmarkEnd w:id="901"/>
      <w:bookmarkEnd w:id="902"/>
      <w:bookmarkEnd w:id="903"/>
      <w:bookmarkEnd w:id="904"/>
      <w:bookmarkEnd w:id="905"/>
      <w:bookmarkEnd w:id="906"/>
      <w:bookmarkEnd w:id="907"/>
      <w:r w:rsidRPr="00D80D4F">
        <w:rPr>
          <w:rFonts w:hint="eastAsia"/>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w:t>
      </w:r>
      <w:r w:rsidRPr="00D80D4F">
        <w:rPr>
          <w:rFonts w:ascii="宋体" w:hAnsi="宋体" w:hint="eastAsia"/>
          <w:szCs w:val="21"/>
        </w:rPr>
        <w:t>质量管理工作与发包方的配合</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在熟悉图纸的基础上及时准确地编制工程预算书和施工进度计划，提供设备及材料清单报送业主，并派出具有丰富经验的采供人员密切协助业主进行设备材料订购的“三批”、“一算”等联系工作，加大设备和材料采购过程与工程施工过程的衔接力度；</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积极配合业主进行工程修改、方案确定、技术论证，从业主的角度出发，提出材料代用建议，并做合理的经济分析，直到业主满意为止，同时绝不借故小修小改拖延工期；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工程施工中，每时每刻我们都将站在业主的立场上，切实从使用舒适，操作方便，便于维修的角度进行施工，为业主提供最好的服务。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szCs w:val="21"/>
        </w:rPr>
        <w:t>二、质量管理工作与监理工程师的配合</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.1</w:t>
      </w:r>
      <w:r w:rsidRPr="00D80D4F">
        <w:rPr>
          <w:rFonts w:ascii="宋体" w:hAnsi="宋体" w:hint="eastAsia"/>
          <w:bCs/>
          <w:color w:val="000000"/>
          <w:szCs w:val="21"/>
        </w:rPr>
        <w:t>质量</w:t>
      </w:r>
      <w:r w:rsidRPr="00D80D4F">
        <w:rPr>
          <w:rFonts w:ascii="宋体" w:hAnsi="宋体"/>
          <w:bCs/>
          <w:color w:val="000000"/>
          <w:szCs w:val="21"/>
        </w:rPr>
        <w:t>配合原则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在监理要求高于国家规范标准时，我方意见让位于监理意见。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在监理要求可改善使用功能时，我方意见让位监理意见。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在监理要求与我方要求效果一致但工艺不同时，我方意见让位于监理意见。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.2</w:t>
      </w:r>
      <w:r w:rsidRPr="00D80D4F">
        <w:rPr>
          <w:rFonts w:ascii="宋体" w:hAnsi="宋体" w:hint="eastAsia"/>
          <w:bCs/>
          <w:color w:val="000000"/>
          <w:szCs w:val="21"/>
        </w:rPr>
        <w:t>质量</w:t>
      </w:r>
      <w:r w:rsidRPr="00D80D4F">
        <w:rPr>
          <w:rFonts w:ascii="宋体" w:hAnsi="宋体"/>
          <w:bCs/>
          <w:color w:val="000000"/>
          <w:szCs w:val="21"/>
        </w:rPr>
        <w:t>配合措施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积极参加监理工程师主持召开的生产例会或随时召集的其他会议，并保证三位能代表项目经理部当场做出决定的高级管理人员出席会议，同时确保有关施工队负责人参加。</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严格按照监理工程师批准的施工规划和施工方案进行施工，并随时提交监理工程师认为必要的关于施工规划和施工方案的任何说明或文件。</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承包范围内的所有施工过程和施工材料，接受监理工程师在任何时候进入现场进行他们认为有必要的检查，并提供一切便利。</w:t>
      </w:r>
    </w:p>
    <w:p w:rsidR="006D1BEE" w:rsidRPr="00D80D4F" w:rsidP="00307BDB">
      <w:pPr>
        <w:spacing w:line="440" w:lineRule="exact"/>
        <w:ind w:firstLine="420" w:firstLineChars="200"/>
        <w:rPr>
          <w:rFonts w:ascii="宋体" w:hAnsi="宋体"/>
          <w:bCs/>
          <w:color w:val="000000"/>
          <w:szCs w:val="21"/>
        </w:rPr>
        <w:sectPr w:rsidSect="00D80D4F">
          <w:pgSz w:w="11907" w:h="16839" w:code="9"/>
          <w:pgMar w:top="1418" w:right="1134" w:bottom="1134" w:left="1134" w:header="851" w:footer="680" w:gutter="0"/>
          <w:cols w:space="425"/>
          <w:docGrid w:type="lines" w:linePitch="312"/>
        </w:sectPr>
      </w:pPr>
      <w:r w:rsidRPr="00D80D4F" w:rsidR="00BD25F5">
        <w:rPr>
          <w:rFonts w:ascii="宋体" w:hAnsi="宋体" w:hint="eastAsia"/>
          <w:bCs/>
          <w:color w:val="000000"/>
          <w:szCs w:val="21"/>
        </w:rPr>
        <w:t>4、</w:t>
      </w:r>
      <w:r w:rsidRPr="00D80D4F" w:rsidR="00BD25F5">
        <w:rPr>
          <w:rFonts w:ascii="宋体" w:hAnsi="宋体"/>
          <w:bCs/>
          <w:color w:val="000000"/>
          <w:szCs w:val="21"/>
        </w:rPr>
        <w:t>确保在承包范围内所有施工人员在现场绝对服从监理工程师的指挥，接受监理工程师的检查监督，并及时答复监理工程师提出的关于施工的任何问题。</w:t>
      </w:r>
    </w:p>
    <w:p w:rsidR="00BD25F5" w:rsidRPr="00D80D4F" w:rsidP="00307BDB">
      <w:pPr>
        <w:pStyle w:val="Heading2"/>
        <w:ind w:firstLine="420" w:firstLineChars="200"/>
        <w:rPr>
          <w:rFonts w:hint="eastAsia"/>
          <w:sz w:val="21"/>
          <w:szCs w:val="21"/>
        </w:rPr>
      </w:pPr>
      <w:bookmarkStart w:id="908" w:name="_Toc490920784"/>
      <w:r w:rsidRPr="00D80D4F" w:rsidR="006D1BEE">
        <w:rPr>
          <w:rFonts w:hint="eastAsia"/>
          <w:sz w:val="21"/>
          <w:szCs w:val="21"/>
        </w:rPr>
        <w:t>8.7 本项目装饰装修施工要求及验收标准</w:t>
      </w:r>
      <w:bookmarkEnd w:id="908"/>
    </w:p>
    <w:p w:rsidR="006D1BEE" w:rsidRPr="00D80D4F" w:rsidP="00307BDB">
      <w:pPr>
        <w:pStyle w:val="Heading3"/>
        <w:spacing w:before="0" w:after="0" w:line="440" w:lineRule="exact"/>
        <w:ind w:firstLine="420" w:firstLineChars="200"/>
        <w:rPr>
          <w:rFonts w:ascii="宋体" w:hAnsi="宋体"/>
          <w:b w:val="0"/>
          <w:bCs w:val="0"/>
          <w:sz w:val="21"/>
          <w:szCs w:val="21"/>
        </w:rPr>
      </w:pPr>
      <w:bookmarkStart w:id="909" w:name="_Toc490920785"/>
      <w:r w:rsidRPr="00D80D4F" w:rsidR="00D80D4F">
        <w:rPr>
          <w:rFonts w:ascii="宋体" w:hAnsi="宋体" w:hint="eastAsia"/>
          <w:b w:val="0"/>
          <w:bCs w:val="0"/>
          <w:sz w:val="21"/>
          <w:szCs w:val="21"/>
        </w:rPr>
        <w:t xml:space="preserve">8.7.1 </w:t>
      </w:r>
      <w:r w:rsidRPr="00D80D4F">
        <w:rPr>
          <w:rFonts w:ascii="宋体" w:hAnsi="宋体" w:hint="eastAsia"/>
          <w:b w:val="0"/>
          <w:bCs w:val="0"/>
          <w:sz w:val="21"/>
          <w:szCs w:val="21"/>
        </w:rPr>
        <w:t>水电安装工程</w:t>
      </w:r>
      <w:bookmarkEnd w:id="909"/>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一、</w:t>
      </w:r>
      <w:r w:rsidRPr="00D80D4F">
        <w:rPr>
          <w:rFonts w:ascii="宋体" w:hAnsi="宋体" w:hint="eastAsia"/>
          <w:bCs/>
          <w:color w:val="000000"/>
          <w:szCs w:val="21"/>
        </w:rPr>
        <w:t>天棚管线敷设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1、布管配线符合设计要求，管线长超过15米或有2个直角弯时要设拉线合</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2、管内穿线不超过8跟，电线总截面积不超过管内截面积40%。</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3、严禁将导线直接埋入抹灰层内，导线在管内不得有接头和扭结，吊顶内不允许有明露导线。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4、电源线与通讯线不得穿入同一根线管内。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5、管卡与管卡距离小于500mm，pvc接线合盖板与金属软管需用尼龙接头连接，软管长度小于1米</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验收标准：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1、施工人员持证上岗</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2、管线敷设横平竖直美观实用，管卡数量距离合适，禁止导线无管裸露在顶内。</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二、</w:t>
      </w:r>
      <w:r w:rsidRPr="00D80D4F">
        <w:rPr>
          <w:rFonts w:ascii="宋体" w:hAnsi="宋体" w:hint="eastAsia"/>
          <w:bCs/>
          <w:color w:val="000000"/>
          <w:szCs w:val="21"/>
        </w:rPr>
        <w:t>地面管线敷设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1、按设计确定开关插座位置及管线位置走向，弹线后用云石切割机开槽，深度宜为管线直径加15mm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2、槽内线管用管卡或者木隼固定，关卡距离不大于300mm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1、开槽有弹线定位，开槽深度35-40mm，位置准确。</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2、管线固定牢固，线管与线盒结合牢固</w:t>
      </w:r>
    </w:p>
    <w:p w:rsidR="006D1BEE" w:rsidRPr="00D80D4F" w:rsidP="00307BDB">
      <w:pPr>
        <w:spacing w:line="440" w:lineRule="exact"/>
        <w:ind w:firstLine="420" w:firstLineChars="200"/>
        <w:rPr>
          <w:rFonts w:ascii="宋体" w:hAnsi="宋体"/>
          <w:bCs/>
          <w:color w:val="000000"/>
          <w:szCs w:val="21"/>
        </w:rPr>
      </w:pPr>
      <w:r w:rsidRPr="00D80D4F" w:rsidR="00D80D4F">
        <w:rPr>
          <w:rFonts w:ascii="宋体" w:hAnsi="宋体" w:hint="eastAsia"/>
          <w:bCs/>
          <w:color w:val="000000"/>
          <w:szCs w:val="21"/>
        </w:rPr>
        <w:t>三、</w:t>
      </w:r>
      <w:r w:rsidRPr="00D80D4F">
        <w:rPr>
          <w:rFonts w:ascii="宋体" w:hAnsi="宋体" w:hint="eastAsia"/>
          <w:bCs/>
          <w:color w:val="000000"/>
          <w:szCs w:val="21"/>
        </w:rPr>
        <w:t>地面管线敷设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1、管线交叉需做过桥弯，两边管卡固定，管线固定牢固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2、管线敷设2根或者2根以上，不能并排紧贴，管与管之间距离不小于20mm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1、管线固定牢固，管卡间距小于900mm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四、</w:t>
      </w:r>
      <w:r w:rsidRPr="00D80D4F">
        <w:rPr>
          <w:rFonts w:ascii="宋体" w:hAnsi="宋体" w:hint="eastAsia"/>
          <w:bCs/>
          <w:color w:val="000000"/>
          <w:szCs w:val="21"/>
        </w:rPr>
        <w:t>天棚给水管敷设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1、室内给水管线敷设，先干管后支管</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2、水管敷设左热右冷，上热下冷</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3、给水管敷设穿越墙体，必须预设套管，套管内不许有接头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1、给水管应固定牢固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2、固定管卡间距符合下表:</w:t>
      </w:r>
    </w:p>
    <w:tbl>
      <w:tblPr>
        <w:tblStyle w:val="TableNormal"/>
        <w:tblW w:w="1246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0"/>
        <w:gridCol w:w="1228"/>
        <w:gridCol w:w="1182"/>
        <w:gridCol w:w="4813"/>
      </w:tblGrid>
      <w:tr w:rsidTr="00053C51">
        <w:tblPrEx>
          <w:tblW w:w="1246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91"/>
          <w:jc w:val="center"/>
        </w:trPr>
        <w:tc>
          <w:tcPr>
            <w:tcW w:w="5240" w:type="dxa"/>
          </w:tcPr>
          <w:p w:rsidR="006D1BEE" w:rsidRPr="00D80D4F" w:rsidP="00307BDB">
            <w:pPr>
              <w:spacing w:line="440" w:lineRule="exact"/>
              <w:jc w:val="center"/>
              <w:rPr>
                <w:rFonts w:ascii="宋体" w:hAnsi="宋体" w:hint="eastAsia"/>
                <w:szCs w:val="21"/>
              </w:rPr>
            </w:pPr>
            <w:r w:rsidRPr="00D80D4F">
              <w:rPr>
                <w:rFonts w:ascii="宋体" w:hAnsi="宋体" w:hint="eastAsia"/>
                <w:szCs w:val="21"/>
              </w:rPr>
              <w:t>管道直径</w:t>
            </w:r>
          </w:p>
        </w:tc>
        <w:tc>
          <w:tcPr>
            <w:tcW w:w="1228" w:type="dxa"/>
          </w:tcPr>
          <w:p w:rsidR="006D1BEE" w:rsidRPr="00D80D4F" w:rsidP="00307BDB">
            <w:pPr>
              <w:spacing w:line="440" w:lineRule="exact"/>
              <w:jc w:val="center"/>
              <w:rPr>
                <w:rFonts w:ascii="宋体" w:hAnsi="宋体" w:hint="eastAsia"/>
                <w:szCs w:val="21"/>
              </w:rPr>
            </w:pPr>
            <w:r w:rsidRPr="00D80D4F">
              <w:rPr>
                <w:rFonts w:ascii="宋体" w:hAnsi="宋体" w:cs="Arial"/>
                <w:szCs w:val="21"/>
              </w:rPr>
              <w:t>Φ</w:t>
            </w:r>
            <w:r w:rsidRPr="00D80D4F">
              <w:rPr>
                <w:rFonts w:ascii="宋体" w:hAnsi="宋体" w:hint="eastAsia"/>
                <w:szCs w:val="21"/>
              </w:rPr>
              <w:t>20</w:t>
            </w:r>
          </w:p>
        </w:tc>
        <w:tc>
          <w:tcPr>
            <w:tcW w:w="1182" w:type="dxa"/>
          </w:tcPr>
          <w:p w:rsidR="006D1BEE" w:rsidRPr="00D80D4F" w:rsidP="00307BDB">
            <w:pPr>
              <w:spacing w:line="440" w:lineRule="exact"/>
              <w:jc w:val="center"/>
              <w:rPr>
                <w:rFonts w:ascii="宋体" w:hAnsi="宋体" w:hint="eastAsia"/>
                <w:szCs w:val="21"/>
              </w:rPr>
            </w:pPr>
            <w:r w:rsidRPr="00D80D4F">
              <w:rPr>
                <w:rFonts w:ascii="宋体" w:hAnsi="宋体" w:cs="Arial"/>
                <w:szCs w:val="21"/>
              </w:rPr>
              <w:t>Φ</w:t>
            </w:r>
            <w:r w:rsidRPr="00D80D4F">
              <w:rPr>
                <w:rFonts w:ascii="宋体" w:hAnsi="宋体" w:hint="eastAsia"/>
                <w:szCs w:val="21"/>
              </w:rPr>
              <w:t>25</w:t>
            </w:r>
          </w:p>
        </w:tc>
        <w:tc>
          <w:tcPr>
            <w:tcW w:w="4813" w:type="dxa"/>
          </w:tcPr>
          <w:p w:rsidR="006D1BEE" w:rsidRPr="00D80D4F" w:rsidP="00307BDB">
            <w:pPr>
              <w:spacing w:line="440" w:lineRule="exact"/>
              <w:jc w:val="center"/>
              <w:rPr>
                <w:rFonts w:ascii="宋体" w:hAnsi="宋体" w:hint="eastAsia"/>
                <w:szCs w:val="21"/>
              </w:rPr>
            </w:pPr>
            <w:r w:rsidRPr="00D80D4F">
              <w:rPr>
                <w:rFonts w:ascii="宋体" w:hAnsi="宋体" w:cs="Arial"/>
                <w:szCs w:val="21"/>
              </w:rPr>
              <w:t>Φ</w:t>
            </w:r>
            <w:r w:rsidRPr="00D80D4F">
              <w:rPr>
                <w:rFonts w:ascii="宋体" w:hAnsi="宋体" w:hint="eastAsia"/>
                <w:szCs w:val="21"/>
              </w:rPr>
              <w:t>32</w:t>
            </w:r>
          </w:p>
        </w:tc>
      </w:tr>
      <w:tr w:rsidTr="00053C51">
        <w:tblPrEx>
          <w:tblW w:w="12463" w:type="dxa"/>
          <w:jc w:val="center"/>
          <w:tblInd w:w="288" w:type="dxa"/>
          <w:tblLayout w:type="fixed"/>
          <w:tblLook w:val="0000"/>
        </w:tblPrEx>
        <w:trPr>
          <w:trHeight w:val="305"/>
          <w:jc w:val="center"/>
        </w:trPr>
        <w:tc>
          <w:tcPr>
            <w:tcW w:w="5240" w:type="dxa"/>
          </w:tcPr>
          <w:p w:rsidR="006D1BEE" w:rsidRPr="00D80D4F" w:rsidP="00307BDB">
            <w:pPr>
              <w:spacing w:line="440" w:lineRule="exact"/>
              <w:jc w:val="center"/>
              <w:rPr>
                <w:rFonts w:ascii="宋体" w:hAnsi="宋体" w:hint="eastAsia"/>
                <w:szCs w:val="21"/>
              </w:rPr>
            </w:pPr>
            <w:r w:rsidRPr="00D80D4F">
              <w:rPr>
                <w:rFonts w:ascii="宋体" w:hAnsi="宋体" w:hint="eastAsia"/>
                <w:szCs w:val="21"/>
              </w:rPr>
              <w:t>热水管管卡间距</w:t>
            </w:r>
          </w:p>
        </w:tc>
        <w:tc>
          <w:tcPr>
            <w:tcW w:w="1228" w:type="dxa"/>
          </w:tcPr>
          <w:p w:rsidR="006D1BEE" w:rsidRPr="00D80D4F" w:rsidP="00307BDB">
            <w:pPr>
              <w:spacing w:line="440" w:lineRule="exact"/>
              <w:jc w:val="center"/>
              <w:rPr>
                <w:rFonts w:ascii="宋体" w:hAnsi="宋体" w:hint="eastAsia"/>
                <w:szCs w:val="21"/>
              </w:rPr>
            </w:pPr>
            <w:smartTag w:uri="urn:schemas-microsoft-com:office:smarttags" w:element="chmetcnv">
              <w:smartTagPr>
                <w:attr w:name="HasSpace" w:val="False"/>
                <w:attr w:name="Negative" w:val="False"/>
                <w:attr w:name="NumberType" w:val="1"/>
                <w:attr w:name="SourceValue" w:val="300"/>
                <w:attr w:name="TCSC" w:val="0"/>
                <w:attr w:name="UnitName" w:val="mm"/>
              </w:smartTagPr>
              <w:r w:rsidRPr="00D80D4F">
                <w:rPr>
                  <w:rFonts w:ascii="宋体" w:hAnsi="宋体" w:hint="eastAsia"/>
                  <w:szCs w:val="21"/>
                </w:rPr>
                <w:t>300mm</w:t>
              </w:r>
            </w:smartTag>
          </w:p>
        </w:tc>
        <w:tc>
          <w:tcPr>
            <w:tcW w:w="1182" w:type="dxa"/>
          </w:tcPr>
          <w:p w:rsidR="006D1BEE" w:rsidRPr="00D80D4F" w:rsidP="00307BDB">
            <w:pPr>
              <w:spacing w:line="440" w:lineRule="exact"/>
              <w:jc w:val="center"/>
              <w:rPr>
                <w:rFonts w:ascii="宋体" w:hAnsi="宋体" w:hint="eastAsia"/>
                <w:szCs w:val="21"/>
              </w:rPr>
            </w:pPr>
            <w:smartTag w:uri="urn:schemas-microsoft-com:office:smarttags" w:element="chmetcnv">
              <w:smartTagPr>
                <w:attr w:name="HasSpace" w:val="False"/>
                <w:attr w:name="Negative" w:val="False"/>
                <w:attr w:name="NumberType" w:val="1"/>
                <w:attr w:name="SourceValue" w:val="350"/>
                <w:attr w:name="TCSC" w:val="0"/>
                <w:attr w:name="UnitName" w:val="mm"/>
              </w:smartTagPr>
              <w:r w:rsidRPr="00D80D4F">
                <w:rPr>
                  <w:rFonts w:ascii="宋体" w:hAnsi="宋体" w:hint="eastAsia"/>
                  <w:szCs w:val="21"/>
                </w:rPr>
                <w:t>350mm</w:t>
              </w:r>
            </w:smartTag>
          </w:p>
        </w:tc>
        <w:tc>
          <w:tcPr>
            <w:tcW w:w="4813" w:type="dxa"/>
          </w:tcPr>
          <w:p w:rsidR="006D1BEE" w:rsidRPr="00D80D4F" w:rsidP="00307BDB">
            <w:pPr>
              <w:spacing w:line="440" w:lineRule="exact"/>
              <w:jc w:val="center"/>
              <w:rPr>
                <w:rFonts w:ascii="宋体" w:hAnsi="宋体" w:hint="eastAsia"/>
                <w:szCs w:val="21"/>
              </w:rPr>
            </w:pPr>
            <w:smartTag w:uri="urn:schemas-microsoft-com:office:smarttags" w:element="chmetcnv">
              <w:smartTagPr>
                <w:attr w:name="HasSpace" w:val="False"/>
                <w:attr w:name="Negative" w:val="False"/>
                <w:attr w:name="NumberType" w:val="1"/>
                <w:attr w:name="SourceValue" w:val="400"/>
                <w:attr w:name="TCSC" w:val="0"/>
                <w:attr w:name="UnitName" w:val="mm"/>
              </w:smartTagPr>
              <w:r w:rsidRPr="00D80D4F">
                <w:rPr>
                  <w:rFonts w:ascii="宋体" w:hAnsi="宋体" w:hint="eastAsia"/>
                  <w:szCs w:val="21"/>
                </w:rPr>
                <w:t>400mm</w:t>
              </w:r>
            </w:smartTag>
          </w:p>
        </w:tc>
      </w:tr>
      <w:tr w:rsidTr="00053C51">
        <w:tblPrEx>
          <w:tblW w:w="12463" w:type="dxa"/>
          <w:jc w:val="center"/>
          <w:tblInd w:w="288" w:type="dxa"/>
          <w:tblLayout w:type="fixed"/>
          <w:tblLook w:val="0000"/>
        </w:tblPrEx>
        <w:trPr>
          <w:trHeight w:val="305"/>
          <w:jc w:val="center"/>
        </w:trPr>
        <w:tc>
          <w:tcPr>
            <w:tcW w:w="5240" w:type="dxa"/>
          </w:tcPr>
          <w:p w:rsidR="006D1BEE" w:rsidRPr="00D80D4F" w:rsidP="00307BDB">
            <w:pPr>
              <w:spacing w:line="440" w:lineRule="exact"/>
              <w:jc w:val="center"/>
              <w:rPr>
                <w:rFonts w:ascii="宋体" w:hAnsi="宋体" w:hint="eastAsia"/>
                <w:szCs w:val="21"/>
              </w:rPr>
            </w:pPr>
            <w:r w:rsidRPr="00D80D4F">
              <w:rPr>
                <w:rFonts w:ascii="宋体" w:hAnsi="宋体" w:hint="eastAsia"/>
                <w:szCs w:val="21"/>
              </w:rPr>
              <w:t>冷水管管卡间距</w:t>
            </w:r>
          </w:p>
        </w:tc>
        <w:tc>
          <w:tcPr>
            <w:tcW w:w="1228" w:type="dxa"/>
          </w:tcPr>
          <w:p w:rsidR="006D1BEE" w:rsidRPr="00D80D4F" w:rsidP="00307BDB">
            <w:pPr>
              <w:spacing w:line="440" w:lineRule="exact"/>
              <w:jc w:val="center"/>
              <w:rPr>
                <w:rFonts w:ascii="宋体" w:hAnsi="宋体" w:hint="eastAsia"/>
                <w:szCs w:val="21"/>
              </w:rPr>
            </w:pPr>
            <w:smartTag w:uri="urn:schemas-microsoft-com:office:smarttags" w:element="chmetcnv">
              <w:smartTagPr>
                <w:attr w:name="HasSpace" w:val="False"/>
                <w:attr w:name="Negative" w:val="False"/>
                <w:attr w:name="NumberType" w:val="1"/>
                <w:attr w:name="SourceValue" w:val="600"/>
                <w:attr w:name="TCSC" w:val="0"/>
                <w:attr w:name="UnitName" w:val="mm"/>
              </w:smartTagPr>
              <w:r w:rsidRPr="00D80D4F">
                <w:rPr>
                  <w:rFonts w:ascii="宋体" w:hAnsi="宋体" w:hint="eastAsia"/>
                  <w:szCs w:val="21"/>
                </w:rPr>
                <w:t>600mm</w:t>
              </w:r>
            </w:smartTag>
          </w:p>
        </w:tc>
        <w:tc>
          <w:tcPr>
            <w:tcW w:w="1182" w:type="dxa"/>
          </w:tcPr>
          <w:p w:rsidR="006D1BEE" w:rsidRPr="00D80D4F" w:rsidP="00307BDB">
            <w:pPr>
              <w:spacing w:line="440" w:lineRule="exact"/>
              <w:jc w:val="center"/>
              <w:rPr>
                <w:rFonts w:ascii="宋体" w:hAnsi="宋体" w:hint="eastAsia"/>
                <w:szCs w:val="21"/>
              </w:rPr>
            </w:pPr>
            <w:smartTag w:uri="urn:schemas-microsoft-com:office:smarttags" w:element="chmetcnv">
              <w:smartTagPr>
                <w:attr w:name="HasSpace" w:val="False"/>
                <w:attr w:name="Negative" w:val="False"/>
                <w:attr w:name="NumberType" w:val="1"/>
                <w:attr w:name="SourceValue" w:val="700"/>
                <w:attr w:name="TCSC" w:val="0"/>
                <w:attr w:name="UnitName" w:val="mm"/>
              </w:smartTagPr>
              <w:r w:rsidRPr="00D80D4F">
                <w:rPr>
                  <w:rFonts w:ascii="宋体" w:hAnsi="宋体" w:hint="eastAsia"/>
                  <w:szCs w:val="21"/>
                </w:rPr>
                <w:t>700mm</w:t>
              </w:r>
            </w:smartTag>
          </w:p>
        </w:tc>
        <w:tc>
          <w:tcPr>
            <w:tcW w:w="4813" w:type="dxa"/>
          </w:tcPr>
          <w:p w:rsidR="006D1BEE" w:rsidRPr="00D80D4F" w:rsidP="00307BDB">
            <w:pPr>
              <w:spacing w:line="440" w:lineRule="exact"/>
              <w:jc w:val="center"/>
              <w:rPr>
                <w:rFonts w:ascii="宋体" w:hAnsi="宋体" w:hint="eastAsia"/>
                <w:szCs w:val="21"/>
              </w:rPr>
            </w:pPr>
            <w:smartTag w:uri="urn:schemas-microsoft-com:office:smarttags" w:element="chmetcnv">
              <w:smartTagPr>
                <w:attr w:name="HasSpace" w:val="False"/>
                <w:attr w:name="Negative" w:val="False"/>
                <w:attr w:name="NumberType" w:val="1"/>
                <w:attr w:name="SourceValue" w:val="800"/>
                <w:attr w:name="TCSC" w:val="0"/>
                <w:attr w:name="UnitName" w:val="mm"/>
              </w:smartTagPr>
              <w:r w:rsidRPr="00D80D4F">
                <w:rPr>
                  <w:rFonts w:ascii="宋体" w:hAnsi="宋体" w:hint="eastAsia"/>
                  <w:szCs w:val="21"/>
                </w:rPr>
                <w:t>800mm</w:t>
              </w:r>
            </w:smartTag>
          </w:p>
        </w:tc>
      </w:tr>
    </w:tbl>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五、</w:t>
      </w:r>
      <w:r w:rsidRPr="00D80D4F">
        <w:rPr>
          <w:rFonts w:ascii="宋体" w:hAnsi="宋体" w:hint="eastAsia"/>
          <w:bCs/>
          <w:color w:val="000000"/>
          <w:szCs w:val="21"/>
        </w:rPr>
        <w:t>墙面给水管敷设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1、暗敷水管墙面开槽深度，热水宜为管径加20mm，冷水宜为管径加15mm，管卡固定点间距不大于600mm终端固定点离出水点不大于100mm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2、出水点应与墙面成活平齐或者低5mm以内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3、PPR冷热水管间距不小于50mm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1、墙体开槽深度，冷热水管间距符合要求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2、水管管卡距离符合要求，水管安装牢固</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六、</w:t>
      </w:r>
      <w:r w:rsidRPr="00D80D4F">
        <w:rPr>
          <w:rFonts w:ascii="宋体" w:hAnsi="宋体" w:hint="eastAsia"/>
          <w:bCs/>
          <w:color w:val="000000"/>
          <w:szCs w:val="21"/>
        </w:rPr>
        <w:t>管道试压</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燃气管气密试验要求：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1、U型表注水700-900mm接通燃气总阀，水柱稳定关闭总阀，15分钟水柱无变化为合格</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给水管压力试验要求：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1、试验压力应为设计压力的1.5倍。不得小于0.6MPa</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2、将试压管道末端封堵缓慢注水，将管道内气体排出，满水后密封检查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3、加压泵升至规定压力，停止加压观察各处连接是否有渗水现象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4、稳压后1小时后压力降不超过0.05mpa为合格</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七、</w:t>
      </w:r>
      <w:r w:rsidRPr="00D80D4F">
        <w:rPr>
          <w:rFonts w:ascii="宋体" w:hAnsi="宋体" w:hint="eastAsia"/>
          <w:bCs/>
          <w:color w:val="000000"/>
          <w:szCs w:val="21"/>
        </w:rPr>
        <w:t>管内穿线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1、pvc管安装结束，必须检查管管护口是否完整，有遗漏破损要及时补齐更换</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2、大功率家电设备应单独配线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3、不同回路不同电压的导线不得穿入同一根管内，同一回路必须穿入同一管内，但电线总截面积不超过管内截面积40%。</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4、开关合插座合内的导线预留长度不少于15cm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5、电源线及插座与电视线及插座的水平间距不应小于500mm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1、施工人员持证上岗</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2、各回路按需要分色，管内导线无接头</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八、</w:t>
      </w:r>
      <w:r w:rsidRPr="00D80D4F">
        <w:rPr>
          <w:rFonts w:ascii="宋体" w:hAnsi="宋体" w:hint="eastAsia"/>
          <w:bCs/>
          <w:color w:val="000000"/>
          <w:szCs w:val="21"/>
        </w:rPr>
        <w:t>线路测试</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测试要求：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1、管线穿管接线后进行通断绝缘测试</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2、对线路的绝缘摇测，导线间和导线对地间电阻必须大于0.5M</w:t>
      </w:r>
      <w:r w:rsidRPr="00D80D4F">
        <w:rPr>
          <w:rFonts w:ascii="宋体" w:hAnsi="宋体" w:hint="eastAsia"/>
          <w:bCs/>
          <w:color w:val="000000"/>
          <w:szCs w:val="21"/>
        </w:rPr>
        <w:t>Ω</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九、</w:t>
      </w:r>
      <w:r w:rsidRPr="00D80D4F">
        <w:rPr>
          <w:rFonts w:ascii="宋体" w:hAnsi="宋体" w:hint="eastAsia"/>
          <w:bCs/>
          <w:color w:val="000000"/>
          <w:szCs w:val="21"/>
        </w:rPr>
        <w:t>开关插座面板安装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1、安装电源插座，面向插座应符合</w:t>
      </w:r>
      <w:r w:rsidRPr="00D80D4F">
        <w:rPr>
          <w:rFonts w:ascii="宋体" w:hAnsi="宋体" w:hint="eastAsia"/>
          <w:bCs/>
          <w:color w:val="000000"/>
          <w:szCs w:val="21"/>
        </w:rPr>
        <w:t>“</w:t>
      </w:r>
      <w:r w:rsidRPr="00D80D4F">
        <w:rPr>
          <w:rFonts w:ascii="宋体" w:hAnsi="宋体" w:hint="eastAsia"/>
          <w:bCs/>
          <w:color w:val="000000"/>
          <w:szCs w:val="21"/>
        </w:rPr>
        <w:t>左零右相，保护地线在上</w:t>
      </w:r>
      <w:r w:rsidRPr="00D80D4F">
        <w:rPr>
          <w:rFonts w:ascii="宋体" w:hAnsi="宋体" w:hint="eastAsia"/>
          <w:bCs/>
          <w:color w:val="000000"/>
          <w:szCs w:val="21"/>
        </w:rPr>
        <w:t>”</w:t>
      </w:r>
      <w:r w:rsidRPr="00D80D4F">
        <w:rPr>
          <w:rFonts w:ascii="宋体" w:hAnsi="宋体" w:hint="eastAsia"/>
          <w:bCs/>
          <w:color w:val="000000"/>
          <w:szCs w:val="21"/>
        </w:rPr>
        <w:t xml:space="preserve">的要求，有接地孔插座的接地线应单独敷设，不得与工作零线混同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2、厕浴间应安装防水插座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3、灯具、开关、插座、安装牢固、位置正确，上沿标高一致，面板端正，紧贴墙壁、无缝隙，表面洁净</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1、开关插座安装牢固、位置正确</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2、并排安装的开关插座高度一致</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十、</w:t>
      </w:r>
      <w:r w:rsidRPr="00D80D4F">
        <w:rPr>
          <w:rFonts w:ascii="宋体" w:hAnsi="宋体" w:hint="eastAsia"/>
          <w:bCs/>
          <w:color w:val="000000"/>
          <w:szCs w:val="21"/>
        </w:rPr>
        <w:t>坐便器安装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1、施工时严防垃圾掉入坑管</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2、用法兰盘做坑管四周防水封口</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3、坐便器两侧宜安装底脚螺栓固定，安装不宜过紧</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4、坐便器与地面接触部位应使用硅铜胶密封，安装严禁使用水泥砂浆窝嵌。</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5、连接进水口金属软管，六角螺帽不宜用力过大，防止过紧应力过大留下爆裂漏水隐患</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1、坐便器安装位置正确、牢固端正，上沿水平，表面光滑无损伤</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2、阀门安装平整，牢固。开启灵活，出水畅通，水表运转正常</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十一、</w:t>
      </w:r>
      <w:r w:rsidRPr="00D80D4F">
        <w:rPr>
          <w:rFonts w:ascii="宋体" w:hAnsi="宋体" w:hint="eastAsia"/>
          <w:bCs/>
          <w:color w:val="000000"/>
          <w:szCs w:val="21"/>
        </w:rPr>
        <w:t>地漏安装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1、地漏安装成活应低于成活地面1.5mm左右</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2、在接触地漏的砖四周倒角磨光，便于排水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3、坐便器排水管应高出地面50-100mm，安装坐便器后不低于地面成活面</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4、坑管与地砖缝隙，地漏与地砖缝隙用水泥浆掺防水剂填补</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1、地漏安装应平正，缝隙均匀，无渗漏</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2、灌水水检查无堵塞</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十二、</w:t>
      </w:r>
      <w:r w:rsidRPr="00D80D4F">
        <w:rPr>
          <w:rFonts w:ascii="宋体" w:hAnsi="宋体" w:hint="eastAsia"/>
          <w:bCs/>
          <w:color w:val="000000"/>
          <w:szCs w:val="21"/>
        </w:rPr>
        <w:t>台盆安装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1、柜式台盆的地面下水管必须高出橱柜地板100mm，便于连接，下水管必须采用硬管，严禁采用软管连接，必须安装存水弯</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2、台盆与龙头连接必须加平面橡胶垫圈，防止渗漏</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3、台盆与台面安装接触面必须加硅酮胶防渗处理，台面与墙面接触部分打硅酮胶</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1、安装平整牢固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2、通水试验，各连接部位无渗漏</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十三、</w:t>
      </w:r>
      <w:r w:rsidRPr="00D80D4F">
        <w:rPr>
          <w:rFonts w:ascii="宋体" w:hAnsi="宋体" w:hint="eastAsia"/>
          <w:bCs/>
          <w:color w:val="000000"/>
          <w:szCs w:val="21"/>
        </w:rPr>
        <w:t>灯具安装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1、灯具安装要求在饰面工程结束后进行，要求带洁净手套安装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2、灯具及其配件应齐全，并应无机械损伤、变形、油漆肃落和灯罩破裂等缺陷。</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3、灯具表面高温部位靠近可燃物时，应采取隔热、散热措施</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4、同一室内或场所成排安装的灯具，其中心线差不应大于5mm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5、当吊灯灯具重量大于3KG时，应采用预埋吊钩或螺栓固定；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当软线吊灯灯具重量大于1LG时，应增设吊链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1、灯具安装平整，整齐，与接触面无不均匀缝隙</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2、灯具安装对完成装饰面无污染</w:t>
      </w:r>
    </w:p>
    <w:p w:rsidR="006D1BEE" w:rsidRPr="00D80D4F" w:rsidP="00307BDB">
      <w:pPr>
        <w:pStyle w:val="Heading3"/>
        <w:spacing w:before="0" w:after="0" w:line="440" w:lineRule="exact"/>
        <w:ind w:firstLine="420" w:firstLineChars="200"/>
        <w:rPr>
          <w:rFonts w:ascii="宋体" w:hAnsi="宋体"/>
          <w:b w:val="0"/>
          <w:bCs w:val="0"/>
          <w:sz w:val="21"/>
          <w:szCs w:val="21"/>
        </w:rPr>
      </w:pPr>
      <w:bookmarkStart w:id="910" w:name="_Toc490920786"/>
      <w:r w:rsidRPr="00D80D4F" w:rsidR="00D80D4F">
        <w:rPr>
          <w:rFonts w:ascii="宋体" w:hAnsi="宋体" w:hint="eastAsia"/>
          <w:b w:val="0"/>
          <w:bCs w:val="0"/>
          <w:sz w:val="21"/>
          <w:szCs w:val="21"/>
        </w:rPr>
        <w:t xml:space="preserve">8.7.2 </w:t>
      </w:r>
      <w:r w:rsidRPr="00D80D4F">
        <w:rPr>
          <w:rFonts w:ascii="宋体" w:hAnsi="宋体" w:hint="eastAsia"/>
          <w:b w:val="0"/>
          <w:bCs w:val="0"/>
          <w:sz w:val="21"/>
          <w:szCs w:val="21"/>
        </w:rPr>
        <w:t>木工部分</w:t>
      </w:r>
      <w:bookmarkEnd w:id="910"/>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一、</w:t>
      </w:r>
      <w:r w:rsidRPr="00D80D4F">
        <w:rPr>
          <w:rFonts w:ascii="宋体" w:hAnsi="宋体" w:hint="eastAsia"/>
          <w:bCs/>
          <w:color w:val="000000"/>
          <w:szCs w:val="21"/>
        </w:rPr>
        <w:t>轻钢龙骨天棚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1、结构顶放吊筋线，，四周墙上弹水平控制线，弹线应清楚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2、设计无要求时，吊杆龙骨距离符合上图所示标准，吊杆的间距控制在800-1100之间，吊杆距主龙骨端部不得超过300mm，否则应增加吊杆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2、跨度比较大的房间，中间起拱高度按跨度的1%-3%起拱。</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3、部分木龙骨，造型木板进行防火防腐防蛀处理，主、副龙骨安装完后，必须拉线检查龙骨横平竖直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1、龙骨安装牢固，管卡配件位置，安装准确牢固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2、龙骨平直度：允许误差3mm。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3、龙骨四周水平：</w:t>
      </w:r>
      <w:r w:rsidRPr="00D80D4F">
        <w:rPr>
          <w:rFonts w:ascii="宋体" w:hAnsi="宋体" w:hint="eastAsia"/>
          <w:bCs/>
          <w:color w:val="000000"/>
          <w:szCs w:val="21"/>
        </w:rPr>
        <w:t>±</w:t>
      </w:r>
      <w:r w:rsidRPr="00D80D4F">
        <w:rPr>
          <w:rFonts w:ascii="宋体" w:hAnsi="宋体" w:hint="eastAsia"/>
          <w:bCs/>
          <w:color w:val="000000"/>
          <w:szCs w:val="21"/>
        </w:rPr>
        <w:t>5mm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二、</w:t>
      </w:r>
      <w:r w:rsidRPr="00D80D4F">
        <w:rPr>
          <w:rFonts w:ascii="宋体" w:hAnsi="宋体" w:hint="eastAsia"/>
          <w:bCs/>
          <w:color w:val="000000"/>
          <w:szCs w:val="21"/>
        </w:rPr>
        <w:t>灯槽制作</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1、灯槽制作符合设计要求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2、灯槽木制部分应做防腐，防火处理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3、灯槽顶板拼缝与侧板拼缝处应错开500mm以上，石膏板面层拼缝与基础木工板拼缝应错开500mm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1、木制部分应做防腐，防火处理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2、安装牢固平整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3、全长水平度偏差：允许误差2mm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三、</w:t>
      </w:r>
      <w:r w:rsidRPr="00D80D4F">
        <w:rPr>
          <w:rFonts w:ascii="宋体" w:hAnsi="宋体" w:hint="eastAsia"/>
          <w:bCs/>
          <w:color w:val="000000"/>
          <w:szCs w:val="21"/>
        </w:rPr>
        <w:t>石膏罩面板安装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1、自攻钉固定，钉眼防锈处理，从板的中部向四周固定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2、墙面安装周边钉距小于200mm，中间小于300。棚面安装周边钉距小于170mm，中间小于200mm。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3、石膏板安装接缝位置符合要求，第一层拼缝与第二层拼缝应该错开并加胶粘接</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4、套割电气盒盖位置准确，套割整齐</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5、石膏板与周围墙留3mm缝隙，石膏板与石膏板接头处留5mm缝，进行切割修缝，石膏修补</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6、的确良布粘贴进行防开裂处理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1、安装表面平整度：允许误差2mm。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2、安装阴阳角方正：允许误差2mm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3、安装接缝高低差：允许误差1mm</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四、</w:t>
      </w:r>
      <w:r w:rsidRPr="00D80D4F">
        <w:rPr>
          <w:rFonts w:ascii="宋体" w:hAnsi="宋体" w:hint="eastAsia"/>
          <w:bCs/>
          <w:color w:val="000000"/>
          <w:szCs w:val="21"/>
        </w:rPr>
        <w:t>矿棉板吊顶</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矿棉板按装图</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1、结构顶放吊筋线，四周墙上弹水平控制线，弹线应清楚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2、施工环境要干燥通风，维持相对稳定的温度、湿度，室内洁净，避免潮湿雨季施工。一切门窗都必须正常启用后方可进行矿棉板的安装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3、吊杆间距不大于1200mm，主龙骨间距不大于1200mm，吊杆要求顺直，主龙骨的悬臂段不应大于300mm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4、安装施工中要保证方向相同，以确保花色、图案美观一致，安装同一环境时，需使用同一批板材，操作人员要戴上线手套</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5、安装600</w:t>
      </w:r>
      <w:r w:rsidRPr="00D80D4F">
        <w:rPr>
          <w:rFonts w:ascii="宋体" w:hAnsi="宋体" w:hint="eastAsia"/>
          <w:bCs/>
          <w:color w:val="000000"/>
          <w:szCs w:val="21"/>
        </w:rPr>
        <w:t>×</w:t>
      </w:r>
      <w:r w:rsidRPr="00D80D4F">
        <w:rPr>
          <w:rFonts w:ascii="宋体" w:hAnsi="宋体" w:hint="eastAsia"/>
          <w:bCs/>
          <w:color w:val="000000"/>
          <w:szCs w:val="21"/>
        </w:rPr>
        <w:t>600以上规格的吸声板，需在四周加固定胶或在背面粘贴龙骨条，在风机口或受一定风压的顶板，应用压条等物作固定，以防压力风掀动吊顶板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1、龙骨安装位置正确，平整，吊杆安装牢固，无松动</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2、罩面板表面平整，无损伤，缺棱掉角，无污染</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3、表面平整允许偏差小于3mm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4、接缝平直度允许偏差小于2mm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5、接缝高低允许偏差小于0.5mm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6、四周水平标高偏差允许</w:t>
      </w:r>
      <w:r w:rsidRPr="00D80D4F">
        <w:rPr>
          <w:rFonts w:ascii="宋体" w:hAnsi="宋体" w:hint="eastAsia"/>
          <w:bCs/>
          <w:color w:val="000000"/>
          <w:szCs w:val="21"/>
        </w:rPr>
        <w:t>±</w:t>
      </w:r>
      <w:r w:rsidRPr="00D80D4F">
        <w:rPr>
          <w:rFonts w:ascii="宋体" w:hAnsi="宋体" w:hint="eastAsia"/>
          <w:bCs/>
          <w:color w:val="000000"/>
          <w:szCs w:val="21"/>
        </w:rPr>
        <w:t>2mm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五、</w:t>
      </w:r>
      <w:r w:rsidRPr="00D80D4F">
        <w:rPr>
          <w:rFonts w:ascii="宋体" w:hAnsi="宋体" w:hint="eastAsia"/>
          <w:bCs/>
          <w:color w:val="000000"/>
          <w:szCs w:val="21"/>
        </w:rPr>
        <w:t>金属扣板吊顶</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1、结构顶放吊筋线，四周墙上弹水平控制线，弹线应清楚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2、吊杆间距不大于1200mm，主龙骨间距不大于1000mm，吊杆要求顺直，主龙骨的悬臂段不应大于300mm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3、跨度大于15m以上的吊顶，应在主龙骨上，每隔15m加一道大龙骨，并垂直主龙骨焊接牢固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4、龙骨分格的几何尺寸必须符合设计要求和饰面板块的模数</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5、扣板安装时应拉通线找直，并按拼缝中心线，排放饰面板，排列必须保持整齐。安装时应沿中心线和边线进行，并保持接缝均匀一致。压条应沿装订线钉装，并应平顺光滑，线条整齐，接缝密合</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1、龙骨安装位置正确，平整，吊杆安装牢固，无松动</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2、罩面板表面平整，无损伤，无污染</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3、表面平整允许偏差小于3mm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4、接缝平直度允许偏差小于2mm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5、接缝高低允许偏差小于0.5mm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6、四周水平标高偏差允许</w:t>
      </w:r>
      <w:r w:rsidRPr="00D80D4F">
        <w:rPr>
          <w:rFonts w:ascii="宋体" w:hAnsi="宋体" w:hint="eastAsia"/>
          <w:bCs/>
          <w:color w:val="000000"/>
          <w:szCs w:val="21"/>
        </w:rPr>
        <w:t>±</w:t>
      </w:r>
      <w:r w:rsidRPr="00D80D4F">
        <w:rPr>
          <w:rFonts w:ascii="宋体" w:hAnsi="宋体" w:hint="eastAsia"/>
          <w:bCs/>
          <w:color w:val="000000"/>
          <w:szCs w:val="21"/>
        </w:rPr>
        <w:t>2mm</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六、</w:t>
      </w:r>
      <w:r w:rsidRPr="00D80D4F">
        <w:rPr>
          <w:rFonts w:ascii="宋体" w:hAnsi="宋体" w:hint="eastAsia"/>
          <w:bCs/>
          <w:color w:val="000000"/>
          <w:szCs w:val="21"/>
        </w:rPr>
        <w:t>玻璃隔断安装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1、顶地墙按设计要求，精确沿墙弹隔断垂直标高线及天地龙骨的水平线，并在天地龙骨的水平线上划好龙骨的分档位置线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2、边龙骨，主龙骨，间距要符合设计要求 ，天地墙龙骨可以用</w:t>
      </w:r>
      <w:r w:rsidRPr="00D80D4F">
        <w:rPr>
          <w:rFonts w:ascii="宋体" w:hAnsi="宋体" w:hint="eastAsia"/>
          <w:bCs/>
          <w:color w:val="000000"/>
          <w:szCs w:val="21"/>
        </w:rPr>
        <w:t>φ</w:t>
      </w:r>
      <w:r w:rsidRPr="00D80D4F">
        <w:rPr>
          <w:rFonts w:ascii="宋体" w:hAnsi="宋体" w:hint="eastAsia"/>
          <w:bCs/>
          <w:color w:val="000000"/>
          <w:szCs w:val="21"/>
        </w:rPr>
        <w:t>8</w:t>
      </w:r>
      <w:r w:rsidRPr="00D80D4F">
        <w:rPr>
          <w:rFonts w:ascii="宋体" w:hAnsi="宋体" w:hint="eastAsia"/>
          <w:bCs/>
          <w:color w:val="000000"/>
          <w:szCs w:val="21"/>
        </w:rPr>
        <w:t>—φ</w:t>
      </w:r>
      <w:r w:rsidRPr="00D80D4F">
        <w:rPr>
          <w:rFonts w:ascii="宋体" w:hAnsi="宋体" w:hint="eastAsia"/>
          <w:bCs/>
          <w:color w:val="000000"/>
          <w:szCs w:val="21"/>
        </w:rPr>
        <w:t>12膨胀螺栓或3</w:t>
      </w:r>
      <w:r w:rsidRPr="00D80D4F">
        <w:rPr>
          <w:rFonts w:ascii="宋体" w:hAnsi="宋体" w:hint="eastAsia"/>
          <w:bCs/>
          <w:color w:val="000000"/>
          <w:szCs w:val="21"/>
        </w:rPr>
        <w:t>—</w:t>
      </w:r>
      <w:r w:rsidRPr="00D80D4F">
        <w:rPr>
          <w:rFonts w:ascii="宋体" w:hAnsi="宋体" w:hint="eastAsia"/>
          <w:bCs/>
          <w:color w:val="000000"/>
          <w:szCs w:val="21"/>
        </w:rPr>
        <w:t>5寸钉子固定，固定点间距800</w:t>
      </w:r>
      <w:r w:rsidRPr="00D80D4F">
        <w:rPr>
          <w:rFonts w:ascii="宋体" w:hAnsi="宋体" w:hint="eastAsia"/>
          <w:bCs/>
          <w:color w:val="000000"/>
          <w:szCs w:val="21"/>
        </w:rPr>
        <w:t>—</w:t>
      </w:r>
      <w:r w:rsidRPr="00D80D4F">
        <w:rPr>
          <w:rFonts w:ascii="宋体" w:hAnsi="宋体" w:hint="eastAsia"/>
          <w:bCs/>
          <w:color w:val="000000"/>
          <w:szCs w:val="21"/>
        </w:rPr>
        <w:t>1000mm。安装前作好防腐处理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3、木龙骨的大、小龙骨必须安装牢固，无松动、位置正确，木龙骨的含水率必须小8%。</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4、玻璃如用压条安装时先固定玻璃一侧的压条，并用橡胶垫垫在玻璃下方，再用压条将玻璃固定，如用玻璃胶直接固定玻璃，应玻璃先安装在小龙骨的预留槽内，然后用玻璃胶封闭固定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1、龙骨及玻璃必须安装牢固，无松动、位置正确</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2、玻璃表面应平整、洁净，无污染、麻点，颜色一致。压条，宽窄应一致，整齐、平直、压条与玻璃接封严密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3、龙骨间距偏差小于2mm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4、压条平直度偏差小于1mm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5、隔断垂直度偏差小于2mm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七、</w:t>
      </w:r>
      <w:r w:rsidRPr="00D80D4F">
        <w:rPr>
          <w:rFonts w:ascii="宋体" w:hAnsi="宋体" w:hint="eastAsia"/>
          <w:bCs/>
          <w:color w:val="000000"/>
          <w:szCs w:val="21"/>
        </w:rPr>
        <w:t>龙骨实木地板安装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1、基层面要求平整、干燥、干净，凹凸处用铲刀铲平。若遇有凹处面积较大，影响龙骨平整度的地方，必须用水泥砂浆填实刮平，待半月以上干燥。</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2、所有木地板运到施工安装现场后,应拆包在室内存放一个星期以上,使木地板与居室温度、湿度相适应后才能使用</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3、龙骨用符合设计规格的干燥落叶松木方，铺装前要做防腐处理。当地面高度差过大时，应以垫木找平， 先用射钉把垫木固定于混凝土基层，再用铁钉将木龙骨固定在垫木上，垫木间距不超过400毫米。主龙骨间距由木地板长度决定，地板的两端头必须铺在龙骨上，龙骨间距最大不可超过400毫米</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4、木龙骨靠墙部分应与墙面留有8-12mm的伸缩缝，安装必须牢固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5、龙骨上满铺防潮膜，铺设的防潮膜接缝要求用胶带粘贴牢固，靠墙四周向墙上反50mm左右</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6、地板应从墙面一侧留出8-10mm的缝隙后，铺设第一排木，地板凸角向外，以螺纹钉、铁钉把地板固定于木龙骨上，以后逐块排紧钉牢</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7、每块地板凡接触木龙骨的部位，用螺纹钉以45</w:t>
      </w:r>
      <w:r w:rsidRPr="00D80D4F">
        <w:rPr>
          <w:rFonts w:ascii="宋体" w:hAnsi="宋体" w:hint="eastAsia"/>
          <w:bCs/>
          <w:color w:val="000000"/>
          <w:szCs w:val="21"/>
        </w:rPr>
        <w:t>°</w:t>
      </w:r>
      <w:r w:rsidRPr="00D80D4F">
        <w:rPr>
          <w:rFonts w:ascii="宋体" w:hAnsi="宋体" w:hint="eastAsia"/>
          <w:bCs/>
          <w:color w:val="000000"/>
          <w:szCs w:val="21"/>
        </w:rPr>
        <w:t>-60</w:t>
      </w:r>
      <w:r w:rsidRPr="00D80D4F">
        <w:rPr>
          <w:rFonts w:ascii="宋体" w:hAnsi="宋体" w:hint="eastAsia"/>
          <w:bCs/>
          <w:color w:val="000000"/>
          <w:szCs w:val="21"/>
        </w:rPr>
        <w:t>°</w:t>
      </w:r>
      <w:r w:rsidRPr="00D80D4F">
        <w:rPr>
          <w:rFonts w:ascii="宋体" w:hAnsi="宋体" w:hint="eastAsia"/>
          <w:bCs/>
          <w:color w:val="000000"/>
          <w:szCs w:val="21"/>
        </w:rPr>
        <w:t>斜向钉入，钉子的长度不得短于25mm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1、龙骨安装牢固平整，基层干燥洁净，地板安装平整牢固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2、地板表面缝隙宽度：小于0.5mm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3、地板表面平整度：允许误差2mm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4、踢脚板上口平齐度：允许误差2mm</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八、</w:t>
      </w:r>
      <w:r w:rsidRPr="00D80D4F">
        <w:rPr>
          <w:rFonts w:ascii="宋体" w:hAnsi="宋体" w:hint="eastAsia"/>
          <w:bCs/>
          <w:color w:val="000000"/>
          <w:szCs w:val="21"/>
        </w:rPr>
        <w:t>墙面镜子安装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1、按照设计图纸施工，选用的材料规格、品种、色泽应符合设计要求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2、浴室或易积水处，应选用防水性能好、耐酸碱腐蚀的玻镜</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3、基层木衬板要求平整，无翘曲、起皮，且表面平整、清洁，板与板之间的缝隙应在立筋处</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4、在同一墙面上安装同色玻璃时，最好选用同一批次产品，以免因色差影响装饰质量</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5、为确保玻镜耐久性，面积较大的应固定在有承载能力、干燥、平整的墙面上</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6、玻镜类材料应存放在干燥通风的室内，每箱都应立放，防止压碎、折裂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1、安装后的镜面应牢固、平整、洁净、接缝顺直、严密，不得有翘曲、松动、裂隙、掉角等质量问题。</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2、垂直度偏差小于2mm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3、接缝高低偏差小于0.5mm</w:t>
      </w:r>
    </w:p>
    <w:p w:rsidR="006D1BEE" w:rsidRPr="00D80D4F" w:rsidP="00307BDB">
      <w:pPr>
        <w:pStyle w:val="Heading3"/>
        <w:spacing w:before="0" w:after="0" w:line="440" w:lineRule="exact"/>
        <w:ind w:firstLine="420" w:firstLineChars="200"/>
        <w:rPr>
          <w:rFonts w:ascii="宋体" w:hAnsi="宋体"/>
          <w:b w:val="0"/>
          <w:bCs w:val="0"/>
          <w:sz w:val="21"/>
          <w:szCs w:val="21"/>
        </w:rPr>
      </w:pPr>
      <w:bookmarkStart w:id="911" w:name="_Toc490920787"/>
      <w:r w:rsidRPr="00D80D4F" w:rsidR="00D80D4F">
        <w:rPr>
          <w:rFonts w:ascii="宋体" w:hAnsi="宋体" w:hint="eastAsia"/>
          <w:b w:val="0"/>
          <w:bCs w:val="0"/>
          <w:sz w:val="21"/>
          <w:szCs w:val="21"/>
        </w:rPr>
        <w:t xml:space="preserve">8.7.3 </w:t>
      </w:r>
      <w:r w:rsidRPr="00D80D4F">
        <w:rPr>
          <w:rFonts w:ascii="宋体" w:hAnsi="宋体" w:hint="eastAsia"/>
          <w:b w:val="0"/>
          <w:bCs w:val="0"/>
          <w:sz w:val="21"/>
          <w:szCs w:val="21"/>
        </w:rPr>
        <w:t>瓦工部分</w:t>
      </w:r>
      <w:bookmarkEnd w:id="911"/>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一、</w:t>
      </w:r>
      <w:r w:rsidRPr="00D80D4F">
        <w:rPr>
          <w:rFonts w:ascii="宋体" w:hAnsi="宋体" w:hint="eastAsia"/>
          <w:bCs/>
          <w:color w:val="000000"/>
          <w:szCs w:val="21"/>
        </w:rPr>
        <w:t>墙面抹灰</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1、抹灰前基层表面的尘土、污垢、油渍等应清除干净，并应洒水润湿。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2、抹灰工程应分层进行。当抹灰总厚度大于或等于35mm时，应采取加强措施。不同材料基体交接处表面的抹灰，应采取防止开裂的加强措施，当采用加强网时，加强网与各基体的搭接宽度不应小于100mm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抹灰用的石灰膏的熟化期不应少于15d，罩面用的磨细石灰粉的熟化期不应少于3d。室内墙面、柱面和门洞口的阳角做法应符合设计要求。设计无要求时，应采用1:2水泥砂浆做暗护角，其高度不应低于2m，每侧宽度不应小于50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1、抹灰层无脱层，空鼓裂缝</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2、立面垂直度偏差小于3mm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3、表面平整度偏差小于3mm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4、阴阳角方正度偏差小于3mm</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二、</w:t>
      </w:r>
      <w:r w:rsidRPr="00D80D4F">
        <w:rPr>
          <w:rFonts w:ascii="宋体" w:hAnsi="宋体" w:hint="eastAsia"/>
          <w:bCs/>
          <w:color w:val="000000"/>
          <w:szCs w:val="21"/>
        </w:rPr>
        <w:t>聚氨酯涂膜防水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1、基层表面应清理平整，不得有空鼓、起砂、开裂等缺陷</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2、阴阳角管根等用1：2水泥浆抹成圆弧形。</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3、防水施工宜在环境温度5度以上</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4、地漏，套管，卫生洁具根部，阴阳角等部位，先做聚氨酯防水附加层，要均匀涂刷，地面与墙脚交接处涂膜上卷300mm，浴室墙面防水部分不低于1800mm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5、建议3道涂膜施工，由内向外用橡皮刮板均匀涂刮，每层厚度不大于0.6mm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6、层涂膜结束固化进行闭水实验，</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1、施工人员持证上岗</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2、厚度满足产品技术规定的要求，涂刷均匀，不露底。涂膜表面不起泡、不流淌、平整无凹凸，与管件、洁具地脚、地漏、排水口接缝严密收头圆滑不渗漏</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三、</w:t>
      </w:r>
      <w:r w:rsidRPr="00D80D4F">
        <w:rPr>
          <w:rFonts w:ascii="宋体" w:hAnsi="宋体" w:hint="eastAsia"/>
          <w:bCs/>
          <w:color w:val="000000"/>
          <w:szCs w:val="21"/>
        </w:rPr>
        <w:t>墙砖铺贴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1、根据现场实际尺寸弹线分格、排砖，拉控制通线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2、排砖阴角处收口砖不得小于一块砖的1/2，半块尽量贴在不显眼的地方</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3、面砖粘贴前要清水浸泡2小时后阴干</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4、垫好底尺，挂线铺贴，结合层宜采用 1：2水泥砂浆，厚度6-10mm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5、一面墙不宜一次铺贴到顶，边铺贴边清理干净砖表面。阴角压向正确，阳角45度对接。墙面突出物整砖套割</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6、整间房镶贴完工后勾缝，用勾缝剂满刮，用棉纱清理干净面砖上勾缝剂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1、镶铺密实，无空鼓</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2、接缝高低差：小于0.5mm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3、表面平整度：允许误差2mm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4、接缝平直度：小于2mm </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5、阴阳角方正：小于2mm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四、</w:t>
      </w:r>
      <w:r w:rsidRPr="00D80D4F">
        <w:rPr>
          <w:rFonts w:ascii="宋体" w:hAnsi="宋体" w:hint="eastAsia"/>
          <w:bCs/>
          <w:color w:val="000000"/>
          <w:szCs w:val="21"/>
        </w:rPr>
        <w:t>地面地砖铺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1、铺贴前应寝水湿润。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2、要根接设计要求确定结合层砂浆厚度，拉十字线控制其厚度和地砖表面平整。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3、安装时控制坡向，地漏位置标高最低，其他部位按1%坡向地漏，铺装结束进行泼水试验，检查地砖坡向</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4、结合层砂浆宜采取体积为1：3干硬性水泥砂浆，厚度以高出实铺厚度2</w:t>
      </w:r>
      <w:r w:rsidRPr="00D80D4F">
        <w:rPr>
          <w:rFonts w:ascii="宋体" w:hAnsi="宋体" w:hint="eastAsia"/>
          <w:bCs/>
          <w:color w:val="000000"/>
          <w:szCs w:val="21"/>
        </w:rPr>
        <w:t>—</w:t>
      </w:r>
      <w:r w:rsidRPr="00D80D4F">
        <w:rPr>
          <w:rFonts w:ascii="宋体" w:hAnsi="宋体" w:hint="eastAsia"/>
          <w:bCs/>
          <w:color w:val="000000"/>
          <w:szCs w:val="21"/>
        </w:rPr>
        <w:t>3mm，铺贴前应在砖背满抹5-8mm素水泥浆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5、铺展时应保持水平就位、用橡皮锤轻击使其与砂浆粘接紧密、同时调整其表面平整度及缝宽。</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6、铺粘后应及时清理表面、24h后应用1：1水泥砂浆灌缝,选择与地面颜色一致的颜色与白水泥板和均匀后嵌缝，或用于地砖同色的勾缝剂填充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1、铺贴应平整牢固、接缝平直、无空鼓，无歪斜、无污积和浆痕</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2、地面面层流水坡向地漏，不倒泛水、不积水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3、地砖平整度误差不超过2㎜，相邻砖高差不得超过1㎜</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五、</w:t>
      </w:r>
      <w:r w:rsidRPr="00D80D4F">
        <w:rPr>
          <w:rFonts w:ascii="宋体" w:hAnsi="宋体" w:hint="eastAsia"/>
          <w:bCs/>
          <w:color w:val="000000"/>
          <w:szCs w:val="21"/>
        </w:rPr>
        <w:t>地面大理石铺贴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1、根据现场实际尺寸弹线分格、排板，选板，拉控制通线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2、清除浮砂及灰尘，基层要求干燥平整洁净，粘贴前基层洒水湿润</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3、地面石材需做六面防护</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4、湿作业现场温度保持5度以上</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5、结合层用宜采用1：3干硬性水泥砂浆，素水泥浆倒在干砂浆表面铺平，镶贴时或用橡皮锤轻轻敲击，使与基层粘接牢固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6、24小时后用1：1水泥浆灌缝，选择与地面理石颜色一致的颜料与白水泥拌合均匀嵌缝。</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7、在面层铺设后，清洁表面，湿润，7天养护</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1、板块表面不得有划痕，裂纹、风化、缺棱掉角等质量缺陷</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2、镶铺密实，无空鼓</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3、接缝高低差：小于0.5mm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4、表面平整度：允许误差2mm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5、接缝平直度：小于2mm</w:t>
      </w:r>
    </w:p>
    <w:p w:rsidR="006D1BEE" w:rsidRPr="00D80D4F" w:rsidP="00307BDB">
      <w:pPr>
        <w:pStyle w:val="Heading3"/>
        <w:spacing w:before="0" w:after="0" w:line="440" w:lineRule="exact"/>
        <w:ind w:firstLine="420" w:firstLineChars="200"/>
        <w:rPr>
          <w:rFonts w:ascii="宋体" w:hAnsi="宋体"/>
          <w:b w:val="0"/>
          <w:bCs w:val="0"/>
          <w:sz w:val="21"/>
          <w:szCs w:val="21"/>
        </w:rPr>
      </w:pPr>
      <w:bookmarkStart w:id="912" w:name="_Toc490920788"/>
      <w:r w:rsidRPr="00D80D4F" w:rsidR="00D80D4F">
        <w:rPr>
          <w:rFonts w:ascii="宋体" w:hAnsi="宋体" w:hint="eastAsia"/>
          <w:b w:val="0"/>
          <w:bCs w:val="0"/>
          <w:sz w:val="21"/>
          <w:szCs w:val="21"/>
        </w:rPr>
        <w:t xml:space="preserve">8.7.4 </w:t>
      </w:r>
      <w:r w:rsidRPr="00D80D4F">
        <w:rPr>
          <w:rFonts w:ascii="宋体" w:hAnsi="宋体" w:hint="eastAsia"/>
          <w:b w:val="0"/>
          <w:bCs w:val="0"/>
          <w:sz w:val="21"/>
          <w:szCs w:val="21"/>
        </w:rPr>
        <w:t>涂饰部分</w:t>
      </w:r>
      <w:bookmarkEnd w:id="912"/>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一、</w:t>
      </w:r>
      <w:r w:rsidRPr="00D80D4F">
        <w:rPr>
          <w:rFonts w:ascii="宋体" w:hAnsi="宋体" w:hint="eastAsia"/>
          <w:bCs/>
          <w:color w:val="000000"/>
          <w:szCs w:val="21"/>
        </w:rPr>
        <w:t>基层处理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1、墙面应干燥，过墙管道，洞口，阴阳角应提前处理，确保基层含水率不得大于10%</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2、检查墙，顶平整度，对裂缝，空鼓，脱壳，分离等现象进行修粉处理，对石膏板自攻钉进行防锈处理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3、石膏板与周围墙留3mm缝隙，石膏板与石膏板接头处留5mm缝，进行切割修缝，石膏修补</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4、石膏板与原墙面交接处，或管线修粉裂缝处，用801建筑胶粉刷，并用不小于50mm宽的确良布粘贴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1、基层各部位处理无遗漏，纤维网格布粘贴牢固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2、处理完基层应干燥</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二、</w:t>
      </w:r>
      <w:r w:rsidRPr="00D80D4F">
        <w:rPr>
          <w:rFonts w:ascii="宋体" w:hAnsi="宋体" w:hint="eastAsia"/>
          <w:bCs/>
          <w:color w:val="000000"/>
          <w:szCs w:val="21"/>
        </w:rPr>
        <w:t>阴阳角修正</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1、对原墙阴阳角偏差过大的应该铲高补低</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2、阳角修直用20*100铝合金靠尺靠紧阳角一面，用石膏（或专业找平修补砂浆）在另一面批嵌，一面平整后换另一面用同样方法批嵌，直到修正到验收标准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阴角修直需要在阴角部位的墙面，顶棚弹线，使阴角误差看的明显，在凹处用石膏（或专业找平修补砂浆）沿墨线批嵌，批嵌部分与结构面接搓应大于200mm,已批嵌的阴角一面风干后，在此面弹线，用同样方法对另一面修直批嵌，直到符合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1、批刮材料平整光滑。牢固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2、阴阳角方正：允许误差2mm</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3、阴阳角垂直度：允许误差1mm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三、</w:t>
      </w:r>
      <w:r w:rsidRPr="00D80D4F">
        <w:rPr>
          <w:rFonts w:ascii="宋体" w:hAnsi="宋体" w:hint="eastAsia"/>
          <w:bCs/>
          <w:color w:val="000000"/>
          <w:szCs w:val="21"/>
        </w:rPr>
        <w:t>批刮腻子</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1、厨房卫生间及阳台顶棚应该用建筑防水腻子批嵌</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2、第一道腻子批刮必须在基层绷带干透，墙面含水率10%以下后进行</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3、每遍腻子批刮厚度不大于2mm，下遍腻子的批刮要在上一遍完全干透后进行</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1、腻子批刮平整牢固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2、表面平整度：允许误差2mm。</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3、阴阳角方正：允许误差1mm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四、</w:t>
      </w:r>
      <w:r w:rsidRPr="00D80D4F">
        <w:rPr>
          <w:rFonts w:ascii="宋体" w:hAnsi="宋体" w:hint="eastAsia"/>
          <w:bCs/>
          <w:color w:val="000000"/>
          <w:szCs w:val="21"/>
        </w:rPr>
        <w:t>打磨</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1、腻子要完全干燥后用水砂纸打磨，打磨应用大功率照明灯具边打磨边检查平整度光滑度</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2、所有阴阳角应打磨平滑顺直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3、打磨后要清扫浮尘</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1、打磨无遗漏，无明显砂痕</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2、打磨平整光滑</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3、表面平整度：允许误差1mm。</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4、阴阳角方正：允许误差1mm</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五、</w:t>
      </w:r>
      <w:r w:rsidRPr="00D80D4F">
        <w:rPr>
          <w:rFonts w:ascii="宋体" w:hAnsi="宋体" w:hint="eastAsia"/>
          <w:bCs/>
          <w:color w:val="000000"/>
          <w:szCs w:val="21"/>
        </w:rPr>
        <w:t>滚刷涂料</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1、每一遍底漆涂饰后，必须对显现的砂痕，小孔，缺角等瑕疵进行修补，一般进行两遍底漆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2、做色漆墙面一般一遍底漆，质感涂料可以不上底漆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3、面漆要滚刷均匀，接搓处不可堆积，无漏刷，不透底，细节部位用毛刷补刷</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4、顶棚面漆先施工，墙面2、3遍面漆要在门套踢脚等安装完成后进行滚涂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1、涂饰表面无砂纸划痕，无凹坑，麻点，流坠，无阳角破损</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2、干燥后检查无明显接搓，阳光下无明显色差</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3、精细部位无漏涂</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六、</w:t>
      </w:r>
      <w:r w:rsidRPr="00D80D4F">
        <w:rPr>
          <w:rFonts w:ascii="宋体" w:hAnsi="宋体" w:hint="eastAsia"/>
          <w:bCs/>
          <w:color w:val="000000"/>
          <w:szCs w:val="21"/>
        </w:rPr>
        <w:t>壁纸粘贴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1、贴纸前应清理浮尘，专业壁纸基膜对粘贴部位均匀涂刷</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2、基膜涂布后要求防水，防尘，防风，防晒</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3、壁纸按材料性质及施工方法要求，进行湿润及涂胶粘贴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4、粘贴时先垂直面后水平面，先细部后大面。贴垂直面时先上后下，贴水平面时先高后低</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5、壁纸表面的胶水、斑污要及时擦干净，各种翘角翘边应进行补胶，并用木棍或橡胶辊压实，有气泡处可先用注射针头排气，同时注入胶液，再用辊子压实</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6、阴阳角垂直方正，阴角处应断开搭接，阳角处包角无接缝</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1、粘贴牢固，平整，无波纹起伏。</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2、无气泡、空鼓、裂缝、翘边、皱折或斑污，斜视时无胶痕。壁纸、墙布与挂镜线、贴脸线和踢角板等紧接，不得有缝隙。</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3、拼接横平竖直，拼接处花纹图案吻合，表面色泽一致。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4、不离缝，不搭接，拼缝不明显，距墙1.5m远处视墙纸，不应有明显接缝</w:t>
      </w:r>
    </w:p>
    <w:p w:rsidR="006D1BEE" w:rsidRPr="00D80D4F" w:rsidP="00307BDB">
      <w:pPr>
        <w:pStyle w:val="Heading3"/>
        <w:spacing w:before="0" w:after="0" w:line="440" w:lineRule="exact"/>
        <w:ind w:firstLine="420" w:firstLineChars="200"/>
        <w:rPr>
          <w:rFonts w:ascii="宋体" w:hAnsi="宋体"/>
          <w:b w:val="0"/>
          <w:bCs w:val="0"/>
          <w:sz w:val="21"/>
          <w:szCs w:val="21"/>
        </w:rPr>
      </w:pPr>
      <w:bookmarkStart w:id="913" w:name="_Toc490920789"/>
      <w:r w:rsidRPr="00D80D4F" w:rsidR="00D80D4F">
        <w:rPr>
          <w:rFonts w:ascii="宋体" w:hAnsi="宋体" w:hint="eastAsia"/>
          <w:b w:val="0"/>
          <w:bCs w:val="0"/>
          <w:sz w:val="21"/>
          <w:szCs w:val="21"/>
        </w:rPr>
        <w:t xml:space="preserve">8.7.5 </w:t>
      </w:r>
      <w:r w:rsidRPr="00D80D4F">
        <w:rPr>
          <w:rFonts w:ascii="宋体" w:hAnsi="宋体" w:hint="eastAsia"/>
          <w:b w:val="0"/>
          <w:bCs w:val="0"/>
          <w:sz w:val="21"/>
          <w:szCs w:val="21"/>
        </w:rPr>
        <w:t>配套安装</w:t>
      </w:r>
      <w:bookmarkEnd w:id="913"/>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一、</w:t>
      </w:r>
      <w:r w:rsidRPr="00D80D4F">
        <w:rPr>
          <w:rFonts w:ascii="宋体" w:hAnsi="宋体" w:hint="eastAsia"/>
          <w:bCs/>
          <w:color w:val="000000"/>
          <w:szCs w:val="21"/>
        </w:rPr>
        <w:t>栏杆扶手制作安装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1、木扶手与弯头的接头要在下部连接牢固，扶手宽度或厚度超过70mm时，接头应粘接加强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2、扶手与垂直杆件应连接牢固，紧固件不得外露，扶手入墙处应防腐处理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3、整体弯头制作应做足尺样板，弯头下部应与扁钢结合紧密，牢固。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4、护栏、扶手材质和安装方法应能承受规范允许水平荷载、扶手高度应不小于0.9m，栏杆高度应不小于1.05m、栏杆间距不应大于0.11m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1、扶手护栏安装牢固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2、护栏、扶手表面光滑顺直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 栏杆（板）垂直 度偏差小于2mm </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4、栏杆间距偏差小于3mm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二、</w:t>
      </w:r>
      <w:r w:rsidRPr="00D80D4F">
        <w:rPr>
          <w:rFonts w:ascii="宋体" w:hAnsi="宋体" w:hint="eastAsia"/>
          <w:bCs/>
          <w:color w:val="000000"/>
          <w:szCs w:val="21"/>
        </w:rPr>
        <w:t>全玻璃门安装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1、门框横梁上的固定玻璃的限位槽应宽窄一致，纵向顺直。一般限位槽宽度大于玻璃厚度2</w:t>
      </w:r>
      <w:r w:rsidRPr="00D80D4F">
        <w:rPr>
          <w:rFonts w:ascii="宋体" w:hAnsi="宋体" w:hint="eastAsia"/>
          <w:bCs/>
          <w:color w:val="000000"/>
          <w:szCs w:val="21"/>
        </w:rPr>
        <w:t>—</w:t>
      </w:r>
      <w:r w:rsidRPr="00D80D4F">
        <w:rPr>
          <w:rFonts w:ascii="宋体" w:hAnsi="宋体" w:hint="eastAsia"/>
          <w:bCs/>
          <w:color w:val="000000"/>
          <w:szCs w:val="21"/>
        </w:rPr>
        <w:t>4mm，槽深10</w:t>
      </w:r>
      <w:r w:rsidRPr="00D80D4F">
        <w:rPr>
          <w:rFonts w:ascii="宋体" w:hAnsi="宋体" w:hint="eastAsia"/>
          <w:bCs/>
          <w:color w:val="000000"/>
          <w:szCs w:val="21"/>
        </w:rPr>
        <w:t>—</w:t>
      </w:r>
      <w:r w:rsidRPr="00D80D4F">
        <w:rPr>
          <w:rFonts w:ascii="宋体" w:hAnsi="宋体" w:hint="eastAsia"/>
          <w:bCs/>
          <w:color w:val="000000"/>
          <w:szCs w:val="21"/>
        </w:rPr>
        <w:t>20mm，以便安装玻璃板时顺利插入，在玻璃两边注入密封胶，把固定玻璃安装牢固。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2、门上固定部分的玻璃板需要对接时，其对接缝应有3-5mm的宽度，玻璃板边要进行倒角处理，玻璃块留缝定位并安装稳固后，玻璃胶注入固定</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3、活动门扇的地弹簧与定位销和门扇横档一定要铰接吻合，确保地弹簧转轴与定位销中心线在同一条垂线上，以便玻璃门扇开关自如。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4、玻璃门倒角时，应采取裁割玻璃时在加工厂内磨角与打孔</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1、玻璃门的安装必须牢固，与框的连接方式必须符合设计要求，玻璃门的表面应洁净，无划痕、碰伤</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2、门扇开启灵活</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3、门扇与框留缝误差小于0.5mm</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4、门对角线长度差小于2mm</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三、</w:t>
      </w:r>
      <w:r w:rsidRPr="00D80D4F">
        <w:rPr>
          <w:rFonts w:ascii="宋体" w:hAnsi="宋体" w:hint="eastAsia"/>
          <w:bCs/>
          <w:color w:val="000000"/>
          <w:szCs w:val="21"/>
        </w:rPr>
        <w:t>石材干挂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1、固定的角钢槽钢和平钢板应安装牢固，并应符合设计要求，石材应用护理剂进行石材六面体防护处理，防护剂涂刷48h后方可使用</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2、施工前进行吊直、套方、找规矩，精确弹出垂直线、水平线，并根据设计图纸和实际需要弹出安装石材的位置线和分块线。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3、预埋件应牢固，位置准确，预埋件标高差不应大于10mm，位置差不应大于20mm。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4、碳钢配件需要做防锈、防腐处理，焊接点应作防腐处理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5、石材表面平整、洁净；拼花正确、纹理清晰通顺，颜色均匀一致；非整板部位安排适宜，阴阳角处的板压向正确。</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6、缝格均匀，板缝通顺，接缝填嵌密实，宽窄一致，无错台错位</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7、突出物周围的板采取整板套割，尺寸准确，边缘吻合整齐、平顺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1、面层与基底应安装牢固，石材表面平整、洁净；拼花正确、纹理清晰通顺，颜色均匀一致</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2、立面垂直度偏差小于2mm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3、表面平整度偏差小于1mm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4、阳角方正度偏差小于2mm</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5、接缝高低差小于1mm</w:t>
      </w:r>
    </w:p>
    <w:p w:rsidR="006D1BEE" w:rsidRPr="00D80D4F"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四、</w:t>
      </w:r>
      <w:r w:rsidRPr="00D80D4F">
        <w:rPr>
          <w:rFonts w:ascii="宋体" w:hAnsi="宋体" w:hint="eastAsia"/>
          <w:bCs/>
          <w:color w:val="000000"/>
          <w:szCs w:val="21"/>
        </w:rPr>
        <w:t>地毯铺装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1、水泥类面层其含水量应在10%以下。基层要求清扫干净，如条件允许，用自流平水泥地面找平为佳</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2、在地面精确弹出地毯的铺设集准线和分格定位线。活动地毯应根据地毯的尺寸，在房间内弹出定位网格线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3、倒刺板条应沿房间四周踢脚边缘，牢固钉在地面基线上，倒刺板条应距踢脚8</w:t>
      </w:r>
      <w:r w:rsidRPr="00D80D4F">
        <w:rPr>
          <w:rFonts w:ascii="宋体" w:hAnsi="宋体" w:hint="eastAsia"/>
          <w:bCs/>
          <w:color w:val="000000"/>
          <w:szCs w:val="21"/>
        </w:rPr>
        <w:t>—</w:t>
      </w:r>
      <w:r w:rsidRPr="00D80D4F">
        <w:rPr>
          <w:rFonts w:ascii="宋体" w:hAnsi="宋体" w:hint="eastAsia"/>
          <w:bCs/>
          <w:color w:val="000000"/>
          <w:szCs w:val="21"/>
        </w:rPr>
        <w:t>10mm，衬垫应用点粘法粘在地面基层上，要离开倒刺板10mm左右</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4、铺设毯面要求完全拉伸至抻平，铺毯时两侧用力均匀，图案无变形，边缘粘结牢固</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1、地毯表面应平整、拼缝处缝合粘贴牢固、严密平整、图案吻合</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2、地毯面层无起鼓、起皱、翘边、卷边、不显拼缝不露线，无毛边，绒面毛顺光一致，毯面干净，无污染和损伤。</w:t>
      </w:r>
    </w:p>
    <w:p w:rsidR="006D1BEE"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3、地毯同其他面层连接处、收口处和墙边、柱子周围应顺直、压紧</w:t>
      </w:r>
    </w:p>
    <w:p w:rsidR="006D1BEE" w:rsidP="00307BDB">
      <w:pPr>
        <w:spacing w:line="440" w:lineRule="exact"/>
        <w:ind w:firstLine="420" w:firstLineChars="200"/>
        <w:rPr>
          <w:rFonts w:ascii="宋体" w:hAnsi="宋体" w:hint="eastAsia"/>
          <w:bCs/>
          <w:color w:val="000000"/>
          <w:szCs w:val="21"/>
        </w:rPr>
      </w:pPr>
      <w:r w:rsidRPr="00D80D4F" w:rsidR="00D80D4F">
        <w:rPr>
          <w:rFonts w:ascii="宋体" w:hAnsi="宋体" w:hint="eastAsia"/>
          <w:bCs/>
          <w:color w:val="000000"/>
          <w:szCs w:val="21"/>
        </w:rPr>
        <w:t>五、</w:t>
      </w:r>
      <w:r w:rsidRPr="00D80D4F">
        <w:rPr>
          <w:rFonts w:ascii="宋体" w:hAnsi="宋体" w:hint="eastAsia"/>
          <w:bCs/>
          <w:color w:val="000000"/>
          <w:szCs w:val="21"/>
        </w:rPr>
        <w:t>防静电地板安装</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1、活动地板所有的支座柱和横梁应构成框架一体，并与基层连接牢固，支架抄平后高度应符合设计要求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2、安装前需精确在地面弹出中心十字控制线，在墙面上弹出活动地板面层的横梁组件标高控制线和完成面标高控线</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3、采用的活动地板块应平整、坚实，面层承载力不得小于7.5MPａ，其系统电阻：A级板为1.0</w:t>
      </w:r>
      <w:r w:rsidRPr="00D80D4F">
        <w:rPr>
          <w:rFonts w:ascii="宋体" w:hAnsi="宋体" w:hint="eastAsia"/>
          <w:bCs/>
          <w:color w:val="000000"/>
          <w:szCs w:val="21"/>
        </w:rPr>
        <w:t>×</w:t>
      </w:r>
      <w:r w:rsidRPr="00D80D4F">
        <w:rPr>
          <w:rFonts w:ascii="宋体" w:hAnsi="宋体" w:hint="eastAsia"/>
          <w:bCs/>
          <w:color w:val="000000"/>
          <w:szCs w:val="21"/>
        </w:rPr>
        <w:t>105</w:t>
      </w:r>
      <w:r w:rsidRPr="00D80D4F">
        <w:rPr>
          <w:rFonts w:ascii="宋体" w:hAnsi="宋体" w:hint="eastAsia"/>
          <w:bCs/>
          <w:color w:val="000000"/>
          <w:szCs w:val="21"/>
        </w:rPr>
        <w:t>–</w:t>
      </w:r>
      <w:r w:rsidRPr="00D80D4F">
        <w:rPr>
          <w:rFonts w:ascii="宋体" w:hAnsi="宋体" w:hint="eastAsia"/>
          <w:bCs/>
          <w:color w:val="000000"/>
          <w:szCs w:val="21"/>
        </w:rPr>
        <w:t>1.0</w:t>
      </w:r>
      <w:r w:rsidRPr="00D80D4F">
        <w:rPr>
          <w:rFonts w:ascii="宋体" w:hAnsi="宋体" w:hint="eastAsia"/>
          <w:bCs/>
          <w:color w:val="000000"/>
          <w:szCs w:val="21"/>
        </w:rPr>
        <w:t>×</w:t>
      </w:r>
      <w:r w:rsidRPr="00D80D4F">
        <w:rPr>
          <w:rFonts w:ascii="宋体" w:hAnsi="宋体" w:hint="eastAsia"/>
          <w:bCs/>
          <w:color w:val="000000"/>
          <w:szCs w:val="21"/>
        </w:rPr>
        <w:t>108</w:t>
      </w:r>
      <w:r w:rsidRPr="00D80D4F">
        <w:rPr>
          <w:rFonts w:ascii="宋体" w:hAnsi="宋体" w:hint="eastAsia"/>
          <w:bCs/>
          <w:color w:val="000000"/>
          <w:szCs w:val="21"/>
        </w:rPr>
        <w:t>Ω</w:t>
      </w:r>
      <w:r w:rsidRPr="00D80D4F">
        <w:rPr>
          <w:rFonts w:ascii="宋体" w:hAnsi="宋体" w:hint="eastAsia"/>
          <w:bCs/>
          <w:color w:val="000000"/>
          <w:szCs w:val="21"/>
        </w:rPr>
        <w:t>；B级板为1.0</w:t>
      </w:r>
      <w:r w:rsidRPr="00D80D4F">
        <w:rPr>
          <w:rFonts w:ascii="宋体" w:hAnsi="宋体" w:hint="eastAsia"/>
          <w:bCs/>
          <w:color w:val="000000"/>
          <w:szCs w:val="21"/>
        </w:rPr>
        <w:t>×</w:t>
      </w:r>
      <w:r w:rsidRPr="00D80D4F">
        <w:rPr>
          <w:rFonts w:ascii="宋体" w:hAnsi="宋体" w:hint="eastAsia"/>
          <w:bCs/>
          <w:color w:val="000000"/>
          <w:szCs w:val="21"/>
        </w:rPr>
        <w:t>105</w:t>
      </w:r>
      <w:r w:rsidRPr="00D80D4F">
        <w:rPr>
          <w:rFonts w:ascii="宋体" w:hAnsi="宋体" w:hint="eastAsia"/>
          <w:bCs/>
          <w:color w:val="000000"/>
          <w:szCs w:val="21"/>
        </w:rPr>
        <w:t>–</w:t>
      </w:r>
      <w:r w:rsidRPr="00D80D4F">
        <w:rPr>
          <w:rFonts w:ascii="宋体" w:hAnsi="宋体" w:hint="eastAsia"/>
          <w:bCs/>
          <w:color w:val="000000"/>
          <w:szCs w:val="21"/>
        </w:rPr>
        <w:t>1.0</w:t>
      </w:r>
      <w:r w:rsidRPr="00D80D4F">
        <w:rPr>
          <w:rFonts w:ascii="宋体" w:hAnsi="宋体" w:hint="eastAsia"/>
          <w:bCs/>
          <w:color w:val="000000"/>
          <w:szCs w:val="21"/>
        </w:rPr>
        <w:t>×</w:t>
      </w:r>
      <w:r w:rsidRPr="00D80D4F">
        <w:rPr>
          <w:rFonts w:ascii="宋体" w:hAnsi="宋体" w:hint="eastAsia"/>
          <w:bCs/>
          <w:color w:val="000000"/>
          <w:szCs w:val="21"/>
        </w:rPr>
        <w:t>1010</w:t>
      </w:r>
      <w:r w:rsidRPr="00D80D4F">
        <w:rPr>
          <w:rFonts w:ascii="宋体" w:hAnsi="宋体" w:hint="eastAsia"/>
          <w:bCs/>
          <w:color w:val="000000"/>
          <w:szCs w:val="21"/>
        </w:rPr>
        <w:t>Ω</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4、活动地板面层的金属支架应支承在现浇水泥混凝土基层（或面层）上，基层表面应平整、光洁、不起灰</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5、活动地板与横梁接触搁置处应达到四角平等、严密，不得采用加垫 的方法</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6、活动地板不符合模数部分在现场根据实际尺寸切割后镶补，并配装相应的可调支撑和横梁。切割边不经处理不得镶补安装，并不得有局部膨胀变形情况</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7、活动地板在门口处或预留洞口处应符合设置构造要求，四周侧边应用耐磨硬质板材封闭或用镀锌钢板包裹，胶条封边应符合耐磨要求</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验收标准：</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1、活动地板面层应无缝纹,掉角和缺楞等缺陷.行走无声响无摆动</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2、面层应排列整齐,表面平整洁净.色泽一致,接缝均匀,周边顺直,标高准确</w:t>
      </w:r>
    </w:p>
    <w:p w:rsidR="006D1BEE"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3、表面缝隙宽度误差小于1mm </w:t>
      </w:r>
    </w:p>
    <w:p w:rsidR="006D1BEE" w:rsidRPr="00D80D4F" w:rsidP="00307BDB">
      <w:pPr>
        <w:spacing w:line="440" w:lineRule="exact"/>
        <w:ind w:firstLine="420" w:firstLineChars="200"/>
        <w:rPr>
          <w:rFonts w:ascii="宋体" w:hAnsi="宋体" w:hint="eastAsia"/>
          <w:bCs/>
          <w:color w:val="000000"/>
          <w:szCs w:val="21"/>
        </w:rPr>
        <w:sectPr w:rsidSect="00EA66B4">
          <w:type w:val="continuous"/>
          <w:pgSz w:w="11907" w:h="16839" w:code="9"/>
          <w:pgMar w:top="1134" w:right="1134" w:bottom="1134" w:left="1418" w:header="851" w:footer="680" w:gutter="0"/>
          <w:cols w:space="425"/>
          <w:docGrid w:type="lines" w:linePitch="312"/>
        </w:sectPr>
      </w:pPr>
      <w:r w:rsidRPr="00D80D4F">
        <w:rPr>
          <w:rFonts w:ascii="宋体" w:hAnsi="宋体" w:hint="eastAsia"/>
          <w:bCs/>
          <w:color w:val="000000"/>
          <w:szCs w:val="21"/>
        </w:rPr>
        <w:t>4、表面平整度：允许误差2mm</w:t>
      </w:r>
    </w:p>
    <w:p w:rsidR="005F63A5" w:rsidRPr="00D80D4F" w:rsidP="00307BDB">
      <w:pPr>
        <w:pStyle w:val="Heading1"/>
        <w:ind w:firstLine="560"/>
        <w:rPr>
          <w:rFonts w:hint="eastAsia"/>
        </w:rPr>
      </w:pPr>
      <w:bookmarkStart w:id="914" w:name="_Toc490920790"/>
      <w:r w:rsidRPr="00D80D4F" w:rsidR="00BD25F5">
        <w:rPr>
          <w:rFonts w:hint="eastAsia"/>
        </w:rPr>
        <w:t>第</w:t>
      </w:r>
      <w:r w:rsidRPr="00D80D4F" w:rsidR="00D80D4F">
        <w:rPr>
          <w:rFonts w:hint="eastAsia"/>
        </w:rPr>
        <w:t>9</w:t>
      </w:r>
      <w:r w:rsidRPr="00D80D4F" w:rsidR="00BD25F5">
        <w:rPr>
          <w:rFonts w:hint="eastAsia"/>
        </w:rPr>
        <w:t xml:space="preserve">章  </w:t>
      </w:r>
      <w:r w:rsidRPr="00D80D4F">
        <w:rPr>
          <w:rFonts w:hint="eastAsia"/>
        </w:rPr>
        <w:t>安全文明目标及保证措施</w:t>
      </w:r>
      <w:bookmarkEnd w:id="914"/>
    </w:p>
    <w:p w:rsidR="00BD25F5" w:rsidRPr="00D80D4F" w:rsidP="00307BDB">
      <w:pPr>
        <w:pStyle w:val="Heading2"/>
        <w:ind w:firstLine="420" w:firstLineChars="200"/>
        <w:rPr>
          <w:rFonts w:hint="eastAsia"/>
          <w:sz w:val="21"/>
          <w:szCs w:val="21"/>
        </w:rPr>
      </w:pPr>
      <w:bookmarkStart w:id="915" w:name="_Toc471375325"/>
      <w:bookmarkStart w:id="916" w:name="_Toc471377321"/>
      <w:bookmarkStart w:id="917" w:name="_Toc471641787"/>
      <w:bookmarkStart w:id="918" w:name="_Toc471649712"/>
      <w:bookmarkStart w:id="919" w:name="_Toc471650363"/>
      <w:bookmarkStart w:id="920" w:name="_Toc471651008"/>
      <w:bookmarkStart w:id="921" w:name="_Toc490920791"/>
      <w:r w:rsidRPr="00D80D4F" w:rsidR="0034430C">
        <w:rPr>
          <w:rFonts w:hint="eastAsia"/>
          <w:sz w:val="21"/>
          <w:szCs w:val="21"/>
        </w:rPr>
        <w:t>9</w:t>
      </w:r>
      <w:r w:rsidRPr="00D80D4F">
        <w:rPr>
          <w:rFonts w:hint="eastAsia"/>
          <w:sz w:val="21"/>
          <w:szCs w:val="21"/>
        </w:rPr>
        <w:t>.1 职业健康安全、环境管理政策、方针和目标</w:t>
      </w:r>
      <w:bookmarkEnd w:id="915"/>
      <w:bookmarkEnd w:id="916"/>
      <w:bookmarkEnd w:id="917"/>
      <w:bookmarkEnd w:id="918"/>
      <w:bookmarkEnd w:id="919"/>
      <w:bookmarkEnd w:id="920"/>
      <w:bookmarkEnd w:id="921"/>
      <w:r w:rsidRPr="00D80D4F">
        <w:rPr>
          <w:rFonts w:hint="eastAsia"/>
          <w:sz w:val="21"/>
          <w:szCs w:val="21"/>
        </w:rPr>
        <w:t xml:space="preserve"> </w:t>
      </w:r>
    </w:p>
    <w:p w:rsidR="00DD45C4"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安全文明管理目标：确保北京市安全文明样板工地。</w:t>
      </w:r>
    </w:p>
    <w:p w:rsidR="00DD45C4"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环保目标：北京市绿色建筑二星级设计标识与美国 LEED-CS 金级为目标。</w:t>
      </w:r>
    </w:p>
    <w:p w:rsidR="00BD25F5" w:rsidRPr="00D80D4F" w:rsidP="00307BDB">
      <w:pPr>
        <w:pStyle w:val="Heading2"/>
        <w:ind w:firstLine="420" w:firstLineChars="200"/>
        <w:rPr>
          <w:rFonts w:hint="eastAsia"/>
          <w:sz w:val="21"/>
          <w:szCs w:val="21"/>
        </w:rPr>
      </w:pPr>
      <w:bookmarkStart w:id="922" w:name="_Toc471375326"/>
      <w:bookmarkStart w:id="923" w:name="_Toc471377322"/>
      <w:bookmarkStart w:id="924" w:name="_Toc471641788"/>
      <w:bookmarkStart w:id="925" w:name="_Toc471649713"/>
      <w:bookmarkStart w:id="926" w:name="_Toc471650364"/>
      <w:bookmarkStart w:id="927" w:name="_Toc471651009"/>
      <w:bookmarkStart w:id="928" w:name="_Toc490920792"/>
      <w:r w:rsidRPr="00D80D4F" w:rsidR="0034430C">
        <w:rPr>
          <w:rFonts w:hint="eastAsia"/>
          <w:sz w:val="21"/>
          <w:szCs w:val="21"/>
        </w:rPr>
        <w:t>9</w:t>
      </w:r>
      <w:r w:rsidRPr="00D80D4F">
        <w:rPr>
          <w:rFonts w:hint="eastAsia"/>
          <w:sz w:val="21"/>
          <w:szCs w:val="21"/>
        </w:rPr>
        <w:t>.2节 职业健康安全、环境管理体系</w:t>
      </w:r>
      <w:bookmarkEnd w:id="922"/>
      <w:bookmarkEnd w:id="923"/>
      <w:bookmarkEnd w:id="924"/>
      <w:bookmarkEnd w:id="925"/>
      <w:bookmarkEnd w:id="926"/>
      <w:bookmarkEnd w:id="927"/>
      <w:bookmarkEnd w:id="928"/>
      <w:r w:rsidRPr="00D80D4F">
        <w:rPr>
          <w:rFonts w:hint="eastAsia"/>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针对本工程实际情况及特点，建立以项目经理为首，由</w:t>
      </w:r>
      <w:r w:rsidRPr="00D80D4F">
        <w:rPr>
          <w:rFonts w:ascii="宋体" w:hAnsi="宋体" w:hint="eastAsia"/>
          <w:bCs/>
          <w:color w:val="000000"/>
          <w:szCs w:val="21"/>
        </w:rPr>
        <w:t>执行经理</w:t>
      </w:r>
      <w:r w:rsidRPr="00D80D4F">
        <w:rPr>
          <w:rFonts w:ascii="宋体" w:hAnsi="宋体"/>
          <w:bCs/>
          <w:color w:val="000000"/>
          <w:szCs w:val="21"/>
        </w:rPr>
        <w:t>、项目技术负责人、安全工程师、责任工程师组成的管理体系，配合以公司安全总监为监督作用的</w:t>
      </w:r>
      <w:r w:rsidRPr="00D80D4F">
        <w:rPr>
          <w:rFonts w:ascii="宋体" w:hAnsi="宋体" w:hint="eastAsia"/>
          <w:bCs/>
          <w:color w:val="000000"/>
          <w:szCs w:val="21"/>
        </w:rPr>
        <w:t>职业健康安全、环境管理体系</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423" style="width:6in;height:336.4pt;margin-top:12.5pt;margin-left:22.05pt;position:absolute;z-index:-251644928" coordorigin="0,0" coordsize="8640,5148">
            <o:lock v:ext="edit" aspectratio="f"/>
            <v:shape id="_x0000_s1424" type="#_x0000_t202" style="width:1980;height:936;position:absolute"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地方或上级安全主管部门</w:t>
                    </w:r>
                  </w:p>
                </w:txbxContent>
              </v:textbox>
            </v:shape>
            <v:shape id="_x0000_s1425" type="#_x0000_t202" style="width:2700;height:468;left:3060;position:absolute;top:156"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公司工程部安监组</w:t>
                    </w:r>
                  </w:p>
                </w:txbxContent>
              </v:textbox>
            </v:shape>
            <v:shape id="_x0000_s1426" type="#_x0000_t202" style="width:2700;height:468;left:3060;position:absolute;top:936"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项目经理</w:t>
                    </w:r>
                  </w:p>
                </w:txbxContent>
              </v:textbox>
            </v:shape>
            <v:shape id="_x0000_s1427" type="#_x0000_t202" style="width:2700;height:468;left:3060;position:absolute;top:1716" filled="t" stroked="t">
              <o:lock v:ext="edit" aspectratio="f"/>
              <o:callout v:ext="edit" lengthspecified="t"/>
              <v:textbox>
                <w:txbxContent>
                  <w:p w:rsidR="003A54D6" w:rsidP="00BD25F5">
                    <w:pPr>
                      <w:rPr>
                        <w:rFonts w:hint="eastAsia"/>
                        <w:sz w:val="24"/>
                      </w:rPr>
                    </w:pPr>
                    <w:r>
                      <w:rPr>
                        <w:rFonts w:hint="eastAsia"/>
                        <w:sz w:val="24"/>
                      </w:rPr>
                      <w:t>安全责任人（工程师）</w:t>
                    </w:r>
                  </w:p>
                </w:txbxContent>
              </v:textbox>
            </v:shape>
            <v:shape id="_x0000_s1428" type="#_x0000_t202" style="width:2700;height:468;left:3060;position:absolute;top:2496" filled="t" stroked="t">
              <o:lock v:ext="edit" aspectratio="f"/>
              <o:callout v:ext="edit" lengthspecified="t"/>
              <v:textbox>
                <w:txbxContent>
                  <w:p w:rsidR="003A54D6" w:rsidP="00BD25F5">
                    <w:pPr>
                      <w:jc w:val="center"/>
                      <w:rPr>
                        <w:rFonts w:hint="eastAsia"/>
                        <w:sz w:val="24"/>
                      </w:rPr>
                    </w:pPr>
                    <w:r>
                      <w:rPr>
                        <w:rFonts w:hint="eastAsia"/>
                        <w:sz w:val="24"/>
                      </w:rPr>
                      <w:t>专业安全员</w:t>
                    </w:r>
                  </w:p>
                </w:txbxContent>
              </v:textbox>
            </v:shape>
            <v:shape id="_x0000_s1429" type="#_x0000_t202" style="width:2700;height:468;left:3060;position:absolute;top:3276" filled="t" stroked="t">
              <o:lock v:ext="edit" aspectratio="f"/>
              <o:callout v:ext="edit" lengthspecified="t"/>
              <v:textbox>
                <w:txbxContent>
                  <w:p w:rsidR="003A54D6" w:rsidP="00BD25F5">
                    <w:pPr>
                      <w:jc w:val="center"/>
                      <w:rPr>
                        <w:rFonts w:hint="eastAsia"/>
                        <w:sz w:val="24"/>
                      </w:rPr>
                    </w:pPr>
                    <w:r>
                      <w:rPr>
                        <w:rFonts w:hint="eastAsia"/>
                        <w:sz w:val="24"/>
                      </w:rPr>
                      <w:t>区域责任负责人</w:t>
                    </w:r>
                  </w:p>
                </w:txbxContent>
              </v:textbox>
            </v:shape>
            <v:shape id="_x0000_s1430" type="#_x0000_t202" style="width:2160;height:468;left:6480;position:absolute;top:936"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项目技术负责人</w:t>
                    </w:r>
                  </w:p>
                </w:txbxContent>
              </v:textbox>
            </v:shape>
            <v:shape id="_x0000_s1431" type="#_x0000_t202" style="width:2160;height:468;left:6480;position:absolute;top:2496"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装修、机电负责人</w:t>
                    </w:r>
                  </w:p>
                </w:txbxContent>
              </v:textbox>
            </v:shape>
            <v:shape id="_x0000_s1432" type="#_x0000_t202" style="width:2160;height:468;position:absolute;top:3276"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相关部门</w:t>
                    </w:r>
                  </w:p>
                </w:txbxContent>
              </v:textbox>
            </v:shape>
            <v:shape id="_x0000_s1433" type="#_x0000_t202" style="width:2160;height:468;position:absolute;top:4680"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各施工班组</w:t>
                    </w:r>
                  </w:p>
                </w:txbxContent>
              </v:textbox>
            </v:shape>
            <v:shape id="_x0000_s1434" type="#_x0000_t202" style="width:2160;height:468;left:6480;position:absolute;top:4680" filled="t" stroked="t">
              <o:lock v:ext="edit" aspectratio="f"/>
              <o:callout v:ext="edit" lengthspecified="t"/>
              <v:textbox>
                <w:txbxContent>
                  <w:p w:rsidR="003A54D6" w:rsidP="00BD25F5">
                    <w:pPr>
                      <w:snapToGrid w:val="0"/>
                      <w:spacing w:after="156" w:afterLines="50"/>
                      <w:jc w:val="center"/>
                      <w:rPr>
                        <w:rFonts w:hint="eastAsia"/>
                        <w:sz w:val="24"/>
                      </w:rPr>
                    </w:pPr>
                    <w:r>
                      <w:rPr>
                        <w:rFonts w:hint="eastAsia"/>
                        <w:sz w:val="24"/>
                      </w:rPr>
                      <w:t>各专业分公司</w:t>
                    </w:r>
                  </w:p>
                </w:txbxContent>
              </v:textbox>
            </v:shape>
            <v:line id="_x0000_s1435" style="position:absolute" from="1980,312" to="3060,312" stroked="t">
              <v:stroke endarrow="block"/>
              <o:lock v:ext="edit" aspectratio="f"/>
              <o:callout v:ext="edit" lengthspecified="t"/>
            </v:line>
            <v:line id="_x0000_s1436" style="position:absolute" from="4320,624" to="4320,936" stroked="t">
              <v:stroke endarrow="block"/>
              <o:lock v:ext="edit" aspectratio="f"/>
              <o:callout v:ext="edit" lengthspecified="t"/>
            </v:line>
            <v:line id="_x0000_s1437" style="position:absolute" from="4320,1404" to="4320,1716" stroked="t">
              <v:stroke endarrow="block"/>
              <o:lock v:ext="edit" aspectratio="f"/>
              <o:callout v:ext="edit" lengthspecified="t"/>
            </v:line>
            <v:line id="_x0000_s1438" style="position:absolute" from="4320,2184" to="4320,2496" stroked="t">
              <v:stroke endarrow="block"/>
              <o:lock v:ext="edit" aspectratio="f"/>
              <o:callout v:ext="edit" lengthspecified="t"/>
            </v:line>
            <v:line id="_x0000_s1439" style="position:absolute" from="4320,2964" to="4320,3276" stroked="t">
              <v:stroke endarrow="block"/>
              <o:lock v:ext="edit" aspectratio="f"/>
              <o:callout v:ext="edit" lengthspecified="t"/>
            </v:line>
            <v:line id="_x0000_s1440" style="position:absolute" from="1080,4212" to="1080,4680" stroked="t">
              <v:stroke endarrow="block"/>
              <o:lock v:ext="edit" aspectratio="f"/>
              <o:callout v:ext="edit" lengthspecified="t"/>
            </v:line>
            <v:line id="_x0000_s1441" style="position:absolute" from="7560,2964" to="7560,4680" stroked="t">
              <v:stroke endarrow="block"/>
              <o:lock v:ext="edit" aspectratio="f"/>
              <o:callout v:ext="edit" lengthspecified="t"/>
            </v:line>
            <v:line id="_x0000_s1442" style="position:absolute" from="1080,4212" to="7560,4212" stroked="t">
              <o:lock v:ext="edit" aspectratio="f"/>
              <o:callout v:ext="edit" lengthspecified="t"/>
            </v:line>
            <v:line id="_x0000_s1443" style="position:absolute" from="4320,3744" to="4320,4212" stroked="t">
              <v:stroke endarrow="block"/>
              <o:lock v:ext="edit" aspectratio="f"/>
              <o:callout v:ext="edit" lengthspecified="t"/>
            </v:line>
            <v:line id="_x0000_s1444" style="position:absolute" from="2160,3432" to="3060,3432" stroked="t">
              <v:stroke endarrow="block"/>
              <o:lock v:ext="edit" aspectratio="f"/>
              <o:callout v:ext="edit" lengthspecified="t"/>
            </v:line>
            <v:line id="_x0000_s1445" style="position:absolute" from="900,1872" to="3060,1872" stroked="t">
              <v:stroke endarrow="block"/>
              <o:lock v:ext="edit" aspectratio="f"/>
              <o:callout v:ext="edit" lengthspecified="t"/>
            </v:line>
            <v:line id="_x0000_s1446" style="position:absolute" from="900,936" to="900,1872" stroked="t">
              <o:lock v:ext="edit" aspectratio="f"/>
              <o:callout v:ext="edit" lengthspecified="t"/>
            </v:line>
            <v:line id="_x0000_s1447" style="position:absolute" from="5760,1248" to="6480,1248" stroked="t">
              <v:stroke endarrow="block"/>
              <o:lock v:ext="edit" aspectratio="f"/>
              <o:callout v:ext="edit" lengthspecified="t"/>
            </v:line>
            <v:line id="_x0000_s1448" style="flip:x;position:absolute" from="5760,2028" to="7560,2028" stroked="t">
              <v:stroke endarrow="block"/>
              <o:lock v:ext="edit" aspectratio="f"/>
              <o:callout v:ext="edit" lengthspecified="t"/>
            </v:line>
            <v:line id="_x0000_s1449" style="position:absolute" from="7560,1404" to="7560,2028" stroked="t">
              <o:lock v:ext="edit" aspectratio="f"/>
              <o:callout v:ext="edit" lengthspecified="t"/>
            </v:line>
            <v:line id="_x0000_s1450" style="position:absolute" from="5760,2808" to="6480,2808" stroked="t">
              <v:stroke endarrow="block"/>
              <o:lock v:ext="edit" aspectratio="f"/>
              <o:callout v:ext="edit" lengthspecified="t"/>
            </v:line>
          </v:group>
        </w:pict>
      </w:r>
    </w:p>
    <w:p w:rsidR="00BD25F5" w:rsidRPr="00D80D4F" w:rsidP="00307BDB">
      <w:pPr>
        <w:spacing w:line="440" w:lineRule="exact"/>
        <w:ind w:firstLine="420" w:firstLineChars="200"/>
        <w:jc w:val="center"/>
        <w:rPr>
          <w:rFonts w:ascii="宋体" w:hAnsi="宋体"/>
          <w:bCs/>
          <w:color w:val="000000"/>
          <w:szCs w:val="21"/>
        </w:rPr>
      </w:pPr>
      <w:r w:rsidRPr="00D80D4F">
        <w:rPr>
          <w:rFonts w:ascii="宋体" w:hAnsi="宋体" w:hint="eastAsia"/>
          <w:bCs/>
          <w:color w:val="000000"/>
          <w:szCs w:val="21"/>
        </w:rPr>
        <w:t>职业健康安全、环境管理体系</w:t>
      </w:r>
    </w:p>
    <w:p w:rsidR="00BD25F5" w:rsidRPr="00D80D4F" w:rsidP="00307BDB">
      <w:pPr>
        <w:pStyle w:val="Heading2"/>
        <w:ind w:firstLine="420" w:firstLineChars="200"/>
        <w:rPr>
          <w:sz w:val="21"/>
          <w:szCs w:val="21"/>
        </w:rPr>
      </w:pPr>
      <w:bookmarkStart w:id="929" w:name="_Toc471375327"/>
      <w:bookmarkStart w:id="930" w:name="_Toc471377323"/>
      <w:bookmarkStart w:id="931" w:name="_Toc471641789"/>
      <w:bookmarkStart w:id="932" w:name="_Toc471649714"/>
      <w:bookmarkStart w:id="933" w:name="_Toc471650365"/>
      <w:bookmarkStart w:id="934" w:name="_Toc471651010"/>
      <w:bookmarkStart w:id="935" w:name="_Toc490920793"/>
      <w:r w:rsidRPr="00D80D4F" w:rsidR="0034430C">
        <w:rPr>
          <w:rFonts w:hint="eastAsia"/>
          <w:sz w:val="21"/>
          <w:szCs w:val="21"/>
        </w:rPr>
        <w:t>9</w:t>
      </w:r>
      <w:r w:rsidRPr="00D80D4F">
        <w:rPr>
          <w:rFonts w:hint="eastAsia"/>
          <w:sz w:val="21"/>
          <w:szCs w:val="21"/>
        </w:rPr>
        <w:t>.3 现场安全施工及防护管理方案</w:t>
      </w:r>
      <w:bookmarkEnd w:id="929"/>
      <w:bookmarkEnd w:id="930"/>
      <w:bookmarkEnd w:id="931"/>
      <w:bookmarkEnd w:id="932"/>
      <w:bookmarkEnd w:id="933"/>
      <w:bookmarkEnd w:id="934"/>
      <w:bookmarkEnd w:id="935"/>
      <w:r w:rsidRPr="00D80D4F">
        <w:rPr>
          <w:rFonts w:hint="eastAsia"/>
          <w:sz w:val="21"/>
          <w:szCs w:val="21"/>
        </w:rPr>
        <w:t xml:space="preserve"> </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936" w:name="_Toc471375328"/>
      <w:bookmarkStart w:id="937" w:name="_Toc471377324"/>
      <w:bookmarkStart w:id="938" w:name="_Toc471641790"/>
      <w:bookmarkStart w:id="939" w:name="_Toc471649715"/>
      <w:bookmarkStart w:id="940" w:name="_Toc471650366"/>
      <w:bookmarkStart w:id="941" w:name="_Toc471651011"/>
      <w:bookmarkStart w:id="942" w:name="_Toc490920794"/>
      <w:r w:rsidRPr="00D80D4F" w:rsidR="00DD45C4">
        <w:rPr>
          <w:rFonts w:ascii="宋体" w:hAnsi="宋体" w:hint="eastAsia"/>
          <w:b w:val="0"/>
          <w:bCs w:val="0"/>
          <w:sz w:val="21"/>
          <w:szCs w:val="21"/>
        </w:rPr>
        <w:t>9.</w:t>
      </w:r>
      <w:r w:rsidRPr="00D80D4F">
        <w:rPr>
          <w:rFonts w:ascii="宋体" w:hAnsi="宋体" w:hint="eastAsia"/>
          <w:b w:val="0"/>
          <w:bCs w:val="0"/>
          <w:sz w:val="21"/>
          <w:szCs w:val="21"/>
        </w:rPr>
        <w:t>3.1 安全施工及防护管理要点</w:t>
      </w:r>
      <w:bookmarkEnd w:id="936"/>
      <w:bookmarkEnd w:id="937"/>
      <w:bookmarkEnd w:id="938"/>
      <w:bookmarkEnd w:id="939"/>
      <w:bookmarkEnd w:id="940"/>
      <w:bookmarkEnd w:id="941"/>
      <w:bookmarkEnd w:id="942"/>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根据施工图纸、</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的有关规定、北京市</w:t>
      </w:r>
      <w:r w:rsidRPr="00D80D4F" w:rsidR="00575831">
        <w:rPr>
          <w:rFonts w:ascii="宋体" w:hAnsi="宋体" w:hint="eastAsia"/>
          <w:bCs/>
          <w:color w:val="000000"/>
          <w:szCs w:val="21"/>
        </w:rPr>
        <w:t>安全文明样板工地</w:t>
      </w:r>
      <w:r w:rsidRPr="00D80D4F">
        <w:rPr>
          <w:rFonts w:ascii="宋体" w:hAnsi="宋体" w:hint="eastAsia"/>
          <w:bCs/>
          <w:color w:val="000000"/>
          <w:szCs w:val="21"/>
        </w:rPr>
        <w:t>要求，结合项目特点、难点、重点以及施工生产情况，预计本项目将面临的安全生产状况为：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由于建筑规模大，施工工程量大，要在合同工期内完成建设任务，必然投入的施工人员较多，因此施工生产必然处于一种多人员、多工种、多作业、多设备、多材料、多工艺等复杂的生产状况，而在这样一种生产状况下如何控制</w:t>
      </w:r>
      <w:r w:rsidRPr="00D80D4F">
        <w:rPr>
          <w:rFonts w:ascii="宋体" w:hAnsi="宋体" w:hint="eastAsia"/>
          <w:bCs/>
          <w:color w:val="000000"/>
          <w:szCs w:val="21"/>
        </w:rPr>
        <w:t>“</w:t>
      </w:r>
      <w:r w:rsidRPr="00D80D4F">
        <w:rPr>
          <w:rFonts w:ascii="宋体" w:hAnsi="宋体" w:hint="eastAsia"/>
          <w:bCs/>
          <w:color w:val="000000"/>
          <w:szCs w:val="21"/>
        </w:rPr>
        <w:t>人的不安全行为</w:t>
      </w:r>
      <w:r w:rsidRPr="00D80D4F">
        <w:rPr>
          <w:rFonts w:ascii="宋体" w:hAnsi="宋体" w:hint="eastAsia"/>
          <w:bCs/>
          <w:color w:val="000000"/>
          <w:szCs w:val="21"/>
        </w:rPr>
        <w:t>”</w:t>
      </w:r>
      <w:r w:rsidRPr="00D80D4F">
        <w:rPr>
          <w:rFonts w:ascii="宋体" w:hAnsi="宋体" w:hint="eastAsia"/>
          <w:bCs/>
          <w:color w:val="000000"/>
          <w:szCs w:val="21"/>
        </w:rPr>
        <w:t>和</w:t>
      </w:r>
      <w:r w:rsidRPr="00D80D4F">
        <w:rPr>
          <w:rFonts w:ascii="宋体" w:hAnsi="宋体" w:hint="eastAsia"/>
          <w:bCs/>
          <w:color w:val="000000"/>
          <w:szCs w:val="21"/>
        </w:rPr>
        <w:t>“</w:t>
      </w:r>
      <w:r w:rsidRPr="00D80D4F">
        <w:rPr>
          <w:rFonts w:ascii="宋体" w:hAnsi="宋体" w:hint="eastAsia"/>
          <w:bCs/>
          <w:color w:val="000000"/>
          <w:szCs w:val="21"/>
        </w:rPr>
        <w:t>物的不安全状态</w:t>
      </w:r>
      <w:r w:rsidRPr="00D80D4F">
        <w:rPr>
          <w:rFonts w:ascii="宋体" w:hAnsi="宋体" w:hint="eastAsia"/>
          <w:bCs/>
          <w:color w:val="000000"/>
          <w:szCs w:val="21"/>
        </w:rPr>
        <w:t>”</w:t>
      </w:r>
      <w:r w:rsidRPr="00D80D4F">
        <w:rPr>
          <w:rFonts w:ascii="宋体" w:hAnsi="宋体" w:hint="eastAsia"/>
          <w:bCs/>
          <w:color w:val="000000"/>
          <w:szCs w:val="21"/>
        </w:rPr>
        <w:t>是本项目能否搞好安全生产工作的关键。因此，本项目应该在的安全意识、安全技能、安全自我防护等方面对施工人员进行有效的教育、培训和宣传，同时在安全防护方面做到万无一失。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2、按照招标文件要求，</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工期</w:t>
      </w:r>
      <w:r w:rsidR="000D37F4">
        <w:rPr>
          <w:rFonts w:ascii="宋体" w:hAnsi="宋体" w:hint="eastAsia"/>
          <w:bCs/>
          <w:color w:val="000000"/>
          <w:szCs w:val="21"/>
        </w:rPr>
        <w:t>303</w:t>
      </w:r>
      <w:r w:rsidRPr="00D80D4F">
        <w:rPr>
          <w:rFonts w:ascii="宋体" w:hAnsi="宋体" w:hint="eastAsia"/>
          <w:bCs/>
          <w:color w:val="000000"/>
          <w:szCs w:val="21"/>
        </w:rPr>
        <w:t>日历天，因此，安全生产工作面临着如何在确保</w:t>
      </w:r>
      <w:r w:rsidRPr="00D80D4F">
        <w:rPr>
          <w:rFonts w:ascii="宋体" w:hAnsi="宋体" w:hint="eastAsia"/>
          <w:bCs/>
          <w:color w:val="000000"/>
          <w:szCs w:val="21"/>
        </w:rPr>
        <w:t>“</w:t>
      </w:r>
      <w:r w:rsidRPr="00D80D4F">
        <w:rPr>
          <w:rFonts w:ascii="宋体" w:hAnsi="宋体" w:hint="eastAsia"/>
          <w:bCs/>
          <w:color w:val="000000"/>
          <w:szCs w:val="21"/>
        </w:rPr>
        <w:t>安全第一</w:t>
      </w:r>
      <w:r w:rsidRPr="00D80D4F">
        <w:rPr>
          <w:rFonts w:ascii="宋体" w:hAnsi="宋体" w:hint="eastAsia"/>
          <w:bCs/>
          <w:color w:val="000000"/>
          <w:szCs w:val="21"/>
        </w:rPr>
        <w:t>”</w:t>
      </w:r>
      <w:r w:rsidRPr="00D80D4F">
        <w:rPr>
          <w:rFonts w:ascii="宋体" w:hAnsi="宋体" w:hint="eastAsia"/>
          <w:bCs/>
          <w:color w:val="000000"/>
          <w:szCs w:val="21"/>
        </w:rPr>
        <w:t>的前提下实现进度目标的问题。要想解决好这对矛盾，就需要在开工前对安全生产工作从机构、人员、制度、措施等方面进行严密、细致并积极有效的策划，从而确保施工阶段既能保障安全生产又能实现进度计划。</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本项目所需的施工机械、施工设备较多，在施工生产过程中，如何确保大量机械设备能够正常运装并实现安全生产，也是本项目安全生产工作需要重视并得到有效预控的重要方面。要想确保机械设备的安全生产，就必须保证进场的机械设备是合格的并得到相关主管部门的认可，同时操作人员必须持证上岗，并能在施工过程严格执行机械设备操作规程。</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943" w:name="_Toc471375329"/>
      <w:bookmarkStart w:id="944" w:name="_Toc471377325"/>
      <w:bookmarkStart w:id="945" w:name="_Toc471641791"/>
      <w:bookmarkStart w:id="946" w:name="_Toc471649716"/>
      <w:bookmarkStart w:id="947" w:name="_Toc471650367"/>
      <w:bookmarkStart w:id="948" w:name="_Toc471651012"/>
      <w:bookmarkStart w:id="949" w:name="_Toc490920795"/>
      <w:r w:rsidRPr="00D80D4F" w:rsidR="00DD45C4">
        <w:rPr>
          <w:rFonts w:ascii="宋体" w:hAnsi="宋体" w:hint="eastAsia"/>
          <w:b w:val="0"/>
          <w:bCs w:val="0"/>
          <w:sz w:val="21"/>
          <w:szCs w:val="21"/>
        </w:rPr>
        <w:t>9</w:t>
      </w:r>
      <w:r w:rsidRPr="00D80D4F">
        <w:rPr>
          <w:rFonts w:ascii="宋体" w:hAnsi="宋体" w:hint="eastAsia"/>
          <w:b w:val="0"/>
          <w:bCs w:val="0"/>
          <w:sz w:val="21"/>
          <w:szCs w:val="21"/>
        </w:rPr>
        <w:t>.3.2 安全施工及防护管理组织体系</w:t>
      </w:r>
      <w:bookmarkEnd w:id="943"/>
      <w:bookmarkEnd w:id="944"/>
      <w:bookmarkEnd w:id="945"/>
      <w:bookmarkEnd w:id="946"/>
      <w:bookmarkEnd w:id="947"/>
      <w:bookmarkEnd w:id="948"/>
      <w:bookmarkEnd w:id="949"/>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950" w:name="_Toc131519483"/>
      <w:bookmarkStart w:id="951" w:name="_Toc249699175"/>
      <w:bookmarkStart w:id="952" w:name="_Toc249709031"/>
      <w:bookmarkStart w:id="953" w:name="_Toc249709740"/>
      <w:bookmarkStart w:id="954" w:name="_Toc249710067"/>
      <w:bookmarkStart w:id="955" w:name="_Toc249711104"/>
      <w:bookmarkStart w:id="956" w:name="_Toc249727908"/>
      <w:bookmarkStart w:id="957" w:name="_Toc249729711"/>
      <w:bookmarkStart w:id="958" w:name="_Toc249730203"/>
      <w:bookmarkStart w:id="959" w:name="_Toc249730584"/>
      <w:bookmarkStart w:id="960" w:name="_Toc249730926"/>
      <w:bookmarkStart w:id="961" w:name="_Toc249731268"/>
      <w:bookmarkStart w:id="962" w:name="_Toc249757307"/>
      <w:bookmarkStart w:id="963" w:name="_Toc282786729"/>
      <w:bookmarkStart w:id="964" w:name="_Toc288993362"/>
      <w:bookmarkStart w:id="965" w:name="_Toc289069069"/>
      <w:bookmarkStart w:id="966" w:name="_Toc377365202"/>
      <w:bookmarkStart w:id="967" w:name="_Toc417946727"/>
      <w:r w:rsidRPr="00D80D4F">
        <w:rPr>
          <w:rFonts w:ascii="宋体" w:hAnsi="宋体" w:hint="eastAsia"/>
          <w:bCs/>
          <w:color w:val="000000"/>
          <w:szCs w:val="21"/>
        </w:rPr>
        <w:t>一、安全施工组织机构</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1、施工现场成立以执行经理为首的、有关部门及分区项目部负责人参加的</w:t>
      </w:r>
      <w:r w:rsidRPr="00D80D4F">
        <w:rPr>
          <w:rFonts w:ascii="宋体" w:hAnsi="宋体" w:hint="eastAsia"/>
          <w:bCs/>
          <w:color w:val="000000"/>
          <w:szCs w:val="21"/>
        </w:rPr>
        <w:t>“</w:t>
      </w:r>
      <w:r w:rsidRPr="00D80D4F">
        <w:rPr>
          <w:rFonts w:ascii="宋体" w:hAnsi="宋体" w:hint="eastAsia"/>
          <w:bCs/>
          <w:color w:val="000000"/>
          <w:szCs w:val="21"/>
        </w:rPr>
        <w:t>安全生产领导小组</w:t>
      </w:r>
      <w:r w:rsidRPr="00D80D4F">
        <w:rPr>
          <w:rFonts w:ascii="宋体" w:hAnsi="宋体" w:hint="eastAsia"/>
          <w:bCs/>
          <w:color w:val="000000"/>
          <w:szCs w:val="21"/>
        </w:rPr>
        <w:t>”</w:t>
      </w:r>
      <w:r w:rsidRPr="00D80D4F">
        <w:rPr>
          <w:rFonts w:ascii="宋体" w:hAnsi="宋体" w:hint="eastAsia"/>
          <w:bCs/>
          <w:color w:val="000000"/>
          <w:szCs w:val="21"/>
        </w:rPr>
        <w:t>，负责施工现场安全生产工作的领导与协调。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2、建立安全生产责任制，项目指挥部与各分区项目部签订安全生产责任书，分区项目部也要与各施工作业队签订安全生产责任书，从而使安全生产工作层层负责，责任到人。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3、安全生产领导小组负责组织职能部门、分区项目部有关人员成立现场安全生产检查组，积极、有效地开展安全生产大检查工作。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结合项目组织机构，按照安全生产管理需要，项目部建立施工现场安全生产管理组织机构，将安全生产工作按照体系化落实、分解到相关职能及人员，形成安全生产管理工作在各层次、各区域都能在受控范围内开展。</w:t>
      </w:r>
    </w:p>
    <w:p w:rsidR="00DD45C4" w:rsidRPr="00D80D4F" w:rsidP="00307BDB">
      <w:pPr>
        <w:spacing w:line="440" w:lineRule="exact"/>
        <w:ind w:firstLine="420" w:firstLineChars="200"/>
        <w:rPr>
          <w:rFonts w:ascii="宋体" w:hAnsi="宋体" w:hint="eastAsia"/>
          <w:bCs/>
          <w:color w:val="000000"/>
          <w:szCs w:val="21"/>
        </w:rPr>
      </w:pPr>
      <w:r>
        <w:rPr>
          <w:rFonts w:ascii="宋体" w:hAnsi="宋体" w:hint="eastAsia"/>
          <w:bCs/>
          <w:noProof/>
          <w:color w:val="000000"/>
          <w:szCs w:val="21"/>
        </w:rPr>
        <w:pict>
          <v:group id="_x0000_s1451" style="width:305.7pt;height:505.6pt;margin-top:-1.45pt;margin-left:67.9pt;position:absolute;z-index:-251624448" coordorigin="1937,1191" coordsize="6114,10112">
            <v:line id="_x0000_s1452" style="position:absolute" from="7157,5871" to="7157,6495" strokeweight="0.25pt">
              <v:stroke endarrow="block"/>
            </v:line>
            <v:group id="_x0000_s1453" style="width:6114;height:10112;left:1937;position:absolute;top:1191" coordorigin="2383,1980" coordsize="6114,10112">
              <v:rect id="_x0000_s1454" style="width:1596;height:624;left:4903;position:absolute;top:4320" strokeweight="0.25pt">
                <v:textbox>
                  <w:txbxContent>
                    <w:p w:rsidR="003A54D6" w:rsidRPr="00FE3390" w:rsidP="00DD45C4">
                      <w:pPr>
                        <w:jc w:val="center"/>
                      </w:pPr>
                      <w:r w:rsidRPr="00FE3390">
                        <w:rPr>
                          <w:rFonts w:hint="eastAsia"/>
                        </w:rPr>
                        <w:t>项目经理</w:t>
                      </w:r>
                    </w:p>
                  </w:txbxContent>
                </v:textbox>
              </v:rect>
              <v:line id="_x0000_s1455" style="position:absolute" from="5623,4944" to="5623,5412" strokeweight="0.25pt">
                <v:stroke endarrow="block"/>
              </v:line>
              <v:rect id="_x0000_s1456" style="width:1596;height:624;left:2383;position:absolute;top:6036" strokeweight="0.25pt">
                <v:textbox>
                  <w:txbxContent>
                    <w:p w:rsidR="003A54D6" w:rsidRPr="00902DF0" w:rsidP="00DD45C4">
                      <w:pPr>
                        <w:jc w:val="center"/>
                      </w:pPr>
                      <w:r>
                        <w:rPr>
                          <w:rFonts w:hint="eastAsia"/>
                        </w:rPr>
                        <w:t>项目执行经理</w:t>
                      </w:r>
                    </w:p>
                  </w:txbxContent>
                </v:textbox>
              </v:rect>
              <v:rect id="_x0000_s1457" style="width:1794;height:624;left:6703;position:absolute;top:6036" strokeweight="0.25pt">
                <v:textbox>
                  <w:txbxContent>
                    <w:p w:rsidR="003A54D6" w:rsidRPr="00902DF0" w:rsidP="00DD45C4">
                      <w:pPr>
                        <w:jc w:val="center"/>
                      </w:pPr>
                      <w:r w:rsidRPr="00361FD1">
                        <w:rPr>
                          <w:rFonts w:hint="eastAsia"/>
                        </w:rPr>
                        <w:t>技术负责人</w:t>
                      </w:r>
                    </w:p>
                  </w:txbxContent>
                </v:textbox>
              </v:rect>
              <v:line id="_x0000_s1458" style="position:absolute" from="7783,5412" to="7783,6036" strokeweight="0.25pt">
                <v:stroke endarrow="block"/>
              </v:line>
              <v:line id="_x0000_s1459" style="position:absolute" from="5623,6660" to="5623,7284" strokeweight="0.25pt">
                <v:stroke endarrow="block"/>
              </v:line>
              <v:line id="_x0000_s1460" style="flip:x;position:absolute" from="3283,5412" to="3283,6036" strokeweight="0.25pt">
                <v:stroke endarrow="block"/>
              </v:line>
              <v:line id="_x0000_s1461" style="position:absolute" from="3283,5412" to="7783,5412" strokeweight="0.25pt"/>
              <v:line id="_x0000_s1462" style="position:absolute" from="5083,9156" to="5083,9761" strokeweight="0.25pt">
                <v:stroke endarrow="block"/>
              </v:line>
              <v:line id="_x0000_s1463" style="position:absolute" from="5623,5412" to="5623,6036" strokeweight="0.25pt">
                <v:stroke endarrow="block"/>
              </v:line>
              <v:rect id="_x0000_s1464" style="width:1767;height:624;left:4723;position:absolute;top:6036" strokeweight="0.25pt">
                <v:textbox>
                  <w:txbxContent>
                    <w:p w:rsidR="003A54D6" w:rsidRPr="00902DF0" w:rsidP="00DD45C4">
                      <w:pPr>
                        <w:jc w:val="center"/>
                      </w:pPr>
                      <w:r w:rsidRPr="00361FD1">
                        <w:rPr>
                          <w:rFonts w:hint="eastAsia"/>
                        </w:rPr>
                        <w:t>安全负责人</w:t>
                      </w:r>
                    </w:p>
                  </w:txbxContent>
                </v:textbox>
              </v:rect>
              <v:rect id="_x0000_s1465" style="width:1197;height:624;left:2743;position:absolute;top:9780" strokeweight="0.25pt">
                <v:textbox>
                  <w:txbxContent>
                    <w:p w:rsidR="003A54D6" w:rsidRPr="00361FD1" w:rsidP="00DD45C4">
                      <w:pPr>
                        <w:jc w:val="center"/>
                      </w:pPr>
                      <w:r w:rsidRPr="00361FD1">
                        <w:rPr>
                          <w:rFonts w:hint="eastAsia"/>
                        </w:rPr>
                        <w:t>施工室</w:t>
                      </w:r>
                    </w:p>
                  </w:txbxContent>
                </v:textbox>
              </v:rect>
              <v:rect id="_x0000_s1466" style="width:1197;height:624;left:4363;position:absolute;top:9780" strokeweight="0.25pt">
                <v:textbox>
                  <w:txbxContent>
                    <w:p w:rsidR="003A54D6" w:rsidRPr="00902DF0" w:rsidP="00DD45C4">
                      <w:pPr>
                        <w:jc w:val="center"/>
                      </w:pPr>
                      <w:r w:rsidRPr="00361FD1">
                        <w:rPr>
                          <w:rFonts w:hint="eastAsia"/>
                        </w:rPr>
                        <w:t>技术室</w:t>
                      </w:r>
                    </w:p>
                  </w:txbxContent>
                </v:textbox>
              </v:rect>
              <v:line id="_x0000_s1467" style="flip:x;position:absolute" from="5803,11028" to="5803,11496" strokeweight="0.25pt">
                <v:stroke endarrow="block"/>
              </v:line>
              <v:line id="_x0000_s1468" style="position:absolute" from="3463,10404" to="3463,11028" strokeweight="0.25pt">
                <v:stroke endarrow="block"/>
              </v:line>
              <v:line id="_x0000_s1469" style="position:absolute" from="5083,10404" to="5083,11028" strokeweight="0.25pt">
                <v:stroke endarrow="block"/>
              </v:line>
              <v:line id="_x0000_s1470" style="position:absolute" from="7783,10404" to="7783,11028" strokeweight="0.25pt">
                <v:stroke endarrow="block"/>
              </v:line>
              <v:line id="_x0000_s1471" style="flip:y;position:absolute" from="3463,11028" to="7783,11028" strokeweight="0.25pt"/>
              <v:rect id="_x0000_s1472" style="width:1770;height:596;left:5083;position:absolute;top:11496" strokeweight="0.25pt">
                <v:textbox>
                  <w:txbxContent>
                    <w:p w:rsidR="003A54D6" w:rsidRPr="00361FD1" w:rsidP="00DD45C4">
                      <w:pPr>
                        <w:jc w:val="center"/>
                      </w:pPr>
                      <w:r w:rsidRPr="00361FD1">
                        <w:rPr>
                          <w:rFonts w:hint="eastAsia"/>
                        </w:rPr>
                        <w:t>施工班组长</w:t>
                      </w:r>
                    </w:p>
                  </w:txbxContent>
                </v:textbox>
              </v:rect>
              <v:rect id="_x0000_s1473" style="width:1596;height:547;left:4903;position:absolute;top:1980" strokeweight="0.25pt">
                <v:textbox>
                  <w:txbxContent>
                    <w:p w:rsidR="003A54D6" w:rsidRPr="00FE3390" w:rsidP="00DD45C4">
                      <w:pPr>
                        <w:jc w:val="center"/>
                      </w:pPr>
                      <w:r w:rsidRPr="00FE3390">
                        <w:rPr>
                          <w:rFonts w:hint="eastAsia"/>
                        </w:rPr>
                        <w:t>公司总部</w:t>
                      </w:r>
                    </w:p>
                  </w:txbxContent>
                </v:textbox>
              </v:rect>
              <v:line id="_x0000_s1474" style="position:absolute" from="5623,2527" to="5623,3100" strokeweight="0.25pt">
                <v:stroke endarrow="block"/>
              </v:line>
              <v:line id="_x0000_s1475" style="position:absolute" from="5623,3696" to="5623,4320" strokeweight="0.25pt">
                <v:stroke endarrow="block"/>
              </v:line>
              <v:rect id="_x0000_s1476" style="width:2568;height:624;left:4363;position:absolute;top:3072" strokeweight="0.25pt">
                <v:textbox>
                  <w:txbxContent>
                    <w:p w:rsidR="003A54D6" w:rsidRPr="00FE3390" w:rsidP="00DD45C4">
                      <w:pPr>
                        <w:jc w:val="center"/>
                      </w:pPr>
                      <w:r w:rsidRPr="00FE3390">
                        <w:rPr>
                          <w:rFonts w:hint="eastAsia"/>
                        </w:rPr>
                        <w:t>公司体系管理小组</w:t>
                      </w:r>
                    </w:p>
                  </w:txbxContent>
                </v:textbox>
              </v:rect>
              <v:line id="_x0000_s1477" style="position:absolute" from="3283,6660" to="3283,7284" strokeweight="0.25pt">
                <v:stroke endarrow="block"/>
              </v:line>
              <v:line id="_x0000_s1478" style="position:absolute" from="3463,9156" to="3463,9761" strokeweight="0.25pt">
                <v:stroke endarrow="block"/>
              </v:line>
              <v:line id="_x0000_s1479" style="position:absolute" from="6703,9156" to="6703,9761" strokeweight="0.25pt">
                <v:stroke endarrow="block"/>
              </v:line>
              <v:rect id="_x0000_s1480" style="width:2748;height:624;left:4363;position:absolute;top:7908" strokeweight="0.25pt">
                <v:textbox>
                  <w:txbxContent>
                    <w:p w:rsidR="003A54D6" w:rsidRPr="00361FD1" w:rsidP="00DD45C4">
                      <w:pPr>
                        <w:jc w:val="center"/>
                        <w:rPr>
                          <w:rFonts w:hint="eastAsia"/>
                        </w:rPr>
                      </w:pPr>
                      <w:r w:rsidRPr="00361FD1">
                        <w:rPr>
                          <w:rFonts w:hint="eastAsia"/>
                        </w:rPr>
                        <w:t>项目管理体系小组</w:t>
                      </w:r>
                    </w:p>
                  </w:txbxContent>
                </v:textbox>
              </v:rect>
              <v:line id="_x0000_s1481" style="position:absolute" from="3463,9156" to="7963,9156" strokeweight="0.25pt"/>
              <v:rect id="_x0000_s1482" style="width:1197;height:624;left:5983;position:absolute;top:9780" strokeweight="0.25pt">
                <v:textbox>
                  <w:txbxContent>
                    <w:p w:rsidR="003A54D6" w:rsidRPr="00902DF0" w:rsidP="00DD45C4">
                      <w:pPr>
                        <w:jc w:val="center"/>
                      </w:pPr>
                      <w:r w:rsidRPr="00361FD1">
                        <w:rPr>
                          <w:rFonts w:hint="eastAsia"/>
                        </w:rPr>
                        <w:t>质安室</w:t>
                      </w:r>
                    </w:p>
                  </w:txbxContent>
                </v:textbox>
              </v:rect>
              <v:line id="_x0000_s1483" style="position:absolute" from="7963,9156" to="7963,9780" strokeweight="0.25pt">
                <v:stroke endarrow="block"/>
              </v:line>
              <v:rect id="_x0000_s1484" style="width:1197;height:624;left:7243;position:absolute;top:9780" strokeweight="0.25pt">
                <v:textbox>
                  <w:txbxContent>
                    <w:p w:rsidR="003A54D6" w:rsidRPr="00902DF0" w:rsidP="00DD45C4">
                      <w:pPr>
                        <w:jc w:val="center"/>
                      </w:pPr>
                      <w:r w:rsidRPr="00361FD1">
                        <w:rPr>
                          <w:rFonts w:hint="eastAsia"/>
                        </w:rPr>
                        <w:t>物资部</w:t>
                      </w:r>
                    </w:p>
                  </w:txbxContent>
                </v:textbox>
              </v:rect>
              <v:line id="_x0000_s1485" style="position:absolute" from="6703,10404" to="6703,11028" strokeweight="0.25pt">
                <v:stroke endarrow="block"/>
              </v:line>
              <v:line id="_x0000_s1486" style="position:absolute" from="3283,7284" to="7603,7284" strokeweight="0.25pt"/>
              <v:line id="_x0000_s1487" style="position:absolute" from="5623,7284" to="5623,7908" strokeweight="0.25pt">
                <v:stroke endarrow="block"/>
              </v:line>
              <v:line id="_x0000_s1488" style="position:absolute" from="5623,8532" to="5623,9156" strokeweight="0.25pt">
                <v:stroke endarrow="block"/>
              </v:line>
            </v:group>
          </v:group>
        </w:pict>
      </w:r>
    </w:p>
    <w:p w:rsidR="00BD25F5" w:rsidRPr="00D80D4F" w:rsidP="00307BDB">
      <w:pPr>
        <w:spacing w:line="440" w:lineRule="exact"/>
        <w:ind w:firstLine="420" w:firstLineChars="200"/>
        <w:rPr>
          <w:rFonts w:ascii="宋体" w:hAnsi="宋体" w:hint="eastAsia"/>
          <w:bCs/>
          <w:color w:val="000000"/>
          <w:szCs w:val="21"/>
        </w:rPr>
      </w:pPr>
      <w:bookmarkStart w:id="968" w:name="_Toc131519484"/>
      <w:bookmarkStart w:id="969" w:name="_Toc249699176"/>
      <w:bookmarkStart w:id="970" w:name="_Toc249709032"/>
      <w:bookmarkStart w:id="971" w:name="_Toc249709741"/>
      <w:bookmarkStart w:id="972" w:name="_Toc249710068"/>
      <w:bookmarkStart w:id="973" w:name="_Toc249711105"/>
      <w:bookmarkStart w:id="974" w:name="_Toc249727909"/>
      <w:bookmarkStart w:id="975" w:name="_Toc249729712"/>
      <w:bookmarkStart w:id="976" w:name="_Toc249730204"/>
      <w:bookmarkStart w:id="977" w:name="_Toc249730585"/>
      <w:bookmarkStart w:id="978" w:name="_Toc249730927"/>
      <w:bookmarkStart w:id="979" w:name="_Toc249731269"/>
      <w:bookmarkStart w:id="980" w:name="_Toc249757308"/>
      <w:bookmarkStart w:id="981" w:name="_Toc282786730"/>
      <w:bookmarkStart w:id="982" w:name="_Toc288993363"/>
      <w:bookmarkStart w:id="983" w:name="_Toc289069070"/>
      <w:bookmarkStart w:id="984" w:name="_Toc377365203"/>
      <w:bookmarkStart w:id="985" w:name="_Toc417946728"/>
      <w:r w:rsidRPr="00D80D4F">
        <w:rPr>
          <w:rFonts w:ascii="宋体" w:hAnsi="宋体" w:hint="eastAsia"/>
          <w:bCs/>
          <w:color w:val="000000"/>
          <w:szCs w:val="21"/>
        </w:rPr>
        <w:t>二、安全施工工作制度</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1、项目安全生产领导小组每两周（时间初步定在第二周星期五下午）召开一次施工现场安全生产管理工作例会，总结上两周及前一阶段安全生产管理工作情况，分析、部署下一阶段的安全生产管理工作。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建立并执行安全生产检查制度，分三个层次的检查，一是由项目安全生产领导小组每两周（时间初步定在第二周星期五上午）组织的安全生产大检查，二是由项目部安全生产主管部门进行的安全生产日常检查，三是由分区项目部开展的，结合施工生产进行的安全生产常规检查。对于检查中发现的隐患问题以及违章现象应按照</w:t>
      </w:r>
      <w:r w:rsidRPr="00D80D4F">
        <w:rPr>
          <w:rFonts w:ascii="宋体" w:hAnsi="宋体" w:hint="eastAsia"/>
          <w:bCs/>
          <w:color w:val="000000"/>
          <w:szCs w:val="21"/>
        </w:rPr>
        <w:t>“</w:t>
      </w:r>
      <w:r w:rsidRPr="00D80D4F">
        <w:rPr>
          <w:rFonts w:ascii="宋体" w:hAnsi="宋体" w:hint="eastAsia"/>
          <w:bCs/>
          <w:color w:val="000000"/>
          <w:szCs w:val="21"/>
        </w:rPr>
        <w:t>三定</w:t>
      </w:r>
      <w:r w:rsidRPr="00D80D4F">
        <w:rPr>
          <w:rFonts w:ascii="宋体" w:hAnsi="宋体" w:hint="eastAsia"/>
          <w:bCs/>
          <w:color w:val="000000"/>
          <w:szCs w:val="21"/>
        </w:rPr>
        <w:t>”</w:t>
      </w:r>
      <w:r w:rsidRPr="00D80D4F">
        <w:rPr>
          <w:rFonts w:ascii="宋体" w:hAnsi="宋体" w:hint="eastAsia"/>
          <w:bCs/>
          <w:color w:val="000000"/>
          <w:szCs w:val="21"/>
        </w:rPr>
        <w:t>原则进行及时有效的处理，安全生产领导小组以及项目部安全生产主管部门应监督落实隐患或违章的处理、解决情况。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制定施工现场安全生产应急预案，在预案中根据工程特点，有针对性的编制安全生产应急措施，从而保障在发生安全事故、事件时有组织、有制度、有人员、有预案，忙而不乱，有序有效的目标，尽量把损失降到最低。</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建立并实施施工现场安全生产教育培训制度，对进场人员、特殊工种人员、操作人员进行安全生产教育，同时利用黑板报、标语等形式宣传安全生产知识，从而使施工现场的每个职工都了解安全生产工作，重视安全生产工作，并达到提高安全意识，学会自我防护，顺利实现项目安全生产目标的目的。</w:t>
      </w:r>
    </w:p>
    <w:p w:rsidR="00BD25F5" w:rsidRPr="00D80D4F" w:rsidP="00307BDB">
      <w:pPr>
        <w:spacing w:line="440" w:lineRule="exact"/>
        <w:ind w:firstLine="420" w:firstLineChars="200"/>
        <w:rPr>
          <w:rFonts w:ascii="宋体" w:hAnsi="宋体" w:hint="eastAsia"/>
          <w:bCs/>
          <w:color w:val="000000"/>
          <w:szCs w:val="21"/>
        </w:rPr>
      </w:pPr>
      <w:bookmarkStart w:id="986" w:name="_Toc131519485"/>
      <w:bookmarkStart w:id="987" w:name="_Toc249699177"/>
      <w:bookmarkStart w:id="988" w:name="_Toc249709033"/>
      <w:bookmarkStart w:id="989" w:name="_Toc249709742"/>
      <w:bookmarkStart w:id="990" w:name="_Toc249710069"/>
      <w:bookmarkStart w:id="991" w:name="_Toc249711106"/>
      <w:bookmarkStart w:id="992" w:name="_Toc249727910"/>
      <w:bookmarkStart w:id="993" w:name="_Toc249729713"/>
      <w:bookmarkStart w:id="994" w:name="_Toc249730205"/>
      <w:bookmarkStart w:id="995" w:name="_Toc249730586"/>
      <w:bookmarkStart w:id="996" w:name="_Toc249730928"/>
      <w:bookmarkStart w:id="997" w:name="_Toc249731270"/>
      <w:bookmarkStart w:id="998" w:name="_Toc249757309"/>
      <w:bookmarkStart w:id="999" w:name="_Toc282786731"/>
      <w:bookmarkStart w:id="1000" w:name="_Toc288993364"/>
      <w:bookmarkStart w:id="1001" w:name="_Toc289069071"/>
      <w:bookmarkStart w:id="1002" w:name="_Toc377365204"/>
      <w:bookmarkStart w:id="1003" w:name="_Toc417946729"/>
      <w:r w:rsidRPr="00D80D4F">
        <w:rPr>
          <w:rFonts w:ascii="宋体" w:hAnsi="宋体" w:hint="eastAsia"/>
          <w:bCs/>
          <w:color w:val="000000"/>
          <w:szCs w:val="21"/>
        </w:rPr>
        <w:t>三、安全施工管理制度</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3.1 项目安全教育培训制度</w:t>
      </w:r>
    </w:p>
    <w:p w:rsidR="00BD25F5"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依据有关安全生产法规规定，项目经理部必须对所有新入场工人、特种作业人员、相关管理人员、安全监督专职人员以及职工全员开展安全教育、培训、考核，以提高各级管理人员和施工人员安全生产的责任感和自觉性，增强安全意识，掌握安全生产知识，加强自我防护能力，不断提高安全管理水平和安全操作技术水平。安全生产教育和培训主要内容有：安全生产法律、法规和规章。安全生产规章制度和操作规程。岗位安全操作技能。安全设备、设施、工具、劳动防护用品的使用、维护和保管知识。生产安全事故的防范意识和应急措施、自救互救知识。生产安全事故案例。新招用的从业人员，上岗前接受安全生产教育和培训的时间不得少于24学时。换岗的，离岗6个月以上的，以及应用新工艺、新技术、新材料或者使用新设备的，均不得少于4学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1、新入场工人的</w:t>
      </w:r>
      <w:r w:rsidRPr="00D80D4F">
        <w:rPr>
          <w:rFonts w:ascii="宋体" w:hAnsi="宋体"/>
          <w:bCs/>
          <w:color w:val="000000"/>
          <w:szCs w:val="21"/>
        </w:rPr>
        <w:t>三级</w:t>
      </w:r>
      <w:r w:rsidRPr="00D80D4F">
        <w:rPr>
          <w:rFonts w:ascii="宋体" w:hAnsi="宋体" w:hint="eastAsia"/>
          <w:bCs/>
          <w:color w:val="000000"/>
          <w:szCs w:val="21"/>
        </w:rPr>
        <w:t>安全</w:t>
      </w:r>
      <w:r w:rsidRPr="00D80D4F">
        <w:rPr>
          <w:rFonts w:ascii="宋体" w:hAnsi="宋体"/>
          <w:bCs/>
          <w:color w:val="000000"/>
          <w:szCs w:val="21"/>
        </w:rPr>
        <w:t>教育</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公司级教育：由公司人力资源主管部门组织、安全主管部门配合实施。培训教育的主要内容包括：国家有关安全生产的方针、政策、法律、法规、标准、规定以及公司的安全生产管理制度。公司的安全生产形势。事故发生的一般规律及典型事故案例。预防事故的基本知识及急救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项目</w:t>
      </w:r>
      <w:r w:rsidRPr="00D80D4F">
        <w:rPr>
          <w:rFonts w:ascii="宋体" w:hAnsi="宋体" w:hint="eastAsia"/>
          <w:bCs/>
          <w:color w:val="000000"/>
          <w:szCs w:val="21"/>
        </w:rPr>
        <w:t>部</w:t>
      </w:r>
      <w:r w:rsidRPr="00D80D4F">
        <w:rPr>
          <w:rFonts w:ascii="宋体" w:hAnsi="宋体"/>
          <w:bCs/>
          <w:color w:val="000000"/>
          <w:szCs w:val="21"/>
        </w:rPr>
        <w:t>级教育</w:t>
      </w:r>
      <w:r w:rsidRPr="00D80D4F">
        <w:rPr>
          <w:rFonts w:ascii="宋体" w:hAnsi="宋体" w:hint="eastAsia"/>
          <w:bCs/>
          <w:color w:val="000000"/>
          <w:szCs w:val="21"/>
        </w:rPr>
        <w:t>：由项目安保部负责实施。培训教育的主要内容包括：工程项目及施工现场的情况、特点和必须注意的安全事项。项目部有关安全生产的规定、办法、措施、制度等。本工种的安全技术操作规程以及防护用品使用基本知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班组级教育</w:t>
      </w:r>
      <w:r w:rsidRPr="00D80D4F">
        <w:rPr>
          <w:rFonts w:ascii="宋体" w:hAnsi="宋体" w:hint="eastAsia"/>
          <w:bCs/>
          <w:color w:val="000000"/>
          <w:szCs w:val="21"/>
        </w:rPr>
        <w:t>：由施工作业队安全人员或班组长、班组兼职安全员负责实施。培训教育的主要内容：本班组生产工作概况、工作性质及范围。新工人从事生产工作的性质，必要的安全知识，各种机具设备及其安全防护设施的性能和作用。本工种的安全操作规程。</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容易发生事故的部位及劳动防护用品的使用要求。工程项目中工人的安全生产责任制。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（4）新入场工人的三级安全教育必须达到规定时间，并组织考试，经审核合格后方可上岗作业。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变换工种安全教育</w:t>
      </w:r>
      <w:r w:rsidRPr="00D80D4F">
        <w:rPr>
          <w:rFonts w:ascii="宋体" w:hAnsi="宋体" w:hint="eastAsia"/>
          <w:bCs/>
          <w:color w:val="000000"/>
          <w:szCs w:val="21"/>
        </w:rPr>
        <w:t>：凡改变工种或调换工作岗位的工人必须进行变换工种安全教育。变换工种安全教育时间不得少于</w:t>
      </w:r>
      <w:r w:rsidRPr="00D80D4F">
        <w:rPr>
          <w:rFonts w:ascii="宋体" w:hAnsi="宋体"/>
          <w:bCs/>
          <w:color w:val="000000"/>
          <w:szCs w:val="21"/>
        </w:rPr>
        <w:t>4小时，教育考核合格后方准上岗。变换工种安全教育</w:t>
      </w:r>
      <w:r w:rsidRPr="00D80D4F">
        <w:rPr>
          <w:rFonts w:ascii="宋体" w:hAnsi="宋体" w:hint="eastAsia"/>
          <w:bCs/>
          <w:color w:val="000000"/>
          <w:szCs w:val="21"/>
        </w:rPr>
        <w:t>的内容为：</w:t>
      </w:r>
      <w:r w:rsidRPr="00D80D4F">
        <w:rPr>
          <w:rFonts w:ascii="宋体" w:hAnsi="宋体"/>
          <w:bCs/>
          <w:color w:val="000000"/>
          <w:szCs w:val="21"/>
        </w:rPr>
        <w:t>新工作岗位或生产班组安全生产概况、工作性质和职责</w:t>
      </w:r>
      <w:r w:rsidRPr="00D80D4F">
        <w:rPr>
          <w:rFonts w:ascii="宋体" w:hAnsi="宋体" w:hint="eastAsia"/>
          <w:bCs/>
          <w:color w:val="000000"/>
          <w:szCs w:val="21"/>
        </w:rPr>
        <w:t>。</w:t>
      </w:r>
      <w:r w:rsidRPr="00D80D4F">
        <w:rPr>
          <w:rFonts w:ascii="宋体" w:hAnsi="宋体"/>
          <w:bCs/>
          <w:color w:val="000000"/>
          <w:szCs w:val="21"/>
        </w:rPr>
        <w:t>新工作岗位必要的安全知识，各种机具设备及安全防护设施的性能和作用</w:t>
      </w:r>
      <w:r w:rsidRPr="00D80D4F">
        <w:rPr>
          <w:rFonts w:ascii="宋体" w:hAnsi="宋体" w:hint="eastAsia"/>
          <w:bCs/>
          <w:color w:val="000000"/>
          <w:szCs w:val="21"/>
        </w:rPr>
        <w:t>。</w:t>
      </w:r>
      <w:r w:rsidRPr="00D80D4F">
        <w:rPr>
          <w:rFonts w:ascii="宋体" w:hAnsi="宋体"/>
          <w:bCs/>
          <w:color w:val="000000"/>
          <w:szCs w:val="21"/>
        </w:rPr>
        <w:t>新工作岗位、新工种的安全技术操作规程</w:t>
      </w:r>
      <w:r w:rsidRPr="00D80D4F">
        <w:rPr>
          <w:rFonts w:ascii="宋体" w:hAnsi="宋体" w:hint="eastAsia"/>
          <w:bCs/>
          <w:color w:val="000000"/>
          <w:szCs w:val="21"/>
        </w:rPr>
        <w:t>。</w:t>
      </w:r>
      <w:r w:rsidRPr="00D80D4F">
        <w:rPr>
          <w:rFonts w:ascii="宋体" w:hAnsi="宋体"/>
          <w:bCs/>
          <w:color w:val="000000"/>
          <w:szCs w:val="21"/>
        </w:rPr>
        <w:t>新工作岗位容易发生事故及有毒有害的地方</w:t>
      </w:r>
      <w:r w:rsidRPr="00D80D4F">
        <w:rPr>
          <w:rFonts w:ascii="宋体" w:hAnsi="宋体" w:hint="eastAsia"/>
          <w:bCs/>
          <w:color w:val="000000"/>
          <w:szCs w:val="21"/>
        </w:rPr>
        <w:t>。</w:t>
      </w:r>
      <w:r w:rsidRPr="00D80D4F">
        <w:rPr>
          <w:rFonts w:ascii="宋体" w:hAnsi="宋体"/>
          <w:bCs/>
          <w:color w:val="000000"/>
          <w:szCs w:val="21"/>
        </w:rPr>
        <w:t>新工作岗位个人防护用品的使用和保管。</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特种作业</w:t>
      </w:r>
      <w:r w:rsidRPr="00D80D4F">
        <w:rPr>
          <w:rFonts w:ascii="宋体" w:hAnsi="宋体" w:hint="eastAsia"/>
          <w:bCs/>
          <w:color w:val="000000"/>
          <w:szCs w:val="21"/>
        </w:rPr>
        <w:t>人员</w:t>
      </w:r>
      <w:r w:rsidRPr="00D80D4F">
        <w:rPr>
          <w:rFonts w:ascii="宋体" w:hAnsi="宋体"/>
          <w:bCs/>
          <w:color w:val="000000"/>
          <w:szCs w:val="21"/>
        </w:rPr>
        <w:t>安全教育</w:t>
      </w:r>
      <w:r w:rsidRPr="00D80D4F">
        <w:rPr>
          <w:rFonts w:ascii="宋体" w:hAnsi="宋体" w:hint="eastAsia"/>
          <w:bCs/>
          <w:color w:val="000000"/>
          <w:szCs w:val="21"/>
        </w:rPr>
        <w:t>：电工、焊工、架子工、机操工、起重工以及各种机动车辆司机等特殊工种工人，除进行一般安全教育外，还要经过本工种的安全技术教育，经考试合格发证后，方准独立操作</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4、项目经理及安全监督专职人员必须接受安全培训、考试并取得安全生产资格证书，方可上岗作业。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5、每周一对工人进行一次安全生产教育。</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6、在冬雨季，要根据季节的变化，进行雨季防雨、防雷电、防洪，冬季防冻、防滑、防煤气中毒的季节性安全教育。节假日前后要进行法纪教育，节后开收心会。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特殊情况安全教育：在工程出现几种情况时，项目经理必须及时安排有关部门及人员对施工工人进行安全教育，时间不少于2个小时：因故改变安全操作规程。实施重大和季节性安全技术措施。更新仪器、设备和工具，推广新工艺、新技术。发生因工伤亡、机械损伤事故及重大安全未遂事故。出现其他不安全因素，安全生产环境发生变化。</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3.2 项目防护用品使用管理制度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根据国家劳动保护的有关规定，对从事对人身体有危害的不同工种的施工人员，应发放必须的防护用品，发放品种数量应视施工环境及工期长短而定。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防护用品必须发放到作业个人手中，</w:t>
      </w:r>
      <w:r w:rsidRPr="00D80D4F">
        <w:rPr>
          <w:rFonts w:ascii="宋体" w:hAnsi="宋体" w:hint="eastAsia"/>
          <w:bCs/>
          <w:color w:val="000000"/>
          <w:szCs w:val="21"/>
        </w:rPr>
        <w:t>发放了</w:t>
      </w:r>
      <w:r w:rsidRPr="00D80D4F">
        <w:rPr>
          <w:rFonts w:ascii="宋体" w:hAnsi="宋体"/>
          <w:bCs/>
          <w:color w:val="000000"/>
          <w:szCs w:val="21"/>
        </w:rPr>
        <w:t>就必须用于作业。进入施工现场要戴安全帽。高空作业应挂安全带、穿防滑鞋、戴手套，在粉尘超标或有害气体的环境中作业，应戴防尘口罩、穿工作服、戴手套。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在编制施工方案时，应明确施工防护用品发放标准。</w:t>
      </w:r>
      <w:r w:rsidRPr="00D80D4F">
        <w:rPr>
          <w:rFonts w:ascii="宋体" w:hAnsi="宋体" w:hint="eastAsia"/>
          <w:bCs/>
          <w:color w:val="000000"/>
          <w:szCs w:val="21"/>
        </w:rPr>
        <w:t>劳动保护用品购置费用，在安全措施费用中列支，购置计划由安全部拟订，项目经理批准后实施。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劳动保护用品统一管理，并按发放标准或项目经理的批示发放给施工班组。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劳动保护用品分低值易耗品和周转耐用品两种，领用时由班组长办理领用手续。低值易耗品一次领用消耗，不回收。周转耐用品应妥善保管，工程结束或班组调走后，应如数交还</w:t>
      </w:r>
      <w:r w:rsidRPr="00D80D4F">
        <w:rPr>
          <w:rFonts w:ascii="宋体" w:hAnsi="宋体" w:hint="eastAsia"/>
          <w:bCs/>
          <w:color w:val="000000"/>
          <w:szCs w:val="21"/>
        </w:rPr>
        <w:t>。</w:t>
      </w:r>
      <w:r w:rsidRPr="00D80D4F">
        <w:rPr>
          <w:rFonts w:ascii="宋体" w:hAnsi="宋体"/>
          <w:bCs/>
          <w:color w:val="000000"/>
          <w:szCs w:val="21"/>
        </w:rPr>
        <w:t>对损坏或不能如数交还的，应在工资结算中扣除。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w:t>
      </w:r>
      <w:r w:rsidRPr="00D80D4F">
        <w:rPr>
          <w:rFonts w:ascii="宋体" w:hAnsi="宋体"/>
          <w:bCs/>
          <w:color w:val="000000"/>
          <w:szCs w:val="21"/>
        </w:rPr>
        <w:t>劳动保护用品应专门建帐，定期盘点，做到帐物相符。工程结束后，剩余用品转入下一工程</w:t>
      </w:r>
      <w:r w:rsidRPr="00D80D4F">
        <w:rPr>
          <w:rFonts w:ascii="宋体" w:hAnsi="宋体" w:hint="eastAsia"/>
          <w:bCs/>
          <w:color w:val="000000"/>
          <w:szCs w:val="21"/>
        </w:rPr>
        <w:t>使用</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3.3 项目安全技术措施制度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1、项目部总工程师对本项目施工生产的安全技术负责。安全技术措施的内容要全面、有针对性，根据工程特点、施工方法、劳动组织和作业环境等具体情况提出具体内容要求。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2、对于专业性较强的工程项目，必须单独编制专项施工方案。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3、必须按照公司文件以及项目部有关规定的权限，按人员的职责编制、审批安全技术措施，审批人签字后方可生效。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4、施工负责人在分项工程前必须向分项作业负责人作书面安全技术交底，工地安全员根据安全技术交底内容检查落实情况。交底内容要全面，有针对性和可操作性。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3.4 项目安全奖惩制度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奖励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（1）对在生产中严格按照安全规程操作和阻止他人违规操作人员要给予表扬和适当的物质奖励。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（2）对检举他人隐瞒事故真相，为事故调查提供有效证据的人员给予</w:t>
      </w:r>
      <w:r w:rsidRPr="00D80D4F">
        <w:rPr>
          <w:rFonts w:ascii="宋体" w:hAnsi="宋体"/>
          <w:bCs/>
          <w:color w:val="000000"/>
          <w:szCs w:val="21"/>
        </w:rPr>
        <w:t>奖励。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（3）对改善安全措施、降低生产成本、提供合理化建议或技术措施的人员给予</w:t>
      </w:r>
      <w:r w:rsidRPr="00D80D4F">
        <w:rPr>
          <w:rFonts w:ascii="宋体" w:hAnsi="宋体"/>
          <w:bCs/>
          <w:color w:val="000000"/>
          <w:szCs w:val="21"/>
        </w:rPr>
        <w:t>奖励。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处罚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（1）购买伪劣防护用品的人员，除责令其自行销毁外，并处以购买价值</w:t>
      </w:r>
      <w:r w:rsidRPr="00D80D4F">
        <w:rPr>
          <w:rFonts w:ascii="宋体" w:hAnsi="宋体"/>
          <w:bCs/>
          <w:color w:val="000000"/>
          <w:szCs w:val="21"/>
        </w:rPr>
        <w:t>50%的罚款</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（2）对在生产中管理不力、安全隐患突出的专职安全人员，就地免职，三年内不再聘用。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（3）对违反安全生产规定、造成安全事故的责任人员，给予</w:t>
      </w:r>
      <w:r w:rsidRPr="00D80D4F">
        <w:rPr>
          <w:rFonts w:ascii="宋体" w:hAnsi="宋体"/>
          <w:bCs/>
          <w:color w:val="000000"/>
          <w:szCs w:val="21"/>
        </w:rPr>
        <w:t>罚款直至开除</w:t>
      </w:r>
      <w:r w:rsidRPr="00D80D4F">
        <w:rPr>
          <w:rFonts w:ascii="宋体" w:hAnsi="宋体" w:hint="eastAsia"/>
          <w:bCs/>
          <w:color w:val="000000"/>
          <w:szCs w:val="21"/>
        </w:rPr>
        <w:t>，</w:t>
      </w:r>
      <w:r w:rsidRPr="00D80D4F">
        <w:rPr>
          <w:rFonts w:ascii="宋体" w:hAnsi="宋体"/>
          <w:bCs/>
          <w:color w:val="000000"/>
          <w:szCs w:val="21"/>
        </w:rPr>
        <w:t>构成违法的，按照《中华人民共和国安全生产法》等有关法规交由行政司法部门处理。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（4）有下列违章、违纪行为之一的职工，罚款10-100元：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a.进入施工现场不戴安全帽。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b.高处作业不系安全带或系挂不正确。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c.不使用安全防护用品。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d.女职工不将长发束入工作帽内。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e.酒后上岗作业。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f.在易燃易爆或禁火区随意动火或吸烟。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g.在工作中打闹、斗殴、玩忽职守。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h.特种作业人员无证上岗操作。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i.现场内机动车违章载人。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j.随意攀登脚手架、物料提升机架体。</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k.不听劝阻，任意冒险违章操作。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l.随意拆除、损坏安全设施和安全标志。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（5）有下列情况之一的直接管理人员，罚款100</w:t>
      </w:r>
      <w:r w:rsidRPr="00D80D4F">
        <w:rPr>
          <w:rFonts w:ascii="宋体" w:hAnsi="宋体"/>
          <w:bCs/>
          <w:color w:val="000000"/>
          <w:szCs w:val="21"/>
        </w:rPr>
        <w:t>—</w:t>
      </w:r>
      <w:r w:rsidRPr="00D80D4F">
        <w:rPr>
          <w:rFonts w:ascii="宋体" w:hAnsi="宋体" w:hint="eastAsia"/>
          <w:bCs/>
          <w:color w:val="000000"/>
          <w:szCs w:val="21"/>
        </w:rPr>
        <w:t>300元：</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a.安全检查提出的安全隐患不整改继续施工。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b.不下达安全技术交底，或交底无针对性、可操作性。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c.拒不执行公司的各项安全管理制度。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d.不及时安排落实安全防护措施。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e.建设行政主管部门安全、文明施工检查受到通报批评。</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f.强令职工违章冒险作业。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g.发生工伤事故不按报告程序报告并隐瞒事故。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h.发现职工违章作业不劝阻、不制止。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i.发生工伤事故不积极组织抢救伤员或破坏事故现场。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j.违章指挥造成事故或造成一定经济损失。</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k.应验收而无验收或无验收手续而投入使用。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l.现场混乱，有毒有害作业不采取防护措施。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m.阻止、防碍安全管理人员工作。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n.发生重伤以上事故。</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3.5 职工伤亡事故报告制度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伤亡事故的上报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事故发生后，施工现场领导或现场有关人员应迅速组织抢救伤员，防止事故扩大，并保护好事故现场</w:t>
      </w:r>
      <w:r w:rsidRPr="00D80D4F">
        <w:rPr>
          <w:rFonts w:ascii="宋体" w:hAnsi="宋体" w:hint="eastAsia"/>
          <w:bCs/>
          <w:color w:val="000000"/>
          <w:szCs w:val="21"/>
        </w:rPr>
        <w:t>。项目经理应通过通讯或其他方式</w:t>
      </w:r>
      <w:r w:rsidRPr="00D80D4F">
        <w:rPr>
          <w:rFonts w:ascii="宋体" w:hAnsi="宋体"/>
          <w:bCs/>
          <w:color w:val="000000"/>
          <w:szCs w:val="21"/>
        </w:rPr>
        <w:t>立即直接或逐级报告公司领导和</w:t>
      </w:r>
      <w:r w:rsidRPr="00D80D4F">
        <w:rPr>
          <w:rFonts w:ascii="宋体" w:hAnsi="宋体" w:hint="eastAsia"/>
          <w:bCs/>
          <w:color w:val="000000"/>
          <w:szCs w:val="21"/>
        </w:rPr>
        <w:t>公司安全生产主管部门</w:t>
      </w:r>
      <w:r w:rsidRPr="00D80D4F">
        <w:rPr>
          <w:rFonts w:ascii="宋体" w:hAnsi="宋体"/>
          <w:bCs/>
          <w:color w:val="000000"/>
          <w:szCs w:val="21"/>
        </w:rPr>
        <w:t>负责人</w:t>
      </w:r>
      <w:r w:rsidRPr="00D80D4F">
        <w:rPr>
          <w:rFonts w:ascii="宋体" w:hAnsi="宋体" w:hint="eastAsia"/>
          <w:bCs/>
          <w:color w:val="000000"/>
          <w:szCs w:val="21"/>
        </w:rPr>
        <w:t>，同时上报监理单位及建设单位。</w:t>
      </w:r>
      <w:r w:rsidRPr="00D80D4F">
        <w:rPr>
          <w:rFonts w:ascii="宋体" w:hAnsi="宋体"/>
          <w:bCs/>
          <w:color w:val="000000"/>
          <w:szCs w:val="21"/>
        </w:rPr>
        <w:t>及时填写伤亡事故报告，上报公司，公司领导接到事故报告后，应立即上报</w:t>
      </w:r>
      <w:r w:rsidRPr="00D80D4F">
        <w:rPr>
          <w:rFonts w:ascii="宋体" w:hAnsi="宋体" w:hint="eastAsia"/>
          <w:bCs/>
          <w:color w:val="000000"/>
          <w:szCs w:val="21"/>
        </w:rPr>
        <w:t>北京市市</w:t>
      </w:r>
      <w:r w:rsidRPr="00D80D4F">
        <w:rPr>
          <w:rFonts w:ascii="宋体" w:hAnsi="宋体"/>
          <w:bCs/>
          <w:color w:val="000000"/>
          <w:szCs w:val="21"/>
        </w:rPr>
        <w:t>政府安全管理部门</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事故的调查处理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接到事故报告后，</w:t>
      </w:r>
      <w:r w:rsidRPr="00D80D4F">
        <w:rPr>
          <w:rFonts w:ascii="宋体" w:hAnsi="宋体" w:hint="eastAsia"/>
          <w:bCs/>
          <w:color w:val="000000"/>
          <w:szCs w:val="21"/>
        </w:rPr>
        <w:t>公司</w:t>
      </w:r>
      <w:r w:rsidRPr="00D80D4F">
        <w:rPr>
          <w:rFonts w:ascii="宋体" w:hAnsi="宋体"/>
          <w:bCs/>
          <w:color w:val="000000"/>
          <w:szCs w:val="21"/>
        </w:rPr>
        <w:t>总经理、生产副</w:t>
      </w:r>
      <w:r w:rsidRPr="00D80D4F">
        <w:rPr>
          <w:rFonts w:ascii="宋体" w:hAnsi="宋体" w:hint="eastAsia"/>
          <w:bCs/>
          <w:color w:val="000000"/>
          <w:szCs w:val="21"/>
        </w:rPr>
        <w:t>总</w:t>
      </w:r>
      <w:r w:rsidRPr="00D80D4F">
        <w:rPr>
          <w:rFonts w:ascii="宋体" w:hAnsi="宋体"/>
          <w:bCs/>
          <w:color w:val="000000"/>
          <w:szCs w:val="21"/>
        </w:rPr>
        <w:t>经理</w:t>
      </w:r>
      <w:r w:rsidRPr="00D80D4F">
        <w:rPr>
          <w:rFonts w:ascii="宋体" w:hAnsi="宋体" w:hint="eastAsia"/>
          <w:bCs/>
          <w:color w:val="000000"/>
          <w:szCs w:val="21"/>
        </w:rPr>
        <w:t>，项目经理，</w:t>
      </w:r>
      <w:r w:rsidRPr="00D80D4F">
        <w:rPr>
          <w:rFonts w:ascii="宋体" w:hAnsi="宋体"/>
          <w:bCs/>
          <w:color w:val="000000"/>
          <w:szCs w:val="21"/>
        </w:rPr>
        <w:t>业务部门及有关人员组成调查组，应立即赶赴现场。轻重伤事故，由公司指定业务</w:t>
      </w:r>
      <w:r w:rsidRPr="00D80D4F">
        <w:rPr>
          <w:rFonts w:ascii="宋体" w:hAnsi="宋体" w:hint="eastAsia"/>
          <w:bCs/>
          <w:color w:val="000000"/>
          <w:szCs w:val="21"/>
        </w:rPr>
        <w:t>部门</w:t>
      </w:r>
      <w:r w:rsidRPr="00D80D4F">
        <w:rPr>
          <w:rFonts w:ascii="宋体" w:hAnsi="宋体"/>
          <w:bCs/>
          <w:color w:val="000000"/>
          <w:szCs w:val="21"/>
        </w:rPr>
        <w:t>进行调查、处理。死亡事故</w:t>
      </w:r>
      <w:r w:rsidRPr="00D80D4F">
        <w:rPr>
          <w:rFonts w:ascii="宋体" w:hAnsi="宋体" w:hint="eastAsia"/>
          <w:bCs/>
          <w:color w:val="000000"/>
          <w:szCs w:val="21"/>
        </w:rPr>
        <w:t>，</w:t>
      </w:r>
      <w:r w:rsidRPr="00D80D4F">
        <w:rPr>
          <w:rFonts w:ascii="宋体" w:hAnsi="宋体"/>
          <w:bCs/>
          <w:color w:val="000000"/>
          <w:szCs w:val="21"/>
        </w:rPr>
        <w:t>由公司主管部门</w:t>
      </w:r>
      <w:r w:rsidRPr="00D80D4F">
        <w:rPr>
          <w:rFonts w:ascii="宋体" w:hAnsi="宋体" w:hint="eastAsia"/>
          <w:bCs/>
          <w:color w:val="000000"/>
          <w:szCs w:val="21"/>
        </w:rPr>
        <w:t>结合监理、总包单位、建设单位，并</w:t>
      </w:r>
      <w:r w:rsidRPr="00D80D4F">
        <w:rPr>
          <w:rFonts w:ascii="宋体" w:hAnsi="宋体"/>
          <w:bCs/>
          <w:color w:val="000000"/>
          <w:szCs w:val="21"/>
        </w:rPr>
        <w:t>会同</w:t>
      </w:r>
      <w:r w:rsidRPr="00D80D4F">
        <w:rPr>
          <w:rFonts w:ascii="宋体" w:hAnsi="宋体" w:hint="eastAsia"/>
          <w:bCs/>
          <w:color w:val="000000"/>
          <w:szCs w:val="21"/>
        </w:rPr>
        <w:t>市建设行政主管部门、安全监察部门、</w:t>
      </w:r>
      <w:r w:rsidRPr="00D80D4F">
        <w:rPr>
          <w:rFonts w:ascii="宋体" w:hAnsi="宋体"/>
          <w:bCs/>
          <w:color w:val="000000"/>
          <w:szCs w:val="21"/>
        </w:rPr>
        <w:t>劳动部门、公安部门等单位，组成</w:t>
      </w:r>
      <w:r w:rsidRPr="00D80D4F">
        <w:rPr>
          <w:rFonts w:ascii="宋体" w:hAnsi="宋体" w:hint="eastAsia"/>
          <w:bCs/>
          <w:color w:val="000000"/>
          <w:szCs w:val="21"/>
        </w:rPr>
        <w:t>联合</w:t>
      </w:r>
      <w:r w:rsidRPr="00D80D4F">
        <w:rPr>
          <w:rFonts w:ascii="宋体" w:hAnsi="宋体"/>
          <w:bCs/>
          <w:color w:val="000000"/>
          <w:szCs w:val="21"/>
        </w:rPr>
        <w:t>调查组进行调查，也可邀请有关专家和技术人员参加。与发生事故有直接利害</w:t>
      </w:r>
      <w:r w:rsidRPr="00D80D4F">
        <w:rPr>
          <w:rFonts w:ascii="宋体" w:hAnsi="宋体" w:hint="eastAsia"/>
          <w:bCs/>
          <w:color w:val="000000"/>
          <w:szCs w:val="21"/>
        </w:rPr>
        <w:t>关系</w:t>
      </w:r>
      <w:r w:rsidRPr="00D80D4F">
        <w:rPr>
          <w:rFonts w:ascii="宋体" w:hAnsi="宋体"/>
          <w:bCs/>
          <w:color w:val="000000"/>
          <w:szCs w:val="21"/>
        </w:rPr>
        <w:t>的人员，不得参加调查工作。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发生事故后，应记录、保存如下信息：发生事故的时间、地点、气候。勘察人员姓名、单位、职务。现场勘察起止时间、勘察过程。事故造成的破坏情况、状态、程度。设备损坏的异常情况及事故发生前、后位置。事故发生前的劳动组合，现场人员的具体位置和行动。重要物证的特征、位置及检验情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配备有关摄像设施进行实物拍照：方位照应反映事故现场在周围环境中的位置，全面照应反映事故现场中心情况，细部照应揭示事故直接原因的痕迹物、致害物等，人体照应反映伤亡者主要受伤和造成伤害的部位。绘制事故现场平面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5、事故调查报告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分析事故原因</w:t>
      </w:r>
      <w:r w:rsidRPr="00D80D4F">
        <w:rPr>
          <w:rFonts w:ascii="宋体" w:hAnsi="宋体" w:hint="eastAsia"/>
          <w:bCs/>
          <w:color w:val="000000"/>
          <w:szCs w:val="21"/>
        </w:rPr>
        <w:t>，</w:t>
      </w:r>
      <w:r w:rsidRPr="00D80D4F">
        <w:rPr>
          <w:rFonts w:ascii="宋体" w:hAnsi="宋体"/>
          <w:bCs/>
          <w:color w:val="000000"/>
          <w:szCs w:val="21"/>
        </w:rPr>
        <w:t>确定事故性质</w:t>
      </w:r>
      <w:r w:rsidRPr="00D80D4F">
        <w:rPr>
          <w:rFonts w:ascii="宋体" w:hAnsi="宋体" w:hint="eastAsia"/>
          <w:bCs/>
          <w:color w:val="000000"/>
          <w:szCs w:val="21"/>
        </w:rPr>
        <w:t>：从事故直接原因入手，逐步深入到间接原因。通过分析，确定事故性质以及事故的直接责任者和领导者，根据事故发生中的作用，找出主要责任人。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写出事故调查报告</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事故审理和结案</w:t>
      </w:r>
      <w:r w:rsidRPr="00D80D4F">
        <w:rPr>
          <w:rFonts w:ascii="宋体" w:hAnsi="宋体" w:hint="eastAsia"/>
          <w:bCs/>
          <w:color w:val="000000"/>
          <w:szCs w:val="21"/>
        </w:rPr>
        <w:t>，对事故主要责任人的处理。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针对事故发生的特点</w:t>
      </w:r>
      <w:r w:rsidRPr="00D80D4F">
        <w:rPr>
          <w:rFonts w:ascii="宋体" w:hAnsi="宋体" w:hint="eastAsia"/>
          <w:bCs/>
          <w:color w:val="000000"/>
          <w:szCs w:val="21"/>
        </w:rPr>
        <w:t>，</w:t>
      </w:r>
      <w:r w:rsidRPr="00D80D4F">
        <w:rPr>
          <w:rFonts w:ascii="宋体" w:hAnsi="宋体"/>
          <w:bCs/>
          <w:color w:val="000000"/>
          <w:szCs w:val="21"/>
        </w:rPr>
        <w:t>对全体人员进行安全教育，制定防患措施，重新审查人的不安全行为，物的不安全状态，吸取教训，克服薄弱环节，防止类似事故</w:t>
      </w:r>
      <w:r w:rsidRPr="00D80D4F">
        <w:rPr>
          <w:rFonts w:ascii="宋体" w:hAnsi="宋体" w:hint="eastAsia"/>
          <w:bCs/>
          <w:color w:val="000000"/>
          <w:szCs w:val="21"/>
        </w:rPr>
        <w:t>的再次发生</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3.6 班组安全活动制度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1、班组长要根据工作要求和本班组人员特点合理安排工作。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2、班组兼职安全员协助班组长教育、检查、督促本班组人员做好安全工作。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3、班组长及兼职安全员要认真组织工人学习安全技术操作规程，教育工人自觉遵章守纪，反对违章指挥和违章操作。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4、开好班前安全会，并认真做好记录。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5、经常自检现场安全生产情况，及时发现和纠正各种不安全因素。</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3.7 安全资金使用管理制度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1、保证</w:t>
      </w:r>
      <w:r w:rsidRPr="00D80D4F">
        <w:rPr>
          <w:rFonts w:ascii="宋体" w:hAnsi="宋体"/>
          <w:bCs/>
          <w:color w:val="000000"/>
          <w:szCs w:val="21"/>
        </w:rPr>
        <w:t>具备安全生产条件所必需的资金投入</w:t>
      </w:r>
      <w:r w:rsidRPr="00D80D4F">
        <w:rPr>
          <w:rFonts w:ascii="宋体" w:hAnsi="宋体" w:hint="eastAsia"/>
          <w:bCs/>
          <w:color w:val="000000"/>
          <w:szCs w:val="21"/>
        </w:rPr>
        <w:t>落实到位。</w:t>
      </w:r>
      <w:r w:rsidRPr="00D80D4F">
        <w:rPr>
          <w:rFonts w:ascii="宋体" w:hAnsi="宋体"/>
          <w:bCs/>
          <w:color w:val="000000"/>
          <w:szCs w:val="21"/>
        </w:rPr>
        <w:t>对由于安全生产所必需的资金投入不足</w:t>
      </w:r>
      <w:r w:rsidRPr="00D80D4F">
        <w:rPr>
          <w:rFonts w:ascii="宋体" w:hAnsi="宋体" w:hint="eastAsia"/>
          <w:bCs/>
          <w:color w:val="000000"/>
          <w:szCs w:val="21"/>
        </w:rPr>
        <w:t>而</w:t>
      </w:r>
      <w:r w:rsidRPr="00D80D4F">
        <w:rPr>
          <w:rFonts w:ascii="宋体" w:hAnsi="宋体"/>
          <w:bCs/>
          <w:color w:val="000000"/>
          <w:szCs w:val="21"/>
        </w:rPr>
        <w:t>导致</w:t>
      </w:r>
      <w:r w:rsidRPr="00D80D4F">
        <w:rPr>
          <w:rFonts w:ascii="宋体" w:hAnsi="宋体" w:hint="eastAsia"/>
          <w:bCs/>
          <w:color w:val="000000"/>
          <w:szCs w:val="21"/>
        </w:rPr>
        <w:t>严重</w:t>
      </w:r>
      <w:r w:rsidRPr="00D80D4F">
        <w:rPr>
          <w:rFonts w:ascii="宋体" w:hAnsi="宋体"/>
          <w:bCs/>
          <w:color w:val="000000"/>
          <w:szCs w:val="21"/>
        </w:rPr>
        <w:t>后果</w:t>
      </w:r>
      <w:r w:rsidRPr="00D80D4F">
        <w:rPr>
          <w:rFonts w:ascii="宋体" w:hAnsi="宋体" w:hint="eastAsia"/>
          <w:bCs/>
          <w:color w:val="000000"/>
          <w:szCs w:val="21"/>
        </w:rPr>
        <w:t>的，项目财务负责人及有关财务人员应</w:t>
      </w:r>
      <w:r w:rsidRPr="00D80D4F">
        <w:rPr>
          <w:rFonts w:ascii="宋体" w:hAnsi="宋体"/>
          <w:bCs/>
          <w:color w:val="000000"/>
          <w:szCs w:val="21"/>
        </w:rPr>
        <w:t>承担</w:t>
      </w:r>
      <w:r w:rsidRPr="00D80D4F">
        <w:rPr>
          <w:rFonts w:ascii="宋体" w:hAnsi="宋体" w:hint="eastAsia"/>
          <w:bCs/>
          <w:color w:val="000000"/>
          <w:szCs w:val="21"/>
        </w:rPr>
        <w:t>相应</w:t>
      </w:r>
      <w:r w:rsidRPr="00D80D4F">
        <w:rPr>
          <w:rFonts w:ascii="宋体" w:hAnsi="宋体"/>
          <w:bCs/>
          <w:color w:val="000000"/>
          <w:szCs w:val="21"/>
        </w:rPr>
        <w:t>责任。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各相关部门务必在建设工程开工前落实安全生产资金所有款项，购买足够的</w:t>
      </w:r>
      <w:r w:rsidRPr="00D80D4F">
        <w:rPr>
          <w:rFonts w:ascii="宋体" w:hAnsi="宋体" w:hint="eastAsia"/>
          <w:bCs/>
          <w:color w:val="000000"/>
          <w:szCs w:val="21"/>
        </w:rPr>
        <w:t>、</w:t>
      </w:r>
      <w:r w:rsidRPr="00D80D4F">
        <w:rPr>
          <w:rFonts w:ascii="宋体" w:hAnsi="宋体"/>
          <w:bCs/>
          <w:color w:val="000000"/>
          <w:szCs w:val="21"/>
        </w:rPr>
        <w:t>符合国家规定的劳动防护用品</w:t>
      </w:r>
      <w:r w:rsidRPr="00D80D4F">
        <w:rPr>
          <w:rFonts w:ascii="宋体" w:hAnsi="宋体" w:hint="eastAsia"/>
          <w:bCs/>
          <w:color w:val="000000"/>
          <w:szCs w:val="21"/>
        </w:rPr>
        <w:t>。</w:t>
      </w:r>
      <w:r w:rsidRPr="00D80D4F">
        <w:rPr>
          <w:rFonts w:ascii="宋体" w:hAnsi="宋体"/>
          <w:bCs/>
          <w:color w:val="000000"/>
          <w:szCs w:val="21"/>
        </w:rPr>
        <w:t>安全生产资金不得挪作他用。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生产部门对建设工程安全生产的投入充足，不得挤占安全生产费用。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财务部</w:t>
      </w:r>
      <w:r w:rsidRPr="00D80D4F">
        <w:rPr>
          <w:rFonts w:ascii="宋体" w:hAnsi="宋体" w:hint="eastAsia"/>
          <w:bCs/>
          <w:color w:val="000000"/>
          <w:szCs w:val="21"/>
        </w:rPr>
        <w:t>门</w:t>
      </w:r>
      <w:r w:rsidRPr="00D80D4F">
        <w:rPr>
          <w:rFonts w:ascii="宋体" w:hAnsi="宋体"/>
          <w:bCs/>
          <w:color w:val="000000"/>
          <w:szCs w:val="21"/>
        </w:rPr>
        <w:t>负责将职工工伤保险基金存入社会保障基金财政专户，</w:t>
      </w:r>
      <w:r w:rsidRPr="00D80D4F">
        <w:rPr>
          <w:rFonts w:ascii="宋体" w:hAnsi="宋体" w:hint="eastAsia"/>
          <w:bCs/>
          <w:color w:val="000000"/>
          <w:szCs w:val="21"/>
        </w:rPr>
        <w:t>并</w:t>
      </w:r>
      <w:r w:rsidRPr="00D80D4F">
        <w:rPr>
          <w:rFonts w:ascii="宋体" w:hAnsi="宋体"/>
          <w:bCs/>
          <w:color w:val="000000"/>
          <w:szCs w:val="21"/>
        </w:rPr>
        <w:t>按时缴纳工伤保险费</w:t>
      </w:r>
      <w:r w:rsidRPr="00D80D4F">
        <w:rPr>
          <w:rFonts w:ascii="宋体" w:hAnsi="宋体" w:hint="eastAsia"/>
          <w:bCs/>
          <w:color w:val="000000"/>
          <w:szCs w:val="21"/>
        </w:rPr>
        <w:t>，</w:t>
      </w:r>
      <w:r w:rsidRPr="00D80D4F">
        <w:rPr>
          <w:rFonts w:ascii="宋体" w:hAnsi="宋体"/>
          <w:bCs/>
          <w:color w:val="000000"/>
          <w:szCs w:val="21"/>
        </w:rPr>
        <w:t>不得将工伤保险基金用于投资运营、发放奖金，或者挪作他用。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各生产部门不得因职工对本部门安全生产工作提出批评、检举、控告或者拒绝违章指挥、强令冒险作业而降低其工资、福利、奖金等待遇。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w:t>
      </w:r>
      <w:r w:rsidRPr="00D80D4F">
        <w:rPr>
          <w:rFonts w:ascii="宋体" w:hAnsi="宋体"/>
          <w:bCs/>
          <w:color w:val="000000"/>
          <w:szCs w:val="21"/>
        </w:rPr>
        <w:t>实行奖惩机制，对在长期的安全生产中创建先进经验或在防止事故中作出特殊贡献的人员给于奖励，对造成事故的责任者或班组进行经济处罚。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w:t>
      </w:r>
      <w:r w:rsidRPr="00D80D4F">
        <w:rPr>
          <w:rFonts w:ascii="宋体" w:hAnsi="宋体"/>
          <w:bCs/>
          <w:color w:val="000000"/>
          <w:szCs w:val="21"/>
        </w:rPr>
        <w:t>公司及项目安全负责人员交纳安全风险抵押金，按阶段考核，事故指标超过标准的，专业内所有人员风险抵押金归公司，并按原标准重新交纳。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w:t>
      </w:r>
      <w:r w:rsidRPr="00D80D4F">
        <w:rPr>
          <w:rFonts w:ascii="宋体" w:hAnsi="宋体"/>
          <w:bCs/>
          <w:color w:val="000000"/>
          <w:szCs w:val="21"/>
        </w:rPr>
        <w:t>根据工程规模预留工程总价款的</w:t>
      </w:r>
      <w:r w:rsidRPr="00D80D4F">
        <w:rPr>
          <w:rFonts w:ascii="宋体" w:hAnsi="宋体" w:hint="eastAsia"/>
          <w:bCs/>
          <w:color w:val="000000"/>
          <w:szCs w:val="21"/>
        </w:rPr>
        <w:t>0.8</w:t>
      </w:r>
      <w:r w:rsidRPr="00D80D4F">
        <w:rPr>
          <w:rFonts w:ascii="宋体" w:hAnsi="宋体"/>
          <w:bCs/>
          <w:color w:val="000000"/>
          <w:szCs w:val="21"/>
        </w:rPr>
        <w:t>％用作劳动保护用品的购置经费、安全教育经费、安全技术措施经费及突发安全事故的急救、处理、善后等工作。</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w:t>
      </w:r>
      <w:r w:rsidRPr="00D80D4F">
        <w:rPr>
          <w:rFonts w:ascii="宋体" w:hAnsi="宋体"/>
          <w:bCs/>
          <w:color w:val="000000"/>
          <w:szCs w:val="21"/>
        </w:rPr>
        <w:t>安全部门应配合财务部门检查各生产部门用于安全生产保证资金的使用情况。</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004" w:name="_Toc471375330"/>
      <w:bookmarkStart w:id="1005" w:name="_Toc471377326"/>
      <w:bookmarkStart w:id="1006" w:name="_Toc471641792"/>
      <w:bookmarkStart w:id="1007" w:name="_Toc471649717"/>
      <w:bookmarkStart w:id="1008" w:name="_Toc471650368"/>
      <w:bookmarkStart w:id="1009" w:name="_Toc471651013"/>
      <w:bookmarkStart w:id="1010" w:name="_Toc490920796"/>
      <w:r w:rsidRPr="00D80D4F" w:rsidR="00575831">
        <w:rPr>
          <w:rFonts w:ascii="宋体" w:hAnsi="宋体" w:hint="eastAsia"/>
          <w:b w:val="0"/>
          <w:bCs w:val="0"/>
          <w:sz w:val="21"/>
          <w:szCs w:val="21"/>
        </w:rPr>
        <w:t>9</w:t>
      </w:r>
      <w:r w:rsidRPr="00D80D4F">
        <w:rPr>
          <w:rFonts w:ascii="宋体" w:hAnsi="宋体" w:hint="eastAsia"/>
          <w:b w:val="0"/>
          <w:bCs w:val="0"/>
          <w:sz w:val="21"/>
          <w:szCs w:val="21"/>
        </w:rPr>
        <w:t>.3.3 安全施工及防护管理措施</w:t>
      </w:r>
      <w:bookmarkEnd w:id="1004"/>
      <w:bookmarkEnd w:id="1005"/>
      <w:bookmarkEnd w:id="1006"/>
      <w:bookmarkEnd w:id="1007"/>
      <w:bookmarkEnd w:id="1008"/>
      <w:bookmarkEnd w:id="1009"/>
      <w:bookmarkEnd w:id="1010"/>
      <w:r w:rsidRPr="00D80D4F">
        <w:rPr>
          <w:rFonts w:ascii="宋体" w:hAnsi="宋体" w:hint="eastAsia"/>
          <w:b w:val="0"/>
          <w:bCs w:val="0"/>
          <w:sz w:val="21"/>
          <w:szCs w:val="21"/>
        </w:rPr>
        <w:t xml:space="preserve"> </w:t>
      </w:r>
      <w:bookmarkStart w:id="1011" w:name="_Toc131519487"/>
      <w:bookmarkStart w:id="1012" w:name="_Toc249699181"/>
      <w:bookmarkStart w:id="1013" w:name="_Toc249709037"/>
      <w:bookmarkStart w:id="1014" w:name="_Toc249709746"/>
      <w:bookmarkStart w:id="1015" w:name="_Toc249710073"/>
      <w:bookmarkStart w:id="1016" w:name="_Toc249711110"/>
      <w:bookmarkStart w:id="1017" w:name="_Toc249727914"/>
      <w:bookmarkStart w:id="1018" w:name="_Toc249729717"/>
      <w:bookmarkStart w:id="1019" w:name="_Toc249730209"/>
      <w:bookmarkStart w:id="1020" w:name="_Toc249730590"/>
      <w:bookmarkStart w:id="1021" w:name="_Toc249730932"/>
      <w:bookmarkStart w:id="1022" w:name="_Toc249731274"/>
      <w:bookmarkStart w:id="1023" w:name="_Toc249757313"/>
      <w:bookmarkStart w:id="1024" w:name="_Toc535027401"/>
      <w:bookmarkStart w:id="1025" w:name="_Toc535136801"/>
      <w:bookmarkStart w:id="1026" w:name="_Toc26071682"/>
      <w:bookmarkStart w:id="1027" w:name="_Toc26072296"/>
      <w:bookmarkStart w:id="1028" w:name="_Toc124163393"/>
      <w:bookmarkStart w:id="1029" w:name="_Toc249699179"/>
      <w:bookmarkStart w:id="1030" w:name="_Toc249709035"/>
      <w:bookmarkStart w:id="1031" w:name="_Toc249709744"/>
      <w:bookmarkStart w:id="1032" w:name="_Toc249710071"/>
      <w:bookmarkStart w:id="1033" w:name="_Toc249711108"/>
      <w:bookmarkStart w:id="1034" w:name="_Toc249727912"/>
      <w:bookmarkStart w:id="1035" w:name="_Toc249729715"/>
      <w:bookmarkStart w:id="1036" w:name="_Toc249730207"/>
      <w:bookmarkStart w:id="1037" w:name="_Toc249730588"/>
      <w:bookmarkStart w:id="1038" w:name="_Toc249730930"/>
      <w:bookmarkStart w:id="1039" w:name="_Toc249731272"/>
      <w:bookmarkStart w:id="1040" w:name="_Toc249757311"/>
      <w:bookmarkStart w:id="1041" w:name="_Toc282019061"/>
      <w:bookmarkStart w:id="1042" w:name="_Toc282786733"/>
      <w:bookmarkStart w:id="1043" w:name="_Toc288993366"/>
      <w:bookmarkStart w:id="1044" w:name="_Toc289069073"/>
      <w:bookmarkStart w:id="1045" w:name="_Toc377365206"/>
      <w:bookmarkStart w:id="1046" w:name="_Toc41794673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一、安全教育程序</w:t>
      </w:r>
      <w:bookmarkStart w:id="1047" w:name="_Toc282019062"/>
      <w:bookmarkStart w:id="1048" w:name="_Toc28278673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noProof/>
          <w:color w:val="000000"/>
          <w:szCs w:val="21"/>
        </w:rPr>
        <w:pict>
          <v:group id="_x0000_s1489" style="width:6in;height:210.6pt;margin-top:7.3pt;margin-left:26.7pt;position:absolute;z-index:-251623424" coordorigin="0,0" coordsize="8640,4212">
            <o:lock v:ext="edit" aspectratio="f"/>
            <v:shape id="_x0000_s1490" type="#_x0000_t202" style="width:540;height:2004;position:absolute;top:960">
              <o:lock v:ext="edit" aspectratio="f"/>
              <v:textbox>
                <w:txbxContent>
                  <w:p w:rsidR="003A54D6" w:rsidP="00575831">
                    <w:pPr>
                      <w:rPr>
                        <w:rFonts w:hint="eastAsia"/>
                      </w:rPr>
                    </w:pPr>
                    <w:r>
                      <w:rPr>
                        <w:rFonts w:hint="eastAsia"/>
                      </w:rPr>
                      <w:t>组</w:t>
                    </w:r>
                    <w:r w:rsidRPr="00720294">
                      <w:rPr>
                        <w:rFonts w:hint="eastAsia"/>
                      </w:rPr>
                      <w:t>织安全教育</w:t>
                    </w:r>
                  </w:p>
                </w:txbxContent>
              </v:textbox>
            </v:shape>
            <v:shape id="_x0000_s1491" type="#_x0000_t202" style="width:2520;height:1092;left:1080;position:absolute">
              <o:lock v:ext="edit" aspectratio="f"/>
              <v:textbox>
                <w:txbxContent>
                  <w:p w:rsidR="003A54D6" w:rsidRPr="00720294" w:rsidP="00575831">
                    <w:pPr>
                      <w:rPr>
                        <w:rFonts w:hint="eastAsia"/>
                      </w:rPr>
                    </w:pPr>
                    <w:r w:rsidRPr="00720294">
                      <w:rPr>
                        <w:rFonts w:hint="eastAsia"/>
                      </w:rPr>
                      <w:t>新工人三级教育(各</w:t>
                    </w:r>
                    <w:r>
                      <w:rPr>
                        <w:rFonts w:hint="eastAsia"/>
                      </w:rPr>
                      <w:t>作业</w:t>
                    </w:r>
                    <w:r w:rsidRPr="00720294">
                      <w:rPr>
                        <w:rFonts w:hint="eastAsia"/>
                      </w:rPr>
                      <w:t>单位)</w:t>
                    </w:r>
                  </w:p>
                </w:txbxContent>
              </v:textbox>
            </v:shape>
            <v:shape id="_x0000_s1492" type="#_x0000_t202" style="width:2520;height:720;left:1080;position:absolute;top:1524">
              <o:lock v:ext="edit" aspectratio="f"/>
              <v:textbox>
                <w:txbxContent>
                  <w:p w:rsidR="003A54D6" w:rsidRPr="00720294" w:rsidP="00575831">
                    <w:pPr>
                      <w:rPr>
                        <w:rFonts w:hint="eastAsia"/>
                      </w:rPr>
                    </w:pPr>
                    <w:r w:rsidRPr="00720294">
                      <w:rPr>
                        <w:rFonts w:hint="eastAsia"/>
                      </w:rPr>
                      <w:t>特种工人培训教育</w:t>
                    </w:r>
                  </w:p>
                </w:txbxContent>
              </v:textbox>
            </v:shape>
            <v:shape id="_x0000_s1493" type="#_x0000_t202" style="width:2520;height:960;left:1080;position:absolute;top:2964">
              <o:lock v:ext="edit" aspectratio="f"/>
              <v:textbox>
                <w:txbxContent>
                  <w:p w:rsidR="003A54D6" w:rsidRPr="00720294" w:rsidP="00575831">
                    <w:pPr>
                      <w:rPr>
                        <w:rFonts w:hint="eastAsia"/>
                      </w:rPr>
                    </w:pPr>
                    <w:r w:rsidRPr="00720294">
                      <w:rPr>
                        <w:rFonts w:hint="eastAsia"/>
                      </w:rPr>
                      <w:t>班前教育技术交底(各</w:t>
                    </w:r>
                    <w:r>
                      <w:rPr>
                        <w:rFonts w:hint="eastAsia"/>
                      </w:rPr>
                      <w:t>作业</w:t>
                    </w:r>
                    <w:r w:rsidRPr="00720294">
                      <w:rPr>
                        <w:rFonts w:hint="eastAsia"/>
                      </w:rPr>
                      <w:t>单位)</w:t>
                    </w:r>
                  </w:p>
                </w:txbxContent>
              </v:textbox>
            </v:shape>
            <v:shape id="_x0000_s1494" type="#_x0000_t202" style="width:2160;height:1092;left:3960;position:absolute">
              <o:lock v:ext="edit" aspectratio="f"/>
              <v:textbox>
                <w:txbxContent>
                  <w:p w:rsidR="003A54D6" w:rsidRPr="00720294" w:rsidP="00575831">
                    <w:pPr>
                      <w:rPr>
                        <w:rFonts w:hint="eastAsia"/>
                      </w:rPr>
                    </w:pPr>
                    <w:r w:rsidRPr="00720294">
                      <w:rPr>
                        <w:rFonts w:hint="eastAsia"/>
                      </w:rPr>
                      <w:t>安全资料下发批阅教育考卷填写教育卡</w:t>
                    </w:r>
                  </w:p>
                </w:txbxContent>
              </v:textbox>
            </v:shape>
            <v:shape id="_x0000_s1495" type="#_x0000_t202" style="width:2160;height:1104;left:3960;position:absolute;top:1548">
              <o:lock v:ext="edit" aspectratio="f"/>
              <v:textbox>
                <w:txbxContent>
                  <w:p w:rsidR="003A54D6" w:rsidRPr="00720294" w:rsidP="00575831">
                    <w:pPr>
                      <w:rPr>
                        <w:rFonts w:hint="eastAsia"/>
                      </w:rPr>
                    </w:pPr>
                    <w:r w:rsidRPr="00720294">
                      <w:rPr>
                        <w:rFonts w:hint="eastAsia"/>
                      </w:rPr>
                      <w:t>培训资料下发上岗证填写教育卡</w:t>
                    </w:r>
                  </w:p>
                </w:txbxContent>
              </v:textbox>
            </v:shape>
            <v:shape id="_x0000_s1496" type="#_x0000_t202" style="width:2160;height:1248;left:3960;position:absolute;top:2964">
              <o:lock v:ext="edit" aspectratio="f"/>
              <v:textbox>
                <w:txbxContent>
                  <w:p w:rsidR="003A54D6" w:rsidRPr="00720294" w:rsidP="00575831">
                    <w:pPr>
                      <w:rPr>
                        <w:rFonts w:hint="eastAsia"/>
                      </w:rPr>
                    </w:pPr>
                    <w:r w:rsidRPr="00720294">
                      <w:rPr>
                        <w:rFonts w:hint="eastAsia"/>
                      </w:rPr>
                      <w:t>三检查</w:t>
                    </w:r>
                  </w:p>
                  <w:p w:rsidR="003A54D6" w:rsidRPr="00720294" w:rsidP="00575831">
                    <w:pPr>
                      <w:rPr>
                        <w:rFonts w:hint="eastAsia"/>
                      </w:rPr>
                    </w:pPr>
                    <w:r w:rsidRPr="00720294">
                      <w:rPr>
                        <w:rFonts w:hint="eastAsia"/>
                      </w:rPr>
                      <w:t>班前工具检查</w:t>
                    </w:r>
                  </w:p>
                  <w:p w:rsidR="003A54D6" w:rsidRPr="00720294" w:rsidP="00575831">
                    <w:pPr>
                      <w:rPr>
                        <w:rFonts w:hint="eastAsia"/>
                      </w:rPr>
                    </w:pPr>
                    <w:r w:rsidRPr="00720294">
                      <w:rPr>
                        <w:rFonts w:hint="eastAsia"/>
                      </w:rPr>
                      <w:t>日安全注意事项</w:t>
                    </w:r>
                  </w:p>
                </w:txbxContent>
              </v:textbox>
            </v:shape>
            <v:shape id="_x0000_s1497" type="#_x0000_t202" style="width:2160;height:1092;left:6480;position:absolute">
              <o:lock v:ext="edit" aspectratio="f"/>
              <v:textbox>
                <w:txbxContent>
                  <w:p w:rsidR="003A54D6" w:rsidRPr="00720294" w:rsidP="00575831">
                    <w:pPr>
                      <w:rPr>
                        <w:rFonts w:hint="eastAsia"/>
                      </w:rPr>
                    </w:pPr>
                    <w:r w:rsidRPr="00720294">
                      <w:rPr>
                        <w:rFonts w:hint="eastAsia"/>
                      </w:rPr>
                      <w:t>上报项目经理部</w:t>
                    </w:r>
                  </w:p>
                </w:txbxContent>
              </v:textbox>
            </v:shape>
            <v:shape id="_x0000_s1498" type="#_x0000_t202" style="width:2160;height:936;left:6480;position:absolute;top:1548">
              <o:lock v:ext="edit" aspectratio="f"/>
              <v:textbox>
                <w:txbxContent>
                  <w:p w:rsidR="003A54D6" w:rsidRPr="00720294" w:rsidP="00575831">
                    <w:pPr>
                      <w:rPr>
                        <w:rFonts w:hint="eastAsia"/>
                      </w:rPr>
                    </w:pPr>
                    <w:r w:rsidRPr="00720294">
                      <w:rPr>
                        <w:rFonts w:hint="eastAsia"/>
                      </w:rPr>
                      <w:t>上报安全总监备案</w:t>
                    </w:r>
                  </w:p>
                </w:txbxContent>
              </v:textbox>
            </v:shape>
            <v:shape id="_x0000_s1499" type="#_x0000_t202" style="width:2160;height:1092;left:6480;position:absolute;top:2964">
              <o:lock v:ext="edit" aspectratio="f"/>
              <v:textbox>
                <w:txbxContent>
                  <w:p w:rsidR="003A54D6" w:rsidRPr="00720294" w:rsidP="00575831">
                    <w:pPr>
                      <w:rPr>
                        <w:rFonts w:hint="eastAsia"/>
                      </w:rPr>
                    </w:pPr>
                    <w:r w:rsidRPr="00720294">
                      <w:rPr>
                        <w:rFonts w:hint="eastAsia"/>
                      </w:rPr>
                      <w:t>现场责任工程师监督检查</w:t>
                    </w:r>
                  </w:p>
                </w:txbxContent>
              </v:textbox>
            </v:shape>
            <v:line id="_x0000_s1500" style="position:absolute" from="720,446" to="721,3467">
              <o:lock v:ext="edit" aspectratio="f"/>
            </v:line>
            <v:line id="_x0000_s1501" style="position:absolute" from="540,1926" to="1080,1927">
              <o:lock v:ext="edit" aspectratio="f"/>
            </v:line>
            <v:line id="_x0000_s1502" style="position:absolute" from="720,446" to="1080,447">
              <o:lock v:ext="edit" aspectratio="f"/>
            </v:line>
            <v:line id="_x0000_s1503" style="position:absolute" from="720,3432" to="1080,3433">
              <o:lock v:ext="edit" aspectratio="f"/>
            </v:line>
            <v:line id="_x0000_s1504" style="position:absolute" from="3600,446" to="3960,447">
              <v:stroke endarrow="block"/>
              <o:lock v:ext="edit" aspectratio="f"/>
            </v:line>
            <v:line id="_x0000_s1505" style="position:absolute" from="6120,446" to="6480,447">
              <v:stroke endarrow="block"/>
              <o:lock v:ext="edit" aspectratio="f"/>
            </v:line>
            <v:line id="_x0000_s1506" style="position:absolute" from="3600,1926" to="3960,1927">
              <v:stroke endarrow="block"/>
              <o:lock v:ext="edit" aspectratio="f"/>
            </v:line>
            <v:line id="_x0000_s1507" style="position:absolute" from="6120,1926" to="6480,1927">
              <v:stroke endarrow="block"/>
              <o:lock v:ext="edit" aspectratio="f"/>
            </v:line>
            <v:line id="_x0000_s1508" style="position:absolute" from="3600,3432" to="3960,3433">
              <v:stroke endarrow="block"/>
              <o:lock v:ext="edit" aspectratio="f"/>
            </v:line>
            <v:line id="_x0000_s1509" style="position:absolute" from="6120,3432" to="6480,3433">
              <v:stroke endarrow="block"/>
              <o:lock v:ext="edit" aspectratio="f"/>
            </v:line>
          </v:group>
        </w:pict>
      </w:r>
    </w:p>
    <w:p w:rsidR="00BD25F5" w:rsidRPr="00D80D4F" w:rsidP="00307BDB">
      <w:pPr>
        <w:spacing w:line="440" w:lineRule="exact"/>
        <w:ind w:firstLine="420" w:firstLineChars="200"/>
        <w:rPr>
          <w:rFonts w:ascii="宋体" w:hAnsi="宋体" w:hint="eastAsia"/>
          <w:bCs/>
          <w:color w:val="000000"/>
          <w:szCs w:val="21"/>
        </w:rPr>
      </w:pPr>
      <w:bookmarkStart w:id="1049" w:name="_Toc288993367"/>
      <w:bookmarkStart w:id="1050" w:name="_Toc289069074"/>
      <w:bookmarkStart w:id="1051" w:name="_Toc377365207"/>
      <w:bookmarkStart w:id="1052" w:name="_Toc417946732"/>
      <w:r w:rsidRPr="00D80D4F">
        <w:rPr>
          <w:rFonts w:ascii="宋体" w:hAnsi="宋体" w:hint="eastAsia"/>
          <w:bCs/>
          <w:color w:val="000000"/>
          <w:szCs w:val="21"/>
        </w:rPr>
        <w:t>二、组织安全活动</w:t>
      </w:r>
      <w:bookmarkEnd w:id="1047"/>
      <w:bookmarkEnd w:id="1048"/>
      <w:bookmarkEnd w:id="1049"/>
      <w:bookmarkEnd w:id="1050"/>
      <w:bookmarkEnd w:id="1051"/>
      <w:bookmarkEnd w:id="105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1、安全检查内容</w:t>
      </w:r>
    </w:p>
    <w:p w:rsidR="00BD25F5"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510" style="width:425.25pt;height:187.2pt;margin-top:-170.15pt;margin-left:24.4pt;position:absolute;z-index:-251622400" coordorigin="0,0" coordsize="8160,3468">
            <o:lock v:ext="edit" aspectratio="f"/>
            <v:shape id="_x0000_s1511" type="#_x0000_t202" style="width:540;height:1404;position:absolute;top:1092">
              <o:lock v:ext="edit" aspectratio="f"/>
              <v:textbox style="layout-flow:vertical-ideographic" inset="5.67pt,0,5.67pt,0">
                <w:txbxContent>
                  <w:p w:rsidR="003A54D6" w:rsidRPr="00BF1749" w:rsidP="00BD25F5">
                    <w:pPr>
                      <w:rPr>
                        <w:rFonts w:hint="eastAsia"/>
                      </w:rPr>
                    </w:pPr>
                    <w:r w:rsidRPr="00BF1749">
                      <w:rPr>
                        <w:rFonts w:hint="eastAsia"/>
                      </w:rPr>
                      <w:t>组织安全活动</w:t>
                    </w:r>
                  </w:p>
                </w:txbxContent>
              </v:textbox>
            </v:shape>
            <v:shape id="_x0000_s1512" type="#_x0000_t202" style="width:2160;height:924;left:1080;position:absolute;top:36">
              <o:lock v:ext="edit" aspectratio="f"/>
              <v:textbox>
                <w:txbxContent>
                  <w:p w:rsidR="003A54D6" w:rsidRPr="00BF1749" w:rsidP="00BD25F5">
                    <w:pPr>
                      <w:rPr>
                        <w:rFonts w:hint="eastAsia"/>
                      </w:rPr>
                    </w:pPr>
                    <w:r w:rsidRPr="00BF1749">
                      <w:rPr>
                        <w:rFonts w:hint="eastAsia"/>
                      </w:rPr>
                      <w:t>周一下午1：00安全生产大会</w:t>
                    </w:r>
                  </w:p>
                </w:txbxContent>
              </v:textbox>
            </v:shape>
            <v:shape id="_x0000_s1513" type="#_x0000_t202" style="width:2220;height:912;left:1080;position:absolute;top:2520">
              <o:lock v:ext="edit" aspectratio="f"/>
              <v:textbox>
                <w:txbxContent>
                  <w:p w:rsidR="003A54D6" w:rsidRPr="00BF1749" w:rsidP="00BD25F5">
                    <w:pPr>
                      <w:rPr>
                        <w:rFonts w:hint="eastAsia"/>
                      </w:rPr>
                    </w:pPr>
                    <w:r w:rsidRPr="00BF1749">
                      <w:rPr>
                        <w:rFonts w:hint="eastAsia"/>
                      </w:rPr>
                      <w:t>每月25日15：00安全生产总结会</w:t>
                    </w:r>
                  </w:p>
                </w:txbxContent>
              </v:textbox>
            </v:shape>
            <v:shape id="_x0000_s1514" type="#_x0000_t202" style="width:2160;height:1092;left:3600;position:absolute">
              <o:lock v:ext="edit" aspectratio="f"/>
              <v:textbox>
                <w:txbxContent>
                  <w:p w:rsidR="003A54D6" w:rsidRPr="00BF1749" w:rsidP="00BD25F5">
                    <w:pPr>
                      <w:rPr>
                        <w:rFonts w:hint="eastAsia"/>
                      </w:rPr>
                    </w:pPr>
                    <w:r w:rsidRPr="00BF1749">
                      <w:rPr>
                        <w:rFonts w:hint="eastAsia"/>
                      </w:rPr>
                      <w:t>例会人员记录备案</w:t>
                    </w:r>
                  </w:p>
                  <w:p w:rsidR="003A54D6" w:rsidRPr="00BF1749" w:rsidP="00BD25F5">
                    <w:pPr>
                      <w:rPr>
                        <w:rFonts w:hint="eastAsia"/>
                      </w:rPr>
                    </w:pPr>
                    <w:r w:rsidRPr="00BF1749">
                      <w:rPr>
                        <w:rFonts w:hint="eastAsia"/>
                      </w:rPr>
                      <w:t>安全宣传教育</w:t>
                    </w:r>
                  </w:p>
                  <w:p w:rsidR="003A54D6" w:rsidRPr="00BF1749" w:rsidP="00BD25F5">
                    <w:pPr>
                      <w:rPr>
                        <w:rFonts w:hint="eastAsia"/>
                      </w:rPr>
                    </w:pPr>
                    <w:r w:rsidRPr="00BF1749">
                      <w:rPr>
                        <w:rFonts w:hint="eastAsia"/>
                      </w:rPr>
                      <w:t>上周安全总结表彰</w:t>
                    </w:r>
                  </w:p>
                </w:txbxContent>
              </v:textbox>
            </v:shape>
            <v:shape id="_x0000_s1515" type="#_x0000_t202" style="width:2160;height:1248;left:3660;position:absolute;top:2220">
              <o:lock v:ext="edit" aspectratio="f"/>
              <v:textbox>
                <w:txbxContent>
                  <w:p w:rsidR="003A54D6" w:rsidRPr="00BF1749" w:rsidP="00BD25F5">
                    <w:pPr>
                      <w:rPr>
                        <w:rFonts w:hint="eastAsia"/>
                      </w:rPr>
                    </w:pPr>
                    <w:r w:rsidRPr="00BF1749">
                      <w:rPr>
                        <w:rFonts w:hint="eastAsia"/>
                      </w:rPr>
                      <w:t>汇报月安全生产状况,提出下月安全生产控制计划</w:t>
                    </w:r>
                  </w:p>
                </w:txbxContent>
              </v:textbox>
            </v:shape>
            <v:shape id="_x0000_s1516" type="#_x0000_t202" style="width:1920;height:780;left:6120;position:absolute;top:120">
              <o:lock v:ext="edit" aspectratio="f"/>
              <v:textbox>
                <w:txbxContent>
                  <w:p w:rsidR="003A54D6" w:rsidRPr="00BF1749" w:rsidP="00BD25F5">
                    <w:pPr>
                      <w:rPr>
                        <w:rFonts w:hint="eastAsia"/>
                      </w:rPr>
                    </w:pPr>
                    <w:r w:rsidRPr="00BF1749">
                      <w:rPr>
                        <w:rFonts w:hint="eastAsia"/>
                      </w:rPr>
                      <w:t>安全总监主持召开（全体人员参加）</w:t>
                    </w:r>
                  </w:p>
                </w:txbxContent>
              </v:textbox>
            </v:shape>
            <v:shape id="_x0000_s1517" type="#_x0000_t202" style="width:1920;height:780;left:6240;position:absolute;top:2640">
              <o:lock v:ext="edit" aspectratio="f"/>
              <v:textbox>
                <w:txbxContent>
                  <w:p w:rsidR="003A54D6" w:rsidRPr="00BF1749" w:rsidP="00BD25F5">
                    <w:pPr>
                      <w:rPr>
                        <w:rFonts w:hint="eastAsia"/>
                      </w:rPr>
                    </w:pPr>
                    <w:r w:rsidRPr="00BF1749">
                      <w:rPr>
                        <w:rFonts w:hint="eastAsia"/>
                      </w:rPr>
                      <w:t>书面提交现场经理，项目执行经理</w:t>
                    </w:r>
                  </w:p>
                </w:txbxContent>
              </v:textbox>
            </v:shape>
            <v:line id="_x0000_s1518" style="position:absolute" from="540,1716" to="720,1716">
              <o:lock v:ext="edit" aspectratio="f"/>
            </v:line>
            <v:line id="_x0000_s1519" style="position:absolute" from="720,348" to="1080,348">
              <o:lock v:ext="edit" aspectratio="f"/>
            </v:line>
            <v:line id="_x0000_s1520" style="position:absolute" from="720,2964" to="1080,2964">
              <o:lock v:ext="edit" aspectratio="f"/>
            </v:line>
            <v:line id="_x0000_s1521" style="position:absolute" from="3240,540" to="3600,540">
              <v:stroke endarrow="block"/>
              <o:lock v:ext="edit" aspectratio="f"/>
            </v:line>
            <v:line id="_x0000_s1522" style="position:absolute" from="5760,540" to="6120,540">
              <v:stroke endarrow="block"/>
              <o:lock v:ext="edit" aspectratio="f"/>
            </v:line>
            <v:line id="_x0000_s1523" style="position:absolute" from="3300,3000" to="3660,3000">
              <v:stroke endarrow="block"/>
              <o:lock v:ext="edit" aspectratio="f"/>
            </v:line>
            <v:line id="_x0000_s1524" style="position:absolute" from="5820,3000" to="6180,3000">
              <v:stroke endarrow="block"/>
              <o:lock v:ext="edit" aspectratio="f"/>
            </v:line>
            <v:line id="_x0000_s1525" style="position:absolute" from="720,360" to="720,2964">
              <o:lock v:ext="edit" aspectratio="f"/>
            </v:line>
          </v:group>
        </w:pic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053" w:name="_Toc471375331"/>
      <w:bookmarkStart w:id="1054" w:name="_Toc471377327"/>
      <w:bookmarkStart w:id="1055" w:name="_Toc471641793"/>
      <w:bookmarkStart w:id="1056" w:name="_Toc471649718"/>
      <w:bookmarkStart w:id="1057" w:name="_Toc471650369"/>
      <w:bookmarkStart w:id="1058" w:name="_Toc471651014"/>
      <w:bookmarkStart w:id="1059" w:name="_Toc490920797"/>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D80D4F" w:rsidR="00DD45C4">
        <w:rPr>
          <w:rFonts w:ascii="宋体" w:hAnsi="宋体" w:hint="eastAsia"/>
          <w:b w:val="0"/>
          <w:bCs w:val="0"/>
          <w:sz w:val="21"/>
          <w:szCs w:val="21"/>
        </w:rPr>
        <w:t>9</w:t>
      </w:r>
      <w:r w:rsidRPr="00D80D4F">
        <w:rPr>
          <w:rFonts w:ascii="宋体" w:hAnsi="宋体" w:hint="eastAsia"/>
          <w:b w:val="0"/>
          <w:bCs w:val="0"/>
          <w:sz w:val="21"/>
          <w:szCs w:val="21"/>
        </w:rPr>
        <w:t>.3.4 专项安全施工及防护措施</w:t>
      </w:r>
      <w:bookmarkEnd w:id="1053"/>
      <w:bookmarkEnd w:id="1054"/>
      <w:bookmarkEnd w:id="1055"/>
      <w:bookmarkEnd w:id="1056"/>
      <w:bookmarkEnd w:id="1057"/>
      <w:bookmarkEnd w:id="1058"/>
      <w:bookmarkEnd w:id="1059"/>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一、临时用电</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1、电缆铺设</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此部分已由总包单位完成，我司进场后根据总包单位提供的电源接驳口进行配电箱的布置工作。</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2、配</w:t>
      </w:r>
      <w:r w:rsidRPr="00D80D4F">
        <w:rPr>
          <w:rFonts w:ascii="宋体" w:hAnsi="宋体"/>
          <w:bCs/>
          <w:color w:val="000000"/>
          <w:szCs w:val="21"/>
        </w:rPr>
        <w:t>电箱布置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所有电箱应保证完好，器具无尘土，接地可靠</w:t>
      </w:r>
      <w:r w:rsidRPr="00D80D4F">
        <w:rPr>
          <w:rFonts w:ascii="宋体" w:hAnsi="宋体" w:hint="eastAsia"/>
          <w:bCs/>
          <w:color w:val="000000"/>
          <w:szCs w:val="21"/>
        </w:rPr>
        <w:t>。</w:t>
      </w:r>
      <w:r w:rsidRPr="00D80D4F">
        <w:rPr>
          <w:rFonts w:ascii="宋体" w:hAnsi="宋体"/>
          <w:bCs/>
          <w:color w:val="000000"/>
          <w:szCs w:val="21"/>
        </w:rPr>
        <w:t>严格区分电箱等级，确保“三级配电两级保护”，为方便使用，电箱应编号喷涂于门上，并做好检查维修记录</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作业面临电布置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电缆从二级电箱引至施工作业面，</w:t>
      </w:r>
      <w:r w:rsidRPr="00D80D4F">
        <w:rPr>
          <w:rFonts w:ascii="宋体" w:hAnsi="宋体" w:hint="eastAsia"/>
          <w:bCs/>
          <w:color w:val="000000"/>
          <w:szCs w:val="21"/>
        </w:rPr>
        <w:t>并设三级电箱</w:t>
      </w:r>
      <w:r w:rsidRPr="00D80D4F">
        <w:rPr>
          <w:rFonts w:ascii="宋体" w:hAnsi="宋体"/>
          <w:bCs/>
          <w:color w:val="000000"/>
          <w:szCs w:val="21"/>
        </w:rPr>
        <w:t>（带外插</w:t>
      </w:r>
      <w:r w:rsidRPr="00D80D4F">
        <w:rPr>
          <w:rFonts w:ascii="宋体" w:hAnsi="宋体" w:hint="eastAsia"/>
          <w:bCs/>
          <w:color w:val="000000"/>
          <w:szCs w:val="21"/>
        </w:rPr>
        <w:t>孔</w:t>
      </w:r>
      <w:r w:rsidRPr="00D80D4F">
        <w:rPr>
          <w:rFonts w:ascii="宋体" w:hAnsi="宋体"/>
          <w:bCs/>
          <w:color w:val="000000"/>
          <w:szCs w:val="21"/>
        </w:rPr>
        <w:t>式活动电箱</w:t>
      </w:r>
      <w:r w:rsidRPr="00D80D4F">
        <w:rPr>
          <w:rFonts w:ascii="宋体" w:hAnsi="宋体" w:hint="eastAsia"/>
          <w:bCs/>
          <w:color w:val="000000"/>
          <w:szCs w:val="21"/>
        </w:rPr>
        <w:t>，</w:t>
      </w:r>
      <w:r w:rsidRPr="00D80D4F">
        <w:rPr>
          <w:rFonts w:ascii="宋体" w:hAnsi="宋体"/>
          <w:bCs/>
          <w:color w:val="000000"/>
          <w:szCs w:val="21"/>
        </w:rPr>
        <w:t>）电缆在每个三级电箱处预留</w:t>
      </w:r>
      <w:smartTag w:uri="urn:schemas-microsoft-com:office:smarttags" w:element="chmetcnv">
        <w:smartTagPr>
          <w:attr w:name="HasSpace" w:val="False"/>
          <w:attr w:name="Negative" w:val="False"/>
          <w:attr w:name="NumberType" w:val="1"/>
          <w:attr w:name="SourceValue" w:val="2.5"/>
          <w:attr w:name="TCSC" w:val="0"/>
          <w:attr w:name="UnitName" w:val="m"/>
        </w:smartTagP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5m</w:t>
        </w:r>
      </w:smartTag>
      <w:r w:rsidRPr="00D80D4F">
        <w:rPr>
          <w:rFonts w:ascii="宋体" w:hAnsi="宋体"/>
          <w:bCs/>
          <w:color w:val="000000"/>
          <w:szCs w:val="21"/>
        </w:rPr>
        <w:t>，盘于电箱下，三级电箱应隔层设置，并要求不允许随意搬动。在加工区及设备使用处不能将设备直接和二级电箱连接，必须设置三级电箱，手提工具应加设手提电箱，确保“一闸一机”，使用安全。</w:t>
      </w:r>
    </w:p>
    <w:p w:rsidR="00BD25F5" w:rsidRPr="00D80D4F" w:rsidP="00307BDB">
      <w:pPr>
        <w:spacing w:line="440" w:lineRule="exact"/>
        <w:ind w:firstLine="420" w:firstLineChars="200"/>
        <w:rPr>
          <w:rFonts w:ascii="宋体" w:hAnsi="宋体"/>
          <w:bCs/>
          <w:color w:val="000000"/>
          <w:szCs w:val="21"/>
        </w:rPr>
      </w:pPr>
      <w:r w:rsidR="00053C51">
        <w:rPr>
          <w:rFonts w:ascii="宋体" w:hAnsi="宋体" w:hint="eastAsia"/>
          <w:bCs/>
          <w:color w:val="000000"/>
          <w:szCs w:val="21"/>
        </w:rPr>
        <w:t>4</w:t>
      </w:r>
      <w:r w:rsidRPr="00D80D4F">
        <w:rPr>
          <w:rFonts w:ascii="宋体" w:hAnsi="宋体" w:hint="eastAsia"/>
          <w:bCs/>
          <w:color w:val="000000"/>
          <w:szCs w:val="21"/>
        </w:rPr>
        <w:t>、</w:t>
      </w:r>
      <w:r w:rsidRPr="00D80D4F">
        <w:rPr>
          <w:rFonts w:ascii="宋体" w:hAnsi="宋体"/>
          <w:bCs/>
          <w:color w:val="000000"/>
          <w:szCs w:val="21"/>
        </w:rPr>
        <w:t>施工技术要求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00B32946">
        <w:rPr>
          <w:rFonts w:ascii="宋体" w:hAnsi="宋体"/>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按JGJ46</w:t>
      </w:r>
      <w:r w:rsidRPr="00D80D4F">
        <w:rPr>
          <w:rFonts w:ascii="宋体" w:hAnsi="宋体" w:hint="eastAsia"/>
          <w:bCs/>
          <w:color w:val="000000"/>
          <w:szCs w:val="21"/>
        </w:rPr>
        <w:t>-2</w:t>
      </w:r>
      <w:r w:rsidR="00D80D4F">
        <w:rPr>
          <w:rFonts w:ascii="宋体" w:hAnsi="宋体" w:hint="eastAsia"/>
          <w:bCs/>
          <w:color w:val="000000"/>
          <w:szCs w:val="21"/>
        </w:rPr>
        <w:t>005</w:t>
      </w:r>
      <w:r w:rsidRPr="00D80D4F">
        <w:rPr>
          <w:rFonts w:ascii="宋体" w:hAnsi="宋体"/>
          <w:bCs/>
          <w:color w:val="000000"/>
          <w:szCs w:val="21"/>
        </w:rPr>
        <w:t>《施工现场临时用电安全技术规范》的有关规定进行施工。所有电箱必须是公司指定产品。</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00B32946">
        <w:rPr>
          <w:rFonts w:ascii="宋体" w:hAnsi="宋体"/>
          <w:bCs/>
          <w:color w:val="000000"/>
          <w:szCs w:val="21"/>
        </w:rPr>
        <w:t>1#办公商业楼等5项（丰台区花乡四合庄（中关村科技园丰 台园东区三期）1516-12-A 地块B4综合性商业金融服务业用地项目）精装修工程（标段四）</w:t>
      </w:r>
      <w:r w:rsidRPr="00D80D4F">
        <w:rPr>
          <w:rFonts w:ascii="宋体" w:hAnsi="宋体"/>
          <w:bCs/>
          <w:color w:val="000000"/>
          <w:szCs w:val="21"/>
        </w:rPr>
        <w:t>使用临时配电箱应符合</w:t>
      </w:r>
      <w:r w:rsidRPr="00D80D4F">
        <w:rPr>
          <w:rFonts w:ascii="宋体" w:hAnsi="宋体" w:hint="eastAsia"/>
          <w:bCs/>
          <w:color w:val="000000"/>
          <w:szCs w:val="21"/>
        </w:rPr>
        <w:t>北京市</w:t>
      </w:r>
      <w:r w:rsidRPr="00D80D4F">
        <w:rPr>
          <w:rFonts w:ascii="宋体" w:hAnsi="宋体"/>
          <w:bCs/>
          <w:color w:val="000000"/>
          <w:szCs w:val="21"/>
        </w:rPr>
        <w:t>有关临时用电管理规定，配电箱符合三相五线制接零保护系统TN-S要求。</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二级配电箱处PE线各做一组重复接地。接地极采用50×50×5镀锌角钢，接地极每根长度</w:t>
      </w:r>
      <w:smartTag w:uri="urn:schemas-microsoft-com:office:smarttags" w:element="chmetcnv">
        <w:smartTagPr>
          <w:attr w:name="HasSpace" w:val="False"/>
          <w:attr w:name="Negative" w:val="False"/>
          <w:attr w:name="NumberType" w:val="1"/>
          <w:attr w:name="SourceValue" w:val="2.5"/>
          <w:attr w:name="TCSC" w:val="0"/>
          <w:attr w:name="UnitName" w:val="m"/>
        </w:smartTagP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5m</w:t>
        </w:r>
      </w:smartTag>
      <w:r w:rsidRPr="00D80D4F">
        <w:rPr>
          <w:rFonts w:ascii="宋体" w:hAnsi="宋体"/>
          <w:bCs/>
          <w:color w:val="000000"/>
          <w:szCs w:val="21"/>
        </w:rPr>
        <w:t>，间距</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bCs/>
            <w:color w:val="000000"/>
            <w:szCs w:val="21"/>
          </w:rPr>
          <w:t>5</w:t>
        </w:r>
        <w:r w:rsidRPr="00D80D4F">
          <w:rPr>
            <w:rFonts w:ascii="宋体" w:hAnsi="宋体" w:hint="eastAsia"/>
            <w:bCs/>
            <w:color w:val="000000"/>
            <w:szCs w:val="21"/>
          </w:rPr>
          <w:t>.</w:t>
        </w:r>
        <w:r w:rsidRPr="00D80D4F">
          <w:rPr>
            <w:rFonts w:ascii="宋体" w:hAnsi="宋体"/>
            <w:bCs/>
            <w:color w:val="000000"/>
            <w:szCs w:val="21"/>
          </w:rPr>
          <w:t>0m</w:t>
        </w:r>
      </w:smartTag>
      <w:r w:rsidRPr="00D80D4F">
        <w:rPr>
          <w:rFonts w:ascii="宋体" w:hAnsi="宋体"/>
          <w:bCs/>
          <w:color w:val="000000"/>
          <w:szCs w:val="21"/>
        </w:rPr>
        <w:t>，接地电阻小于10</w:t>
      </w:r>
      <w:r w:rsidRPr="00D80D4F">
        <w:rPr>
          <w:rFonts w:ascii="宋体" w:hAnsi="宋体" w:hint="eastAsia"/>
          <w:bCs/>
          <w:color w:val="000000"/>
          <w:szCs w:val="21"/>
        </w:rPr>
        <w:t>Ω</w:t>
      </w:r>
      <w:r w:rsidRPr="00D80D4F">
        <w:rPr>
          <w:rFonts w:ascii="宋体" w:hAnsi="宋体"/>
          <w:bCs/>
          <w:color w:val="000000"/>
          <w:szCs w:val="21"/>
        </w:rPr>
        <w:t>，塔式起重机接地电阻小于4</w:t>
      </w:r>
      <w:r w:rsidRPr="00D80D4F">
        <w:rPr>
          <w:rFonts w:ascii="宋体" w:hAnsi="宋体" w:hint="eastAsia"/>
          <w:bCs/>
          <w:color w:val="000000"/>
          <w:szCs w:val="21"/>
        </w:rPr>
        <w:t>Ω</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二级配电箱的漏电开关的动作电流30mA，动作时间应为小于0</w:t>
      </w:r>
      <w:r w:rsidRPr="00D80D4F">
        <w:rPr>
          <w:rFonts w:ascii="宋体" w:hAnsi="宋体" w:hint="eastAsia"/>
          <w:bCs/>
          <w:color w:val="000000"/>
          <w:szCs w:val="21"/>
        </w:rPr>
        <w:t>.</w:t>
      </w:r>
      <w:r w:rsidRPr="00D80D4F">
        <w:rPr>
          <w:rFonts w:ascii="宋体" w:hAnsi="宋体"/>
          <w:bCs/>
          <w:color w:val="000000"/>
          <w:szCs w:val="21"/>
        </w:rPr>
        <w:t>1s。</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开关箱内的用电设备不可一闸多用，固定式设备应有各自的开关箱，严禁一个开关电器控制两台以上的用电设备（含插座）以保证安全。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w:t>
      </w:r>
      <w:r w:rsidRPr="00D80D4F">
        <w:rPr>
          <w:rFonts w:ascii="宋体" w:hAnsi="宋体"/>
          <w:bCs/>
          <w:color w:val="000000"/>
          <w:szCs w:val="21"/>
        </w:rPr>
        <w:t>电缆敷设前要检查表面有无损伤，型号、截面是否符合设计要求，施工前做耐压试验，电缆敷设时弯曲半径不小于外径的十倍，写明“下有电缆”并注明埋深</w:t>
      </w:r>
      <w:r w:rsidRPr="00D80D4F">
        <w:rPr>
          <w:rFonts w:ascii="宋体" w:hAnsi="宋体" w:hint="eastAsia"/>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临电</w:t>
      </w:r>
      <w:r w:rsidRPr="00D80D4F">
        <w:rPr>
          <w:rFonts w:ascii="宋体" w:hAnsi="宋体" w:hint="eastAsia"/>
          <w:bCs/>
          <w:color w:val="000000"/>
          <w:szCs w:val="21"/>
        </w:rPr>
        <w:t>安全措施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安全用电措施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a.</w:t>
      </w:r>
      <w:r w:rsidRPr="00D80D4F">
        <w:rPr>
          <w:rFonts w:ascii="宋体" w:hAnsi="宋体" w:hint="eastAsia"/>
          <w:bCs/>
          <w:color w:val="000000"/>
          <w:szCs w:val="21"/>
        </w:rPr>
        <w:t>现场</w:t>
      </w:r>
      <w:r w:rsidRPr="00D80D4F">
        <w:rPr>
          <w:rFonts w:ascii="宋体" w:hAnsi="宋体"/>
          <w:bCs/>
          <w:color w:val="000000"/>
          <w:szCs w:val="21"/>
        </w:rPr>
        <w:t>照明灯具高度必须大于</w:t>
      </w:r>
      <w:smartTag w:uri="urn:schemas-microsoft-com:office:smarttags" w:element="chmetcnv">
        <w:smartTagPr>
          <w:attr w:name="HasSpace" w:val="False"/>
          <w:attr w:name="Negative" w:val="False"/>
          <w:attr w:name="NumberType" w:val="1"/>
          <w:attr w:name="SourceValue" w:val="1.9"/>
          <w:attr w:name="TCSC" w:val="0"/>
          <w:attr w:name="UnitName" w:val="m"/>
        </w:smartTagP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9m</w:t>
        </w:r>
      </w:smartTag>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b.</w:t>
      </w:r>
      <w:r w:rsidRPr="00D80D4F">
        <w:rPr>
          <w:rFonts w:ascii="宋体" w:hAnsi="宋体" w:hint="eastAsia"/>
          <w:bCs/>
          <w:color w:val="000000"/>
          <w:szCs w:val="21"/>
        </w:rPr>
        <w:t>现场</w:t>
      </w:r>
      <w:r w:rsidRPr="00D80D4F">
        <w:rPr>
          <w:rFonts w:ascii="宋体" w:hAnsi="宋体"/>
          <w:bCs/>
          <w:color w:val="000000"/>
          <w:szCs w:val="21"/>
        </w:rPr>
        <w:t>配电箱必须安放在干燥通风部位。</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c.电缆穿越建筑物、道路、易受机械损伤的场所及引出地面</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bCs/>
            <w:color w:val="000000"/>
            <w:szCs w:val="21"/>
          </w:rPr>
          <w:t>2m</w:t>
        </w:r>
      </w:smartTag>
      <w:r w:rsidRPr="00D80D4F">
        <w:rPr>
          <w:rFonts w:ascii="宋体" w:hAnsi="宋体"/>
          <w:bCs/>
          <w:color w:val="000000"/>
          <w:szCs w:val="21"/>
        </w:rPr>
        <w:t>至地</w:t>
      </w:r>
      <w:r w:rsidRPr="00D80D4F">
        <w:rPr>
          <w:rFonts w:ascii="宋体" w:hAnsi="宋体" w:hint="eastAsia"/>
          <w:bCs/>
          <w:color w:val="000000"/>
          <w:szCs w:val="21"/>
        </w:rPr>
        <w:t>下</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0.2</w:t>
        </w:r>
        <w:r w:rsidRPr="00D80D4F">
          <w:rPr>
            <w:rFonts w:ascii="宋体" w:hAnsi="宋体"/>
            <w:bCs/>
            <w:color w:val="000000"/>
            <w:szCs w:val="21"/>
          </w:rPr>
          <w:t>m</w:t>
        </w:r>
      </w:smartTag>
      <w:r w:rsidRPr="00D80D4F">
        <w:rPr>
          <w:rFonts w:ascii="宋体" w:hAnsi="宋体"/>
          <w:bCs/>
          <w:color w:val="000000"/>
          <w:szCs w:val="21"/>
        </w:rPr>
        <w:t>处，必须加设防护套管。固定机械的电源电缆沿地面敷设时应穿管并埋地。现场所有埋地电缆，地面必须有电标桩，并指明走向。</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d.电缆接头要牢固、可靠，并用绝缘物包扎，不得承受张力。接头应设在地面上的专用接线盒内，接线盒应能防水、防尘、防机械损伤，并应远离易燃、易爆、易腐场所。</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e.配电系统应实行分级配电，即分为总配电箱，分配电箱和开关箱三级。动力配电箱与照明配电箱分别设置，以保证发生火灾等紧急情况时，保证现场照明不间断。</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f.配电箱采用外插式、加锁，不得随意打开。配电箱应安装牢固，便于操作。</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g</w:t>
      </w:r>
      <w:r w:rsidRPr="00D80D4F">
        <w:rPr>
          <w:rFonts w:ascii="宋体" w:hAnsi="宋体"/>
          <w:bCs/>
          <w:color w:val="000000"/>
          <w:szCs w:val="21"/>
        </w:rPr>
        <w:t>.进行安全用电交底，及时落实安全技术措施，对现场不安全隐患尽早排除，避免违章操作。</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h</w:t>
      </w:r>
      <w:r w:rsidRPr="00D80D4F">
        <w:rPr>
          <w:rFonts w:ascii="宋体" w:hAnsi="宋体"/>
          <w:bCs/>
          <w:color w:val="000000"/>
          <w:szCs w:val="21"/>
        </w:rPr>
        <w:t>.线路穿墙须加套管</w:t>
      </w:r>
      <w:r w:rsidRPr="00D80D4F">
        <w:rPr>
          <w:rFonts w:ascii="宋体" w:hAnsi="宋体" w:hint="eastAsia"/>
          <w:bCs/>
          <w:color w:val="000000"/>
          <w:szCs w:val="21"/>
        </w:rPr>
        <w:t>保护，导线连接处包扎绝缘，线路对地电阻不应小于</w:t>
      </w:r>
      <w:r w:rsidRPr="00D80D4F">
        <w:rPr>
          <w:rFonts w:ascii="宋体" w:hAnsi="宋体"/>
          <w:bCs/>
          <w:color w:val="000000"/>
          <w:szCs w:val="21"/>
        </w:rPr>
        <w:t>O</w:t>
      </w:r>
      <w:r w:rsidRPr="00D80D4F">
        <w:rPr>
          <w:rFonts w:ascii="宋体" w:hAnsi="宋体" w:hint="eastAsia"/>
          <w:bCs/>
          <w:color w:val="000000"/>
          <w:szCs w:val="21"/>
        </w:rPr>
        <w:t>.</w:t>
      </w:r>
      <w:r w:rsidRPr="00D80D4F">
        <w:rPr>
          <w:rFonts w:ascii="宋体" w:hAnsi="宋体"/>
          <w:bCs/>
          <w:color w:val="000000"/>
          <w:szCs w:val="21"/>
        </w:rPr>
        <w:t>5</w:t>
      </w:r>
      <w:r w:rsidRPr="00D80D4F">
        <w:rPr>
          <w:rFonts w:ascii="宋体" w:hAnsi="宋体" w:hint="eastAsia"/>
          <w:bCs/>
          <w:color w:val="000000"/>
          <w:szCs w:val="21"/>
        </w:rPr>
        <w:t>Ω</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i.</w:t>
      </w:r>
      <w:r w:rsidRPr="00D80D4F">
        <w:rPr>
          <w:rFonts w:ascii="宋体" w:hAnsi="宋体"/>
          <w:bCs/>
          <w:color w:val="000000"/>
          <w:szCs w:val="21"/>
        </w:rPr>
        <w:t>办公楼照明线路采用</w:t>
      </w:r>
      <w:smartTag w:uri="urn:schemas-microsoft-com:office:smarttags" w:element="chmetcnv">
        <w:smartTagPr>
          <w:attr w:name="HasSpace" w:val="False"/>
          <w:attr w:name="Negative" w:val="False"/>
          <w:attr w:name="NumberType" w:val="1"/>
          <w:attr w:name="SourceValue" w:val="1.5"/>
          <w:attr w:name="TCSC" w:val="0"/>
          <w:attr w:name="UnitName" w:val="mm"/>
        </w:smartTagP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5</w:t>
        </w:r>
        <w:r w:rsidRPr="00D80D4F">
          <w:rPr>
            <w:rFonts w:ascii="宋体" w:hAnsi="宋体" w:hint="eastAsia"/>
            <w:bCs/>
            <w:color w:val="000000"/>
            <w:szCs w:val="21"/>
          </w:rPr>
          <w:t>mm</w:t>
        </w:r>
      </w:smartTag>
      <w:r w:rsidRPr="00D80D4F">
        <w:rPr>
          <w:rFonts w:ascii="宋体" w:hAnsi="宋体"/>
          <w:bCs/>
          <w:color w:val="000000"/>
          <w:szCs w:val="21"/>
        </w:rPr>
        <w:t>铜线，插座采用</w:t>
      </w:r>
      <w:smartTag w:uri="urn:schemas-microsoft-com:office:smarttags" w:element="chmetcnv">
        <w:smartTagPr>
          <w:attr w:name="HasSpace" w:val="False"/>
          <w:attr w:name="Negative" w:val="False"/>
          <w:attr w:name="NumberType" w:val="1"/>
          <w:attr w:name="SourceValue" w:val="2.5"/>
          <w:attr w:name="TCSC" w:val="0"/>
          <w:attr w:name="UnitName" w:val="mm"/>
        </w:smartTagP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5</w:t>
        </w:r>
        <w:r w:rsidRPr="00D80D4F">
          <w:rPr>
            <w:rFonts w:ascii="宋体" w:hAnsi="宋体" w:hint="eastAsia"/>
            <w:bCs/>
            <w:color w:val="000000"/>
            <w:szCs w:val="21"/>
          </w:rPr>
          <w:t>mm</w:t>
        </w:r>
      </w:smartTag>
      <w:r w:rsidRPr="00D80D4F">
        <w:rPr>
          <w:rFonts w:ascii="宋体" w:hAnsi="宋体"/>
          <w:bCs/>
          <w:color w:val="000000"/>
          <w:szCs w:val="21"/>
        </w:rPr>
        <w:t>铜线，确保安全可靠。</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临电施工应做好以下记录并备案建档</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a.</w:t>
      </w:r>
      <w:r w:rsidRPr="00D80D4F">
        <w:rPr>
          <w:rFonts w:ascii="宋体" w:hAnsi="宋体"/>
          <w:bCs/>
          <w:color w:val="000000"/>
          <w:szCs w:val="21"/>
        </w:rPr>
        <w:t>电缆绝缘遥测记录。电线绝缘遥测记录。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b.</w:t>
      </w:r>
      <w:r w:rsidRPr="00D80D4F">
        <w:rPr>
          <w:rFonts w:ascii="宋体" w:hAnsi="宋体"/>
          <w:bCs/>
          <w:color w:val="000000"/>
          <w:szCs w:val="21"/>
        </w:rPr>
        <w:t>配电箱编号及维修检查记录。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c.</w:t>
      </w:r>
      <w:r w:rsidRPr="00D80D4F">
        <w:rPr>
          <w:rFonts w:ascii="宋体" w:hAnsi="宋体"/>
          <w:bCs/>
          <w:color w:val="000000"/>
          <w:szCs w:val="21"/>
        </w:rPr>
        <w:t>电工值班及安全记录。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d.</w:t>
      </w:r>
      <w:r w:rsidRPr="00D80D4F">
        <w:rPr>
          <w:rFonts w:ascii="宋体" w:hAnsi="宋体"/>
          <w:bCs/>
          <w:color w:val="000000"/>
          <w:szCs w:val="21"/>
        </w:rPr>
        <w:t>临电故障及事故记录。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e.</w:t>
      </w:r>
      <w:r w:rsidRPr="00D80D4F">
        <w:rPr>
          <w:rFonts w:ascii="宋体" w:hAnsi="宋体"/>
          <w:bCs/>
          <w:color w:val="000000"/>
          <w:szCs w:val="21"/>
        </w:rPr>
        <w:t>绝缘电阻遥测记录。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电焊机使用规定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a.</w:t>
      </w:r>
      <w:r w:rsidRPr="00D80D4F">
        <w:rPr>
          <w:rFonts w:ascii="宋体" w:hAnsi="宋体"/>
          <w:bCs/>
          <w:color w:val="000000"/>
          <w:szCs w:val="21"/>
        </w:rPr>
        <w:t>电焊机应单独设开关，并设漏电保护装置。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b.</w:t>
      </w:r>
      <w:r w:rsidRPr="00D80D4F">
        <w:rPr>
          <w:rFonts w:ascii="宋体" w:hAnsi="宋体"/>
          <w:bCs/>
          <w:color w:val="000000"/>
          <w:szCs w:val="21"/>
        </w:rPr>
        <w:t>电焊机应放置在防雨、防砸的地点，</w:t>
      </w:r>
      <w:r w:rsidRPr="00D80D4F">
        <w:rPr>
          <w:rFonts w:ascii="宋体" w:hAnsi="宋体" w:hint="eastAsia"/>
          <w:bCs/>
          <w:color w:val="000000"/>
          <w:szCs w:val="21"/>
        </w:rPr>
        <w:t>下方不得有堆土和积水。周围不得堆放易燃、易爆物品及其他杂物。</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c.</w:t>
      </w:r>
      <w:r w:rsidRPr="00D80D4F">
        <w:rPr>
          <w:rFonts w:ascii="宋体" w:hAnsi="宋体"/>
          <w:bCs/>
          <w:color w:val="000000"/>
          <w:szCs w:val="21"/>
        </w:rPr>
        <w:t>电焊机一次线长度应小于</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bCs/>
            <w:color w:val="000000"/>
            <w:szCs w:val="21"/>
          </w:rPr>
          <w:t>5m</w:t>
        </w:r>
      </w:smartTag>
      <w:r w:rsidRPr="00D80D4F">
        <w:rPr>
          <w:rFonts w:ascii="宋体" w:hAnsi="宋体"/>
          <w:bCs/>
          <w:color w:val="000000"/>
          <w:szCs w:val="21"/>
        </w:rPr>
        <w:t>，二次线长度应小于</w:t>
      </w:r>
      <w:smartTag w:uri="urn:schemas-microsoft-com:office:smarttags" w:element="chmetcnv">
        <w:smartTagPr>
          <w:attr w:name="HasSpace" w:val="False"/>
          <w:attr w:name="Negative" w:val="False"/>
          <w:attr w:name="NumberType" w:val="1"/>
          <w:attr w:name="SourceValue" w:val="30"/>
          <w:attr w:name="TCSC" w:val="0"/>
          <w:attr w:name="UnitName" w:val="m"/>
        </w:smartTagPr>
        <w:r w:rsidRPr="00D80D4F">
          <w:rPr>
            <w:rFonts w:ascii="宋体" w:hAnsi="宋体"/>
            <w:bCs/>
            <w:color w:val="000000"/>
            <w:szCs w:val="21"/>
          </w:rPr>
          <w:t>30m</w:t>
        </w:r>
      </w:smartTag>
      <w:r w:rsidRPr="00D80D4F">
        <w:rPr>
          <w:rFonts w:ascii="宋体" w:hAnsi="宋体"/>
          <w:bCs/>
          <w:color w:val="000000"/>
          <w:szCs w:val="21"/>
        </w:rPr>
        <w:t>，两侧接线应压接牢固，并安装可靠防护罩，焊机二次线宜采用YHS型橡皮护套铜芯多股软电缆。中间不得超过一处接头，接头及破皮处应用绝缘胶布包扎严密。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d.</w:t>
      </w:r>
      <w:r w:rsidRPr="00D80D4F">
        <w:rPr>
          <w:rFonts w:ascii="宋体" w:hAnsi="宋体"/>
          <w:bCs/>
          <w:color w:val="000000"/>
          <w:szCs w:val="21"/>
        </w:rPr>
        <w:t>电焊机把线和回路零线必须双线到位，不得借用金属管道，金属脚手架、钢盘等作回路地线。二次线不得泡在水中，不得压在物料下方。</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e.</w:t>
      </w:r>
      <w:r w:rsidRPr="00D80D4F">
        <w:rPr>
          <w:rFonts w:ascii="宋体" w:hAnsi="宋体"/>
          <w:bCs/>
          <w:color w:val="000000"/>
          <w:szCs w:val="21"/>
        </w:rPr>
        <w:t>焊工必须按规定穿戴防护用品，持证上岗。</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照明</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b.</w:t>
      </w:r>
      <w:r w:rsidRPr="00D80D4F">
        <w:rPr>
          <w:rFonts w:ascii="宋体" w:hAnsi="宋体"/>
          <w:bCs/>
          <w:color w:val="000000"/>
          <w:szCs w:val="21"/>
        </w:rPr>
        <w:t>一般场所的照明应在电源侧装设漏电保护器，并应有分路开关和熔断器。照明灯具的金属外壳和金属支架必须作保护接零。金属支架的手持部位必须包缠绝缘材料。</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c.</w:t>
      </w:r>
      <w:r w:rsidRPr="00D80D4F">
        <w:rPr>
          <w:rFonts w:ascii="宋体" w:hAnsi="宋体"/>
          <w:bCs/>
          <w:color w:val="000000"/>
          <w:szCs w:val="21"/>
        </w:rPr>
        <w:t>室外镝灯等使用的自镇器应有防雨、防砸措施，镝灯上采用镀锌铁皮搭设防护棚。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w:t>
      </w:r>
      <w:r w:rsidRPr="00D80D4F">
        <w:rPr>
          <w:rFonts w:ascii="宋体" w:hAnsi="宋体"/>
          <w:bCs/>
          <w:color w:val="000000"/>
          <w:szCs w:val="21"/>
        </w:rPr>
        <w:t>电器防火措施</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a.</w:t>
      </w:r>
      <w:r w:rsidRPr="00D80D4F">
        <w:rPr>
          <w:rFonts w:ascii="宋体" w:hAnsi="宋体"/>
          <w:bCs/>
          <w:color w:val="000000"/>
          <w:szCs w:val="21"/>
        </w:rPr>
        <w:t>严禁带电搬移配电箱。</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b.</w:t>
      </w:r>
      <w:r w:rsidRPr="00D80D4F">
        <w:rPr>
          <w:rFonts w:ascii="宋体" w:hAnsi="宋体"/>
          <w:bCs/>
          <w:color w:val="000000"/>
          <w:szCs w:val="21"/>
        </w:rPr>
        <w:t>电气接线不得有压接不实现象，以免打火。</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c.</w:t>
      </w:r>
      <w:r w:rsidRPr="00D80D4F">
        <w:rPr>
          <w:rFonts w:ascii="宋体" w:hAnsi="宋体"/>
          <w:bCs/>
          <w:color w:val="000000"/>
          <w:szCs w:val="21"/>
        </w:rPr>
        <w:t>使用足够截面的电缆线，避免电缆发热引起火灾。</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d.</w:t>
      </w:r>
      <w:r w:rsidRPr="00D80D4F">
        <w:rPr>
          <w:rFonts w:ascii="宋体" w:hAnsi="宋体"/>
          <w:bCs/>
          <w:color w:val="000000"/>
          <w:szCs w:val="21"/>
        </w:rPr>
        <w:t>电气失火必须拉闸断电以防止火势蔓延。</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电工安全操作</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a.</w:t>
      </w:r>
      <w:r w:rsidRPr="00D80D4F">
        <w:rPr>
          <w:rFonts w:ascii="宋体" w:hAnsi="宋体"/>
          <w:bCs/>
          <w:color w:val="000000"/>
          <w:szCs w:val="21"/>
        </w:rPr>
        <w:t>从事电器作业人员必须持有效维护电工操作证件上岗，认真执行安全操作规程</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b.</w:t>
      </w:r>
      <w:r w:rsidRPr="00D80D4F">
        <w:rPr>
          <w:rFonts w:ascii="宋体" w:hAnsi="宋体"/>
          <w:bCs/>
          <w:color w:val="000000"/>
          <w:szCs w:val="21"/>
        </w:rPr>
        <w:t>施工现场严禁带电作业，停电操作时必须悬挂“禁止合闸、有人操作”安全</w:t>
      </w:r>
      <w:r w:rsidRPr="00D80D4F">
        <w:rPr>
          <w:rFonts w:ascii="宋体" w:hAnsi="宋体" w:hint="eastAsia"/>
          <w:bCs/>
          <w:color w:val="000000"/>
          <w:szCs w:val="21"/>
        </w:rPr>
        <w:t>标志。</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c.</w:t>
      </w:r>
      <w:r w:rsidRPr="00D80D4F">
        <w:rPr>
          <w:rFonts w:ascii="宋体" w:hAnsi="宋体"/>
          <w:bCs/>
          <w:color w:val="000000"/>
          <w:szCs w:val="21"/>
        </w:rPr>
        <w:t>从事电器操作应有两名电工共同承担。</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d.</w:t>
      </w:r>
      <w:r w:rsidRPr="00D80D4F">
        <w:rPr>
          <w:rFonts w:ascii="宋体" w:hAnsi="宋体"/>
          <w:bCs/>
          <w:color w:val="000000"/>
          <w:szCs w:val="21"/>
        </w:rPr>
        <w:t>夜间施工应有足够的照明。</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e.</w:t>
      </w:r>
      <w:r w:rsidRPr="00D80D4F">
        <w:rPr>
          <w:rFonts w:ascii="宋体" w:hAnsi="宋体"/>
          <w:bCs/>
          <w:color w:val="000000"/>
          <w:szCs w:val="21"/>
        </w:rPr>
        <w:t>严格执行作业范围规定，严禁违章作业。</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f.</w:t>
      </w:r>
      <w:r w:rsidRPr="00D80D4F">
        <w:rPr>
          <w:rFonts w:ascii="宋体" w:hAnsi="宋体"/>
          <w:bCs/>
          <w:color w:val="000000"/>
          <w:szCs w:val="21"/>
        </w:rPr>
        <w:t>电工作业前必须穿戴符合要求的劳动保护用品，并使用基本安全用具及必要工具。</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g.</w:t>
      </w:r>
      <w:r w:rsidRPr="00D80D4F">
        <w:rPr>
          <w:rFonts w:ascii="宋体" w:hAnsi="宋体"/>
          <w:bCs/>
          <w:color w:val="000000"/>
          <w:szCs w:val="21"/>
        </w:rPr>
        <w:t>每班前巡视检查一次，重点检查线路保护，漏电开关及保护零线完好，作好交接班，接班电工未到时值班电工不得离开岗位。</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h.</w:t>
      </w:r>
      <w:r w:rsidRPr="00D80D4F">
        <w:rPr>
          <w:rFonts w:ascii="宋体" w:hAnsi="宋体"/>
          <w:bCs/>
          <w:color w:val="000000"/>
          <w:szCs w:val="21"/>
        </w:rPr>
        <w:t>作好电工值班记录，电工检查复查记录。</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i</w:t>
      </w:r>
      <w:r w:rsidRPr="00D80D4F">
        <w:rPr>
          <w:rFonts w:ascii="宋体" w:hAnsi="宋体"/>
          <w:bCs/>
          <w:color w:val="000000"/>
          <w:szCs w:val="21"/>
        </w:rPr>
        <w:t>定期检测重复接地和保护接地电阻值，其中重复接地不大于10</w:t>
      </w:r>
      <w:r w:rsidRPr="00D80D4F">
        <w:rPr>
          <w:rFonts w:ascii="宋体" w:hAnsi="宋体" w:hint="eastAsia"/>
          <w:bCs/>
          <w:color w:val="000000"/>
          <w:szCs w:val="21"/>
        </w:rPr>
        <w:t>Ω</w:t>
      </w:r>
      <w:r w:rsidRPr="00D80D4F">
        <w:rPr>
          <w:rFonts w:ascii="宋体" w:hAnsi="宋体"/>
          <w:bCs/>
          <w:color w:val="000000"/>
          <w:szCs w:val="21"/>
        </w:rPr>
        <w:t>，保护接地不大于4</w:t>
      </w:r>
      <w:r w:rsidRPr="00D80D4F">
        <w:rPr>
          <w:rFonts w:ascii="宋体" w:hAnsi="宋体" w:hint="eastAsia"/>
          <w:bCs/>
          <w:color w:val="000000"/>
          <w:szCs w:val="21"/>
        </w:rPr>
        <w:t>Ω</w:t>
      </w:r>
      <w:r w:rsidRPr="00D80D4F">
        <w:rPr>
          <w:rFonts w:ascii="宋体" w:hAnsi="宋体"/>
          <w:bCs/>
          <w:color w:val="000000"/>
          <w:szCs w:val="21"/>
        </w:rPr>
        <w:t>。</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j.</w:t>
      </w:r>
      <w:r w:rsidRPr="00D80D4F">
        <w:rPr>
          <w:rFonts w:ascii="宋体" w:hAnsi="宋体"/>
          <w:bCs/>
          <w:color w:val="000000"/>
          <w:szCs w:val="21"/>
        </w:rPr>
        <w:t>停电时设备必须拉闸</w:t>
      </w:r>
      <w:r w:rsidRPr="00D80D4F">
        <w:rPr>
          <w:rFonts w:ascii="宋体" w:hAnsi="宋体" w:hint="eastAsia"/>
          <w:bCs/>
          <w:color w:val="000000"/>
          <w:szCs w:val="21"/>
        </w:rPr>
        <w:t>断电，配电箱加锁。</w:t>
      </w:r>
    </w:p>
    <w:p w:rsidR="00BD25F5" w:rsidRPr="00D80D4F" w:rsidP="00307BDB">
      <w:pPr>
        <w:pStyle w:val="Heading2"/>
        <w:ind w:firstLine="420" w:firstLineChars="200"/>
        <w:rPr>
          <w:sz w:val="21"/>
          <w:szCs w:val="21"/>
        </w:rPr>
      </w:pPr>
      <w:bookmarkStart w:id="1060" w:name="_Toc471375332"/>
      <w:bookmarkStart w:id="1061" w:name="_Toc471377328"/>
      <w:bookmarkStart w:id="1062" w:name="_Toc471641794"/>
      <w:bookmarkStart w:id="1063" w:name="_Toc471649719"/>
      <w:bookmarkStart w:id="1064" w:name="_Toc471650370"/>
      <w:bookmarkStart w:id="1065" w:name="_Toc471651015"/>
      <w:bookmarkStart w:id="1066" w:name="_Toc490920798"/>
      <w:r w:rsidRPr="00D80D4F" w:rsidR="0034430C">
        <w:rPr>
          <w:rFonts w:hint="eastAsia"/>
          <w:sz w:val="21"/>
          <w:szCs w:val="21"/>
        </w:rPr>
        <w:t>9</w:t>
      </w:r>
      <w:r w:rsidRPr="00D80D4F">
        <w:rPr>
          <w:rFonts w:hint="eastAsia"/>
          <w:sz w:val="21"/>
          <w:szCs w:val="21"/>
        </w:rPr>
        <w:t>.4 现场文明施工方案</w:t>
      </w:r>
      <w:bookmarkEnd w:id="1060"/>
      <w:bookmarkEnd w:id="1061"/>
      <w:bookmarkEnd w:id="1062"/>
      <w:bookmarkEnd w:id="1063"/>
      <w:bookmarkEnd w:id="1064"/>
      <w:bookmarkEnd w:id="1065"/>
      <w:bookmarkEnd w:id="1066"/>
      <w:r w:rsidRPr="00D80D4F">
        <w:rPr>
          <w:rFonts w:hint="eastAsia"/>
          <w:sz w:val="21"/>
          <w:szCs w:val="21"/>
        </w:rPr>
        <w:t xml:space="preserve"> </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067" w:name="_Toc471375333"/>
      <w:bookmarkStart w:id="1068" w:name="_Toc471377329"/>
      <w:bookmarkStart w:id="1069" w:name="_Toc471641795"/>
      <w:bookmarkStart w:id="1070" w:name="_Toc471649720"/>
      <w:bookmarkStart w:id="1071" w:name="_Toc471650371"/>
      <w:bookmarkStart w:id="1072" w:name="_Toc471651016"/>
      <w:bookmarkStart w:id="1073" w:name="_Toc490920799"/>
      <w:r w:rsidRPr="00D80D4F" w:rsidR="00DD45C4">
        <w:rPr>
          <w:rFonts w:ascii="宋体" w:hAnsi="宋体" w:hint="eastAsia"/>
          <w:b w:val="0"/>
          <w:bCs w:val="0"/>
          <w:sz w:val="21"/>
          <w:szCs w:val="21"/>
        </w:rPr>
        <w:t>9</w:t>
      </w:r>
      <w:r w:rsidRPr="00D80D4F">
        <w:rPr>
          <w:rFonts w:ascii="宋体" w:hAnsi="宋体" w:hint="eastAsia"/>
          <w:b w:val="0"/>
          <w:bCs w:val="0"/>
          <w:sz w:val="21"/>
          <w:szCs w:val="21"/>
        </w:rPr>
        <w:t>.4.1 文明施工管理要点</w:t>
      </w:r>
      <w:bookmarkEnd w:id="1067"/>
      <w:bookmarkEnd w:id="1068"/>
      <w:bookmarkEnd w:id="1069"/>
      <w:bookmarkEnd w:id="1070"/>
      <w:bookmarkEnd w:id="1071"/>
      <w:bookmarkEnd w:id="1072"/>
      <w:bookmarkEnd w:id="1073"/>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1074" w:name="_Toc131519513"/>
      <w:bookmarkStart w:id="1075" w:name="_Toc249699185"/>
      <w:bookmarkStart w:id="1076" w:name="_Toc249709041"/>
      <w:bookmarkStart w:id="1077" w:name="_Toc249709750"/>
      <w:bookmarkStart w:id="1078" w:name="_Toc249710077"/>
      <w:bookmarkStart w:id="1079" w:name="_Toc249711114"/>
      <w:bookmarkStart w:id="1080" w:name="_Toc249727918"/>
      <w:bookmarkStart w:id="1081" w:name="_Toc249729721"/>
      <w:bookmarkStart w:id="1082" w:name="_Toc249730213"/>
      <w:bookmarkStart w:id="1083" w:name="_Toc249730594"/>
      <w:bookmarkStart w:id="1084" w:name="_Toc249730936"/>
      <w:bookmarkStart w:id="1085" w:name="_Toc249731278"/>
      <w:bookmarkStart w:id="1086" w:name="_Toc249757317"/>
      <w:bookmarkStart w:id="1087" w:name="_Toc282786739"/>
      <w:bookmarkStart w:id="1088" w:name="_Toc377365212"/>
      <w:bookmarkStart w:id="1089" w:name="_Toc417946744"/>
      <w:r w:rsidRPr="00D80D4F">
        <w:rPr>
          <w:rFonts w:ascii="宋体" w:hAnsi="宋体" w:hint="eastAsia"/>
          <w:bCs/>
          <w:color w:val="000000"/>
          <w:szCs w:val="21"/>
        </w:rPr>
        <w:t>现场文明施工目标</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为施工生产创造干净、整洁的工作环境，为施工人员创造和谐、优美的生活场所，为企业创造良好的社会形象，通过全员、全过程、全天候的文明施工，确保达到</w:t>
      </w:r>
      <w:r w:rsidRPr="00D80D4F">
        <w:rPr>
          <w:rFonts w:ascii="宋体" w:hAnsi="宋体" w:hint="eastAsia"/>
          <w:bCs/>
          <w:color w:val="000000"/>
          <w:szCs w:val="21"/>
        </w:rPr>
        <w:t>“</w:t>
      </w:r>
      <w:r w:rsidRPr="00D80D4F" w:rsidR="009305B6">
        <w:rPr>
          <w:rFonts w:ascii="宋体" w:hAnsi="宋体" w:hint="eastAsia"/>
          <w:bCs/>
          <w:color w:val="000000"/>
          <w:szCs w:val="21"/>
        </w:rPr>
        <w:t>北京市安全文明样板工地</w:t>
      </w:r>
      <w:r w:rsidRPr="00D80D4F">
        <w:rPr>
          <w:rFonts w:ascii="宋体" w:hAnsi="宋体" w:hint="eastAsia"/>
          <w:bCs/>
          <w:color w:val="000000"/>
          <w:szCs w:val="21"/>
        </w:rPr>
        <w:t>”</w:t>
      </w:r>
      <w:r w:rsidRPr="00D80D4F">
        <w:rPr>
          <w:rFonts w:ascii="宋体" w:hAnsi="宋体" w:hint="eastAsia"/>
          <w:bCs/>
          <w:color w:val="000000"/>
          <w:szCs w:val="21"/>
        </w:rPr>
        <w:t>。</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090" w:name="_Toc471375334"/>
      <w:bookmarkStart w:id="1091" w:name="_Toc471377330"/>
      <w:bookmarkStart w:id="1092" w:name="_Toc471641796"/>
      <w:bookmarkStart w:id="1093" w:name="_Toc471649721"/>
      <w:bookmarkStart w:id="1094" w:name="_Toc471650372"/>
      <w:bookmarkStart w:id="1095" w:name="_Toc471651017"/>
      <w:bookmarkStart w:id="1096" w:name="_Toc490920800"/>
      <w:r w:rsidRPr="00D80D4F" w:rsidR="00DD45C4">
        <w:rPr>
          <w:rFonts w:ascii="宋体" w:hAnsi="宋体" w:hint="eastAsia"/>
          <w:b w:val="0"/>
          <w:bCs w:val="0"/>
          <w:sz w:val="21"/>
          <w:szCs w:val="21"/>
        </w:rPr>
        <w:t>9</w:t>
      </w:r>
      <w:r w:rsidRPr="00D80D4F">
        <w:rPr>
          <w:rFonts w:ascii="宋体" w:hAnsi="宋体" w:hint="eastAsia"/>
          <w:b w:val="0"/>
          <w:bCs w:val="0"/>
          <w:sz w:val="21"/>
          <w:szCs w:val="21"/>
        </w:rPr>
        <w:t>.4.2 文明施工管理组织体系</w:t>
      </w:r>
      <w:bookmarkEnd w:id="1090"/>
      <w:bookmarkEnd w:id="1091"/>
      <w:bookmarkEnd w:id="1092"/>
      <w:bookmarkEnd w:id="1093"/>
      <w:bookmarkEnd w:id="1094"/>
      <w:bookmarkEnd w:id="1095"/>
      <w:bookmarkEnd w:id="1096"/>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1097" w:name="_Toc131519514"/>
      <w:bookmarkStart w:id="1098" w:name="_Toc249699186"/>
      <w:bookmarkStart w:id="1099" w:name="_Toc249709042"/>
      <w:bookmarkStart w:id="1100" w:name="_Toc249709751"/>
      <w:bookmarkStart w:id="1101" w:name="_Toc249710078"/>
      <w:bookmarkStart w:id="1102" w:name="_Toc249711115"/>
      <w:bookmarkStart w:id="1103" w:name="_Toc249727919"/>
      <w:bookmarkStart w:id="1104" w:name="_Toc249729722"/>
      <w:bookmarkStart w:id="1105" w:name="_Toc249730214"/>
      <w:bookmarkStart w:id="1106" w:name="_Toc249730595"/>
      <w:bookmarkStart w:id="1107" w:name="_Toc249730937"/>
      <w:bookmarkStart w:id="1108" w:name="_Toc249731279"/>
      <w:bookmarkStart w:id="1109" w:name="_Toc249757318"/>
      <w:bookmarkStart w:id="1110" w:name="_Toc282786740"/>
      <w:bookmarkStart w:id="1111" w:name="_Toc377365213"/>
      <w:bookmarkStart w:id="1112" w:name="_Toc417946745"/>
      <w:r w:rsidRPr="00D80D4F">
        <w:rPr>
          <w:rFonts w:ascii="宋体" w:hAnsi="宋体" w:hint="eastAsia"/>
          <w:bCs/>
          <w:color w:val="000000"/>
          <w:szCs w:val="21"/>
        </w:rPr>
        <w:t>一、现场文明施工管理组织机构</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成立以项目指挥部的项目经理为首的，施工现场</w:t>
      </w:r>
      <w:r w:rsidRPr="00D80D4F">
        <w:rPr>
          <w:rFonts w:ascii="宋体" w:hAnsi="宋体" w:hint="eastAsia"/>
          <w:bCs/>
          <w:color w:val="000000"/>
          <w:szCs w:val="21"/>
        </w:rPr>
        <w:t>“</w:t>
      </w:r>
      <w:r w:rsidRPr="00D80D4F">
        <w:rPr>
          <w:rFonts w:ascii="宋体" w:hAnsi="宋体" w:hint="eastAsia"/>
          <w:bCs/>
          <w:color w:val="000000"/>
          <w:szCs w:val="21"/>
        </w:rPr>
        <w:t>文明施工管理领导小组</w:t>
      </w:r>
      <w:r w:rsidRPr="00D80D4F">
        <w:rPr>
          <w:rFonts w:ascii="宋体" w:hAnsi="宋体" w:hint="eastAsia"/>
          <w:bCs/>
          <w:color w:val="000000"/>
          <w:szCs w:val="21"/>
        </w:rPr>
        <w:t>”</w:t>
      </w:r>
      <w:r w:rsidRPr="00D80D4F">
        <w:rPr>
          <w:rFonts w:ascii="宋体" w:hAnsi="宋体" w:hint="eastAsia"/>
          <w:bCs/>
          <w:color w:val="000000"/>
          <w:szCs w:val="21"/>
        </w:rPr>
        <w:t>，负责施工现场文明施工管理工作的组织、协调工作，文明施工的日常管理工作有安全环保部组织实施。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项目指挥部与各作业班组签订文明施工责任书，以责任书的方式实现文明施工管理工作层层负责，责任到人，建立施工现场文明施工管理的有效体系，为实现现场文明施工目标做好组织保证。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现场的清洁工作，由项目指挥部根据施工生产情况，安排8人的场容清洁队，负责施工现场范围内的清洁保洁工作。</w:t>
      </w:r>
    </w:p>
    <w:p w:rsidR="00BD25F5" w:rsidRPr="00D80D4F" w:rsidP="00307BDB">
      <w:pPr>
        <w:spacing w:line="440" w:lineRule="exact"/>
        <w:ind w:firstLine="420" w:firstLineChars="200"/>
        <w:rPr>
          <w:rFonts w:ascii="宋体" w:hAnsi="宋体" w:hint="eastAsia"/>
          <w:bCs/>
          <w:color w:val="000000"/>
          <w:szCs w:val="21"/>
        </w:rPr>
      </w:pPr>
      <w:bookmarkStart w:id="1113" w:name="_Toc131519515"/>
      <w:bookmarkStart w:id="1114" w:name="_Toc249699187"/>
      <w:bookmarkStart w:id="1115" w:name="_Toc249709043"/>
      <w:bookmarkStart w:id="1116" w:name="_Toc249709752"/>
      <w:bookmarkStart w:id="1117" w:name="_Toc249710079"/>
      <w:bookmarkStart w:id="1118" w:name="_Toc249711116"/>
      <w:bookmarkStart w:id="1119" w:name="_Toc249727920"/>
      <w:bookmarkStart w:id="1120" w:name="_Toc249729723"/>
      <w:bookmarkStart w:id="1121" w:name="_Toc249730215"/>
      <w:bookmarkStart w:id="1122" w:name="_Toc249730596"/>
      <w:bookmarkStart w:id="1123" w:name="_Toc249730938"/>
      <w:bookmarkStart w:id="1124" w:name="_Toc249731280"/>
      <w:bookmarkStart w:id="1125" w:name="_Toc249757319"/>
      <w:bookmarkStart w:id="1126" w:name="_Toc282786741"/>
      <w:bookmarkStart w:id="1127" w:name="_Toc377365214"/>
      <w:r w:rsidRPr="00D80D4F">
        <w:rPr>
          <w:rFonts w:ascii="宋体" w:hAnsi="宋体" w:hint="eastAsia"/>
          <w:bCs/>
          <w:color w:val="000000"/>
          <w:szCs w:val="21"/>
        </w:rPr>
        <w:t>1、项目指挥部每两周召开一次现场文明施工管理工作例会，由文明施工领导小组总结上两周及前以阶段的文明施工工作情况，分析、部署下一阶段的文明施工工作。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建立现场文明施工检查制度，项目指挥部文明施工领导小组针对整个施工现场每两周组织一次文明施工大检查，各分区项目部针对所管区域开展的日常检查以及项目指挥部文明施工主管部门开展的针对整个现场的日常检查。通过检查，促进施工现场文明施工管理工作的积极、有效看展，并通过检查中发现问题、隐患的整改推动文明施工管理工作。按照</w:t>
      </w:r>
      <w:r w:rsidRPr="00D80D4F">
        <w:rPr>
          <w:rFonts w:ascii="宋体" w:hAnsi="宋体" w:hint="eastAsia"/>
          <w:bCs/>
          <w:color w:val="000000"/>
          <w:szCs w:val="21"/>
        </w:rPr>
        <w:t>“</w:t>
      </w:r>
      <w:r w:rsidRPr="00D80D4F">
        <w:rPr>
          <w:rFonts w:ascii="宋体" w:hAnsi="宋体" w:hint="eastAsia"/>
          <w:bCs/>
          <w:color w:val="000000"/>
          <w:szCs w:val="21"/>
        </w:rPr>
        <w:t>三定</w:t>
      </w:r>
      <w:r w:rsidRPr="00D80D4F">
        <w:rPr>
          <w:rFonts w:ascii="宋体" w:hAnsi="宋体" w:hint="eastAsia"/>
          <w:bCs/>
          <w:color w:val="000000"/>
          <w:szCs w:val="21"/>
        </w:rPr>
        <w:t>“</w:t>
      </w:r>
      <w:r w:rsidRPr="00D80D4F">
        <w:rPr>
          <w:rFonts w:ascii="宋体" w:hAnsi="宋体" w:hint="eastAsia"/>
          <w:bCs/>
          <w:color w:val="000000"/>
          <w:szCs w:val="21"/>
        </w:rPr>
        <w:t>原则，由检查单位负责整改措施的落实。</w:t>
      </w:r>
    </w:p>
    <w:p w:rsidR="00BD25F5" w:rsidRPr="00D80D4F" w:rsidP="00307BDB">
      <w:pPr>
        <w:spacing w:line="440" w:lineRule="exact"/>
        <w:ind w:firstLine="420" w:firstLineChars="200"/>
        <w:rPr>
          <w:rFonts w:ascii="宋体" w:hAnsi="宋体" w:hint="eastAsia"/>
          <w:bCs/>
          <w:color w:val="000000"/>
          <w:szCs w:val="21"/>
        </w:rPr>
      </w:pPr>
      <w:bookmarkStart w:id="1128" w:name="_Toc417946746"/>
      <w:r w:rsidRPr="00D80D4F">
        <w:rPr>
          <w:rFonts w:ascii="宋体" w:hAnsi="宋体" w:hint="eastAsia"/>
          <w:bCs/>
          <w:color w:val="000000"/>
          <w:szCs w:val="21"/>
        </w:rPr>
        <w:t>二、现场文明施工工作制度</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1、建立项目文明施工教育培训制度，通过会议、板报、广播等多种形式开展文明施工教育培训工作，使项目施工人员人人了解文明施工的有关法规、标准、制度、规定，特别是了解</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对文明施工的要求，实现人人为创造文明施工环境作贡献的良好氛围。</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2、建立并实施文明施工奖罚制度，通过经济手段约束、推动文明施工工作的开展。</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129" w:name="_Toc471375335"/>
      <w:bookmarkStart w:id="1130" w:name="_Toc471377331"/>
      <w:bookmarkStart w:id="1131" w:name="_Toc471641797"/>
      <w:bookmarkStart w:id="1132" w:name="_Toc471649722"/>
      <w:bookmarkStart w:id="1133" w:name="_Toc471650373"/>
      <w:bookmarkStart w:id="1134" w:name="_Toc471651018"/>
      <w:bookmarkStart w:id="1135" w:name="_Toc490920801"/>
      <w:r w:rsidRPr="00D80D4F" w:rsidR="00DD45C4">
        <w:rPr>
          <w:rFonts w:ascii="宋体" w:hAnsi="宋体" w:hint="eastAsia"/>
          <w:b w:val="0"/>
          <w:bCs w:val="0"/>
          <w:sz w:val="21"/>
          <w:szCs w:val="21"/>
        </w:rPr>
        <w:t>9</w:t>
      </w:r>
      <w:r w:rsidRPr="00D80D4F">
        <w:rPr>
          <w:rFonts w:ascii="宋体" w:hAnsi="宋体" w:hint="eastAsia"/>
          <w:b w:val="0"/>
          <w:bCs w:val="0"/>
          <w:sz w:val="21"/>
          <w:szCs w:val="21"/>
        </w:rPr>
        <w:t>.4.3 文明施工管理措施</w:t>
      </w:r>
      <w:bookmarkEnd w:id="1129"/>
      <w:bookmarkEnd w:id="1130"/>
      <w:bookmarkEnd w:id="1131"/>
      <w:bookmarkEnd w:id="1132"/>
      <w:bookmarkEnd w:id="1133"/>
      <w:bookmarkEnd w:id="1134"/>
      <w:bookmarkEnd w:id="1135"/>
      <w:r w:rsidRPr="00D80D4F">
        <w:rPr>
          <w:rFonts w:ascii="宋体" w:hAnsi="宋体" w:hint="eastAsia"/>
          <w:b w:val="0"/>
          <w:bCs w:val="0"/>
          <w:sz w:val="21"/>
          <w:szCs w:val="21"/>
        </w:rPr>
        <w:t xml:space="preserve"> </w:t>
      </w:r>
    </w:p>
    <w:p w:rsidR="00BD25F5" w:rsidRPr="00D80D4F" w:rsidP="00307BDB">
      <w:pPr>
        <w:spacing w:line="440" w:lineRule="exact"/>
        <w:ind w:firstLine="420" w:firstLineChars="200"/>
        <w:rPr>
          <w:rFonts w:ascii="宋体" w:hAnsi="宋体" w:hint="eastAsia"/>
          <w:bCs/>
          <w:color w:val="000000"/>
          <w:szCs w:val="21"/>
        </w:rPr>
      </w:pPr>
      <w:bookmarkStart w:id="1136" w:name="_Toc131519516"/>
      <w:bookmarkStart w:id="1137" w:name="_Toc249699188"/>
      <w:bookmarkStart w:id="1138" w:name="_Toc249709044"/>
      <w:bookmarkStart w:id="1139" w:name="_Toc249709753"/>
      <w:bookmarkStart w:id="1140" w:name="_Toc249710080"/>
      <w:bookmarkStart w:id="1141" w:name="_Toc249711117"/>
      <w:bookmarkStart w:id="1142" w:name="_Toc249727921"/>
      <w:bookmarkStart w:id="1143" w:name="_Toc249729724"/>
      <w:bookmarkStart w:id="1144" w:name="_Toc249730216"/>
      <w:bookmarkStart w:id="1145" w:name="_Toc249730597"/>
      <w:bookmarkStart w:id="1146" w:name="_Toc249730939"/>
      <w:bookmarkStart w:id="1147" w:name="_Toc249731281"/>
      <w:bookmarkStart w:id="1148" w:name="_Toc249757320"/>
      <w:bookmarkStart w:id="1149" w:name="_Toc282786742"/>
      <w:bookmarkStart w:id="1150" w:name="_Toc377365215"/>
      <w:bookmarkStart w:id="1151" w:name="_Toc417946747"/>
      <w:r w:rsidRPr="00D80D4F">
        <w:rPr>
          <w:rFonts w:ascii="宋体" w:hAnsi="宋体" w:hint="eastAsia"/>
          <w:bCs/>
          <w:color w:val="000000"/>
          <w:szCs w:val="21"/>
        </w:rPr>
        <w:t>一、现场文明施工保证措施</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1、场容场貌</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（1）设置工程概况及管理人员名单和监督电话标牌。标牌内容写明工程名称、面积、层数，建设单位，设计单位，施工单位，总包单位，监理单位，项目经理及联系电话，开、竣工日期。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现场大门内设置施工现场总平面图和施工现场责任区域划分图，安全生产、消防保卫、环境保护、行政卫生、综合管理制度板。施工现场设置机械设备标志牌，原材料、半成品等标识牌，操作规程牌，现场导向牌，安全警示牌，消防保卫牌等标牌。施工现场各种标志牌字体正确规范、工整美观，并保持整洁完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（3）施工现场实施物业化管理，施工区域、办公区域和生活区域分开设置，并在明显位置设置标志牌。标志牌应明确各区域管理负责人，管理负责人负责该区域的管理。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（4）建筑物内外的零散碎料和垃圾渣土及时清理。楼梯踏步、休息平台等处不得堆放料具和杂物。使用中的安全网应该保持干净整洁，对于破损的安全网要及时进行修补或更换。</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施工作业层应保证干净整洁，安全措施可靠有效，零散碎料、垃圾渣土等应及时清理，确保人员易于行走，安全通行。施工作业层内的积水应及时清理。工人操作地点及周围应做到活完料净脚下清，及时清理废弃物，保证清洁整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（6）施工现场的垃圾渣土应及时清理外运，确保施工现场没有非法堆积或弃置的垃圾，清除的垃圾运往市政府认可的地点处置。</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（7）施工现场按照区域划分合理配置封闭式垃圾站，对垃圾应做到集中收集、分类处理、统一运输、环保安全的要求。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（8）施工区域内不得晾晒衣物、被褥等。</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2、现场材料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（1）现场内各种材料按照施工平面图统一布置，分类码放整齐，界限清除，不得混杂，材料标识清晰准确。材料的存放场地要平整夯实，并且有排水措施。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（2）按照工程需要，合理制定用料计划，严格执行采购计划，并合理安排材料进场，做到随用随进、留有储备。各种废料应及时清运。</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（3）根据材料特点、性能，现场要进行妥善保管，采取必要的措施，如防雨、防潮、防晒、防火、防损坏等，易燃易爆物品应及时入库，专库管理，并进行标识。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（4）施工现场杜绝长流水和长明灯。</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（5）施工垃圾集中分拣、回收利用并及时清运。</w:t>
      </w:r>
    </w:p>
    <w:p w:rsidR="00BD25F5" w:rsidRPr="00D80D4F" w:rsidP="00307BDB">
      <w:pPr>
        <w:spacing w:line="440" w:lineRule="exact"/>
        <w:ind w:firstLine="420" w:firstLineChars="200"/>
        <w:rPr>
          <w:rFonts w:ascii="宋体" w:hAnsi="宋体" w:hint="eastAsia"/>
          <w:bCs/>
          <w:color w:val="000000"/>
          <w:szCs w:val="21"/>
        </w:rPr>
      </w:pPr>
      <w:bookmarkStart w:id="1152" w:name="_Toc131519517"/>
      <w:bookmarkStart w:id="1153" w:name="_Toc249699189"/>
      <w:bookmarkStart w:id="1154" w:name="_Toc249709045"/>
      <w:bookmarkStart w:id="1155" w:name="_Toc249709754"/>
      <w:bookmarkStart w:id="1156" w:name="_Toc249710081"/>
      <w:bookmarkStart w:id="1157" w:name="_Toc249711118"/>
      <w:bookmarkStart w:id="1158" w:name="_Toc249727922"/>
      <w:bookmarkStart w:id="1159" w:name="_Toc249729725"/>
      <w:bookmarkStart w:id="1160" w:name="_Toc249730217"/>
      <w:bookmarkStart w:id="1161" w:name="_Toc249730598"/>
      <w:bookmarkStart w:id="1162" w:name="_Toc249730940"/>
      <w:bookmarkStart w:id="1163" w:name="_Toc249731282"/>
      <w:bookmarkStart w:id="1164" w:name="_Toc249757321"/>
      <w:bookmarkStart w:id="1165" w:name="_Toc282786743"/>
      <w:bookmarkStart w:id="1166" w:name="_Toc377365216"/>
      <w:bookmarkStart w:id="1167" w:name="_Toc417946748"/>
      <w:r w:rsidRPr="00D80D4F">
        <w:rPr>
          <w:rFonts w:ascii="宋体" w:hAnsi="宋体" w:hint="eastAsia"/>
          <w:bCs/>
          <w:color w:val="000000"/>
          <w:szCs w:val="21"/>
        </w:rPr>
        <w:t>二、现场文明施工管理措施</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1、在施工过程中协调好与</w:t>
      </w:r>
      <w:r w:rsidR="00053C51">
        <w:rPr>
          <w:rFonts w:ascii="宋体" w:hAnsi="宋体" w:hint="eastAsia"/>
          <w:bCs/>
          <w:color w:val="000000"/>
          <w:szCs w:val="21"/>
        </w:rPr>
        <w:t>其他施工单位</w:t>
      </w:r>
      <w:r w:rsidRPr="00D80D4F">
        <w:rPr>
          <w:rFonts w:ascii="宋体" w:hAnsi="宋体" w:hint="eastAsia"/>
          <w:bCs/>
          <w:color w:val="000000"/>
          <w:szCs w:val="21"/>
        </w:rPr>
        <w:t>关系，共建文明施工窗口。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2、加强对施工人员的文明施工宣传，加强教育，统一思想，使广大干部职工认识到文明施工是企业形象、队伍素质的反映，是安全生产的保证，增强现场管理和全体员工文明施工的自觉性。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3、健全各项文明施工的管理制度，如岗位责任制、经济责任制、奖罚制度、会议制度、专业管理制度、检查制度和资料管理制度。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4、明确各级领导及有关职能部门和个人的文明施工的责任和义务，从思想上、行动上、管理上、计划上和技术上重视起来，切实提高现场文明施工的质量和水平。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5、在开工前，全体施工人员认真学习文明公约，遵守公约大的各种规定。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6、在现场施工过程中，施工人员的生产管理符合施工技术规范和施工程序要求，不违章指挥，不蛮干。对不服从统一指挥和管理的行为，按条例严格执行处罚。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7、对施工现场不断进行整理、整顿、清扫、清洁和素养，有效地实现文明施工。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8、按照工程特点，加强现场施工的综合管理，减少现场施工对周围环境的干扰和影响。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9、加强检查监督，从严要求，持之以恒，使文明施工现场管理真正抓出效果。项目经理组织对文明施工现场实行定期和不定期检查，对照评分，严格奖惩，交流经验，查纠不足。</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10、合理布置场地，各项临时施工设施必须符合北京市标准要求，做到场地清洁、道路平顺、排水通畅、标志醒目、生产环境达到标准要求。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加强施工现场管理，严格按照有关部门审定批准的平面布置图进行场地建设。临时建筑物、构成物要求稳固、安全、整洁，并满足消防要求。按设计架设用电线路，严禁任意拉线接电，严禁使用电炉和明火烧煮食物。</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按要求进行工地主要出入口设置交通指令标志和警示灯，安排专人疏导交通，保证车辆和行人安全。合理安排施工，尽可能使用低噪音设备严格控制噪音，对于特殊设备采取降噪音措施，以尽可能减少噪音对周边环境的影响。</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工程材料、制品构件分门别类、有条有理地堆放整齐。机具设备定机、定人保养，并保持运行正常，机容整洁。同时在施工中严格按照审定的施工组织设计实施各道工序，做到工完料清，场地上无淤泥积水，施工道路平整畅通，以实现文明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14、现场施工人员统一着装，一律佩戴胸卡和安全帽，遵守现场各项规章制度，非施工人员严禁进入施工现场。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15、加强内业资料的管理，在工程施工中，文明施工的主要内容之一是内业资料的管理，各种资料要分类合理、齐全，字迹端正，内容详实，手续完整，存放有条有理。</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16、及时调整设备、机具和材料的位置，保证摆放整齐，保持工作面宽敞，提供良好的工作环境，施工现场坚持工完料清，垃圾杂物集中堆放，及时处理。施工废水严禁乱排，必须严格按照当地环保规定和招标、设计文件要求经处理达标后排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17、加强施工现场的检查与监督，从严要求，持之以恒。使现场文明施工管理真正抓出成效，同时经常征求建设单位和施工监理对文明施工的批评意见，及时采取整改措施，切实搞好文明施工，确保本工程达到</w:t>
      </w:r>
      <w:r w:rsidRPr="00D80D4F">
        <w:rPr>
          <w:rFonts w:ascii="宋体" w:hAnsi="宋体" w:hint="eastAsia"/>
          <w:bCs/>
          <w:color w:val="000000"/>
          <w:szCs w:val="21"/>
        </w:rPr>
        <w:t>“</w:t>
      </w:r>
      <w:r w:rsidRPr="00D80D4F" w:rsidR="009305B6">
        <w:rPr>
          <w:rFonts w:ascii="宋体" w:hAnsi="宋体" w:hint="eastAsia"/>
          <w:bCs/>
          <w:color w:val="000000"/>
          <w:szCs w:val="21"/>
        </w:rPr>
        <w:t>北京市安全文明样板工地</w:t>
      </w:r>
      <w:r w:rsidRPr="00D80D4F">
        <w:rPr>
          <w:rFonts w:ascii="宋体" w:hAnsi="宋体" w:hint="eastAsia"/>
          <w:bCs/>
          <w:color w:val="000000"/>
          <w:szCs w:val="21"/>
        </w:rPr>
        <w:t>”</w:t>
      </w:r>
      <w:r w:rsidRPr="00D80D4F">
        <w:rPr>
          <w:rFonts w:ascii="宋体" w:hAnsi="宋体" w:hint="eastAsia"/>
          <w:bCs/>
          <w:color w:val="000000"/>
          <w:szCs w:val="21"/>
        </w:rPr>
        <w:t>。</w:t>
      </w:r>
    </w:p>
    <w:p w:rsidR="00BD25F5" w:rsidRPr="00D80D4F" w:rsidP="00307BDB">
      <w:pPr>
        <w:pStyle w:val="Heading2"/>
        <w:ind w:firstLine="420" w:firstLineChars="200"/>
        <w:rPr>
          <w:sz w:val="21"/>
          <w:szCs w:val="21"/>
        </w:rPr>
      </w:pPr>
      <w:bookmarkStart w:id="1168" w:name="_Toc471375345"/>
      <w:bookmarkStart w:id="1169" w:name="_Toc471377341"/>
      <w:bookmarkStart w:id="1170" w:name="_Toc471641807"/>
      <w:bookmarkStart w:id="1171" w:name="_Toc471649732"/>
      <w:bookmarkStart w:id="1172" w:name="_Toc471650383"/>
      <w:bookmarkStart w:id="1173" w:name="_Toc471651028"/>
      <w:bookmarkStart w:id="1174" w:name="_Toc490920802"/>
      <w:r w:rsidRPr="00D80D4F" w:rsidR="0034430C">
        <w:rPr>
          <w:rFonts w:hint="eastAsia"/>
          <w:sz w:val="21"/>
          <w:szCs w:val="21"/>
        </w:rPr>
        <w:t>9.</w:t>
      </w:r>
      <w:r w:rsidR="00211232">
        <w:rPr>
          <w:rFonts w:hint="eastAsia"/>
          <w:sz w:val="21"/>
          <w:szCs w:val="21"/>
        </w:rPr>
        <w:t>5</w:t>
      </w:r>
      <w:r w:rsidRPr="00D80D4F" w:rsidR="0034430C">
        <w:rPr>
          <w:rFonts w:hint="eastAsia"/>
          <w:sz w:val="21"/>
          <w:szCs w:val="21"/>
        </w:rPr>
        <w:t xml:space="preserve"> </w:t>
      </w:r>
      <w:r w:rsidRPr="00D80D4F">
        <w:rPr>
          <w:rFonts w:hint="eastAsia"/>
          <w:sz w:val="21"/>
          <w:szCs w:val="21"/>
        </w:rPr>
        <w:t>消防、保卫方案</w:t>
      </w:r>
      <w:bookmarkEnd w:id="1168"/>
      <w:bookmarkEnd w:id="1169"/>
      <w:bookmarkEnd w:id="1170"/>
      <w:bookmarkEnd w:id="1171"/>
      <w:bookmarkEnd w:id="1172"/>
      <w:bookmarkEnd w:id="1173"/>
      <w:bookmarkEnd w:id="1174"/>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175" w:name="_Toc471375346"/>
      <w:bookmarkStart w:id="1176" w:name="_Toc471377342"/>
      <w:bookmarkStart w:id="1177" w:name="_Toc471641808"/>
      <w:bookmarkStart w:id="1178" w:name="_Toc471649733"/>
      <w:bookmarkStart w:id="1179" w:name="_Toc471650384"/>
      <w:bookmarkStart w:id="1180" w:name="_Toc471651029"/>
      <w:bookmarkStart w:id="1181" w:name="_Toc490920803"/>
      <w:r w:rsidRPr="00D80D4F" w:rsidR="0034430C">
        <w:rPr>
          <w:rFonts w:ascii="宋体" w:hAnsi="宋体" w:hint="eastAsia"/>
          <w:b w:val="0"/>
          <w:bCs w:val="0"/>
          <w:sz w:val="21"/>
          <w:szCs w:val="21"/>
        </w:rPr>
        <w:t>9.</w:t>
      </w:r>
      <w:r w:rsidR="00211232">
        <w:rPr>
          <w:rFonts w:ascii="宋体" w:hAnsi="宋体" w:hint="eastAsia"/>
          <w:b w:val="0"/>
          <w:bCs w:val="0"/>
          <w:sz w:val="21"/>
          <w:szCs w:val="21"/>
        </w:rPr>
        <w:t>5</w:t>
      </w:r>
      <w:r w:rsidRPr="00D80D4F" w:rsidR="0034430C">
        <w:rPr>
          <w:rFonts w:ascii="宋体" w:hAnsi="宋体" w:hint="eastAsia"/>
          <w:b w:val="0"/>
          <w:bCs w:val="0"/>
          <w:sz w:val="21"/>
          <w:szCs w:val="21"/>
        </w:rPr>
        <w:t>.1</w:t>
      </w:r>
      <w:r w:rsidRPr="00D80D4F">
        <w:rPr>
          <w:rFonts w:ascii="宋体" w:hAnsi="宋体" w:hint="eastAsia"/>
          <w:b w:val="0"/>
          <w:bCs w:val="0"/>
          <w:sz w:val="21"/>
          <w:szCs w:val="21"/>
        </w:rPr>
        <w:t xml:space="preserve"> 现场消防安全管理措施</w:t>
      </w:r>
      <w:bookmarkEnd w:id="1175"/>
      <w:bookmarkEnd w:id="1176"/>
      <w:bookmarkEnd w:id="1177"/>
      <w:bookmarkEnd w:id="1178"/>
      <w:bookmarkEnd w:id="1179"/>
      <w:bookmarkEnd w:id="1180"/>
      <w:bookmarkEnd w:id="1181"/>
    </w:p>
    <w:p w:rsidR="00BD25F5" w:rsidRPr="00D80D4F" w:rsidP="00307BDB">
      <w:pPr>
        <w:spacing w:line="440" w:lineRule="exact"/>
        <w:ind w:firstLine="420" w:firstLineChars="200"/>
        <w:rPr>
          <w:rFonts w:ascii="宋体" w:hAnsi="宋体" w:hint="eastAsia"/>
          <w:bCs/>
          <w:color w:val="000000"/>
          <w:szCs w:val="21"/>
        </w:rPr>
      </w:pPr>
      <w:bookmarkStart w:id="1182" w:name="_Toc249699192"/>
      <w:bookmarkStart w:id="1183" w:name="_Toc249709048"/>
      <w:bookmarkStart w:id="1184" w:name="_Toc249709757"/>
      <w:bookmarkStart w:id="1185" w:name="_Toc249710084"/>
      <w:bookmarkStart w:id="1186" w:name="_Toc249711121"/>
      <w:bookmarkStart w:id="1187" w:name="_Toc249727925"/>
      <w:bookmarkStart w:id="1188" w:name="_Toc249729728"/>
      <w:bookmarkStart w:id="1189" w:name="_Toc249730220"/>
      <w:bookmarkStart w:id="1190" w:name="_Toc249730601"/>
      <w:bookmarkStart w:id="1191" w:name="_Toc249730943"/>
      <w:bookmarkStart w:id="1192" w:name="_Toc249731285"/>
      <w:bookmarkStart w:id="1193" w:name="_Toc249757324"/>
      <w:bookmarkStart w:id="1194" w:name="_Toc282786746"/>
      <w:bookmarkStart w:id="1195" w:name="_Toc377365219"/>
      <w:bookmarkStart w:id="1196" w:name="_Toc417946735"/>
      <w:r w:rsidRPr="00D80D4F">
        <w:rPr>
          <w:rFonts w:ascii="宋体" w:hAnsi="宋体" w:hint="eastAsia"/>
          <w:bCs/>
          <w:color w:val="000000"/>
          <w:szCs w:val="21"/>
        </w:rPr>
        <w:t>一、现场消防管理要求</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消防工作列入现场管理重要议事日程，加强领导，健全组织，严格制度，建立现场防火领导小组，统筹施工现场生活区等消防安全工作。定期与不定期开展防火检查，整治隐患。对消防员进行培训，熟练掌握消防的操作规程。请专职消防员对现场所有管理人员及工人进行消防常识教育，演示常用灭火器的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2、施工现场的消防工作，应遵照国家有关法律、法规以及《北京市消防条例》等规章规定开展消防安全工作。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3、按照现场消防平面布置图，设置明显的防火标志牌，公布119火警电话以及工地消防电话，明确逃生线路及集合地点。</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4、施工要坚持防火安全交底制度，特别是油漆作业、电气焊作业、等危险作业时，防火安全交底内容必须具体、明确、有针对性。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5、施工现场配备消防器材，按照策划做到布局合理。要害部位配备不少于4具的灭火器，并经常检查、维护、保养，保证灭火器材灵敏有效。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6、在易发生火灾及重点防火部位要配备足够的干粉灭火器，灭火器应保证灵敏有效，灭后器材必须在经北京市消防局批准的销售单位购买。</w:t>
      </w:r>
    </w:p>
    <w:p w:rsidR="00BD25F5" w:rsidRPr="00D80D4F" w:rsidP="00307BDB">
      <w:pPr>
        <w:spacing w:line="440" w:lineRule="exact"/>
        <w:ind w:firstLine="420" w:firstLineChars="200"/>
        <w:rPr>
          <w:rFonts w:ascii="宋体" w:hAnsi="宋体" w:hint="eastAsia"/>
          <w:bCs/>
          <w:color w:val="000000"/>
          <w:szCs w:val="21"/>
        </w:rPr>
      </w:pPr>
      <w:bookmarkStart w:id="1197" w:name="_Toc249699193"/>
      <w:bookmarkStart w:id="1198" w:name="_Toc249709049"/>
      <w:bookmarkStart w:id="1199" w:name="_Toc249709758"/>
      <w:bookmarkStart w:id="1200" w:name="_Toc249710085"/>
      <w:bookmarkStart w:id="1201" w:name="_Toc249711122"/>
      <w:bookmarkStart w:id="1202" w:name="_Toc249727926"/>
      <w:bookmarkStart w:id="1203" w:name="_Toc249729729"/>
      <w:bookmarkStart w:id="1204" w:name="_Toc249730221"/>
      <w:bookmarkStart w:id="1205" w:name="_Toc249730602"/>
      <w:bookmarkStart w:id="1206" w:name="_Toc249730944"/>
      <w:bookmarkStart w:id="1207" w:name="_Toc249731286"/>
      <w:bookmarkStart w:id="1208" w:name="_Toc249757325"/>
      <w:bookmarkStart w:id="1209" w:name="_Toc282786747"/>
      <w:bookmarkStart w:id="1210" w:name="_Toc377365220"/>
      <w:bookmarkStart w:id="1211" w:name="_Toc417946736"/>
      <w:r w:rsidRPr="00D80D4F">
        <w:rPr>
          <w:rFonts w:ascii="宋体" w:hAnsi="宋体" w:hint="eastAsia"/>
          <w:bCs/>
          <w:color w:val="000000"/>
          <w:szCs w:val="21"/>
        </w:rPr>
        <w:t>二、现场消防实施管理</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为了实施</w:t>
      </w:r>
      <w:r w:rsidRPr="00D80D4F">
        <w:rPr>
          <w:rFonts w:ascii="宋体" w:hAnsi="宋体" w:hint="eastAsia"/>
          <w:bCs/>
          <w:color w:val="000000"/>
          <w:szCs w:val="21"/>
        </w:rPr>
        <w:t>“</w:t>
      </w:r>
      <w:r w:rsidRPr="00D80D4F">
        <w:rPr>
          <w:rFonts w:ascii="宋体" w:hAnsi="宋体" w:hint="eastAsia"/>
          <w:bCs/>
          <w:color w:val="000000"/>
          <w:szCs w:val="21"/>
        </w:rPr>
        <w:t>预防为主、防消结合</w:t>
      </w:r>
      <w:r w:rsidRPr="00D80D4F">
        <w:rPr>
          <w:rFonts w:ascii="宋体" w:hAnsi="宋体" w:hint="eastAsia"/>
          <w:bCs/>
          <w:color w:val="000000"/>
          <w:szCs w:val="21"/>
        </w:rPr>
        <w:t>”</w:t>
      </w:r>
      <w:r w:rsidRPr="00D80D4F">
        <w:rPr>
          <w:rFonts w:ascii="宋体" w:hAnsi="宋体" w:hint="eastAsia"/>
          <w:bCs/>
          <w:color w:val="000000"/>
          <w:szCs w:val="21"/>
        </w:rPr>
        <w:t>的方针，加强工程建设现场的消防管理，保障工程建设顺利进行和城市、人民的生命财产安全，以《中华人民共和国消防条例》及其实施细则为依据，制定了</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施工现场消防安全管理实施细则如下：</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1、建立以项目经理为队长、安保部经理为副队长、全体职工为队员的施工现场义务消防队，负责施工现场的消防工作。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2、对施工现场工人进行消防安全知识的教育和学习，并做好电气焊、油漆粉刷或从事防水等作业的消防安全技术交底。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3、施工现场的临时建筑，应符合技术规范要求，不得使用易燃易爆材料。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4、使用电气设备和化学危险物品，必须符合技术规范和操作规程，严格防火措施，确保施工安全，严禁违章作业。施工用人员必须经保卫部门审查批准，领取用火证后方可作业。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施工材料的存放、保管应符合防火安全要求，易燃易爆材料必须专库存放，化学易燃物品和压缩可燃性气体须用容器等，应按性质设置专用库房分类存放，其库房的耐火等级和防火要求应符合公安部制订的《仓库防火安全规则》，使用品的废弃物应及时消除，建设工程内不准作为仓库使用，不准积存易燃易爆材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6、安装电气设备，进行电、气切割作业等，必须由合格的焊工、电工等到专业技术人员操作。</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7、建筑的脚手架、易燃易爆仓库和井架应设临时避雷装置，机械设备的电源开关等都应有防雨、防潮设施。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8、冬季施工使用煤或电式取暖器，应符合防火要求和指定专人负责，并有防止一氧化碳中毒的措施，电热器要提供安全技术资料。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9、冬季油桶和稀料桶不准靠近火炉或用火烤。</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10、施工中使用化学易燃物品时应限额领料，禁止交叉作业，禁止在作业场所分装、调料，禁止在工程内使用液化气钢瓶，乙炔以生器作业。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11、设置消防车道，置备相应的消防器材和安排足够的消防水源。</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12、施工现场的消防器材和设施不得埋压，圈占或挪作它用，冬季施工须对消防设施采用防冻保温措施。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13、消防安全管理领导小组经常组织人员对施工现场进行消防安全检查，消除火灾隐患。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14、施工现场消防安全措施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（1）现场存放的氧气瓶、乙炔瓶工作间距不小于</w:t>
      </w:r>
      <w:smartTag w:uri="urn:schemas-microsoft-com:office:smarttags" w:element="chmetcnv">
        <w:smartTagPr>
          <w:attr w:name="HasSpace" w:val="False"/>
          <w:attr w:name="Negative" w:val="False"/>
          <w:attr w:name="NumberType" w:val="1"/>
          <w:attr w:name="SourceValue" w:val="5"/>
          <w:attr w:name="TCSC" w:val="0"/>
          <w:attr w:name="UnitName" w:val="米"/>
        </w:smartTagPr>
        <w:r w:rsidRPr="00D80D4F">
          <w:rPr>
            <w:rFonts w:ascii="宋体" w:hAnsi="宋体" w:hint="eastAsia"/>
            <w:bCs/>
            <w:color w:val="000000"/>
            <w:szCs w:val="21"/>
          </w:rPr>
          <w:t>5米</w:t>
        </w:r>
      </w:smartTag>
      <w:r w:rsidRPr="00D80D4F">
        <w:rPr>
          <w:rFonts w:ascii="宋体" w:hAnsi="宋体" w:hint="eastAsia"/>
          <w:bCs/>
          <w:color w:val="000000"/>
          <w:szCs w:val="21"/>
        </w:rPr>
        <w:t>，两瓶与明火作业距离不小于</w:t>
      </w:r>
      <w:smartTag w:uri="urn:schemas-microsoft-com:office:smarttags" w:element="chmetcnv">
        <w:smartTagPr>
          <w:attr w:name="HasSpace" w:val="False"/>
          <w:attr w:name="Negative" w:val="False"/>
          <w:attr w:name="NumberType" w:val="1"/>
          <w:attr w:name="SourceValue" w:val="10"/>
          <w:attr w:name="TCSC" w:val="0"/>
          <w:attr w:name="UnitName" w:val="米"/>
        </w:smartTagPr>
        <w:r w:rsidRPr="00D80D4F">
          <w:rPr>
            <w:rFonts w:ascii="宋体" w:hAnsi="宋体" w:hint="eastAsia"/>
            <w:bCs/>
            <w:color w:val="000000"/>
            <w:szCs w:val="21"/>
          </w:rPr>
          <w:t>10米</w:t>
        </w:r>
      </w:smartTag>
      <w:r w:rsidRPr="00D80D4F">
        <w:rPr>
          <w:rFonts w:ascii="宋体" w:hAnsi="宋体" w:hint="eastAsia"/>
          <w:bCs/>
          <w:color w:val="000000"/>
          <w:szCs w:val="21"/>
        </w:rPr>
        <w:t>。禁止在建筑工程内存放氧气瓶、乙炔瓶。</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（2）施工现场使用的电气设备必须符合防火要求。临时用电必须安装过载保护装置，电闸箱内不准使用易燃、可燃材料。严禁超负荷使用电气设备。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（3）易燃易爆物品，必须有严格的防火措施，指定防火负责人，配备灭火器材，确保施工安全。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（4）施工材料的存放、使用应符合防火要求。库房应采用非燃材料支搭，易燃易爆物品应专库储存，分类单独存放，保持通风，用电符合防火规定。不准在工程内、库房内调配油漆、烯料。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（5）生活区的用电要符合防火规定。用火要经保卫部门审批，食堂使用的燃料必须符合使用规定，使用时要有专人管理，停火时要将总开关关闭，经常检查有无泄漏。</w:t>
      </w:r>
    </w:p>
    <w:p w:rsidR="00BD25F5" w:rsidRPr="00D80D4F" w:rsidP="00307BDB">
      <w:pPr>
        <w:spacing w:line="440" w:lineRule="exact"/>
        <w:ind w:firstLine="420" w:firstLineChars="200"/>
        <w:rPr>
          <w:rFonts w:ascii="宋体" w:hAnsi="宋体" w:hint="eastAsia"/>
          <w:bCs/>
          <w:color w:val="000000"/>
          <w:szCs w:val="21"/>
        </w:rPr>
      </w:pPr>
      <w:bookmarkStart w:id="1212" w:name="_Toc304809720"/>
      <w:bookmarkStart w:id="1213" w:name="_Toc304812455"/>
      <w:bookmarkStart w:id="1214" w:name="_Toc417946737"/>
      <w:r w:rsidRPr="00D80D4F">
        <w:rPr>
          <w:rFonts w:ascii="宋体" w:hAnsi="宋体" w:hint="eastAsia"/>
          <w:bCs/>
          <w:color w:val="000000"/>
          <w:szCs w:val="21"/>
        </w:rPr>
        <w:t>三、现场消防管理措施</w:t>
      </w:r>
      <w:bookmarkEnd w:id="1212"/>
      <w:bookmarkEnd w:id="1213"/>
      <w:bookmarkEnd w:id="1214"/>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1、编制施工组织设计时，施工总平面图、施工方法和施工技术均要符合消防安全要求。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2、施工现场应明确划分用火作业、易燃材料堆场、仓库、易燃废品集中站等区域。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3、施工现场夜间要有照明设备，加强值班巡逻。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4、施工现场应配备足够的消防器材，指定专人维护、管理、定期更新，保证完整好用。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5、焊、割作业点与氧气瓶乙炔瓶等危险物品的距离不得少于</w:t>
      </w:r>
      <w:smartTag w:uri="urn:schemas-microsoft-com:office:smarttags" w:element="chmetcnv">
        <w:smartTagPr>
          <w:attr w:name="HasSpace" w:val="False"/>
          <w:attr w:name="Negative" w:val="False"/>
          <w:attr w:name="NumberType" w:val="1"/>
          <w:attr w:name="SourceValue" w:val="10"/>
          <w:attr w:name="TCSC" w:val="0"/>
          <w:attr w:name="UnitName" w:val="m"/>
        </w:smartTagPr>
        <w:r w:rsidRPr="00D80D4F">
          <w:rPr>
            <w:rFonts w:ascii="宋体" w:hAnsi="宋体" w:hint="eastAsia"/>
            <w:bCs/>
            <w:color w:val="000000"/>
            <w:szCs w:val="21"/>
          </w:rPr>
          <w:t>10M</w:t>
        </w:r>
      </w:smartTag>
      <w:r w:rsidRPr="00D80D4F">
        <w:rPr>
          <w:rFonts w:ascii="宋体" w:hAnsi="宋体" w:hint="eastAsia"/>
          <w:bCs/>
          <w:color w:val="000000"/>
          <w:szCs w:val="21"/>
        </w:rPr>
        <w:t>，与易燃易爆物品的距离不得小于</w:t>
      </w:r>
      <w:smartTag w:uri="urn:schemas-microsoft-com:office:smarttags" w:element="chmetcnv">
        <w:smartTagPr>
          <w:attr w:name="HasSpace" w:val="False"/>
          <w:attr w:name="Negative" w:val="False"/>
          <w:attr w:name="NumberType" w:val="1"/>
          <w:attr w:name="SourceValue" w:val="30"/>
          <w:attr w:name="TCSC" w:val="0"/>
          <w:attr w:name="UnitName" w:val="m"/>
        </w:smartTagPr>
        <w:r w:rsidRPr="00D80D4F">
          <w:rPr>
            <w:rFonts w:ascii="宋体" w:hAnsi="宋体" w:hint="eastAsia"/>
            <w:bCs/>
            <w:color w:val="000000"/>
            <w:szCs w:val="21"/>
          </w:rPr>
          <w:t>30M</w:t>
        </w:r>
      </w:smartTag>
      <w:r w:rsidRPr="00D80D4F">
        <w:rPr>
          <w:rFonts w:ascii="宋体" w:hAnsi="宋体" w:hint="eastAsia"/>
          <w:bCs/>
          <w:color w:val="000000"/>
          <w:szCs w:val="21"/>
        </w:rPr>
        <w:t>。如达不到上述要求的，应执行动火审批制度，并采取有效的安全隔离措施。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6、乙炔氧气瓶的存放距离不得少于</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r w:rsidRPr="00D80D4F">
        <w:rPr>
          <w:rFonts w:ascii="宋体" w:hAnsi="宋体" w:hint="eastAsia"/>
          <w:bCs/>
          <w:color w:val="000000"/>
          <w:szCs w:val="21"/>
        </w:rPr>
        <w:t>使用时两者的距离不得少于5M。</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7、施工现场用电，应严格加强电源管理，防止发生电气火灾。</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8、严禁在屋顶用明火溶化物品。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9、禁火区域划分及审批规定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（1）施工现场的动火作业必须执行动火审批制度。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（2）凡属下列情况之一的属一级动火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1）禁火区域内；</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2）油箱和储存过可燃性气体、易燃液体的容器以及连接在一起的辅助设备；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3）各种受压设备；</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4）危险性较大的登高焊、割作业；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5）比较密封的室内、容器内、地下室等场所；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6）现场堆有大量可燃和易燃物质的场所；</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（3）一级动火作业由所在单位行政负责人填写动火申请表，编制安全技术措施方案，办公司保卫部门及消防部门审查批准后，方可动火。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（4）凡属下列情况之一的为二级动火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1）在具有一定危险因素的非禁火区进行临时焊、割等用火作业；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2）小型油箱等容器；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3）登高焊、割等用火作业；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（5）二级动火作业由所在工地负责人填写动火申请表，编制安全技术措施方案，报本单位主管部门审查批准后，方可动火。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（6）在非固定的无明显危险因素的场所进行用火作业，均属三级动火作业。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（7）三级动火作业由所在班组填写动火申请表，经工地负责人及主管人员审查批准后，方可动火。</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10、灭火器材配备措施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（1）临时搭设的建筑物区域内应规定配备消防器材，一般临时设施区，每</w:t>
      </w:r>
      <w:smartTag w:uri="urn:schemas-microsoft-com:office:smarttags" w:element="chmetcnv">
        <w:smartTagPr>
          <w:attr w:name="HasSpace" w:val="False"/>
          <w:attr w:name="Negative" w:val="False"/>
          <w:attr w:name="NumberType" w:val="1"/>
          <w:attr w:name="SourceValue" w:val="100"/>
          <w:attr w:name="TCSC" w:val="0"/>
          <w:attr w:name="UnitName" w:val="m2"/>
        </w:smartTagPr>
        <w:r w:rsidRPr="00D80D4F">
          <w:rPr>
            <w:rFonts w:ascii="宋体" w:hAnsi="宋体" w:hint="eastAsia"/>
            <w:bCs/>
            <w:color w:val="000000"/>
            <w:szCs w:val="21"/>
          </w:rPr>
          <w:t>100M2</w:t>
        </w:r>
      </w:smartTag>
      <w:r w:rsidRPr="00D80D4F">
        <w:rPr>
          <w:rFonts w:ascii="宋体" w:hAnsi="宋体" w:hint="eastAsia"/>
          <w:bCs/>
          <w:color w:val="000000"/>
          <w:szCs w:val="21"/>
        </w:rPr>
        <w:t>配备两只灭火器，周围不得堆放物品。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（2）临时木工作业、油漆作业、木、机具间等，每</w:t>
      </w:r>
      <w:smartTag w:uri="urn:schemas-microsoft-com:office:smarttags" w:element="chmetcnv">
        <w:smartTagPr>
          <w:attr w:name="HasSpace" w:val="False"/>
          <w:attr w:name="Negative" w:val="False"/>
          <w:attr w:name="NumberType" w:val="1"/>
          <w:attr w:name="SourceValue" w:val="25"/>
          <w:attr w:name="TCSC" w:val="0"/>
          <w:attr w:name="UnitName" w:val="m2"/>
        </w:smartTagPr>
        <w:r w:rsidRPr="00D80D4F">
          <w:rPr>
            <w:rFonts w:ascii="宋体" w:hAnsi="宋体" w:hint="eastAsia"/>
            <w:bCs/>
            <w:color w:val="000000"/>
            <w:szCs w:val="21"/>
          </w:rPr>
          <w:t>25M2</w:t>
        </w:r>
      </w:smartTag>
      <w:r w:rsidRPr="00D80D4F">
        <w:rPr>
          <w:rFonts w:ascii="宋体" w:hAnsi="宋体" w:hint="eastAsia"/>
          <w:bCs/>
          <w:color w:val="000000"/>
          <w:szCs w:val="21"/>
        </w:rPr>
        <w:t>应配备一只种类合适的灭火器，危险品仓库应配备足够数量、种类合适的灭火器。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11、焊、割作业</w:t>
      </w:r>
      <w:r w:rsidRPr="00D80D4F">
        <w:rPr>
          <w:rFonts w:ascii="宋体" w:hAnsi="宋体" w:hint="eastAsia"/>
          <w:bCs/>
          <w:color w:val="000000"/>
          <w:szCs w:val="21"/>
        </w:rPr>
        <w:t>“</w:t>
      </w:r>
      <w:r w:rsidRPr="00D80D4F">
        <w:rPr>
          <w:rFonts w:ascii="宋体" w:hAnsi="宋体" w:hint="eastAsia"/>
          <w:bCs/>
          <w:color w:val="000000"/>
          <w:szCs w:val="21"/>
        </w:rPr>
        <w:t>十不烧</w:t>
      </w:r>
      <w:r w:rsidRPr="00D80D4F">
        <w:rPr>
          <w:rFonts w:ascii="宋体" w:hAnsi="宋体" w:hint="eastAsia"/>
          <w:bCs/>
          <w:color w:val="000000"/>
          <w:szCs w:val="21"/>
        </w:rPr>
        <w:t>”</w:t>
      </w:r>
      <w:r w:rsidRPr="00D80D4F">
        <w:rPr>
          <w:rFonts w:ascii="宋体" w:hAnsi="宋体" w:hint="eastAsia"/>
          <w:bCs/>
          <w:color w:val="000000"/>
          <w:szCs w:val="21"/>
        </w:rPr>
        <w:t xml:space="preserve">规定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（1）焊工必须持证上岗，无特种作业安全操作证得人员，不准进行焊、割作业。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（2）凡属一二三级动火范围的焊、割作业，未经办理动火审批手续不准进行焊、割作业。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（3）焊工不了解焊割现场周围情况，不得进行焊割作业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（4）焊工不了解焊件内部是否安全时，不得进行焊割作业。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（5）各种装过可燃气体、易燃液体和有毒物质的容器，未经彻底清洗，或未排除危险之前，不准进行焊割作业。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（6）用可燃材料做保温层，冷却层，隔音，隔热设备的部位，或火星能飞溅的地方，在未采取切实可靠的安全措施之前不准焊割作业。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（7）有压力或密闭的管道、容器。不准焊割作业。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（8）焊、割部位附近有易燃易爆物品，在未作清理或未采取有效的安全措施前，不准焊、割作业。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（9）附近有与明火作业相抵触的工种在作业时，不准焊、割作业。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（10）与外单位相连的部位在没有弄清有无险情，或明知存在危险而未采取有效的措施之前，不准焊、割作业。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12、采用可燃保温、防水材料进行保温、防水施工时，应组织分段流水施工，并及时隐蔽，严禁在裸露的可燃保温、防水材料上进行动火作业。 </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13、室内使用油漆、有机溶剂或可能产生可燃气体的物资，应保持室内良好通风，严禁动火作业和吸烟。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14、现场调配油漆、稀料、醇酸清漆等危险作业应在在建工程之外的安全地点进行。</w:t>
      </w:r>
    </w:p>
    <w:p w:rsidR="00BD25F5" w:rsidRPr="00D80D4F" w:rsidP="00307BDB">
      <w:pPr>
        <w:spacing w:line="440" w:lineRule="exact"/>
        <w:ind w:firstLine="420" w:firstLineChars="200"/>
        <w:rPr>
          <w:rFonts w:ascii="宋体" w:hAnsi="宋体" w:hint="eastAsia"/>
          <w:bCs/>
          <w:color w:val="000000"/>
          <w:szCs w:val="21"/>
        </w:rPr>
      </w:pPr>
      <w:bookmarkStart w:id="1215" w:name="_Toc146537692"/>
      <w:bookmarkStart w:id="1216" w:name="_Toc147047306"/>
      <w:bookmarkStart w:id="1217" w:name="_Toc178598368"/>
      <w:bookmarkStart w:id="1218" w:name="_Toc181671366"/>
      <w:bookmarkStart w:id="1219" w:name="_Toc270875119"/>
      <w:bookmarkStart w:id="1220" w:name="_Toc304809705"/>
      <w:bookmarkStart w:id="1221" w:name="_Toc304812440"/>
      <w:bookmarkStart w:id="1222" w:name="_Toc417946738"/>
      <w:r w:rsidRPr="00D80D4F">
        <w:rPr>
          <w:rFonts w:ascii="宋体" w:hAnsi="宋体" w:hint="eastAsia"/>
          <w:bCs/>
          <w:color w:val="000000"/>
          <w:szCs w:val="21"/>
        </w:rPr>
        <w:t>四、现场明火施工安全管理制度</w:t>
      </w:r>
      <w:bookmarkEnd w:id="1215"/>
      <w:bookmarkEnd w:id="1216"/>
      <w:bookmarkEnd w:id="1217"/>
      <w:bookmarkEnd w:id="1218"/>
      <w:bookmarkEnd w:id="1219"/>
      <w:bookmarkEnd w:id="1220"/>
      <w:bookmarkEnd w:id="1221"/>
      <w:bookmarkEnd w:id="1222"/>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1、施工现场所涉及明火的施工必须持有项目安全部开具的动火证方可施工。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2、明火作业区的区域按消防要求配置足够数量的灭火器与消防砂等消防器材，并有专门的看火人。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安全部安排在每天上午与下午两次特定时间内开动火证，各施工队将要进行明火作业的人员到安全部开动火证，各施工队与分包商将要进行明火作业的人员到安全部开动火证，在指定时间用火，超过规定时间必须重新开动火证。</w:t>
      </w:r>
    </w:p>
    <w:p w:rsidR="00BD25F5" w:rsidRPr="00D80D4F" w:rsidP="00307BDB">
      <w:pPr>
        <w:pStyle w:val="Heading3"/>
        <w:spacing w:before="0" w:after="0" w:line="440" w:lineRule="exact"/>
        <w:ind w:firstLine="420" w:firstLineChars="200"/>
        <w:rPr>
          <w:rFonts w:ascii="宋体" w:hAnsi="宋体" w:hint="eastAsia"/>
          <w:b w:val="0"/>
          <w:bCs w:val="0"/>
          <w:sz w:val="21"/>
          <w:szCs w:val="21"/>
        </w:rPr>
      </w:pPr>
      <w:bookmarkStart w:id="1223" w:name="_Toc471375347"/>
      <w:bookmarkStart w:id="1224" w:name="_Toc471377343"/>
      <w:bookmarkStart w:id="1225" w:name="_Toc471641809"/>
      <w:bookmarkStart w:id="1226" w:name="_Toc471649734"/>
      <w:bookmarkStart w:id="1227" w:name="_Toc471650385"/>
      <w:bookmarkStart w:id="1228" w:name="_Toc471651030"/>
      <w:bookmarkStart w:id="1229" w:name="_Toc490920804"/>
      <w:r w:rsidRPr="00D80D4F" w:rsidR="0034430C">
        <w:rPr>
          <w:rFonts w:ascii="宋体" w:hAnsi="宋体" w:hint="eastAsia"/>
          <w:b w:val="0"/>
          <w:bCs w:val="0"/>
          <w:sz w:val="21"/>
          <w:szCs w:val="21"/>
        </w:rPr>
        <w:t>9.</w:t>
      </w:r>
      <w:r w:rsidR="00E34F95">
        <w:rPr>
          <w:rFonts w:ascii="宋体" w:hAnsi="宋体" w:hint="eastAsia"/>
          <w:b w:val="0"/>
          <w:bCs w:val="0"/>
          <w:sz w:val="21"/>
          <w:szCs w:val="21"/>
        </w:rPr>
        <w:t>5</w:t>
      </w:r>
      <w:r w:rsidRPr="00D80D4F" w:rsidR="0034430C">
        <w:rPr>
          <w:rFonts w:ascii="宋体" w:hAnsi="宋体" w:hint="eastAsia"/>
          <w:b w:val="0"/>
          <w:bCs w:val="0"/>
          <w:sz w:val="21"/>
          <w:szCs w:val="21"/>
        </w:rPr>
        <w:t>.2</w:t>
      </w:r>
      <w:r w:rsidRPr="00D80D4F">
        <w:rPr>
          <w:rFonts w:ascii="宋体" w:hAnsi="宋体" w:hint="eastAsia"/>
          <w:b w:val="0"/>
          <w:bCs w:val="0"/>
          <w:sz w:val="21"/>
          <w:szCs w:val="21"/>
        </w:rPr>
        <w:t xml:space="preserve"> 现场治安、保卫管理措施</w:t>
      </w:r>
      <w:bookmarkEnd w:id="1223"/>
      <w:bookmarkEnd w:id="1224"/>
      <w:bookmarkEnd w:id="1225"/>
      <w:bookmarkEnd w:id="1226"/>
      <w:bookmarkEnd w:id="1227"/>
      <w:bookmarkEnd w:id="1228"/>
      <w:bookmarkEnd w:id="1229"/>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关于本项目施工现场的治安保卫工作，应遵照国家有关法律、法规以及《中华人民共和国消防法》、《中华人民共和国安全生产法》、《建设工程安全生产管理条例》等规章以及公司的相关规定开展项目部治安保卫工作。</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为加强建设工程施工现场的</w:t>
      </w:r>
      <w:r w:rsidRPr="00D80D4F">
        <w:rPr>
          <w:rFonts w:ascii="宋体" w:hAnsi="宋体" w:hint="eastAsia"/>
          <w:bCs/>
          <w:color w:val="000000"/>
          <w:szCs w:val="21"/>
        </w:rPr>
        <w:t>治全、</w:t>
      </w:r>
      <w:r w:rsidRPr="00D80D4F">
        <w:rPr>
          <w:rFonts w:ascii="宋体" w:hAnsi="宋体"/>
          <w:bCs/>
          <w:color w:val="000000"/>
          <w:szCs w:val="21"/>
        </w:rPr>
        <w:t>保卫工作，</w:t>
      </w:r>
      <w:r w:rsidRPr="00D80D4F">
        <w:rPr>
          <w:rFonts w:ascii="宋体" w:hAnsi="宋体" w:hint="eastAsia"/>
          <w:bCs/>
          <w:color w:val="000000"/>
          <w:szCs w:val="21"/>
        </w:rPr>
        <w:t>结合施工现场的实际情况，编制</w:t>
      </w:r>
      <w:r w:rsidR="00B32946">
        <w:rPr>
          <w:rFonts w:ascii="宋体" w:hAnsi="宋体" w:hint="eastAsia"/>
          <w:bCs/>
          <w:color w:val="000000"/>
          <w:szCs w:val="21"/>
        </w:rPr>
        <w:t>1#办公商业楼等5项（丰台区花乡四合庄（中关村科技园丰 台园东区三期）1516-12-A 地块B4综合性商业金融服务业用地项目）精装修工程（标段四）</w:t>
      </w:r>
      <w:r w:rsidRPr="00D80D4F">
        <w:rPr>
          <w:rFonts w:ascii="宋体" w:hAnsi="宋体" w:hint="eastAsia"/>
          <w:bCs/>
          <w:color w:val="000000"/>
          <w:szCs w:val="21"/>
        </w:rPr>
        <w:t>施工现场治全保卫措施，用于</w:t>
      </w:r>
      <w:r w:rsidRPr="00D80D4F">
        <w:rPr>
          <w:rFonts w:ascii="宋体" w:hAnsi="宋体"/>
          <w:bCs/>
          <w:color w:val="000000"/>
          <w:szCs w:val="21"/>
        </w:rPr>
        <w:t>维护</w:t>
      </w:r>
      <w:r w:rsidRPr="00D80D4F">
        <w:rPr>
          <w:rFonts w:ascii="宋体" w:hAnsi="宋体" w:hint="eastAsia"/>
          <w:bCs/>
          <w:color w:val="000000"/>
          <w:szCs w:val="21"/>
        </w:rPr>
        <w:t>施工现场</w:t>
      </w:r>
      <w:r w:rsidRPr="00D80D4F">
        <w:rPr>
          <w:rFonts w:ascii="宋体" w:hAnsi="宋体"/>
          <w:bCs/>
          <w:color w:val="000000"/>
          <w:szCs w:val="21"/>
        </w:rPr>
        <w:t>正常的生产秩序和治安秩序，保障城市建设的顺利进行，作如下规定。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、施工现场</w:t>
      </w:r>
      <w:r w:rsidRPr="00D80D4F">
        <w:rPr>
          <w:rFonts w:ascii="宋体" w:hAnsi="宋体" w:hint="eastAsia"/>
          <w:bCs/>
          <w:color w:val="000000"/>
          <w:szCs w:val="21"/>
        </w:rPr>
        <w:t>设立现场治全</w:t>
      </w:r>
      <w:r w:rsidRPr="00D80D4F">
        <w:rPr>
          <w:rFonts w:ascii="宋体" w:hAnsi="宋体"/>
          <w:bCs/>
          <w:color w:val="000000"/>
          <w:szCs w:val="21"/>
        </w:rPr>
        <w:t>保卫负责人，</w:t>
      </w:r>
      <w:r w:rsidRPr="00D80D4F">
        <w:rPr>
          <w:rFonts w:ascii="宋体" w:hAnsi="宋体" w:hint="eastAsia"/>
          <w:bCs/>
          <w:color w:val="000000"/>
          <w:szCs w:val="21"/>
        </w:rPr>
        <w:t>负责</w:t>
      </w:r>
      <w:r w:rsidRPr="00D80D4F">
        <w:rPr>
          <w:rFonts w:ascii="宋体" w:hAnsi="宋体"/>
          <w:bCs/>
          <w:color w:val="000000"/>
          <w:szCs w:val="21"/>
        </w:rPr>
        <w:t>领导</w:t>
      </w:r>
      <w:r w:rsidRPr="00D80D4F">
        <w:rPr>
          <w:rFonts w:ascii="宋体" w:hAnsi="宋体" w:hint="eastAsia"/>
          <w:bCs/>
          <w:color w:val="000000"/>
          <w:szCs w:val="21"/>
        </w:rPr>
        <w:t>、管理</w:t>
      </w:r>
      <w:r w:rsidRPr="00D80D4F">
        <w:rPr>
          <w:rFonts w:ascii="宋体" w:hAnsi="宋体"/>
          <w:bCs/>
          <w:color w:val="000000"/>
          <w:szCs w:val="21"/>
        </w:rPr>
        <w:t>施工现场</w:t>
      </w:r>
      <w:r w:rsidRPr="00D80D4F">
        <w:rPr>
          <w:rFonts w:ascii="宋体" w:hAnsi="宋体" w:hint="eastAsia"/>
          <w:bCs/>
          <w:color w:val="000000"/>
          <w:szCs w:val="21"/>
        </w:rPr>
        <w:t>治全</w:t>
      </w:r>
      <w:r w:rsidRPr="00D80D4F">
        <w:rPr>
          <w:rFonts w:ascii="宋体" w:hAnsi="宋体"/>
          <w:bCs/>
          <w:color w:val="000000"/>
          <w:szCs w:val="21"/>
        </w:rPr>
        <w:t>保卫工作，建立施工现场治安保卫组织，具体负责施工现场治安保卫</w:t>
      </w:r>
      <w:r w:rsidRPr="00D80D4F">
        <w:rPr>
          <w:rFonts w:ascii="宋体" w:hAnsi="宋体" w:hint="eastAsia"/>
          <w:bCs/>
          <w:color w:val="000000"/>
          <w:szCs w:val="21"/>
        </w:rPr>
        <w:t>工作</w:t>
      </w:r>
      <w:r w:rsidRPr="00D80D4F">
        <w:rPr>
          <w:rFonts w:ascii="宋体" w:hAnsi="宋体"/>
          <w:bCs/>
          <w:color w:val="000000"/>
          <w:szCs w:val="21"/>
        </w:rPr>
        <w:t>。治安保卫负责人由施工</w:t>
      </w:r>
      <w:r w:rsidRPr="00D80D4F">
        <w:rPr>
          <w:rFonts w:ascii="宋体" w:hAnsi="宋体" w:hint="eastAsia"/>
          <w:bCs/>
          <w:color w:val="000000"/>
          <w:szCs w:val="21"/>
        </w:rPr>
        <w:t>安保部经理</w:t>
      </w:r>
      <w:r w:rsidRPr="00D80D4F">
        <w:rPr>
          <w:rFonts w:ascii="宋体" w:hAnsi="宋体"/>
          <w:bCs/>
          <w:color w:val="000000"/>
          <w:szCs w:val="21"/>
        </w:rPr>
        <w:t>担任，在工程开工前将名单报施工单位的主管部门和施工现场所在地公安派出所备案。</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现场建立门卫和巡逻护场制度，加强对门卫及巡逻人员的管理。从而实现对进出场人员、材料、机械、设备、器材的控制、管理，防止未批准的任何人进入现场和材料、机械、设备、器材以及其他物品的被盗或破坏。</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现场实行全封闭管理，严格现场出入制度，防止无关人员或其他人员进入现场，扰乱现场施工秩序。现场护场守卫人员佩带值勤标志，认真履行职责，外来人员进入施工现场应持有关证件，经项目部相关人员确认，填写会客单，并从门卫处借戴安全帽后，方准进入现场。进入施工现场的所有人员必须遵守现场治安保卫的有关管理制度，听从保卫人员的指挥。</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4、建立施工现场治安保卫工作预警制度，对于有可能发生的事件要定期进行分析，化解矛盾。事件发生时，及时报上级主管部门，并做好工作，以防事态扩大。</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、施工单位编制工程施工组织设计或施工方案，必须包括相应的治安保卫措施。国家和市属重点工程必须制定专项的治安保卫工作方案，报市城乡建设委员会和市公安局备案。</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、施工现场治安保卫工作应遵守下列规定：</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施工现场应当按规定采取围挡等安全防护措施，建立门卫制度。施工人员凭出入证件进出施工现场，门卫人员必须坚守岗位，认真查验。</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施工现场及周围道路应保证安全畅通，建筑材料、设备等必须按施工进度计划运入，并按规定存放。</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3</w:t>
      </w:r>
      <w:r w:rsidRPr="00D80D4F">
        <w:rPr>
          <w:rFonts w:ascii="宋体" w:hAnsi="宋体" w:hint="eastAsia"/>
          <w:bCs/>
          <w:color w:val="000000"/>
          <w:szCs w:val="21"/>
        </w:rPr>
        <w:t>）</w:t>
      </w:r>
      <w:r w:rsidRPr="00D80D4F">
        <w:rPr>
          <w:rFonts w:ascii="宋体" w:hAnsi="宋体"/>
          <w:bCs/>
          <w:color w:val="000000"/>
          <w:szCs w:val="21"/>
        </w:rPr>
        <w:t>施工现场料场、库房应当加强巡逻守护，重要材料、设备，要专库专管。贵重物品、仪表和保密图纸资料以及精密小型工具的保管和使用，须有安全保卫措施，健全存放、保管、领用、回收登记制度。</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4</w:t>
      </w:r>
      <w:r w:rsidRPr="00D80D4F">
        <w:rPr>
          <w:rFonts w:ascii="宋体" w:hAnsi="宋体" w:hint="eastAsia"/>
          <w:bCs/>
          <w:color w:val="000000"/>
          <w:szCs w:val="21"/>
        </w:rPr>
        <w:t>）</w:t>
      </w:r>
      <w:r w:rsidRPr="00D80D4F">
        <w:rPr>
          <w:rFonts w:ascii="宋体" w:hAnsi="宋体"/>
          <w:bCs/>
          <w:color w:val="000000"/>
          <w:szCs w:val="21"/>
        </w:rPr>
        <w:t>施工现场易燃、易爆、剧毒物品，必须专库限量储存，设置明显标志，指定专人保管，制定严格的限量领用登记制度和余料回收制度。</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5</w:t>
      </w:r>
      <w:r w:rsidRPr="00D80D4F">
        <w:rPr>
          <w:rFonts w:ascii="宋体" w:hAnsi="宋体" w:hint="eastAsia"/>
          <w:bCs/>
          <w:color w:val="000000"/>
          <w:szCs w:val="21"/>
        </w:rPr>
        <w:t>）</w:t>
      </w:r>
      <w:r w:rsidRPr="00D80D4F">
        <w:rPr>
          <w:rFonts w:ascii="宋体" w:hAnsi="宋体"/>
          <w:bCs/>
          <w:color w:val="000000"/>
          <w:szCs w:val="21"/>
        </w:rPr>
        <w:t>施工现场职工临时生活区与施工作业区应当采取隔离措施。施工现场所设更衣室、休息室等，应确定专人兼管。在生活区内严禁赌博、酗酒，非经批准，不许他人留宿，不得使用不符合安全要求的电器和取暖用具。施工现场内。要加强电视机、录音机等贵重物品和现金、票证的管理。</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w:t>
      </w:r>
      <w:r w:rsidRPr="00D80D4F">
        <w:rPr>
          <w:rFonts w:ascii="宋体" w:hAnsi="宋体"/>
          <w:bCs/>
          <w:color w:val="000000"/>
          <w:szCs w:val="21"/>
        </w:rPr>
        <w:t>、施工现场的要害部位，包括为施工服务的变电室、泵房、大中型机械设备，建设工程的关键部位和施工关键工序，应当制定并认真执行安全保卫措施，安装防护设施装置。</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8</w:t>
      </w:r>
      <w:r w:rsidRPr="00D80D4F">
        <w:rPr>
          <w:rFonts w:ascii="宋体" w:hAnsi="宋体"/>
          <w:bCs/>
          <w:color w:val="000000"/>
          <w:szCs w:val="21"/>
        </w:rPr>
        <w:t>、建设工程成品，包括即将竣工的楼房栋号、楼层、房间，安装就位的重要设施、设备，装修完毕的贵重装饰设等，必须制定专门保卫措施，组织专门力量，加强巡逻看护。重点工程应划定重点保卫区域，按栋号、楼层、房间制发证件，专人看守，严格验证，严防盗窃、破坏和治安灾害事故的发生。</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9</w:t>
      </w:r>
      <w:r w:rsidRPr="00D80D4F">
        <w:rPr>
          <w:rFonts w:ascii="宋体" w:hAnsi="宋体"/>
          <w:bCs/>
          <w:color w:val="000000"/>
          <w:szCs w:val="21"/>
        </w:rPr>
        <w:t>、施工现场发生刑事案件、治安案件和灾害事故，施工现场治安保卫组织必须保护现场，及时向上级主管部门的治安保卫组织和公安机关报告。公安机关应协助施工现场治安保卫组织维护施工现场及其周围的治安秩序。</w:t>
      </w:r>
    </w:p>
    <w:p w:rsidR="00BD25F5"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10</w:t>
      </w:r>
      <w:r w:rsidRPr="00D80D4F">
        <w:rPr>
          <w:rFonts w:ascii="宋体" w:hAnsi="宋体"/>
          <w:bCs/>
          <w:color w:val="000000"/>
          <w:szCs w:val="21"/>
        </w:rPr>
        <w:t>、违反本规定，治安保卫制度不落实，对施工现场治安保卫负责人和直接责任人予以处罚，并由其上级主管部门给予行政处分，构成犯罪，移送司法机关依法追究刑事责任。</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11、具体要求</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施工现场防火安全工作</w:t>
      </w:r>
      <w:r w:rsidRPr="00D80D4F">
        <w:rPr>
          <w:rFonts w:ascii="宋体" w:hAnsi="宋体" w:hint="eastAsia"/>
          <w:bCs/>
          <w:color w:val="000000"/>
          <w:szCs w:val="21"/>
        </w:rPr>
        <w:t>，</w:t>
      </w:r>
      <w:r w:rsidRPr="00D80D4F">
        <w:rPr>
          <w:rFonts w:ascii="宋体" w:hAnsi="宋体"/>
          <w:bCs/>
          <w:color w:val="000000"/>
          <w:szCs w:val="21"/>
        </w:rPr>
        <w:t>责任到人，各负其责。</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施工现场及库房严禁明火、吸烟。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3</w:t>
      </w:r>
      <w:r w:rsidRPr="00D80D4F">
        <w:rPr>
          <w:rFonts w:ascii="宋体" w:hAnsi="宋体" w:hint="eastAsia"/>
          <w:bCs/>
          <w:color w:val="000000"/>
          <w:szCs w:val="21"/>
        </w:rPr>
        <w:t>）</w:t>
      </w:r>
      <w:r w:rsidRPr="00D80D4F">
        <w:rPr>
          <w:rFonts w:ascii="宋体" w:hAnsi="宋体"/>
          <w:bCs/>
          <w:color w:val="000000"/>
          <w:szCs w:val="21"/>
        </w:rPr>
        <w:t>稀料等易燃品要单独存放，不得在施工现场过夜储存。</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4</w:t>
      </w:r>
      <w:r w:rsidRPr="00D80D4F">
        <w:rPr>
          <w:rFonts w:ascii="宋体" w:hAnsi="宋体" w:hint="eastAsia"/>
          <w:bCs/>
          <w:color w:val="000000"/>
          <w:szCs w:val="21"/>
        </w:rPr>
        <w:t>）</w:t>
      </w:r>
      <w:r w:rsidRPr="00D80D4F">
        <w:rPr>
          <w:rFonts w:ascii="宋体" w:hAnsi="宋体"/>
          <w:bCs/>
          <w:color w:val="000000"/>
          <w:szCs w:val="21"/>
        </w:rPr>
        <w:t>不得私自乱接电源、乱拉电线，不使用破损的插头、插座、电热器。</w:t>
      </w:r>
    </w:p>
    <w:p w:rsidR="00575831" w:rsidRPr="00D80D4F" w:rsidP="00307BDB">
      <w:pPr>
        <w:spacing w:line="440" w:lineRule="exact"/>
        <w:ind w:firstLine="420" w:firstLineChars="200"/>
        <w:rPr>
          <w:rFonts w:ascii="宋体" w:hAnsi="宋体" w:hint="eastAsia"/>
          <w:bCs/>
          <w:color w:val="000000"/>
          <w:szCs w:val="21"/>
        </w:rPr>
      </w:pPr>
      <w:r w:rsidRPr="00D80D4F" w:rsidR="00BD25F5">
        <w:rPr>
          <w:rFonts w:ascii="宋体" w:hAnsi="宋体" w:hint="eastAsia"/>
          <w:bCs/>
          <w:color w:val="000000"/>
          <w:szCs w:val="21"/>
        </w:rPr>
        <w:t>（</w:t>
      </w:r>
      <w:r w:rsidRPr="00D80D4F" w:rsidR="00BD25F5">
        <w:rPr>
          <w:rFonts w:ascii="宋体" w:hAnsi="宋体"/>
          <w:bCs/>
          <w:color w:val="000000"/>
          <w:szCs w:val="21"/>
        </w:rPr>
        <w:t>5</w:t>
      </w:r>
      <w:r w:rsidRPr="00D80D4F" w:rsidR="00BD25F5">
        <w:rPr>
          <w:rFonts w:ascii="宋体" w:hAnsi="宋体" w:hint="eastAsia"/>
          <w:bCs/>
          <w:color w:val="000000"/>
          <w:szCs w:val="21"/>
        </w:rPr>
        <w:t>）</w:t>
      </w:r>
      <w:r w:rsidRPr="00D80D4F" w:rsidR="00BD25F5">
        <w:rPr>
          <w:rFonts w:ascii="宋体" w:hAnsi="宋体"/>
          <w:bCs/>
          <w:color w:val="000000"/>
          <w:szCs w:val="21"/>
        </w:rPr>
        <w:t>进行动火作业应有：工种上岗证。特种动火证（到保卫部门申请批准）。防火措施（专用地线、专人看守、备好灭火器、水、沙）。</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6</w:t>
      </w:r>
      <w:r w:rsidRPr="00D80D4F">
        <w:rPr>
          <w:rFonts w:ascii="宋体" w:hAnsi="宋体" w:hint="eastAsia"/>
          <w:bCs/>
          <w:color w:val="000000"/>
          <w:szCs w:val="21"/>
        </w:rPr>
        <w:t>）</w:t>
      </w:r>
      <w:r w:rsidRPr="00D80D4F">
        <w:rPr>
          <w:rFonts w:ascii="宋体" w:hAnsi="宋体"/>
          <w:bCs/>
          <w:color w:val="000000"/>
          <w:szCs w:val="21"/>
        </w:rPr>
        <w:t>所有人员会使用消防器材、设备、发现火情立即报警，并果断采取有效措施。</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7</w:t>
      </w:r>
      <w:r w:rsidRPr="00D80D4F">
        <w:rPr>
          <w:rFonts w:ascii="宋体" w:hAnsi="宋体" w:hint="eastAsia"/>
          <w:bCs/>
          <w:color w:val="000000"/>
          <w:szCs w:val="21"/>
        </w:rPr>
        <w:t>）</w:t>
      </w:r>
      <w:r w:rsidRPr="00D80D4F">
        <w:rPr>
          <w:rFonts w:ascii="宋体" w:hAnsi="宋体"/>
          <w:bCs/>
          <w:color w:val="000000"/>
          <w:szCs w:val="21"/>
        </w:rPr>
        <w:t>严禁赌博、酗酒、传播淫秽物品和打架斗殴。</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8</w:t>
      </w:r>
      <w:r w:rsidRPr="00D80D4F">
        <w:rPr>
          <w:rFonts w:ascii="宋体" w:hAnsi="宋体" w:hint="eastAsia"/>
          <w:bCs/>
          <w:color w:val="000000"/>
          <w:szCs w:val="21"/>
        </w:rPr>
        <w:t>）</w:t>
      </w:r>
      <w:r w:rsidRPr="00D80D4F">
        <w:rPr>
          <w:rFonts w:ascii="宋体" w:hAnsi="宋体"/>
          <w:bCs/>
          <w:color w:val="000000"/>
          <w:szCs w:val="21"/>
        </w:rPr>
        <w:t>消防栓处昼夜设有明显标志配备足够的水龙带，周围</w:t>
      </w:r>
      <w:smartTag w:uri="urn:schemas-microsoft-com:office:smarttags" w:element="chmetcnv">
        <w:smartTagPr>
          <w:attr w:name="HasSpace" w:val="False"/>
          <w:attr w:name="Negative" w:val="False"/>
          <w:attr w:name="NumberType" w:val="1"/>
          <w:attr w:name="SourceValue" w:val="3"/>
          <w:attr w:name="TCSC" w:val="0"/>
          <w:attr w:name="UnitName" w:val="米"/>
        </w:smartTagPr>
        <w:r w:rsidRPr="00D80D4F">
          <w:rPr>
            <w:rFonts w:ascii="宋体" w:hAnsi="宋体"/>
            <w:bCs/>
            <w:color w:val="000000"/>
            <w:szCs w:val="21"/>
          </w:rPr>
          <w:t>3米</w:t>
        </w:r>
      </w:smartTag>
      <w:r w:rsidRPr="00D80D4F">
        <w:rPr>
          <w:rFonts w:ascii="宋体" w:hAnsi="宋体"/>
          <w:bCs/>
          <w:color w:val="000000"/>
          <w:szCs w:val="21"/>
        </w:rPr>
        <w:t>内不准存放物品。</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9</w:t>
      </w:r>
      <w:r w:rsidRPr="00D80D4F">
        <w:rPr>
          <w:rFonts w:ascii="宋体" w:hAnsi="宋体" w:hint="eastAsia"/>
          <w:bCs/>
          <w:color w:val="000000"/>
          <w:szCs w:val="21"/>
        </w:rPr>
        <w:t>）</w:t>
      </w:r>
      <w:r w:rsidRPr="00D80D4F">
        <w:rPr>
          <w:rFonts w:ascii="宋体" w:hAnsi="宋体"/>
          <w:bCs/>
          <w:color w:val="000000"/>
          <w:szCs w:val="21"/>
        </w:rPr>
        <w:t>做好成品保护工作，防止被盗，破坏等事故的发生。</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10</w:t>
      </w:r>
      <w:r w:rsidRPr="00D80D4F">
        <w:rPr>
          <w:rFonts w:ascii="宋体" w:hAnsi="宋体" w:hint="eastAsia"/>
          <w:bCs/>
          <w:color w:val="000000"/>
          <w:szCs w:val="21"/>
        </w:rPr>
        <w:t>）</w:t>
      </w:r>
      <w:r w:rsidRPr="00D80D4F">
        <w:rPr>
          <w:rFonts w:ascii="宋体" w:hAnsi="宋体"/>
          <w:bCs/>
          <w:color w:val="000000"/>
          <w:szCs w:val="21"/>
        </w:rPr>
        <w:t>在现场设置明显的防火宣标志。专人负责，定期巡查，做好记录。</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w:t>
      </w:r>
      <w:r w:rsidRPr="00D80D4F">
        <w:rPr>
          <w:rFonts w:ascii="宋体" w:hAnsi="宋体"/>
          <w:bCs/>
          <w:color w:val="000000"/>
          <w:szCs w:val="21"/>
        </w:rPr>
        <w:t>11</w:t>
      </w:r>
      <w:r w:rsidRPr="00D80D4F">
        <w:rPr>
          <w:rFonts w:ascii="宋体" w:hAnsi="宋体" w:hint="eastAsia"/>
          <w:bCs/>
          <w:color w:val="000000"/>
          <w:szCs w:val="21"/>
        </w:rPr>
        <w:t>）</w:t>
      </w:r>
      <w:r w:rsidRPr="00D80D4F">
        <w:rPr>
          <w:rFonts w:ascii="宋体" w:hAnsi="宋体"/>
          <w:bCs/>
          <w:color w:val="000000"/>
          <w:szCs w:val="21"/>
        </w:rPr>
        <w:t>现场必须配备消防器材，做到布局合理，要害部门至少配有4 具灭火器，设有明显的防</w:t>
      </w:r>
      <w:r w:rsidRPr="00D80D4F">
        <w:rPr>
          <w:rFonts w:ascii="宋体" w:hAnsi="宋体" w:hint="eastAsia"/>
          <w:bCs/>
          <w:color w:val="000000"/>
          <w:szCs w:val="21"/>
        </w:rPr>
        <w:t>，</w:t>
      </w:r>
      <w:r w:rsidRPr="00D80D4F">
        <w:rPr>
          <w:rFonts w:ascii="宋体" w:hAnsi="宋体"/>
          <w:bCs/>
          <w:color w:val="000000"/>
          <w:szCs w:val="21"/>
        </w:rPr>
        <w:t>火标志，按规定对灭火器材进行维护、保养、保证其有效使用。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（12）材料、物资、机械、器材等出场要经主管部门认可，签发出门证后方可离场，对于危险物品要还经项目消防安全部门认可，并由保安护送出场。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（13）进出场车辆实行登记制度，载明单位、车牌号进场时间、停留时间等后，方可准许进入施工现场。车辆离场时应有相关人员或单位出具的放行单，才可离场。</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（14）坚持施工现场治安保卫日夜巡逻制度，特别是夜间巡视，以做到及时发现、及早处理，保障施工现场人员的人身安全和物资工程的安全。</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（15）与所在地的公安部门联系，组建联防小组，提高施工现场对治安保卫工作的综合管理能力，加大治安保卫管理工作的力度和深度。</w:t>
      </w:r>
    </w:p>
    <w:p w:rsidR="00BD25F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（16）做好成品保卫工作，制定具体措施，严防被盗、破坏和治安灾害事故的发生。</w:t>
      </w:r>
    </w:p>
    <w:p w:rsidR="005B6F5D" w:rsidRPr="00D80D4F" w:rsidP="00307BDB">
      <w:pPr>
        <w:pStyle w:val="Heading2"/>
        <w:ind w:firstLine="420" w:firstLineChars="200"/>
        <w:rPr>
          <w:sz w:val="21"/>
          <w:szCs w:val="21"/>
        </w:rPr>
      </w:pPr>
      <w:bookmarkStart w:id="1230" w:name="_Toc471377372"/>
      <w:bookmarkStart w:id="1231" w:name="_Toc471641839"/>
      <w:bookmarkStart w:id="1232" w:name="_Toc471649764"/>
      <w:bookmarkStart w:id="1233" w:name="_Toc471650415"/>
      <w:bookmarkStart w:id="1234" w:name="_Toc471651060"/>
      <w:bookmarkStart w:id="1235" w:name="_Toc490920805"/>
      <w:r w:rsidRPr="00D80D4F" w:rsidR="0034430C">
        <w:rPr>
          <w:rFonts w:hint="eastAsia"/>
          <w:sz w:val="21"/>
          <w:szCs w:val="21"/>
        </w:rPr>
        <w:t>9.</w:t>
      </w:r>
      <w:r w:rsidR="00211232">
        <w:rPr>
          <w:rFonts w:hint="eastAsia"/>
          <w:sz w:val="21"/>
          <w:szCs w:val="21"/>
        </w:rPr>
        <w:t>6</w:t>
      </w:r>
      <w:r w:rsidRPr="00D80D4F" w:rsidR="0034430C">
        <w:rPr>
          <w:rFonts w:hint="eastAsia"/>
          <w:sz w:val="21"/>
          <w:szCs w:val="21"/>
        </w:rPr>
        <w:t xml:space="preserve"> </w:t>
      </w:r>
      <w:r w:rsidRPr="00D80D4F">
        <w:rPr>
          <w:rFonts w:hint="eastAsia"/>
          <w:sz w:val="21"/>
          <w:szCs w:val="21"/>
        </w:rPr>
        <w:t>紧急情况的处理措施、预案以及抵抗风险的措施</w:t>
      </w:r>
      <w:bookmarkEnd w:id="1230"/>
      <w:bookmarkEnd w:id="1231"/>
      <w:bookmarkEnd w:id="1232"/>
      <w:bookmarkEnd w:id="1233"/>
      <w:bookmarkEnd w:id="1234"/>
      <w:bookmarkEnd w:id="1235"/>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236" w:name="_Toc471375377"/>
      <w:bookmarkStart w:id="1237" w:name="_Toc471377373"/>
      <w:bookmarkStart w:id="1238" w:name="_Toc471641840"/>
      <w:bookmarkStart w:id="1239" w:name="_Toc471649765"/>
      <w:bookmarkStart w:id="1240" w:name="_Toc471650416"/>
      <w:bookmarkStart w:id="1241" w:name="_Toc471651061"/>
      <w:bookmarkStart w:id="1242" w:name="_Toc490920806"/>
      <w:r w:rsidRPr="00D80D4F" w:rsidR="0034430C">
        <w:rPr>
          <w:rFonts w:ascii="宋体" w:hAnsi="宋体" w:hint="eastAsia"/>
          <w:b w:val="0"/>
          <w:bCs w:val="0"/>
          <w:sz w:val="21"/>
          <w:szCs w:val="21"/>
        </w:rPr>
        <w:t>9.</w:t>
      </w:r>
      <w:r w:rsidR="00211232">
        <w:rPr>
          <w:rFonts w:ascii="宋体" w:hAnsi="宋体" w:hint="eastAsia"/>
          <w:b w:val="0"/>
          <w:bCs w:val="0"/>
          <w:sz w:val="21"/>
          <w:szCs w:val="21"/>
        </w:rPr>
        <w:t>6</w:t>
      </w:r>
      <w:r w:rsidRPr="00D80D4F" w:rsidR="0034430C">
        <w:rPr>
          <w:rFonts w:ascii="宋体" w:hAnsi="宋体" w:hint="eastAsia"/>
          <w:b w:val="0"/>
          <w:bCs w:val="0"/>
          <w:sz w:val="21"/>
          <w:szCs w:val="21"/>
        </w:rPr>
        <w:t xml:space="preserve">.1 </w:t>
      </w:r>
      <w:r w:rsidRPr="00D80D4F">
        <w:rPr>
          <w:rFonts w:ascii="宋体" w:hAnsi="宋体" w:hint="eastAsia"/>
          <w:b w:val="0"/>
          <w:bCs w:val="0"/>
          <w:sz w:val="21"/>
          <w:szCs w:val="21"/>
        </w:rPr>
        <w:t>对主要的紧急情况和突发事件的识别</w:t>
      </w:r>
      <w:bookmarkEnd w:id="1236"/>
      <w:bookmarkEnd w:id="1237"/>
      <w:bookmarkEnd w:id="1238"/>
      <w:bookmarkEnd w:id="1239"/>
      <w:bookmarkEnd w:id="1240"/>
      <w:bookmarkEnd w:id="1241"/>
      <w:bookmarkEnd w:id="1242"/>
    </w:p>
    <w:p w:rsidR="005B6F5D" w:rsidRPr="00D80D4F" w:rsidP="00307BDB">
      <w:pPr>
        <w:spacing w:line="440" w:lineRule="exact"/>
        <w:ind w:firstLine="420" w:firstLineChars="200"/>
        <w:rPr>
          <w:rFonts w:ascii="宋体" w:hAnsi="宋体" w:hint="eastAsia"/>
          <w:bCs/>
          <w:color w:val="000000"/>
          <w:szCs w:val="21"/>
        </w:rPr>
      </w:pPr>
      <w:bookmarkStart w:id="1243" w:name="_Toc396763093"/>
      <w:bookmarkStart w:id="1244" w:name="_Toc440630185"/>
      <w:bookmarkStart w:id="1245" w:name="_Toc440631879"/>
      <w:bookmarkStart w:id="1246" w:name="_Toc440632692"/>
      <w:bookmarkStart w:id="1247" w:name="_Toc440632897"/>
      <w:bookmarkStart w:id="1248" w:name="_Toc440809678"/>
      <w:bookmarkStart w:id="1249" w:name="_Toc441004402"/>
      <w:bookmarkStart w:id="1250" w:name="_Toc446858914"/>
      <w:bookmarkStart w:id="1251" w:name="_Toc447890508"/>
      <w:bookmarkStart w:id="1252" w:name="_Toc447984190"/>
      <w:bookmarkStart w:id="1253" w:name="_Toc449340841"/>
      <w:bookmarkStart w:id="1254" w:name="_Toc199488394"/>
      <w:bookmarkStart w:id="1255" w:name="_Toc325051519"/>
      <w:bookmarkStart w:id="1256" w:name="_Toc263262546"/>
      <w:bookmarkStart w:id="1257" w:name="_Toc455067692"/>
      <w:bookmarkStart w:id="1258" w:name="_Toc466454194"/>
      <w:r w:rsidRPr="00D80D4F">
        <w:rPr>
          <w:rFonts w:ascii="宋体" w:hAnsi="宋体" w:hint="eastAsia"/>
          <w:bCs/>
          <w:color w:val="000000"/>
          <w:szCs w:val="21"/>
        </w:rPr>
        <w:t>一、紧急情况及风险认识</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本工程为</w:t>
      </w:r>
      <w:r w:rsidR="00B32946">
        <w:rPr>
          <w:rFonts w:ascii="宋体" w:hAnsi="宋体" w:hint="eastAsia"/>
          <w:bCs/>
          <w:color w:val="000000"/>
          <w:szCs w:val="21"/>
        </w:rPr>
        <w:t>1#办公商业楼精装修工程（标段四）</w:t>
      </w:r>
      <w:r w:rsidRPr="00D80D4F">
        <w:rPr>
          <w:rFonts w:ascii="宋体" w:hAnsi="宋体" w:hint="eastAsia"/>
          <w:bCs/>
          <w:color w:val="000000"/>
          <w:szCs w:val="21"/>
        </w:rPr>
        <w:t>，施工作业范围广、涉及施工专业较多，工期较紧张，多项工作同步穿插进行施工，因此其安全风险较高。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施工期间为加强对作业人员的安全保护。现场设置专职的安全员，指引和监督施工人员安全作业。</w:t>
      </w:r>
    </w:p>
    <w:p w:rsidR="005B6F5D"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为及时有效地处理重大突发事件对工程正常施工秩序的影响，我方从工程伊始，就建立以项目经理部领导班子为首、我方总部领导班子为辅、总部各部门支持配合的施工应急救援工作领导小组。在事故发生第一时间内启动应急机制，保证做到：统一指挥、职责明确、信息畅通、反应迅速、处置果断，把事故损失降低到最低。</w:t>
      </w:r>
    </w:p>
    <w:p w:rsidR="005B6F5D" w:rsidRPr="00D80D4F" w:rsidP="00307BDB">
      <w:pPr>
        <w:spacing w:line="440" w:lineRule="exact"/>
        <w:ind w:firstLine="420" w:firstLineChars="200"/>
        <w:rPr>
          <w:rFonts w:ascii="宋体" w:hAnsi="宋体"/>
          <w:bCs/>
          <w:color w:val="000000"/>
          <w:szCs w:val="21"/>
        </w:rPr>
      </w:pPr>
      <w:bookmarkStart w:id="1259" w:name="_Toc396763094"/>
      <w:bookmarkStart w:id="1260" w:name="_Toc440630186"/>
      <w:bookmarkStart w:id="1261" w:name="_Toc440631880"/>
      <w:bookmarkStart w:id="1262" w:name="_Toc440632693"/>
      <w:bookmarkStart w:id="1263" w:name="_Toc440632898"/>
      <w:bookmarkStart w:id="1264" w:name="_Toc440809679"/>
      <w:bookmarkStart w:id="1265" w:name="_Toc441004403"/>
      <w:bookmarkStart w:id="1266" w:name="_Toc446858915"/>
      <w:bookmarkStart w:id="1267" w:name="_Toc447890509"/>
      <w:bookmarkStart w:id="1268" w:name="_Toc447984191"/>
      <w:bookmarkStart w:id="1269" w:name="_Toc449340842"/>
      <w:bookmarkStart w:id="1270" w:name="_Toc73761503"/>
      <w:bookmarkStart w:id="1271" w:name="_Toc114559376"/>
      <w:bookmarkStart w:id="1272" w:name="_Toc114567110"/>
      <w:bookmarkStart w:id="1273" w:name="_Toc154755579"/>
      <w:bookmarkStart w:id="1274" w:name="_Toc183401369"/>
      <w:bookmarkStart w:id="1275" w:name="_Toc184538372"/>
      <w:bookmarkStart w:id="1276" w:name="_Toc312267194"/>
      <w:bookmarkStart w:id="1277" w:name="_Toc190245915"/>
      <w:bookmarkStart w:id="1278" w:name="_Toc171066503"/>
      <w:bookmarkStart w:id="1279" w:name="_Toc263262547"/>
      <w:bookmarkStart w:id="1280" w:name="_Toc455067693"/>
      <w:bookmarkStart w:id="1281" w:name="_Toc466454195"/>
      <w:r w:rsidRPr="00D80D4F">
        <w:rPr>
          <w:rFonts w:ascii="宋体" w:hAnsi="宋体" w:hint="eastAsia"/>
          <w:bCs/>
          <w:color w:val="000000"/>
          <w:szCs w:val="21"/>
        </w:rPr>
        <w:t>二、</w:t>
      </w:r>
      <w:r w:rsidRPr="00D80D4F">
        <w:rPr>
          <w:rFonts w:ascii="宋体" w:hAnsi="宋体"/>
          <w:bCs/>
          <w:color w:val="000000"/>
          <w:szCs w:val="21"/>
        </w:rPr>
        <w:t>风险</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风险是某一危险情况发生的可能性和后果的组合。风险管理始于项目投标之时，我们必须通过有效的风险管理，包括宏观的与微观的，才能确保我们工程建设的各项目标与指标的实现。</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管理的很多方法已广为人知并广泛地应用于实践当中。特殊工程的分包保证金和价款以及合同履行担保金是现行的几种不同的风险管理方式。价款和合同履行担保金为与难对付的分包商打交道时提供了法律依据。确定投标文件中所要求的工程施工工期和施工质量也是一种风险管理方式。</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管理包含在我们的项目方案及项目管理服务当中，行之有效的系统和程序将帮助我们识别风险、分析风险因素，评价风险、进行风险决策和处理、减少和避免执行中的风险损失。我们由信息工具支持的实践方法将确保我们项目团队间的交流与协调及所有相关事项的执行。</w:t>
      </w:r>
    </w:p>
    <w:p w:rsidR="005B6F5D" w:rsidRPr="00D80D4F" w:rsidP="00307BDB">
      <w:pPr>
        <w:spacing w:line="440" w:lineRule="exact"/>
        <w:ind w:firstLine="420" w:firstLineChars="200"/>
        <w:rPr>
          <w:rFonts w:ascii="宋体" w:hAnsi="宋体"/>
          <w:bCs/>
          <w:color w:val="000000"/>
          <w:szCs w:val="21"/>
        </w:rPr>
      </w:pPr>
      <w:bookmarkStart w:id="1282" w:name="_Toc114559377"/>
      <w:bookmarkStart w:id="1283" w:name="_Toc114567111"/>
      <w:bookmarkStart w:id="1284" w:name="_Toc154734760"/>
      <w:bookmarkStart w:id="1285" w:name="_Toc154754939"/>
      <w:bookmarkStart w:id="1286" w:name="_Toc154755580"/>
      <w:bookmarkStart w:id="1287" w:name="_Toc183401370"/>
      <w:bookmarkStart w:id="1288" w:name="_Toc184538373"/>
      <w:bookmarkStart w:id="1289" w:name="_Toc312267195"/>
      <w:bookmarkStart w:id="1290" w:name="_Toc190245916"/>
      <w:bookmarkStart w:id="1291" w:name="_Toc171066504"/>
      <w:bookmarkStart w:id="1292" w:name="_Toc263262548"/>
      <w:bookmarkStart w:id="1293" w:name="_Toc396763095"/>
      <w:bookmarkStart w:id="1294" w:name="_Toc440630187"/>
      <w:bookmarkStart w:id="1295" w:name="_Toc440632694"/>
      <w:bookmarkStart w:id="1296" w:name="_Toc440632899"/>
      <w:bookmarkStart w:id="1297" w:name="_Toc440809680"/>
      <w:r w:rsidRPr="00D80D4F">
        <w:rPr>
          <w:rFonts w:ascii="宋体" w:hAnsi="宋体" w:hint="eastAsia"/>
          <w:bCs/>
          <w:color w:val="000000"/>
          <w:szCs w:val="21"/>
        </w:rPr>
        <w:t>2.1</w:t>
      </w:r>
      <w:r w:rsidRPr="00D80D4F">
        <w:rPr>
          <w:rFonts w:ascii="宋体" w:hAnsi="宋体"/>
          <w:bCs/>
          <w:color w:val="000000"/>
          <w:szCs w:val="21"/>
        </w:rPr>
        <w:t>风险管理组织机构与风险管理</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w:t>
      </w:r>
      <w:r w:rsidRPr="00D80D4F">
        <w:rPr>
          <w:rFonts w:ascii="宋体" w:hAnsi="宋体"/>
          <w:bCs/>
          <w:color w:val="000000"/>
          <w:szCs w:val="21"/>
        </w:rPr>
        <w:t>1组织机构</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组织机构是避免或降低风险损失的最基本的条件，只有有了合理风险管理组织机构才能保证风险管理的顺利进行，正确进行风险分析，风险决策、合理地进行风险处理以实现风险管理的目标。风险组织机构的设置由风险状况和风险工作量决定，本工程的风险管理分散在投标人的各个职能部门，不设专门的风险管理机构，以兼职的风险管理小组的形式出现，小组的组织机构彩直线职能制形式</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w:t>
      </w:r>
      <w:r w:rsidRPr="00D80D4F">
        <w:rPr>
          <w:rFonts w:ascii="宋体" w:hAnsi="宋体"/>
          <w:bCs/>
          <w:color w:val="000000"/>
          <w:szCs w:val="21"/>
        </w:rPr>
        <w:t>2风险管理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内外部环境不断变化，风险管理也随着条件的变化而调整，风险管理是一个连续的、循环的、动态的过程，主要包括建立风险管理目标、风险识别、风险分析、风险决策、风险处理等几个基本步骤。</w:t>
      </w:r>
    </w:p>
    <w:p w:rsidR="005B6F5D" w:rsidRPr="00D80D4F" w:rsidP="00307BDB">
      <w:pPr>
        <w:spacing w:line="440" w:lineRule="exact"/>
        <w:ind w:firstLine="420" w:firstLineChars="200"/>
        <w:rPr>
          <w:rFonts w:ascii="宋体" w:hAnsi="宋体"/>
          <w:bCs/>
          <w:color w:val="000000"/>
          <w:szCs w:val="21"/>
        </w:rPr>
      </w:pPr>
      <w:bookmarkStart w:id="1298" w:name="_Toc114559378"/>
      <w:bookmarkStart w:id="1299" w:name="_Toc114567112"/>
      <w:bookmarkStart w:id="1300" w:name="_Toc154734761"/>
      <w:bookmarkStart w:id="1301" w:name="_Toc154754940"/>
      <w:bookmarkStart w:id="1302" w:name="_Toc154755581"/>
      <w:bookmarkStart w:id="1303" w:name="_Toc183401371"/>
      <w:bookmarkStart w:id="1304" w:name="_Toc184538374"/>
      <w:bookmarkStart w:id="1305" w:name="_Toc312267196"/>
      <w:bookmarkStart w:id="1306" w:name="_Toc190245917"/>
      <w:bookmarkStart w:id="1307" w:name="_Toc171066505"/>
      <w:bookmarkStart w:id="1308" w:name="_Toc263262549"/>
      <w:bookmarkStart w:id="1309" w:name="_Toc396763096"/>
      <w:bookmarkStart w:id="1310" w:name="_Toc440630188"/>
      <w:bookmarkStart w:id="1311" w:name="_Toc440632695"/>
      <w:bookmarkStart w:id="1312" w:name="_Toc440632900"/>
      <w:bookmarkStart w:id="1313" w:name="_Toc440809681"/>
      <w:r w:rsidRPr="00D80D4F">
        <w:rPr>
          <w:rFonts w:ascii="宋体" w:hAnsi="宋体" w:hint="eastAsia"/>
          <w:bCs/>
          <w:color w:val="000000"/>
          <w:szCs w:val="21"/>
        </w:rPr>
        <w:t>2.2</w:t>
      </w:r>
      <w:r w:rsidRPr="00D80D4F">
        <w:rPr>
          <w:rFonts w:ascii="宋体" w:hAnsi="宋体"/>
          <w:bCs/>
          <w:color w:val="000000"/>
          <w:szCs w:val="21"/>
        </w:rPr>
        <w:t>风险管理目标</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管理是一种有目的的管理活动，风险管理的总目标是选择最经济和最有效的方法使风险成本最小。本工程的风险管理目标是：节约经营成本、保证员工高昂的工作状态、保证企业经营有有效运行，防止员工遭受意外伤害、有效利用资源、维持企业的生存、保持经营的连续性、保持稳定的收入、承担社会责任、保持良好的社会关系、维持企业社会信誉、保证工程顺利完成。</w:t>
      </w:r>
    </w:p>
    <w:p w:rsidR="005B6F5D" w:rsidRPr="00D80D4F" w:rsidP="00307BDB">
      <w:pPr>
        <w:spacing w:line="440" w:lineRule="exact"/>
        <w:ind w:firstLine="420" w:firstLineChars="200"/>
        <w:rPr>
          <w:rFonts w:ascii="宋体" w:hAnsi="宋体"/>
          <w:bCs/>
          <w:color w:val="000000"/>
          <w:szCs w:val="21"/>
        </w:rPr>
      </w:pPr>
      <w:bookmarkStart w:id="1314" w:name="_Toc114559379"/>
      <w:bookmarkStart w:id="1315" w:name="_Toc114567113"/>
      <w:bookmarkStart w:id="1316" w:name="_Toc154734762"/>
      <w:bookmarkStart w:id="1317" w:name="_Toc154754941"/>
      <w:bookmarkStart w:id="1318" w:name="_Toc154755582"/>
      <w:bookmarkStart w:id="1319" w:name="_Toc183401372"/>
      <w:bookmarkStart w:id="1320" w:name="_Toc184538375"/>
      <w:bookmarkStart w:id="1321" w:name="_Toc312267197"/>
      <w:bookmarkStart w:id="1322" w:name="_Toc190245918"/>
      <w:bookmarkStart w:id="1323" w:name="_Toc171066506"/>
      <w:bookmarkStart w:id="1324" w:name="_Toc263262550"/>
      <w:bookmarkStart w:id="1325" w:name="_Toc396763097"/>
      <w:bookmarkStart w:id="1326" w:name="_Toc440630189"/>
      <w:bookmarkStart w:id="1327" w:name="_Toc440632696"/>
      <w:bookmarkStart w:id="1328" w:name="_Toc440632901"/>
      <w:bookmarkStart w:id="1329" w:name="_Toc440809682"/>
      <w:r w:rsidRPr="00D80D4F">
        <w:rPr>
          <w:rFonts w:ascii="宋体" w:hAnsi="宋体" w:hint="eastAsia"/>
          <w:bCs/>
          <w:color w:val="000000"/>
          <w:szCs w:val="21"/>
        </w:rPr>
        <w:t>2.3</w:t>
      </w:r>
      <w:r w:rsidRPr="00D80D4F">
        <w:rPr>
          <w:rFonts w:ascii="宋体" w:hAnsi="宋体"/>
          <w:bCs/>
          <w:color w:val="000000"/>
          <w:szCs w:val="21"/>
        </w:rPr>
        <w:t>风险识别</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2.3.1</w:t>
      </w:r>
      <w:r w:rsidRPr="00D80D4F">
        <w:rPr>
          <w:rFonts w:ascii="宋体" w:hAnsi="宋体"/>
          <w:bCs/>
          <w:color w:val="000000"/>
          <w:szCs w:val="21"/>
        </w:rPr>
        <w:t>风险的客观存在性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是人类历史上长期存在的客观现象，风险是人们对未来行为的决策及客观条件的不确定性而导致的实际结果与预期结果之间的偏差，风险的存在是客观的、确定的，但风险的发生是不确定的，风险的大小取决于风险发生的概率及其产生的损失。工程的施工过程中存在实际结果与预期结果的偏差，工程存在风险是客观必然的。</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2.3.2</w:t>
      </w:r>
      <w:r w:rsidRPr="00D80D4F">
        <w:rPr>
          <w:rFonts w:ascii="宋体" w:hAnsi="宋体"/>
          <w:bCs/>
          <w:color w:val="000000"/>
          <w:szCs w:val="21"/>
        </w:rPr>
        <w:t>风险的识别方法</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减少和避免执行中的风险，是我们风险管理的根本目标，为此我们必需要首先识别风险。项目一开始，我们首先就应该进行风险识别，项目实施过程当中我们要对未来的工作和工程进行风险分析、防范和预控。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我们依据风险管理计划，业主需求，项目目标、范围任务、各项工作计划，风险的种类和历史信息进行风险识别。我们按照目标、时间、结构、环境、因素进行目标的识别和分解。</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2.3.3</w:t>
      </w:r>
      <w:r w:rsidRPr="00D80D4F">
        <w:rPr>
          <w:rFonts w:ascii="宋体" w:hAnsi="宋体"/>
          <w:bCs/>
          <w:color w:val="000000"/>
          <w:szCs w:val="21"/>
        </w:rPr>
        <w:t>工程项目的风险识别：</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按损失产生的原因可分为自然风险、人为风险（包括行为风险、经济风险、政治风险、技术风险），根据工程项目施工的特点及本工程实际施工过程中可能发生的情况，我们将本工程施工过程中的风险归纳为技术风险和非技术性风险两个大类</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bCs/>
          <w:color w:val="000000"/>
          <w:szCs w:val="21"/>
        </w:rPr>
      </w:pPr>
      <w:bookmarkStart w:id="1330" w:name="_Toc114559380"/>
      <w:bookmarkStart w:id="1331" w:name="_Toc114567114"/>
      <w:bookmarkStart w:id="1332" w:name="_Toc154734763"/>
      <w:bookmarkStart w:id="1333" w:name="_Toc154754942"/>
      <w:bookmarkStart w:id="1334" w:name="_Toc154755583"/>
      <w:bookmarkStart w:id="1335" w:name="_Toc183401373"/>
      <w:bookmarkStart w:id="1336" w:name="_Toc184538376"/>
      <w:bookmarkStart w:id="1337" w:name="_Toc312267198"/>
      <w:bookmarkStart w:id="1338" w:name="_Toc190245919"/>
      <w:bookmarkStart w:id="1339" w:name="_Toc171066507"/>
      <w:bookmarkStart w:id="1340" w:name="_Toc263262551"/>
      <w:bookmarkStart w:id="1341" w:name="_Toc396763098"/>
      <w:bookmarkStart w:id="1342" w:name="_Toc440630190"/>
      <w:bookmarkStart w:id="1343" w:name="_Toc440632697"/>
      <w:bookmarkStart w:id="1344" w:name="_Toc440632902"/>
      <w:bookmarkStart w:id="1345" w:name="_Toc440809683"/>
      <w:r w:rsidRPr="00D80D4F">
        <w:rPr>
          <w:rFonts w:ascii="宋体" w:hAnsi="宋体" w:hint="eastAsia"/>
          <w:bCs/>
          <w:color w:val="000000"/>
          <w:szCs w:val="21"/>
        </w:rPr>
        <w:t>2.4</w:t>
      </w:r>
      <w:r w:rsidRPr="00D80D4F">
        <w:rPr>
          <w:rFonts w:ascii="宋体" w:hAnsi="宋体"/>
          <w:bCs/>
          <w:color w:val="000000"/>
          <w:szCs w:val="21"/>
        </w:rPr>
        <w:t>风险分析</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要素：风险因素、风险事故、损失是风险的三个要素，风险因素引起风险事故，风险事故导致损失，而风险因素也可能直接导致损失，因此想避免或减少风险带来的损失，我们需要加强对风险因素的认识。因素认别：</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风险管理必须首先识别和分析评估潜在的风险领域，评价风险包括风险发生可能性的大小和后果的严重程度。这是项目风险管理最重要的步骤。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识别风险并能避免风险或降低风险，更为重要的是识别引起风险的因素，即对风险因素的识别。对风险因素的识别包括风险的来源，风险产生的条件，描述其风险特征和确定那些风险会对本项目产生影响等。</w:t>
      </w:r>
    </w:p>
    <w:p w:rsidR="005B6F5D" w:rsidRPr="00D80D4F" w:rsidP="00307BDB">
      <w:pPr>
        <w:spacing w:line="440" w:lineRule="exact"/>
        <w:ind w:firstLine="420" w:firstLineChars="200"/>
        <w:rPr>
          <w:rFonts w:ascii="宋体" w:hAnsi="宋体"/>
          <w:bCs/>
          <w:color w:val="000000"/>
          <w:szCs w:val="21"/>
        </w:rPr>
      </w:pPr>
      <w:bookmarkStart w:id="1346" w:name="_Toc114559381"/>
      <w:bookmarkStart w:id="1347" w:name="_Toc114567115"/>
      <w:bookmarkStart w:id="1348" w:name="_Toc154734764"/>
      <w:bookmarkStart w:id="1349" w:name="_Toc154754943"/>
      <w:bookmarkStart w:id="1350" w:name="_Toc154755584"/>
      <w:bookmarkStart w:id="1351" w:name="_Toc183401374"/>
      <w:bookmarkStart w:id="1352" w:name="_Toc184538377"/>
      <w:bookmarkStart w:id="1353" w:name="_Toc312267199"/>
      <w:bookmarkStart w:id="1354" w:name="_Toc190245920"/>
      <w:bookmarkStart w:id="1355" w:name="_Toc171066508"/>
      <w:bookmarkStart w:id="1356" w:name="_Toc263262552"/>
      <w:bookmarkStart w:id="1357" w:name="_Toc396763099"/>
      <w:bookmarkStart w:id="1358" w:name="_Toc440630191"/>
      <w:bookmarkStart w:id="1359" w:name="_Toc440632698"/>
      <w:bookmarkStart w:id="1360" w:name="_Toc440632903"/>
      <w:bookmarkStart w:id="1361" w:name="_Toc440809684"/>
      <w:r w:rsidRPr="00D80D4F">
        <w:rPr>
          <w:rFonts w:ascii="宋体" w:hAnsi="宋体" w:hint="eastAsia"/>
          <w:bCs/>
          <w:color w:val="000000"/>
          <w:szCs w:val="21"/>
        </w:rPr>
        <w:t>2.5</w:t>
      </w:r>
      <w:r w:rsidRPr="00D80D4F">
        <w:rPr>
          <w:rFonts w:ascii="宋体" w:hAnsi="宋体"/>
          <w:bCs/>
          <w:color w:val="000000"/>
          <w:szCs w:val="21"/>
        </w:rPr>
        <w:t>风险决策</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风险决策的过程也是风险控制的过程，是选择以及优化风险管理以达到风险管理目标的过程，是为了防止风险发生以及减少风险发生带来的损失。</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常用的风险管理技术包括控制型风险管理技术和财务型风险管理技术。控制型风险管理技术是用来避免、消除和减少意外事故发生的机率，限制已发生的损失继续扩大的一切措施。财务型风险管理技术是对无法控制的风险所做的财务安排，将风险成本分布在一定时期内，以减少风险损失而引起的财务上的波动。</w:t>
      </w:r>
      <w:r w:rsidRPr="00D80D4F">
        <w:rPr>
          <w:rFonts w:ascii="宋体" w:hAnsi="宋体" w:hint="eastAsia"/>
          <w:bCs/>
          <w:color w:val="000000"/>
          <w:szCs w:val="21"/>
        </w:rPr>
        <w:t>风险管理工作是对施工安全的重要保证。</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就本工程而言，风险决策重点在于采用控制型风险管理技术进行风险防范，风险防范与本项目整体管理工作具有密不可分的关系，我们的目标管理体系，过程化、系统化、程序化、阶段化的管理手段将会对我们的工程建设的总体目标的实现具有良好的防范功能，我们内部信息平台的建立、外部信息平台的有效链接，将会对我们的风险防范提供最有效的支持和沟通。我们科学的组织结构，优秀的团队建设将会对我们整个工作的有效开展与组织协调起到中坚作用。我们完备的计划和计划管理体系，将使我们的各项工作按照预定目标开展。除此以外，我们还对工作的关键点制定了完备的防范措施。</w:t>
      </w:r>
    </w:p>
    <w:p w:rsidR="005B6F5D" w:rsidRPr="00D80D4F" w:rsidP="00307BDB">
      <w:pPr>
        <w:spacing w:line="440" w:lineRule="exact"/>
        <w:ind w:firstLine="420" w:firstLineChars="200"/>
        <w:rPr>
          <w:rFonts w:ascii="宋体" w:hAnsi="宋体"/>
          <w:bCs/>
          <w:color w:val="000000"/>
          <w:szCs w:val="21"/>
        </w:rPr>
      </w:pPr>
      <w:bookmarkStart w:id="1362" w:name="_Toc114559382"/>
      <w:bookmarkStart w:id="1363" w:name="_Toc154734765"/>
      <w:bookmarkStart w:id="1364" w:name="_Toc154754944"/>
      <w:bookmarkStart w:id="1365" w:name="_Toc154755585"/>
      <w:bookmarkStart w:id="1366" w:name="_Toc183401375"/>
      <w:bookmarkStart w:id="1367" w:name="_Toc184538378"/>
      <w:bookmarkStart w:id="1368" w:name="_Toc312267200"/>
      <w:bookmarkStart w:id="1369" w:name="_Toc190245921"/>
      <w:bookmarkStart w:id="1370" w:name="_Toc171066509"/>
      <w:bookmarkStart w:id="1371" w:name="_Toc263262553"/>
      <w:bookmarkStart w:id="1372" w:name="_Toc396763100"/>
      <w:bookmarkStart w:id="1373" w:name="_Toc440630192"/>
      <w:bookmarkStart w:id="1374" w:name="_Toc440632699"/>
      <w:bookmarkStart w:id="1375" w:name="_Toc440632904"/>
      <w:bookmarkStart w:id="1376" w:name="_Toc440809685"/>
      <w:r w:rsidRPr="00D80D4F">
        <w:rPr>
          <w:rFonts w:ascii="宋体" w:hAnsi="宋体" w:hint="eastAsia"/>
          <w:bCs/>
          <w:color w:val="000000"/>
          <w:szCs w:val="21"/>
        </w:rPr>
        <w:t>2.6</w:t>
      </w:r>
      <w:r w:rsidRPr="00D80D4F">
        <w:rPr>
          <w:rFonts w:ascii="宋体" w:hAnsi="宋体"/>
          <w:bCs/>
          <w:color w:val="000000"/>
          <w:szCs w:val="21"/>
        </w:rPr>
        <w:t>风险管理评价</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风险管理证人是指对风险管理计划的实施和风险管理效果的评价。由于风险的可变性、风险分析水平的阶段性、风险管理技术处于不断提高完善的过程中，因此需要对风险管理的效果进行科学的评估。风险管理的良好效果在于以最小的风险成本取得最大的安全保障。同时还要保证风险管理目标与整体目标的一致性。风险管理证人使得风险管理的水平不断提高，持续改进，以最小的风险成本最得最大的风险管理效果，从而达到避免或减少风险带来的损失，实现风险管理的计划目标。</w:t>
      </w:r>
    </w:p>
    <w:p w:rsidR="005B6F5D" w:rsidRPr="00D80D4F" w:rsidP="00307BDB">
      <w:pPr>
        <w:spacing w:line="440" w:lineRule="exact"/>
        <w:ind w:firstLine="420" w:firstLineChars="200"/>
        <w:rPr>
          <w:rFonts w:ascii="宋体" w:hAnsi="宋体"/>
          <w:bCs/>
          <w:color w:val="000000"/>
          <w:szCs w:val="21"/>
        </w:rPr>
      </w:pPr>
      <w:bookmarkStart w:id="1377" w:name="_Toc396763101"/>
      <w:bookmarkStart w:id="1378" w:name="_Toc440630193"/>
      <w:bookmarkStart w:id="1379" w:name="_Toc440631881"/>
      <w:bookmarkStart w:id="1380" w:name="_Toc440632700"/>
      <w:bookmarkStart w:id="1381" w:name="_Toc440632905"/>
      <w:bookmarkStart w:id="1382" w:name="_Toc440809686"/>
      <w:bookmarkStart w:id="1383" w:name="_Toc441004404"/>
      <w:bookmarkStart w:id="1384" w:name="_Toc446858916"/>
      <w:bookmarkStart w:id="1385" w:name="_Toc447890510"/>
      <w:bookmarkStart w:id="1386" w:name="_Toc447984192"/>
      <w:bookmarkStart w:id="1387" w:name="_Toc449340843"/>
      <w:bookmarkStart w:id="1388" w:name="_Toc184538379"/>
      <w:bookmarkStart w:id="1389" w:name="_Toc312267201"/>
      <w:bookmarkStart w:id="1390" w:name="_Toc190245922"/>
      <w:bookmarkStart w:id="1391" w:name="_Toc171066510"/>
      <w:bookmarkStart w:id="1392" w:name="_Toc263262554"/>
      <w:bookmarkStart w:id="1393" w:name="_Toc455067694"/>
      <w:bookmarkStart w:id="1394" w:name="_Toc466454196"/>
      <w:r w:rsidRPr="00D80D4F">
        <w:rPr>
          <w:rFonts w:ascii="宋体" w:hAnsi="宋体" w:hint="eastAsia"/>
          <w:bCs/>
          <w:color w:val="000000"/>
          <w:szCs w:val="21"/>
        </w:rPr>
        <w:t>三、</w:t>
      </w:r>
      <w:r w:rsidRPr="00D80D4F">
        <w:rPr>
          <w:rFonts w:ascii="宋体" w:hAnsi="宋体"/>
          <w:bCs/>
          <w:color w:val="000000"/>
          <w:szCs w:val="21"/>
        </w:rPr>
        <w:t>风险的辨识及监测</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为及时有效地处理重大突发事件对工程正常施工秩序的影响，我方从工程伊始，就建立以项目经理部领导班子为首、我方总部领导班子为辅、总部各部门支持配合的施工应急救援工作领导小组。在事故发生第一时间内启动应急机制，1小时内上报</w:t>
      </w:r>
      <w:r w:rsidRPr="00D80D4F">
        <w:rPr>
          <w:rFonts w:ascii="宋体" w:hAnsi="宋体" w:hint="eastAsia"/>
          <w:bCs/>
          <w:color w:val="000000"/>
          <w:szCs w:val="21"/>
        </w:rPr>
        <w:t>主管部门</w:t>
      </w:r>
      <w:r w:rsidRPr="00D80D4F">
        <w:rPr>
          <w:rFonts w:ascii="宋体" w:hAnsi="宋体"/>
          <w:bCs/>
          <w:color w:val="000000"/>
          <w:szCs w:val="21"/>
        </w:rPr>
        <w:t>。保证做到：统一指挥、职责明确、信息畅通、反应迅速、处置果断，把事故损失降低到最低。</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《施工安全保证措施及消防保卫措施》中已经对高空坠落、物体打击、触电、机械伤害、坍塌等常见事故进行了辨识和防护措施，因此，本工程重大事件辨识的范围主要包括以下内容。</w:t>
      </w:r>
    </w:p>
    <w:p w:rsidR="005B6F5D" w:rsidRPr="00D80D4F" w:rsidP="00307BDB">
      <w:pPr>
        <w:spacing w:line="440" w:lineRule="exact"/>
        <w:ind w:firstLine="420" w:firstLineChars="200"/>
        <w:jc w:val="center"/>
        <w:rPr>
          <w:rFonts w:ascii="宋体" w:hAnsi="宋体"/>
          <w:bCs/>
          <w:color w:val="000000"/>
          <w:szCs w:val="21"/>
        </w:rPr>
      </w:pPr>
      <w:r w:rsidRPr="00D80D4F">
        <w:rPr>
          <w:rFonts w:ascii="宋体" w:hAnsi="宋体"/>
          <w:bCs/>
          <w:color w:val="000000"/>
          <w:szCs w:val="21"/>
        </w:rPr>
        <w:t>重大事件辨识的范围</w:t>
      </w:r>
    </w:p>
    <w:tbl>
      <w:tblPr>
        <w:tblStyle w:val="TableNormal"/>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3"/>
        <w:gridCol w:w="3468"/>
        <w:gridCol w:w="4453"/>
      </w:tblGrid>
      <w:tr w:rsidTr="00575831">
        <w:tblPrEx>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事件分类</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事件辨识</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重点监测</w:t>
            </w:r>
          </w:p>
        </w:tc>
      </w:tr>
      <w:tr w:rsidTr="00575831">
        <w:tblPrEx>
          <w:tblW w:w="4903" w:type="pct"/>
          <w:jc w:val="center"/>
          <w:tblLook w:val="0000"/>
        </w:tblPrEx>
        <w:trPr>
          <w:trHeight w:val="51"/>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传染性疾病</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SARS、疟疾、禽流感、霍乱、登革热、鼠疫等流行性强、致命性强疾病</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施工人员身体状况</w:t>
            </w:r>
          </w:p>
          <w:p w:rsidR="005B6F5D" w:rsidRPr="00D80D4F" w:rsidP="00307BDB">
            <w:pPr>
              <w:spacing w:line="440" w:lineRule="exact"/>
              <w:rPr>
                <w:rFonts w:ascii="宋体" w:hAnsi="宋体" w:hint="eastAsia"/>
                <w:bCs/>
                <w:color w:val="000000"/>
                <w:szCs w:val="21"/>
              </w:rPr>
            </w:pPr>
            <w:r w:rsidRPr="00D80D4F">
              <w:rPr>
                <w:rFonts w:ascii="宋体" w:hAnsi="宋体"/>
                <w:bCs/>
                <w:color w:val="000000"/>
                <w:szCs w:val="21"/>
              </w:rPr>
              <w:t>食堂餐饮卫生状况</w:t>
            </w:r>
          </w:p>
          <w:p w:rsidR="005B6F5D" w:rsidRPr="00D80D4F" w:rsidP="00307BDB">
            <w:pPr>
              <w:spacing w:line="440" w:lineRule="exact"/>
              <w:rPr>
                <w:rFonts w:ascii="宋体" w:hAnsi="宋体"/>
                <w:bCs/>
                <w:color w:val="000000"/>
                <w:szCs w:val="21"/>
              </w:rPr>
            </w:pPr>
            <w:r w:rsidRPr="00D80D4F">
              <w:rPr>
                <w:rFonts w:ascii="宋体" w:hAnsi="宋体"/>
                <w:bCs/>
                <w:color w:val="000000"/>
                <w:szCs w:val="21"/>
              </w:rPr>
              <w:t>办公室和工人临时休息区卫生状况</w:t>
            </w:r>
          </w:p>
        </w:tc>
      </w:tr>
      <w:tr w:rsidTr="00575831">
        <w:tblPrEx>
          <w:tblW w:w="4903" w:type="pct"/>
          <w:jc w:val="center"/>
          <w:tblLook w:val="0000"/>
        </w:tblPrEx>
        <w:trPr>
          <w:trHeight w:val="51"/>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火灾、爆炸</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临建或建筑物材料起火爆炸</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易燃易爆液体：汽油、柴油、油漆、稀料、氧气、乙炔气、天然气</w:t>
            </w:r>
          </w:p>
          <w:p w:rsidR="005B6F5D" w:rsidRPr="00D80D4F" w:rsidP="00307BDB">
            <w:pPr>
              <w:spacing w:line="440" w:lineRule="exact"/>
              <w:rPr>
                <w:rFonts w:ascii="宋体" w:hAnsi="宋体"/>
                <w:bCs/>
                <w:color w:val="000000"/>
                <w:szCs w:val="21"/>
              </w:rPr>
            </w:pPr>
            <w:r w:rsidRPr="00D80D4F">
              <w:rPr>
                <w:rFonts w:ascii="宋体" w:hAnsi="宋体"/>
                <w:bCs/>
                <w:color w:val="000000"/>
                <w:szCs w:val="21"/>
              </w:rPr>
              <w:t>可（易）燃物：木材、建筑垃圾、化学品：硫酸、硝酸、盐酸、磷酸、氢氧化钠、氢氧化钾</w:t>
            </w:r>
          </w:p>
          <w:p w:rsidR="005B6F5D" w:rsidRPr="00D80D4F" w:rsidP="00307BDB">
            <w:pPr>
              <w:spacing w:line="440" w:lineRule="exact"/>
              <w:rPr>
                <w:rFonts w:ascii="宋体" w:hAnsi="宋体"/>
                <w:bCs/>
                <w:color w:val="000000"/>
                <w:szCs w:val="21"/>
              </w:rPr>
            </w:pPr>
            <w:r w:rsidRPr="00D80D4F">
              <w:rPr>
                <w:rFonts w:ascii="宋体" w:hAnsi="宋体"/>
                <w:bCs/>
                <w:color w:val="000000"/>
                <w:szCs w:val="21"/>
              </w:rPr>
              <w:t>作业点和场所：现场电气焊作业、仓库、施工现场配电室、食堂</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资金短缺</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资金短缺、投资不到位</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业主付款情况</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物资短缺或设备供货不及时</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国家调控物资紧俏短缺或大宗材料设备供货延时</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膜材料</w:t>
            </w:r>
          </w:p>
        </w:tc>
      </w:tr>
      <w:tr w:rsidTr="00575831">
        <w:tblPrEx>
          <w:tblW w:w="4903" w:type="pct"/>
          <w:jc w:val="center"/>
          <w:tblLook w:val="0000"/>
        </w:tblPrEx>
        <w:trPr>
          <w:trHeight w:val="34"/>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重大交通事故</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重大班车事故、货物运输车辆事故</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汽车保养</w:t>
            </w:r>
          </w:p>
          <w:p w:rsidR="005B6F5D" w:rsidRPr="00D80D4F" w:rsidP="00307BDB">
            <w:pPr>
              <w:spacing w:line="440" w:lineRule="exact"/>
              <w:rPr>
                <w:rFonts w:ascii="宋体" w:hAnsi="宋体"/>
                <w:bCs/>
                <w:color w:val="000000"/>
                <w:szCs w:val="21"/>
              </w:rPr>
            </w:pPr>
            <w:r w:rsidRPr="00D80D4F">
              <w:rPr>
                <w:rFonts w:ascii="宋体" w:hAnsi="宋体"/>
                <w:bCs/>
                <w:color w:val="000000"/>
                <w:szCs w:val="21"/>
              </w:rPr>
              <w:t>驾驶员安全培训</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交通阻塞</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施工现场周围</w:t>
            </w:r>
            <w:smartTag w:uri="urn:schemas-microsoft-com:office:smarttags" w:element="chmetcnv">
              <w:smartTagPr>
                <w:attr w:name="HasSpace" w:val="False"/>
                <w:attr w:name="Negative" w:val="False"/>
                <w:attr w:name="NumberType" w:val="3"/>
                <w:attr w:name="SourceValue" w:val="2"/>
                <w:attr w:name="TCSC" w:val="1"/>
                <w:attr w:name="UnitName" w:val="公里"/>
              </w:smartTagPr>
              <w:r w:rsidRPr="00D80D4F">
                <w:rPr>
                  <w:rFonts w:ascii="宋体" w:hAnsi="宋体"/>
                  <w:bCs/>
                  <w:color w:val="000000"/>
                  <w:szCs w:val="21"/>
                </w:rPr>
                <w:t>两公里</w:t>
              </w:r>
            </w:smartTag>
            <w:r w:rsidRPr="00D80D4F">
              <w:rPr>
                <w:rFonts w:ascii="宋体" w:hAnsi="宋体"/>
                <w:bCs/>
                <w:color w:val="000000"/>
                <w:szCs w:val="21"/>
              </w:rPr>
              <w:t>范围内的社会道路因市政断路引发的进场困难。</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现场周围市政改造工程信息及相关交通信息</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重大节日放假</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hint="eastAsia"/>
                <w:bCs/>
                <w:color w:val="000000"/>
                <w:szCs w:val="21"/>
              </w:rPr>
              <w:t>假期</w:t>
            </w:r>
            <w:r w:rsidRPr="00D80D4F">
              <w:rPr>
                <w:rFonts w:ascii="宋体" w:hAnsi="宋体"/>
                <w:bCs/>
                <w:color w:val="000000"/>
                <w:szCs w:val="21"/>
              </w:rPr>
              <w:t>应急准备</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春节、五一黄金周、十一黄金周</w:t>
            </w:r>
          </w:p>
        </w:tc>
      </w:tr>
      <w:tr w:rsidTr="00575831">
        <w:tblPrEx>
          <w:tblW w:w="4903" w:type="pct"/>
          <w:jc w:val="center"/>
          <w:tblLook w:val="0000"/>
        </w:tblPrEx>
        <w:trPr>
          <w:trHeight w:val="17"/>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重大机械事故</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起重设备失稳或倒塌、垂直运输机械坠落或失稳、车辆碰撞等</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起重设备、垂直运输机械、车辆等</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夏季中暑</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群体中暑、个别严重中暑等</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施工人员</w:t>
            </w:r>
          </w:p>
        </w:tc>
      </w:tr>
      <w:tr w:rsidTr="00575831">
        <w:tblPrEx>
          <w:tblW w:w="4903" w:type="pct"/>
          <w:jc w:val="center"/>
          <w:tblLook w:val="0000"/>
        </w:tblPrEx>
        <w:trPr>
          <w:trHeight w:val="17"/>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计算机病毒</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系统崩溃、数剧丢失等</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计算机</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触电</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变压器及配电柜故障、电缆受损后短路</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施工人员、变压器及配电柜等</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劳资纠纷</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承包商拖欠工人工资引发的怠工、静坐等劳资纠纷</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各分包商拖欠工人工资款</w:t>
            </w:r>
          </w:p>
        </w:tc>
      </w:tr>
      <w:tr w:rsidTr="00575831">
        <w:tblPrEx>
          <w:tblW w:w="4903" w:type="pct"/>
          <w:jc w:val="center"/>
          <w:tblLook w:val="0000"/>
        </w:tblPrEx>
        <w:trPr>
          <w:trHeight w:val="16"/>
          <w:jc w:val="center"/>
        </w:trPr>
        <w:tc>
          <w:tcPr>
            <w:tcW w:w="1879"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领导人参观工程</w:t>
            </w:r>
          </w:p>
        </w:tc>
        <w:tc>
          <w:tcPr>
            <w:tcW w:w="3791"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领导人参观检查工程</w:t>
            </w:r>
          </w:p>
        </w:tc>
        <w:tc>
          <w:tcPr>
            <w:tcW w:w="4898" w:type="dxa"/>
          </w:tcPr>
          <w:p w:rsidR="005B6F5D" w:rsidRPr="00D80D4F" w:rsidP="00307BDB">
            <w:pPr>
              <w:spacing w:line="440" w:lineRule="exact"/>
              <w:rPr>
                <w:rFonts w:ascii="宋体" w:hAnsi="宋体"/>
                <w:bCs/>
                <w:color w:val="000000"/>
                <w:szCs w:val="21"/>
              </w:rPr>
            </w:pPr>
            <w:r w:rsidRPr="00D80D4F">
              <w:rPr>
                <w:rFonts w:ascii="宋体" w:hAnsi="宋体"/>
                <w:bCs/>
                <w:color w:val="000000"/>
                <w:szCs w:val="21"/>
              </w:rPr>
              <w:t>配合工程指挥部、市政府做好现场安全保卫工作</w:t>
            </w:r>
          </w:p>
        </w:tc>
      </w:tr>
    </w:tbl>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395" w:name="_Toc471375378"/>
      <w:bookmarkStart w:id="1396" w:name="_Toc471377374"/>
      <w:bookmarkStart w:id="1397" w:name="_Toc471641841"/>
      <w:bookmarkStart w:id="1398" w:name="_Toc471649766"/>
      <w:bookmarkStart w:id="1399" w:name="_Toc471650417"/>
      <w:bookmarkStart w:id="1400" w:name="_Toc471651062"/>
      <w:bookmarkStart w:id="1401" w:name="_Toc490920807"/>
      <w:r w:rsidRPr="00D80D4F" w:rsidR="0034430C">
        <w:rPr>
          <w:rFonts w:ascii="宋体" w:hAnsi="宋体" w:hint="eastAsia"/>
          <w:b w:val="0"/>
          <w:bCs w:val="0"/>
          <w:sz w:val="21"/>
          <w:szCs w:val="21"/>
        </w:rPr>
        <w:t>9.</w:t>
      </w:r>
      <w:r w:rsidR="00211232">
        <w:rPr>
          <w:rFonts w:ascii="宋体" w:hAnsi="宋体" w:hint="eastAsia"/>
          <w:b w:val="0"/>
          <w:bCs w:val="0"/>
          <w:sz w:val="21"/>
          <w:szCs w:val="21"/>
        </w:rPr>
        <w:t>6</w:t>
      </w:r>
      <w:r w:rsidRPr="00D80D4F" w:rsidR="0034430C">
        <w:rPr>
          <w:rFonts w:ascii="宋体" w:hAnsi="宋体" w:hint="eastAsia"/>
          <w:b w:val="0"/>
          <w:bCs w:val="0"/>
          <w:sz w:val="21"/>
          <w:szCs w:val="21"/>
        </w:rPr>
        <w:t xml:space="preserve">.2 </w:t>
      </w:r>
      <w:r w:rsidRPr="00D80D4F">
        <w:rPr>
          <w:rFonts w:ascii="宋体" w:hAnsi="宋体" w:hint="eastAsia"/>
          <w:b w:val="0"/>
          <w:bCs w:val="0"/>
          <w:sz w:val="21"/>
          <w:szCs w:val="21"/>
        </w:rPr>
        <w:t>紧急情况的处理措施与预案</w:t>
      </w:r>
      <w:bookmarkEnd w:id="1395"/>
      <w:bookmarkEnd w:id="1396"/>
      <w:bookmarkEnd w:id="1397"/>
      <w:bookmarkEnd w:id="1398"/>
      <w:bookmarkEnd w:id="1399"/>
      <w:bookmarkEnd w:id="1400"/>
      <w:bookmarkEnd w:id="1401"/>
      <w:r w:rsidRPr="00D80D4F">
        <w:rPr>
          <w:rFonts w:ascii="宋体" w:hAnsi="宋体" w:hint="eastAsia"/>
          <w:b w:val="0"/>
          <w:bCs w:val="0"/>
          <w:sz w:val="21"/>
          <w:szCs w:val="21"/>
        </w:rPr>
        <w:t xml:space="preserve"> </w:t>
      </w:r>
    </w:p>
    <w:p w:rsidR="005B6F5D" w:rsidRPr="00D80D4F" w:rsidP="00307BDB">
      <w:pPr>
        <w:spacing w:line="440" w:lineRule="exact"/>
        <w:ind w:firstLine="420" w:firstLineChars="200"/>
        <w:rPr>
          <w:rFonts w:ascii="宋体" w:hAnsi="宋体" w:hint="eastAsia"/>
          <w:bCs/>
          <w:color w:val="000000"/>
          <w:szCs w:val="21"/>
        </w:rPr>
      </w:pPr>
      <w:bookmarkStart w:id="1402" w:name="_Toc73761502"/>
      <w:bookmarkStart w:id="1403" w:name="_Toc114559371"/>
      <w:bookmarkStart w:id="1404" w:name="_Toc114567105"/>
      <w:bookmarkStart w:id="1405" w:name="_Toc154755586"/>
      <w:bookmarkStart w:id="1406" w:name="_Toc183401376"/>
      <w:bookmarkStart w:id="1407" w:name="_Toc184538380"/>
      <w:bookmarkStart w:id="1408" w:name="_Toc312267202"/>
      <w:bookmarkStart w:id="1409" w:name="_Toc190245923"/>
      <w:bookmarkStart w:id="1410" w:name="_Toc171066511"/>
      <w:bookmarkStart w:id="1411" w:name="_Toc263262555"/>
      <w:bookmarkStart w:id="1412" w:name="_Toc396763102"/>
      <w:bookmarkStart w:id="1413" w:name="_Toc440630194"/>
      <w:bookmarkStart w:id="1414" w:name="_Toc440631882"/>
      <w:bookmarkStart w:id="1415" w:name="_Toc440632701"/>
      <w:bookmarkStart w:id="1416" w:name="_Toc440632906"/>
      <w:bookmarkStart w:id="1417" w:name="_Toc440809687"/>
      <w:bookmarkStart w:id="1418" w:name="_Toc441004405"/>
      <w:bookmarkStart w:id="1419" w:name="_Toc446858917"/>
      <w:bookmarkStart w:id="1420" w:name="_Toc447890511"/>
      <w:bookmarkStart w:id="1421" w:name="_Toc447984193"/>
      <w:bookmarkStart w:id="1422" w:name="_Toc449340844"/>
      <w:bookmarkStart w:id="1423" w:name="_Toc455067695"/>
      <w:bookmarkStart w:id="1424" w:name="_Toc466454197"/>
      <w:r w:rsidRPr="00D80D4F">
        <w:rPr>
          <w:rFonts w:ascii="宋体" w:hAnsi="宋体" w:hint="eastAsia"/>
          <w:bCs/>
          <w:color w:val="000000"/>
          <w:szCs w:val="21"/>
        </w:rPr>
        <w:t>一、</w:t>
      </w:r>
      <w:r w:rsidRPr="00D80D4F">
        <w:rPr>
          <w:rFonts w:ascii="宋体" w:hAnsi="宋体"/>
          <w:bCs/>
          <w:color w:val="000000"/>
          <w:szCs w:val="21"/>
        </w:rPr>
        <w:t>应急救援工作组织措施</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rsidR="005B6F5D" w:rsidRPr="00D80D4F" w:rsidP="00307BDB">
      <w:pPr>
        <w:spacing w:line="440" w:lineRule="exact"/>
        <w:ind w:firstLine="420" w:firstLineChars="200"/>
        <w:rPr>
          <w:rFonts w:ascii="宋体" w:hAnsi="宋体" w:hint="eastAsia"/>
          <w:bCs/>
          <w:color w:val="000000"/>
          <w:szCs w:val="21"/>
        </w:rPr>
      </w:pPr>
      <w:bookmarkStart w:id="1425" w:name="_Toc341232924"/>
      <w:bookmarkStart w:id="1426" w:name="_Toc341279526"/>
      <w:r w:rsidRPr="00D80D4F">
        <w:rPr>
          <w:rFonts w:ascii="宋体" w:hAnsi="宋体" w:hint="eastAsia"/>
          <w:bCs/>
          <w:color w:val="000000"/>
          <w:szCs w:val="21"/>
        </w:rPr>
        <w:t>1.1应急机制小组</w:t>
      </w:r>
      <w:bookmarkEnd w:id="1425"/>
      <w:bookmarkEnd w:id="142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应急机制小组分二级，第一级直接对接现场，由项目经理部领导成员组成，这也是事件发生第一反应小组，也是事件的控制中心。第二级间接对接现场，由公司总部高层领导成员组成，它支持、服务于第一级应急小组工作，为第一级应急小组提供财政支持，社会关系求助，对第一应急小组工作提供建议和决策参考。</w:t>
      </w:r>
    </w:p>
    <w:p w:rsidR="005B6F5D" w:rsidRPr="00D80D4F" w:rsidP="00307BDB">
      <w:pPr>
        <w:spacing w:line="440" w:lineRule="exact"/>
        <w:ind w:firstLine="420" w:firstLineChars="200"/>
        <w:rPr>
          <w:rFonts w:ascii="宋体" w:hAnsi="宋体" w:hint="eastAsia"/>
          <w:bCs/>
          <w:color w:val="000000"/>
          <w:szCs w:val="21"/>
        </w:rPr>
      </w:pPr>
      <w:bookmarkStart w:id="1427" w:name="_Toc341232925"/>
      <w:bookmarkStart w:id="1428" w:name="_Toc341279527"/>
      <w:r w:rsidRPr="00D80D4F">
        <w:rPr>
          <w:rFonts w:ascii="宋体" w:hAnsi="宋体" w:hint="eastAsia"/>
          <w:bCs/>
          <w:color w:val="000000"/>
          <w:szCs w:val="21"/>
        </w:rPr>
        <w:t>1.2应急救援队伍</w:t>
      </w:r>
      <w:bookmarkEnd w:id="1427"/>
      <w:bookmarkEnd w:id="142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事件发生对象，组成事件相应救援队伍。一级救援队伍来源于项目经理部各主要部门；二级救援队伍来源于公司总部各主要部门；两级之间相互配合、相互支持，由一级救援队伍处理事件的发生初始阶段；由二级救援队伍解决事件的调节、安抚、后期调查、上报政府部门、补偿等工作。</w:t>
      </w:r>
    </w:p>
    <w:p w:rsidR="005B6F5D" w:rsidRPr="00D80D4F" w:rsidP="00307BDB">
      <w:pPr>
        <w:spacing w:line="440" w:lineRule="exact"/>
        <w:ind w:firstLine="420" w:firstLineChars="200"/>
        <w:rPr>
          <w:rFonts w:ascii="宋体" w:hAnsi="宋体" w:hint="eastAsia"/>
          <w:bCs/>
          <w:color w:val="000000"/>
          <w:szCs w:val="21"/>
        </w:rPr>
      </w:pPr>
      <w:bookmarkStart w:id="1429" w:name="_Toc341232926"/>
      <w:bookmarkStart w:id="1430" w:name="_Toc341279528"/>
      <w:r w:rsidRPr="00D80D4F">
        <w:rPr>
          <w:rFonts w:ascii="宋体" w:hAnsi="宋体" w:hint="eastAsia"/>
          <w:bCs/>
          <w:color w:val="000000"/>
          <w:szCs w:val="21"/>
        </w:rPr>
        <w:t>1.3应急机制小组激活时间</w:t>
      </w:r>
      <w:bookmarkEnd w:id="1429"/>
      <w:bookmarkEnd w:id="143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事故发生后1小时内，启动应急机制，同时上报北京市市政府。全天24小时进入应急状态。事后处理报告提交公司总部、发包方、政府部门48小时后，应急状态解除。</w:t>
      </w:r>
    </w:p>
    <w:p w:rsidR="005B6F5D" w:rsidRPr="00D80D4F" w:rsidP="00307BDB">
      <w:pPr>
        <w:spacing w:line="440" w:lineRule="exact"/>
        <w:ind w:firstLine="420" w:firstLineChars="200"/>
        <w:rPr>
          <w:rFonts w:ascii="宋体" w:hAnsi="宋体" w:hint="eastAsia"/>
          <w:bCs/>
          <w:color w:val="000000"/>
          <w:szCs w:val="21"/>
        </w:rPr>
      </w:pPr>
      <w:bookmarkStart w:id="1431" w:name="_Toc396763109"/>
      <w:bookmarkStart w:id="1432" w:name="_Toc110080472"/>
      <w:bookmarkStart w:id="1433" w:name="_Toc110477349"/>
      <w:bookmarkStart w:id="1434" w:name="_Toc117253294"/>
      <w:bookmarkStart w:id="1435" w:name="_Toc117310071"/>
      <w:bookmarkStart w:id="1436" w:name="_Toc123453657"/>
      <w:bookmarkStart w:id="1437" w:name="_Toc154734774"/>
      <w:bookmarkStart w:id="1438" w:name="_Toc154755594"/>
      <w:bookmarkStart w:id="1439" w:name="_Toc183401384"/>
      <w:bookmarkStart w:id="1440" w:name="_Toc184538387"/>
      <w:bookmarkStart w:id="1441" w:name="_Toc312267209"/>
      <w:bookmarkStart w:id="1442" w:name="_Toc190245930"/>
      <w:bookmarkStart w:id="1443" w:name="_Toc171066518"/>
      <w:bookmarkStart w:id="1444" w:name="_Toc263262562"/>
      <w:bookmarkStart w:id="1445" w:name="_Toc440630201"/>
      <w:bookmarkStart w:id="1446" w:name="_Toc440631883"/>
      <w:bookmarkStart w:id="1447" w:name="_Toc440632708"/>
      <w:bookmarkStart w:id="1448" w:name="_Toc440632913"/>
      <w:bookmarkStart w:id="1449" w:name="_Toc440809694"/>
      <w:bookmarkStart w:id="1450" w:name="_Toc441004406"/>
      <w:bookmarkStart w:id="1451" w:name="_Toc446858918"/>
      <w:bookmarkStart w:id="1452" w:name="_Toc447890512"/>
      <w:bookmarkStart w:id="1453" w:name="_Toc447984194"/>
      <w:bookmarkStart w:id="1454" w:name="_Toc449340845"/>
      <w:bookmarkStart w:id="1455" w:name="_Toc455067696"/>
      <w:bookmarkStart w:id="1456" w:name="_Toc466454198"/>
      <w:bookmarkEnd w:id="1402"/>
      <w:bookmarkEnd w:id="1403"/>
      <w:bookmarkEnd w:id="1404"/>
      <w:r w:rsidRPr="00D80D4F">
        <w:rPr>
          <w:rFonts w:ascii="宋体" w:hAnsi="宋体" w:hint="eastAsia"/>
          <w:bCs/>
          <w:color w:val="000000"/>
          <w:szCs w:val="21"/>
        </w:rPr>
        <w:t>二、</w:t>
      </w:r>
      <w:r w:rsidRPr="00D80D4F">
        <w:rPr>
          <w:rFonts w:ascii="宋体" w:hAnsi="宋体"/>
          <w:bCs/>
          <w:color w:val="000000"/>
          <w:szCs w:val="21"/>
        </w:rPr>
        <w:t>紧急情况处理措施</w:t>
      </w:r>
      <w:bookmarkEnd w:id="1432"/>
      <w:bookmarkEnd w:id="1433"/>
      <w:bookmarkEnd w:id="1434"/>
      <w:bookmarkEnd w:id="1435"/>
      <w:bookmarkEnd w:id="1436"/>
      <w:r w:rsidRPr="00D80D4F">
        <w:rPr>
          <w:rFonts w:ascii="宋体" w:hAnsi="宋体"/>
          <w:bCs/>
          <w:color w:val="000000"/>
          <w:szCs w:val="21"/>
        </w:rPr>
        <w:t>、预案</w:t>
      </w:r>
      <w:bookmarkStart w:id="1457" w:name="_Toc511406185"/>
      <w:bookmarkStart w:id="1458" w:name="_Toc511406471"/>
      <w:bookmarkStart w:id="1459" w:name="_Toc511406760"/>
      <w:bookmarkStart w:id="1460" w:name="_Toc163881621"/>
      <w:bookmarkStart w:id="1461" w:name="_Toc163881923"/>
      <w:bookmarkStart w:id="1462" w:name="_Toc163882222"/>
      <w:bookmarkStart w:id="1463" w:name="_Toc163882520"/>
      <w:bookmarkStart w:id="1464" w:name="_Toc162344034"/>
      <w:bookmarkStart w:id="1465" w:name="_Toc163104501"/>
      <w:bookmarkStart w:id="1466" w:name="_Toc341232928"/>
      <w:bookmarkStart w:id="1467" w:name="_Toc341279530"/>
      <w:bookmarkEnd w:id="1431"/>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5B6F5D"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2.1生产安全事故应急救援程序流程</w:t>
      </w:r>
      <w:bookmarkEnd w:id="1457"/>
      <w:bookmarkEnd w:id="1458"/>
      <w:bookmarkEnd w:id="1459"/>
      <w:bookmarkEnd w:id="1460"/>
      <w:bookmarkEnd w:id="1461"/>
      <w:bookmarkEnd w:id="1462"/>
      <w:bookmarkEnd w:id="1463"/>
      <w:bookmarkEnd w:id="1464"/>
      <w:bookmarkEnd w:id="1465"/>
      <w:bookmarkEnd w:id="1466"/>
      <w:bookmarkEnd w:id="1467"/>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生产安全事故应急救援程序流程图</w:t>
      </w:r>
    </w:p>
    <w:p w:rsidR="005B6F5D" w:rsidRPr="00D80D4F" w:rsidP="00307BDB">
      <w:pPr>
        <w:spacing w:line="440" w:lineRule="exact"/>
        <w:ind w:firstLine="420" w:firstLineChars="200"/>
        <w:rPr>
          <w:rFonts w:ascii="宋体" w:hAnsi="宋体" w:hint="eastAsia"/>
          <w:bCs/>
          <w:color w:val="000000"/>
          <w:szCs w:val="21"/>
        </w:rPr>
      </w:pPr>
      <w:bookmarkStart w:id="1468" w:name="_Toc511406189"/>
      <w:bookmarkStart w:id="1469" w:name="_Toc511406475"/>
      <w:bookmarkStart w:id="1470" w:name="_Toc511406764"/>
      <w:bookmarkStart w:id="1471" w:name="_Toc163881625"/>
      <w:bookmarkStart w:id="1472" w:name="_Toc163881927"/>
      <w:bookmarkStart w:id="1473" w:name="_Toc163882226"/>
      <w:bookmarkStart w:id="1474" w:name="_Toc163882524"/>
      <w:bookmarkStart w:id="1475" w:name="_Toc162344038"/>
      <w:bookmarkStart w:id="1476" w:name="_Toc163104505"/>
      <w:bookmarkStart w:id="1477" w:name="_Toc341232938"/>
      <w:bookmarkStart w:id="1478" w:name="_Toc341279532"/>
      <w:r w:rsidRPr="00D80D4F" w:rsidR="00575831">
        <w:rPr>
          <w:rFonts w:ascii="宋体" w:hAnsi="宋体" w:hint="eastAsia"/>
          <w:bCs/>
          <w:color w:val="000000"/>
          <w:szCs w:val="21"/>
        </w:rPr>
        <w:t>2.2</w:t>
      </w:r>
      <w:r w:rsidRPr="00D80D4F">
        <w:rPr>
          <w:rFonts w:ascii="宋体" w:hAnsi="宋体" w:hint="eastAsia"/>
          <w:bCs/>
          <w:color w:val="000000"/>
          <w:szCs w:val="21"/>
        </w:rPr>
        <w:t>物体打击事故应急准备与响应预案</w:t>
      </w:r>
      <w:bookmarkEnd w:id="1468"/>
      <w:bookmarkEnd w:id="1469"/>
      <w:bookmarkEnd w:id="1470"/>
      <w:bookmarkEnd w:id="1471"/>
      <w:bookmarkEnd w:id="1472"/>
      <w:bookmarkEnd w:id="1473"/>
      <w:bookmarkEnd w:id="1474"/>
      <w:bookmarkEnd w:id="1475"/>
      <w:bookmarkEnd w:id="1476"/>
      <w:bookmarkEnd w:id="1477"/>
      <w:bookmarkEnd w:id="147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2</w:t>
      </w:r>
      <w:r w:rsidRPr="00D80D4F">
        <w:rPr>
          <w:rFonts w:ascii="宋体" w:hAnsi="宋体" w:hint="eastAsia"/>
          <w:bCs/>
          <w:color w:val="000000"/>
          <w:szCs w:val="21"/>
        </w:rPr>
        <w:t>.1应急准备</w:t>
      </w:r>
    </w:p>
    <w:p w:rsidR="005B6F5D" w:rsidRPr="00D80D4F" w:rsidP="00307BDB">
      <w:pPr>
        <w:spacing w:line="440" w:lineRule="exact"/>
        <w:ind w:firstLine="420" w:firstLineChars="200"/>
        <w:rPr>
          <w:rFonts w:ascii="宋体" w:hAnsi="宋体" w:hint="eastAsia"/>
          <w:bCs/>
          <w:color w:val="000000"/>
          <w:szCs w:val="21"/>
        </w:rPr>
      </w:pPr>
      <w:bookmarkStart w:id="1479" w:name="_Toc341232939"/>
      <w:r w:rsidRPr="00D80D4F">
        <w:rPr>
          <w:rFonts w:ascii="宋体" w:hAnsi="宋体" w:hint="eastAsia"/>
          <w:bCs/>
          <w:color w:val="000000"/>
          <w:szCs w:val="21"/>
        </w:rPr>
        <w:t>1、组织机构及职责</w:t>
      </w:r>
      <w:bookmarkEnd w:id="147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（1）项目部物体打击事故应急准备和响应领导小组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组员：项目执行经理、项目技术负责人、安全员、各施工队长、技术员、试验员、设备材料人员、外包队管理人员、后勤人员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（2）物体打击事故应急处置领导小组负责对项目突发物体打击事故的应急处理。</w:t>
      </w:r>
    </w:p>
    <w:p w:rsidR="005B6F5D" w:rsidRPr="00D80D4F" w:rsidP="00307BDB">
      <w:pPr>
        <w:spacing w:line="440" w:lineRule="exact"/>
        <w:ind w:firstLine="420" w:firstLineChars="200"/>
        <w:rPr>
          <w:rFonts w:ascii="宋体" w:hAnsi="宋体" w:hint="eastAsia"/>
          <w:bCs/>
          <w:color w:val="000000"/>
          <w:szCs w:val="21"/>
        </w:rPr>
      </w:pPr>
      <w:bookmarkStart w:id="1480" w:name="_Toc341232940"/>
      <w:r w:rsidRPr="00D80D4F">
        <w:rPr>
          <w:rFonts w:ascii="宋体" w:hAnsi="宋体" w:hint="eastAsia"/>
          <w:bCs/>
          <w:color w:val="000000"/>
          <w:szCs w:val="21"/>
        </w:rPr>
        <w:t>2、培训和演练</w:t>
      </w:r>
      <w:bookmarkEnd w:id="1480"/>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员负责主持、组织全项目每年进行一次按物体打击事故"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（2）质安部部负责对相关人员每年进行一次培训。</w:t>
      </w:r>
    </w:p>
    <w:p w:rsidR="005B6F5D" w:rsidRPr="00D80D4F" w:rsidP="00307BDB">
      <w:pPr>
        <w:spacing w:line="440" w:lineRule="exact"/>
        <w:ind w:firstLine="420" w:firstLineChars="200"/>
        <w:rPr>
          <w:rFonts w:ascii="宋体" w:hAnsi="宋体" w:hint="eastAsia"/>
          <w:bCs/>
          <w:color w:val="000000"/>
          <w:szCs w:val="21"/>
        </w:rPr>
      </w:pPr>
      <w:bookmarkStart w:id="1481" w:name="_Toc341232941"/>
      <w:r w:rsidRPr="00D80D4F">
        <w:rPr>
          <w:rFonts w:ascii="宋体" w:hAnsi="宋体" w:hint="eastAsia"/>
          <w:bCs/>
          <w:color w:val="000000"/>
          <w:szCs w:val="21"/>
        </w:rPr>
        <w:t>3、应急物资的准备、维护、保养</w:t>
      </w:r>
      <w:bookmarkEnd w:id="148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（1）应急物资的准备、简易单架、跌达损伤药品、包扎纱布。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（2）各种应急物资要配备齐全并加强日常管理。</w:t>
      </w:r>
    </w:p>
    <w:p w:rsidR="005B6F5D" w:rsidRPr="00D80D4F" w:rsidP="00307BDB">
      <w:pPr>
        <w:spacing w:line="440" w:lineRule="exact"/>
        <w:ind w:firstLine="420" w:firstLineChars="200"/>
        <w:rPr>
          <w:rFonts w:ascii="宋体" w:hAnsi="宋体" w:hint="eastAsia"/>
          <w:bCs/>
          <w:color w:val="000000"/>
          <w:szCs w:val="21"/>
        </w:rPr>
      </w:pPr>
      <w:bookmarkStart w:id="1482" w:name="_Toc341232942"/>
      <w:r w:rsidRPr="00D80D4F">
        <w:rPr>
          <w:rFonts w:ascii="宋体" w:hAnsi="宋体" w:hint="eastAsia"/>
          <w:bCs/>
          <w:color w:val="000000"/>
          <w:szCs w:val="21"/>
        </w:rPr>
        <w:t>2.</w:t>
      </w:r>
      <w:r w:rsidRPr="00D80D4F" w:rsidR="00575831">
        <w:rPr>
          <w:rFonts w:ascii="宋体" w:hAnsi="宋体" w:hint="eastAsia"/>
          <w:bCs/>
          <w:color w:val="000000"/>
          <w:szCs w:val="21"/>
        </w:rPr>
        <w:t>2</w:t>
      </w:r>
      <w:r w:rsidRPr="00D80D4F">
        <w:rPr>
          <w:rFonts w:ascii="宋体" w:hAnsi="宋体" w:hint="eastAsia"/>
          <w:bCs/>
          <w:color w:val="000000"/>
          <w:szCs w:val="21"/>
        </w:rPr>
        <w:t>.2应急响应</w:t>
      </w:r>
      <w:bookmarkEnd w:id="1482"/>
      <w:r w:rsidRPr="00D80D4F">
        <w:rPr>
          <w:rFonts w:ascii="宋体" w:hAnsi="宋体"/>
          <w:bCs/>
          <w:color w:val="000000"/>
          <w:szCs w:val="21"/>
        </w:rPr>
        <w:tab/>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防物体打击事故发生，项目部成立义务小组，由项目经理担任组长，项目执行经理、项目技术负责人及安全员，各施工队长为组员，主要负责紧急事故发生时有条不紊的进行抢救或处理，外包队管理人员及后勤人员，协助做相关辅助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发生物体打击事故后，由项目经理负责现场总指挥，发现事故发生人员首先高声呼喊，通知现场安全员，由安全员打事故抢救，电话"120"，向公司有关部门或医院打电话抢救，同时通知生产负责人组织紧急应变小组进行可行的应急抢救，如现场包扎、止血等措施。防止受伤人员流血过多造成死亡事故发生。预先成立的应急小组人员分工，各负其责，重伤人员由施工队长协助送外抢救工作，相应人员迎接来救护的车辆，有程序的处理事故、事件，最大限度的减少人员和财产损失。</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3、事故后处理工作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（1）查明事故原因及责任人。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（2）以书面形式向公司写出报告，包括发生事故时间、地点、受伤(死亡)人员姓名、性别、年龄、工种、伤害程度、受伤部位。</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（3）制定有效的预防措施，防止此类事故再次发生。</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（4）组织所有人员进行事故教育。</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（5）向所有人员宣读事故结果，及对责任人的处理意见。</w:t>
      </w:r>
      <w:bookmarkStart w:id="1483" w:name="_Toc511406190"/>
      <w:bookmarkStart w:id="1484" w:name="_Toc511406476"/>
      <w:bookmarkStart w:id="1485" w:name="_Toc511406765"/>
      <w:bookmarkStart w:id="1486" w:name="_Toc163881626"/>
      <w:bookmarkStart w:id="1487" w:name="_Toc163881928"/>
      <w:bookmarkStart w:id="1488" w:name="_Toc163882227"/>
      <w:bookmarkStart w:id="1489" w:name="_Toc163882525"/>
      <w:bookmarkStart w:id="1490" w:name="_Toc162344039"/>
      <w:bookmarkStart w:id="1491" w:name="_Toc163104506"/>
      <w:bookmarkStart w:id="1492" w:name="_Toc341232943"/>
      <w:bookmarkStart w:id="1493" w:name="_Toc341279533"/>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3</w:t>
      </w:r>
      <w:r w:rsidRPr="00D80D4F">
        <w:rPr>
          <w:rFonts w:ascii="宋体" w:hAnsi="宋体" w:hint="eastAsia"/>
          <w:bCs/>
          <w:color w:val="000000"/>
          <w:szCs w:val="21"/>
        </w:rPr>
        <w:t>机械伤害应急准备与响应预案</w:t>
      </w:r>
      <w:bookmarkEnd w:id="1483"/>
      <w:bookmarkEnd w:id="1484"/>
      <w:bookmarkEnd w:id="1485"/>
      <w:bookmarkEnd w:id="1486"/>
      <w:bookmarkEnd w:id="1487"/>
      <w:bookmarkEnd w:id="1488"/>
      <w:bookmarkEnd w:id="1489"/>
      <w:bookmarkEnd w:id="1490"/>
      <w:bookmarkEnd w:id="1491"/>
      <w:bookmarkEnd w:id="1492"/>
      <w:bookmarkEnd w:id="1493"/>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3</w:t>
      </w:r>
      <w:r w:rsidRPr="00D80D4F">
        <w:rPr>
          <w:rFonts w:ascii="宋体" w:hAnsi="宋体" w:hint="eastAsia"/>
          <w:bCs/>
          <w:color w:val="000000"/>
          <w:szCs w:val="21"/>
        </w:rPr>
        <w:t>.1应急准备</w:t>
      </w:r>
    </w:p>
    <w:p w:rsidR="005B6F5D" w:rsidRPr="00D80D4F" w:rsidP="00307BDB">
      <w:pPr>
        <w:spacing w:line="440" w:lineRule="exact"/>
        <w:ind w:firstLine="420" w:firstLineChars="200"/>
        <w:rPr>
          <w:rFonts w:ascii="宋体" w:hAnsi="宋体" w:hint="eastAsia"/>
          <w:bCs/>
          <w:color w:val="000000"/>
          <w:szCs w:val="21"/>
        </w:rPr>
      </w:pPr>
      <w:bookmarkStart w:id="1494" w:name="_Toc341232944"/>
      <w:r w:rsidRPr="00D80D4F">
        <w:rPr>
          <w:rFonts w:ascii="宋体" w:hAnsi="宋体" w:hint="eastAsia"/>
          <w:bCs/>
          <w:color w:val="000000"/>
          <w:szCs w:val="21"/>
        </w:rPr>
        <w:t>1、组织机构及职责</w:t>
      </w:r>
      <w:bookmarkEnd w:id="1494"/>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（1）项目部机械伤害事故应急准备和响应领导小组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组员：项目执行经理、项目技术负责人、安全员、各施工队长、技术员、试验员、设备材料人员、值勤人员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（2）机械伤害事故应急处置领导小组负责对项目突发机械伤害事故的应急处理。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w:t>
      </w:r>
      <w:bookmarkStart w:id="1495" w:name="_Toc341232945"/>
      <w:r w:rsidRPr="00D80D4F">
        <w:rPr>
          <w:rFonts w:ascii="宋体" w:hAnsi="宋体" w:hint="eastAsia"/>
          <w:bCs/>
          <w:color w:val="000000"/>
          <w:szCs w:val="21"/>
        </w:rPr>
        <w:t>2、培训和演练</w:t>
      </w:r>
      <w:bookmarkEnd w:id="1495"/>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员负责主持、组织全机关每年进行一次按机械伤害事故"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（2）设备中心负责对相关人员每年进行一次培训。</w:t>
      </w:r>
    </w:p>
    <w:p w:rsidR="005B6F5D" w:rsidRPr="00D80D4F" w:rsidP="00307BDB">
      <w:pPr>
        <w:spacing w:line="440" w:lineRule="exact"/>
        <w:ind w:firstLine="420" w:firstLineChars="200"/>
        <w:rPr>
          <w:rFonts w:ascii="宋体" w:hAnsi="宋体" w:hint="eastAsia"/>
          <w:bCs/>
          <w:color w:val="000000"/>
          <w:szCs w:val="21"/>
        </w:rPr>
      </w:pPr>
      <w:bookmarkStart w:id="1496" w:name="_Toc341232946"/>
      <w:r w:rsidRPr="00D80D4F">
        <w:rPr>
          <w:rFonts w:ascii="宋体" w:hAnsi="宋体" w:hint="eastAsia"/>
          <w:bCs/>
          <w:color w:val="000000"/>
          <w:szCs w:val="21"/>
        </w:rPr>
        <w:t>3、应急物资的准备、维护、保养</w:t>
      </w:r>
      <w:bookmarkEnd w:id="149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（1）应急物资的准备、简易单架、跌达损伤药品、包扎纱布。</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（2）各种应急物资要配备齐全并加强日常管理。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3</w:t>
      </w:r>
      <w:r w:rsidRPr="00D80D4F">
        <w:rPr>
          <w:rFonts w:ascii="宋体" w:hAnsi="宋体" w:hint="eastAsia"/>
          <w:bCs/>
          <w:color w:val="000000"/>
          <w:szCs w:val="21"/>
        </w:rPr>
        <w:t>.2应急响应</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机械伤害事故事故发生，项目部成立义务小组，由项目经理担任组长，项目执行经理，项目技术负责人及安全员，各设备人员为组员，主要负责紧急事故发生时有条有理的进行抢救或处理，外包队管理人员及后勤人员，协助做好相关辅助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发生机械伤害事故后，由项目经理负责现场总指挥，发现事故发生人员首先高声呼喊，通知现场安全员，由安全员打事故抢救电话"120"，向公司有关部门或医院打电话抢救，同时通知项目执行经理、项目技术负责人组织紧急应变小组进行可行的应急抢救，如现场包扎、止血等措施。防止受伤人员流血过多造成死亡事故发生。预先成立的应急小组人员分工，各负其责，重伤人员立即外抢救工作，相应人员迎接来救护的车辆，有程序的处理事故、事件最大限度的减少人员和财产损失。</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3、事故后处理工作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（1）查明事故原因及责任人。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（2）以书面形式向公司写出报告，包括发生事故时间、地点、受伤(死亡)人员姓名、性别、年龄、工种、伤害程度、受伤部位。</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（3）制定有效的预防措施，防止此类事故再次发生。</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（4）组织所有人员进行事故教育。</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（5）向所有人员宣读事故结果，及对责任人的处理意见。</w:t>
      </w:r>
    </w:p>
    <w:p w:rsidR="005B6F5D" w:rsidRPr="00D80D4F" w:rsidP="00307BDB">
      <w:pPr>
        <w:spacing w:line="440" w:lineRule="exact"/>
        <w:ind w:firstLine="420" w:firstLineChars="200"/>
        <w:rPr>
          <w:rFonts w:ascii="宋体" w:hAnsi="宋体" w:hint="eastAsia"/>
          <w:bCs/>
          <w:color w:val="000000"/>
          <w:szCs w:val="21"/>
        </w:rPr>
      </w:pPr>
      <w:bookmarkStart w:id="1497" w:name="_Toc511406191"/>
      <w:bookmarkStart w:id="1498" w:name="_Toc511406477"/>
      <w:bookmarkStart w:id="1499" w:name="_Toc511406766"/>
      <w:bookmarkStart w:id="1500" w:name="_Toc163881627"/>
      <w:bookmarkStart w:id="1501" w:name="_Toc163881929"/>
      <w:bookmarkStart w:id="1502" w:name="_Toc163882228"/>
      <w:bookmarkStart w:id="1503" w:name="_Toc163882526"/>
      <w:bookmarkStart w:id="1504" w:name="_Toc162344040"/>
      <w:bookmarkStart w:id="1505" w:name="_Toc163104507"/>
      <w:bookmarkStart w:id="1506" w:name="_Toc341232947"/>
      <w:bookmarkStart w:id="1507" w:name="_Toc341279534"/>
      <w:r w:rsidRPr="00D80D4F">
        <w:rPr>
          <w:rFonts w:ascii="宋体" w:hAnsi="宋体" w:hint="eastAsia"/>
          <w:bCs/>
          <w:color w:val="000000"/>
          <w:szCs w:val="21"/>
        </w:rPr>
        <w:t>2.</w:t>
      </w:r>
      <w:r w:rsidRPr="00D80D4F" w:rsidR="00575831">
        <w:rPr>
          <w:rFonts w:ascii="宋体" w:hAnsi="宋体" w:hint="eastAsia"/>
          <w:bCs/>
          <w:color w:val="000000"/>
          <w:szCs w:val="21"/>
        </w:rPr>
        <w:t>4</w:t>
      </w:r>
      <w:r w:rsidRPr="00D80D4F">
        <w:rPr>
          <w:rFonts w:ascii="宋体" w:hAnsi="宋体" w:hint="eastAsia"/>
          <w:bCs/>
          <w:color w:val="000000"/>
          <w:szCs w:val="21"/>
        </w:rPr>
        <w:t>触电事故应急准备与响应预案</w:t>
      </w:r>
      <w:bookmarkEnd w:id="1497"/>
      <w:bookmarkEnd w:id="1498"/>
      <w:bookmarkEnd w:id="1499"/>
      <w:bookmarkEnd w:id="1500"/>
      <w:bookmarkEnd w:id="1501"/>
      <w:bookmarkEnd w:id="1502"/>
      <w:bookmarkEnd w:id="1503"/>
      <w:bookmarkEnd w:id="1504"/>
      <w:bookmarkEnd w:id="1505"/>
      <w:bookmarkEnd w:id="1506"/>
      <w:bookmarkEnd w:id="1507"/>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4</w:t>
      </w:r>
      <w:r w:rsidRPr="00D80D4F">
        <w:rPr>
          <w:rFonts w:ascii="宋体" w:hAnsi="宋体" w:hint="eastAsia"/>
          <w:bCs/>
          <w:color w:val="000000"/>
          <w:szCs w:val="21"/>
        </w:rPr>
        <w:t>.1应急准备</w:t>
      </w:r>
    </w:p>
    <w:p w:rsidR="005B6F5D" w:rsidRPr="00D80D4F" w:rsidP="00307BDB">
      <w:pPr>
        <w:spacing w:line="440" w:lineRule="exact"/>
        <w:ind w:firstLine="420" w:firstLineChars="200"/>
        <w:rPr>
          <w:rFonts w:ascii="宋体" w:hAnsi="宋体" w:hint="eastAsia"/>
          <w:bCs/>
          <w:color w:val="000000"/>
          <w:szCs w:val="21"/>
        </w:rPr>
      </w:pPr>
      <w:bookmarkStart w:id="1508" w:name="_Toc341232948"/>
      <w:r w:rsidRPr="00D80D4F">
        <w:rPr>
          <w:rFonts w:ascii="宋体" w:hAnsi="宋体" w:hint="eastAsia"/>
          <w:bCs/>
          <w:color w:val="000000"/>
          <w:szCs w:val="21"/>
        </w:rPr>
        <w:t>1、组织机构及职责</w:t>
      </w:r>
      <w:bookmarkEnd w:id="150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（1）项目部触电事故应急准备和响应领导小组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组员：项目执行经理、项目技术负责人、安全员、各施工队长、技术员、试验员、电工、设备材料人员、值勤人员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（2）触电事故应急处置领导小组负责对项目突发触电事故的应急处理。</w:t>
      </w:r>
    </w:p>
    <w:p w:rsidR="005B6F5D" w:rsidRPr="00D80D4F" w:rsidP="00307BDB">
      <w:pPr>
        <w:spacing w:line="440" w:lineRule="exact"/>
        <w:ind w:firstLine="420" w:firstLineChars="200"/>
        <w:rPr>
          <w:rFonts w:ascii="宋体" w:hAnsi="宋体" w:hint="eastAsia"/>
          <w:bCs/>
          <w:color w:val="000000"/>
          <w:szCs w:val="21"/>
        </w:rPr>
      </w:pPr>
      <w:bookmarkStart w:id="1509" w:name="_Toc341232949"/>
      <w:r w:rsidRPr="00D80D4F">
        <w:rPr>
          <w:rFonts w:ascii="宋体" w:hAnsi="宋体" w:hint="eastAsia"/>
          <w:bCs/>
          <w:color w:val="000000"/>
          <w:szCs w:val="21"/>
        </w:rPr>
        <w:t>2、培训和演练</w:t>
      </w:r>
      <w:bookmarkEnd w:id="150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员负责主持、组织全机关每年进行一次按触电事故"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（2）质安部负责对相关人员每年进行一次培训。</w:t>
      </w:r>
    </w:p>
    <w:p w:rsidR="005B6F5D" w:rsidRPr="00D80D4F" w:rsidP="00307BDB">
      <w:pPr>
        <w:spacing w:line="440" w:lineRule="exact"/>
        <w:ind w:firstLine="420" w:firstLineChars="200"/>
        <w:rPr>
          <w:rFonts w:ascii="宋体" w:hAnsi="宋体" w:hint="eastAsia"/>
          <w:bCs/>
          <w:color w:val="000000"/>
          <w:szCs w:val="21"/>
        </w:rPr>
      </w:pPr>
      <w:bookmarkStart w:id="1510" w:name="_Toc341232950"/>
      <w:r w:rsidRPr="00D80D4F">
        <w:rPr>
          <w:rFonts w:ascii="宋体" w:hAnsi="宋体" w:hint="eastAsia"/>
          <w:bCs/>
          <w:color w:val="000000"/>
          <w:szCs w:val="21"/>
        </w:rPr>
        <w:t>3、应急物资的准备、维护、保养</w:t>
      </w:r>
      <w:bookmarkEnd w:id="151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（1）应急物资的准备、简易单架。</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（2）应急物资要配备齐全并加强日常管理。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4</w:t>
      </w:r>
      <w:r w:rsidRPr="00D80D4F">
        <w:rPr>
          <w:rFonts w:ascii="宋体" w:hAnsi="宋体" w:hint="eastAsia"/>
          <w:bCs/>
          <w:color w:val="000000"/>
          <w:szCs w:val="21"/>
        </w:rPr>
        <w:t>.2应急响应</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1、脱离电源对症抢救， 当发生人身触电事故时，首先使触电者脱离心源。迅速急救，关键是"快"。</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2、对于低压触电事故，可采用下列方法使触电者脱离电源</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（1）如果触电地点附近有电源开关或插销，可立即拉开电源开关或拔下电源插头，以切断电源。</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（2）可用有绝缘手柄的电工钳、干燥木柄的斧头、干燥木把的铁锹等切断电源线。也可采用干燥木板等绝缘物插入触电者身下，以隔离电源。</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（3）当电线搭在触电者身上或被压在身下时，也可用干燥的衣服、手套、绳索、木板、木棒等绝缘物为工具，拉开提高或挑开电线，使触电者脱离电源。切不可直接去拉触电者。</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3、对于高压触电事故，可采用下列方法使触电者脱离电源</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（1）立即通知有关部门停电。</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（2）带上绝缘手套，穿上绝缘鞋，用相应电压等级的绝缘工具按顺序拉开开关。</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（3）用高压绝缘杆挑开触电者身上的电线。</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（4）触电者如果在高空作业时触电，断开电源时，要防止触电者摔下来造成二次伤害。</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4、如果触电者伤势不重，神志清醒，但有些心慌，四肢麻木，全身无力或者触电者曾一度昏迷，但已清醒过来，应使触电者安静休息、，不要走动，严密观察并送医院。</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如故触电者伤势较重，已失去知觉，但心脏跳动和呼吸还存在，应将触电者抬至空气畅通处，解开衣服，让触电者平直仰卧，并用软衣服垫在身下，使其头部比肩稍低，一面妨碍呼吸。如果发现触电者呼吸困难，发生痉挛，应立即准备对心脏停止跳动或者呼吸停止后的抢救。</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如果触电者伤势较重，呼吸停止或心脏跳动停止或二者都已停止，应立即进行口对口人工呼吸法及胸外心脏挤压法进行抢救，并送往医院。在送往医院的途中，不应停止抢救，许多触电者就是在送往医院途中死亡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7、人触电后会出现神经麻痹、呼吸中断、心脏停止跳动、呈现昏迷不醒状态，通常都是假死，万万不可当作"死人"草率从事。</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7、对于触电者，特别高空坠落的触电者，要特别注意搬运问题，很多触电者，除电伤外还有摔伤，搬运不当，如折断的肋骨扎入心脏等，可造成死亡。</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人工呼吸是在触电者停止呼吸后应用的急救方法。各种人工呼吸方法中以口对口呼吸法效果最好。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施行人工正呼吸前，应迅速将触电者身上妨碍呼吸的衣领、上衣等解开取出口腔内妨碍呼吸的食物，脱落的断齿、血块，粘液等，以免堵塞呼吸道，使触电者仰卧，并使其头部充分扣仰(可用一只于拖触电者颈后)，鼻孔朝上以利呼吸道畅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（2）救护人员用手使触电者鼻孔紧闭，深吸一口气后紧贴触电者的口向内吹气，儿时约2秒中。吹气大小，要根据不同的触电人有所区别，每次呼气要个触电者胸部微微鼓起为宜。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吹气后，立即离开触电者的口，并放松触电者的鼻子，使空气呼山，工时约3秒中。然后再重复吹气动作。吹气要均匀，每分钟吹气呼气约12次。触电者已开始恢复自由呼吸后，还应仔细观察呼吸是否会再度停止。如果再度停止，应再继续进行人工呼吸，这时人工呼吸要与触电者微弱的自山呼吸规律一致。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（4）如无法使触电者把口张开时，可改用口对鼻人工呼吸法。即捏紧嘴巴紧贴鼻孔吹气 。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10、胸外心脏挤压法是触电者心脏停止跳动后的急救方法</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应当指出，心脏跳动和呼吸是无法联系的。心脏停止跳动了，呼吸很快会停止。呼吸停止了，心脏跳动也维持不了多久。一旦呼吸和心脏跳动都停止了，应当同时进行口对口人工I呼吸和胸外心脏挤压。如果现场只有一人抢救，两种方法交替进行。可以挤压4次后，吹气一次，而且吹气和挤压的速度都应提高一些，以不降低抢救效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（3）对于儿童触电者，可以用一只手挤压用力要轻一些免损伤胸骨，而且每分钟宜挤压100次左右。</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11、事故后处理工作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（1）查明事故原因及责任人。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（2）以书面形式向上级写出报告，包括发生事故时间、地点、受伤(死亡)人员姓名、性别、年龄、工种、伤害程度、受伤部位。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（3）制定有效的预防措施，防止此类事故再次发生。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（4）组织所有人员进行事故教育。</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（5）向所有人员宣读事故结果，及对责任人的处理意见。</w:t>
      </w:r>
    </w:p>
    <w:p w:rsidR="005B6F5D" w:rsidRPr="00D80D4F" w:rsidP="00307BDB">
      <w:pPr>
        <w:spacing w:line="440" w:lineRule="exact"/>
        <w:ind w:firstLine="420" w:firstLineChars="200"/>
        <w:rPr>
          <w:rFonts w:ascii="宋体" w:hAnsi="宋体" w:hint="eastAsia"/>
          <w:bCs/>
          <w:color w:val="000000"/>
          <w:szCs w:val="21"/>
        </w:rPr>
      </w:pPr>
      <w:bookmarkStart w:id="1511" w:name="_Toc511406192"/>
      <w:bookmarkStart w:id="1512" w:name="_Toc511406478"/>
      <w:bookmarkStart w:id="1513" w:name="_Toc511406767"/>
      <w:bookmarkStart w:id="1514" w:name="_Toc163881628"/>
      <w:bookmarkStart w:id="1515" w:name="_Toc163881930"/>
      <w:bookmarkStart w:id="1516" w:name="_Toc163882229"/>
      <w:bookmarkStart w:id="1517" w:name="_Toc163882527"/>
      <w:bookmarkStart w:id="1518" w:name="_Toc162344041"/>
      <w:bookmarkStart w:id="1519" w:name="_Toc163104508"/>
      <w:bookmarkStart w:id="1520" w:name="_Toc341232951"/>
      <w:bookmarkStart w:id="1521" w:name="_Toc341279535"/>
      <w:r w:rsidRPr="00D80D4F">
        <w:rPr>
          <w:rFonts w:ascii="宋体" w:hAnsi="宋体" w:hint="eastAsia"/>
          <w:bCs/>
          <w:color w:val="000000"/>
          <w:szCs w:val="21"/>
        </w:rPr>
        <w:t>2.</w:t>
      </w:r>
      <w:r w:rsidRPr="00D80D4F" w:rsidR="00575831">
        <w:rPr>
          <w:rFonts w:ascii="宋体" w:hAnsi="宋体" w:hint="eastAsia"/>
          <w:bCs/>
          <w:color w:val="000000"/>
          <w:szCs w:val="21"/>
        </w:rPr>
        <w:t>5</w:t>
      </w:r>
      <w:r w:rsidRPr="00D80D4F">
        <w:rPr>
          <w:rFonts w:ascii="宋体" w:hAnsi="宋体" w:hint="eastAsia"/>
          <w:bCs/>
          <w:color w:val="000000"/>
          <w:szCs w:val="21"/>
        </w:rPr>
        <w:t>环境污染事件应急准备与响应预案</w:t>
      </w:r>
      <w:bookmarkEnd w:id="1511"/>
      <w:bookmarkEnd w:id="1512"/>
      <w:bookmarkEnd w:id="1513"/>
      <w:bookmarkEnd w:id="1514"/>
      <w:bookmarkEnd w:id="1515"/>
      <w:bookmarkEnd w:id="1516"/>
      <w:bookmarkEnd w:id="1517"/>
      <w:bookmarkEnd w:id="1518"/>
      <w:bookmarkEnd w:id="1519"/>
      <w:bookmarkEnd w:id="1520"/>
      <w:bookmarkEnd w:id="152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5</w:t>
      </w:r>
      <w:r w:rsidRPr="00D80D4F">
        <w:rPr>
          <w:rFonts w:ascii="宋体" w:hAnsi="宋体" w:hint="eastAsia"/>
          <w:bCs/>
          <w:color w:val="000000"/>
          <w:szCs w:val="21"/>
        </w:rPr>
        <w:t xml:space="preserve">.1应急准备 </w:t>
      </w:r>
    </w:p>
    <w:p w:rsidR="005B6F5D" w:rsidRPr="00D80D4F" w:rsidP="00307BDB">
      <w:pPr>
        <w:spacing w:line="440" w:lineRule="exact"/>
        <w:ind w:firstLine="420" w:firstLineChars="200"/>
        <w:rPr>
          <w:rFonts w:ascii="宋体" w:hAnsi="宋体" w:hint="eastAsia"/>
          <w:bCs/>
          <w:color w:val="000000"/>
          <w:szCs w:val="21"/>
        </w:rPr>
      </w:pPr>
      <w:bookmarkStart w:id="1522" w:name="_Toc341232952"/>
      <w:r w:rsidRPr="00D80D4F">
        <w:rPr>
          <w:rFonts w:ascii="宋体" w:hAnsi="宋体" w:hint="eastAsia"/>
          <w:bCs/>
          <w:color w:val="000000"/>
          <w:szCs w:val="21"/>
        </w:rPr>
        <w:t>1、组织机构及职责</w:t>
      </w:r>
      <w:bookmarkEnd w:id="1522"/>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（1）项目部环境污染事件应急准备和响应领导小组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组员：项目执行经理、项目技术负责人、安全员、各施工队长、技术员、试验员、设备材料人员、值勤人员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（2）环境污染事件应急处置领导小组负责对项目环境污染事件的应急处理。</w:t>
      </w:r>
    </w:p>
    <w:p w:rsidR="005B6F5D" w:rsidRPr="00D80D4F" w:rsidP="00307BDB">
      <w:pPr>
        <w:spacing w:line="440" w:lineRule="exact"/>
        <w:ind w:firstLine="420" w:firstLineChars="200"/>
        <w:rPr>
          <w:rFonts w:ascii="宋体" w:hAnsi="宋体" w:hint="eastAsia"/>
          <w:bCs/>
          <w:color w:val="000000"/>
          <w:szCs w:val="21"/>
        </w:rPr>
      </w:pPr>
      <w:bookmarkStart w:id="1523" w:name="_Toc341232953"/>
      <w:r w:rsidRPr="00D80D4F">
        <w:rPr>
          <w:rFonts w:ascii="宋体" w:hAnsi="宋体" w:hint="eastAsia"/>
          <w:bCs/>
          <w:color w:val="000000"/>
          <w:szCs w:val="21"/>
        </w:rPr>
        <w:t>2、培训和演练</w:t>
      </w:r>
      <w:bookmarkEnd w:id="1523"/>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员负责主持、组织全项目年进行一次按环境污染事件"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（2）质安部负责对相关人员每年进行一次培训。</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5</w:t>
      </w:r>
      <w:r w:rsidRPr="00D80D4F">
        <w:rPr>
          <w:rFonts w:ascii="宋体" w:hAnsi="宋体" w:hint="eastAsia"/>
          <w:bCs/>
          <w:color w:val="000000"/>
          <w:szCs w:val="21"/>
        </w:rPr>
        <w:t xml:space="preserve">.2应急响应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1、应急负责人接到报告后，立即指挥对污染源及其行为，进行控制，以防事态进一步蔓延或扩散，项目安全员封锁事件现场。同时通报公司应急小组。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2、公司应急小组付组长到达事件现场后，立即责令项目部立即停止生产，组织事件调查，并将事件的初步调查通报公司应急小组组长。</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3、公司应急小组组长接到事件通报后，上报当地主管部门，等候调查处理。</w:t>
      </w:r>
    </w:p>
    <w:p w:rsidR="005B6F5D" w:rsidRPr="00D80D4F" w:rsidP="00307BDB">
      <w:pPr>
        <w:spacing w:line="440" w:lineRule="exact"/>
        <w:ind w:firstLine="420" w:firstLineChars="200"/>
        <w:rPr>
          <w:rFonts w:ascii="宋体" w:hAnsi="宋体" w:hint="eastAsia"/>
          <w:bCs/>
          <w:color w:val="000000"/>
          <w:szCs w:val="21"/>
        </w:rPr>
      </w:pPr>
      <w:bookmarkStart w:id="1524" w:name="_Toc511406193"/>
      <w:bookmarkStart w:id="1525" w:name="_Toc511406479"/>
      <w:bookmarkStart w:id="1526" w:name="_Toc511406768"/>
      <w:bookmarkStart w:id="1527" w:name="_Toc163881629"/>
      <w:bookmarkStart w:id="1528" w:name="_Toc163881931"/>
      <w:bookmarkStart w:id="1529" w:name="_Toc163882230"/>
      <w:bookmarkStart w:id="1530" w:name="_Toc163882528"/>
      <w:bookmarkStart w:id="1531" w:name="_Toc162344042"/>
      <w:bookmarkStart w:id="1532" w:name="_Toc163104509"/>
      <w:bookmarkStart w:id="1533" w:name="_Toc341232954"/>
      <w:bookmarkStart w:id="1534" w:name="_Toc341279536"/>
      <w:r w:rsidRPr="00D80D4F">
        <w:rPr>
          <w:rFonts w:ascii="宋体" w:hAnsi="宋体" w:hint="eastAsia"/>
          <w:bCs/>
          <w:color w:val="000000"/>
          <w:szCs w:val="21"/>
        </w:rPr>
        <w:t>2.</w:t>
      </w:r>
      <w:r w:rsidRPr="00D80D4F" w:rsidR="00575831">
        <w:rPr>
          <w:rFonts w:ascii="宋体" w:hAnsi="宋体" w:hint="eastAsia"/>
          <w:bCs/>
          <w:color w:val="000000"/>
          <w:szCs w:val="21"/>
        </w:rPr>
        <w:t>6</w:t>
      </w:r>
      <w:r w:rsidRPr="00D80D4F">
        <w:rPr>
          <w:rFonts w:ascii="宋体" w:hAnsi="宋体" w:hint="eastAsia"/>
          <w:bCs/>
          <w:color w:val="000000"/>
          <w:szCs w:val="21"/>
        </w:rPr>
        <w:t>高空坠落事故应急准备和响应预案</w:t>
      </w:r>
      <w:bookmarkEnd w:id="1524"/>
      <w:bookmarkEnd w:id="1525"/>
      <w:bookmarkEnd w:id="1526"/>
      <w:bookmarkEnd w:id="1527"/>
      <w:bookmarkEnd w:id="1528"/>
      <w:bookmarkEnd w:id="1529"/>
      <w:bookmarkEnd w:id="1530"/>
      <w:bookmarkEnd w:id="1531"/>
      <w:bookmarkEnd w:id="1532"/>
      <w:bookmarkEnd w:id="1533"/>
      <w:bookmarkEnd w:id="1534"/>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6</w:t>
      </w:r>
      <w:r w:rsidRPr="00D80D4F">
        <w:rPr>
          <w:rFonts w:ascii="宋体" w:hAnsi="宋体" w:hint="eastAsia"/>
          <w:bCs/>
          <w:color w:val="000000"/>
          <w:szCs w:val="21"/>
        </w:rPr>
        <w:t>.1应急准备</w:t>
      </w:r>
    </w:p>
    <w:p w:rsidR="005B6F5D" w:rsidRPr="00D80D4F" w:rsidP="00307BDB">
      <w:pPr>
        <w:spacing w:line="440" w:lineRule="exact"/>
        <w:ind w:firstLine="420" w:firstLineChars="200"/>
        <w:rPr>
          <w:rFonts w:ascii="宋体" w:hAnsi="宋体" w:hint="eastAsia"/>
          <w:bCs/>
          <w:color w:val="000000"/>
          <w:szCs w:val="21"/>
        </w:rPr>
      </w:pPr>
      <w:bookmarkStart w:id="1535" w:name="_Toc341232955"/>
      <w:r w:rsidRPr="00D80D4F">
        <w:rPr>
          <w:rFonts w:ascii="宋体" w:hAnsi="宋体" w:hint="eastAsia"/>
          <w:bCs/>
          <w:color w:val="000000"/>
          <w:szCs w:val="21"/>
        </w:rPr>
        <w:t>1、组织机构及职责</w:t>
      </w:r>
      <w:bookmarkEnd w:id="1535"/>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（1）项目部高处坠落事故应急准备和响应领导小组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组员：项目执行经理、项目技术负责人、安全员、各施工队长、技术员、试验员、设备材料人员、值勤人员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（2）高处坠落事故应急处置领导小组负责对项目突发高处坠落事故的应急处理。</w:t>
      </w:r>
    </w:p>
    <w:p w:rsidR="005B6F5D" w:rsidRPr="00D80D4F" w:rsidP="00307BDB">
      <w:pPr>
        <w:spacing w:line="440" w:lineRule="exact"/>
        <w:ind w:firstLine="420" w:firstLineChars="200"/>
        <w:rPr>
          <w:rFonts w:ascii="宋体" w:hAnsi="宋体" w:hint="eastAsia"/>
          <w:bCs/>
          <w:color w:val="000000"/>
          <w:szCs w:val="21"/>
        </w:rPr>
      </w:pPr>
      <w:bookmarkStart w:id="1536" w:name="_Toc341232956"/>
      <w:r w:rsidRPr="00D80D4F">
        <w:rPr>
          <w:rFonts w:ascii="宋体" w:hAnsi="宋体" w:hint="eastAsia"/>
          <w:bCs/>
          <w:color w:val="000000"/>
          <w:szCs w:val="21"/>
        </w:rPr>
        <w:t>2、培训和演练</w:t>
      </w:r>
      <w:bookmarkEnd w:id="153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员负责主持、组织全机关每年进行一次按高处坠落事故"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（2）质安部负责对相关人员每年进行一次培训。</w:t>
      </w:r>
    </w:p>
    <w:p w:rsidR="005B6F5D" w:rsidRPr="00D80D4F" w:rsidP="00307BDB">
      <w:pPr>
        <w:spacing w:line="440" w:lineRule="exact"/>
        <w:ind w:firstLine="420" w:firstLineChars="200"/>
        <w:rPr>
          <w:rFonts w:ascii="宋体" w:hAnsi="宋体" w:hint="eastAsia"/>
          <w:bCs/>
          <w:color w:val="000000"/>
          <w:szCs w:val="21"/>
        </w:rPr>
      </w:pPr>
      <w:bookmarkStart w:id="1537" w:name="_Toc341232957"/>
      <w:r w:rsidRPr="00D80D4F">
        <w:rPr>
          <w:rFonts w:ascii="宋体" w:hAnsi="宋体" w:hint="eastAsia"/>
          <w:bCs/>
          <w:color w:val="000000"/>
          <w:szCs w:val="21"/>
        </w:rPr>
        <w:t>3、应急物资的准备、维护、保养</w:t>
      </w:r>
      <w:bookmarkEnd w:id="1537"/>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（1）应急物资的准备、简易单架、跌达损伤药品、包扎纱布。</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（2）各种应急物资要配备齐全并加强日常管理。</w:t>
      </w:r>
    </w:p>
    <w:p w:rsidR="005B6F5D" w:rsidRPr="00D80D4F" w:rsidP="00307BDB">
      <w:pPr>
        <w:spacing w:line="440" w:lineRule="exact"/>
        <w:ind w:firstLine="420" w:firstLineChars="200"/>
        <w:rPr>
          <w:rFonts w:ascii="宋体" w:hAnsi="宋体" w:hint="eastAsia"/>
          <w:bCs/>
          <w:color w:val="000000"/>
          <w:szCs w:val="21"/>
        </w:rPr>
      </w:pPr>
      <w:bookmarkStart w:id="1538" w:name="_Toc341232958"/>
      <w:r w:rsidRPr="00D80D4F">
        <w:rPr>
          <w:rFonts w:ascii="宋体" w:hAnsi="宋体" w:hint="eastAsia"/>
          <w:bCs/>
          <w:color w:val="000000"/>
          <w:szCs w:val="21"/>
        </w:rPr>
        <w:t>4、防坠落措施</w:t>
      </w:r>
      <w:bookmarkEnd w:id="153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（1）脚手架材质必须符合国家标准、钢管脚手架的杆件连接必须使用合格的玛钢扣件。</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（2）结构脚手架立杆间距不得大于</w:t>
      </w:r>
      <w:smartTag w:uri="urn:schemas-microsoft-com:office:smarttags" w:element="chmetcnv">
        <w:smartTagPr>
          <w:attr w:name="HasSpace" w:val="False"/>
          <w:attr w:name="Negative" w:val="False"/>
          <w:attr w:name="NumberType" w:val="1"/>
          <w:attr w:name="SourceValue" w:val="1.5"/>
          <w:attr w:name="TCSC" w:val="0"/>
          <w:attr w:name="UnitName" w:val="m"/>
        </w:smartTagPr>
        <w:r w:rsidRPr="00D80D4F">
          <w:rPr>
            <w:rFonts w:ascii="宋体" w:hAnsi="宋体" w:hint="eastAsia"/>
            <w:bCs/>
            <w:color w:val="000000"/>
            <w:szCs w:val="21"/>
          </w:rPr>
          <w:t>1.</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5m</w:t>
          </w:r>
        </w:smartTag>
      </w:smartTag>
      <w:r w:rsidRPr="00D80D4F">
        <w:rPr>
          <w:rFonts w:ascii="宋体" w:hAnsi="宋体" w:hint="eastAsia"/>
          <w:bCs/>
          <w:color w:val="000000"/>
          <w:szCs w:val="21"/>
        </w:rPr>
        <w:t>，大横杆间距不得大于</w:t>
      </w:r>
      <w:smartTag w:uri="urn:schemas-microsoft-com:office:smarttags" w:element="chmetcnv">
        <w:smartTagPr>
          <w:attr w:name="HasSpace" w:val="False"/>
          <w:attr w:name="Negative" w:val="False"/>
          <w:attr w:name="NumberType" w:val="1"/>
          <w:attr w:name="SourceValue" w:val="1.2"/>
          <w:attr w:name="TCSC" w:val="0"/>
          <w:attr w:name="UnitName" w:val="m"/>
        </w:smartTagPr>
        <w:r w:rsidRPr="00D80D4F">
          <w:rPr>
            <w:rFonts w:ascii="宋体" w:hAnsi="宋体" w:hint="eastAsia"/>
            <w:bCs/>
            <w:color w:val="000000"/>
            <w:szCs w:val="21"/>
          </w:rPr>
          <w:t>1.</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smartTag>
      <w:r w:rsidRPr="00D80D4F">
        <w:rPr>
          <w:rFonts w:ascii="宋体" w:hAnsi="宋体" w:hint="eastAsia"/>
          <w:bCs/>
          <w:color w:val="000000"/>
          <w:szCs w:val="21"/>
        </w:rPr>
        <w:t>，小横杆间距不得大于</w:t>
      </w:r>
      <w:smartTag w:uri="urn:schemas-microsoft-com:office:smarttags" w:element="chmetcnv">
        <w:smartTagPr>
          <w:attr w:name="HasSpace" w:val="False"/>
          <w:attr w:name="Negative" w:val="False"/>
          <w:attr w:name="NumberType" w:val="1"/>
          <w:attr w:name="SourceValue" w:val="1"/>
          <w:attr w:name="TCSC" w:val="0"/>
          <w:attr w:name="UnitName" w:val="m"/>
        </w:smartTagPr>
        <w:r w:rsidRPr="00D80D4F">
          <w:rPr>
            <w:rFonts w:ascii="宋体" w:hAnsi="宋体" w:hint="eastAsia"/>
            <w:bCs/>
            <w:color w:val="000000"/>
            <w:szCs w:val="21"/>
          </w:rPr>
          <w:t>1m</w:t>
        </w:r>
      </w:smartTag>
      <w:r w:rsidRPr="00D80D4F">
        <w:rPr>
          <w:rFonts w:ascii="宋体" w:hAnsi="宋体" w:hint="eastAsia"/>
          <w:bCs/>
          <w:color w:val="000000"/>
          <w:szCs w:val="21"/>
        </w:rPr>
        <w:t>，脚手架必须按楼层与结构拉接牢固，拉接点垂直距离不得超过</w:t>
      </w:r>
      <w:smartTag w:uri="urn:schemas-microsoft-com:office:smarttags" w:element="chmetcnv">
        <w:smartTagPr>
          <w:attr w:name="HasSpace" w:val="False"/>
          <w:attr w:name="Negative" w:val="False"/>
          <w:attr w:name="NumberType" w:val="1"/>
          <w:attr w:name="SourceValue" w:val="4"/>
          <w:attr w:name="TCSC" w:val="0"/>
          <w:attr w:name="UnitName" w:val="m"/>
        </w:smartTagPr>
        <w:r w:rsidRPr="00D80D4F">
          <w:rPr>
            <w:rFonts w:ascii="宋体" w:hAnsi="宋体" w:hint="eastAsia"/>
            <w:bCs/>
            <w:color w:val="000000"/>
            <w:szCs w:val="21"/>
          </w:rPr>
          <w:t>4m</w:t>
        </w:r>
      </w:smartTag>
      <w:r w:rsidRPr="00D80D4F">
        <w:rPr>
          <w:rFonts w:ascii="宋体" w:hAnsi="宋体" w:hint="eastAsia"/>
          <w:bCs/>
          <w:color w:val="000000"/>
          <w:szCs w:val="21"/>
        </w:rPr>
        <w:t>，水平距离不得超过</w:t>
      </w:r>
      <w:smartTag w:uri="urn:schemas-microsoft-com:office:smarttags" w:element="chmetcnv">
        <w:smartTagPr>
          <w:attr w:name="HasSpace" w:val="False"/>
          <w:attr w:name="Negative" w:val="False"/>
          <w:attr w:name="NumberType" w:val="1"/>
          <w:attr w:name="SourceValue" w:val="6"/>
          <w:attr w:name="TCSC" w:val="0"/>
          <w:attr w:name="UnitName" w:val="m"/>
        </w:smartTagPr>
        <w:r w:rsidRPr="00D80D4F">
          <w:rPr>
            <w:rFonts w:ascii="宋体" w:hAnsi="宋体" w:hint="eastAsia"/>
            <w:bCs/>
            <w:color w:val="000000"/>
            <w:szCs w:val="21"/>
          </w:rPr>
          <w:t>6m</w:t>
        </w:r>
      </w:smartTag>
      <w:r w:rsidRPr="00D80D4F">
        <w:rPr>
          <w:rFonts w:ascii="宋体" w:hAnsi="宋体" w:hint="eastAsia"/>
          <w:bCs/>
          <w:color w:val="000000"/>
          <w:szCs w:val="21"/>
        </w:rPr>
        <w:t>,拉接所用的材料强度不得低于双股8号铝丝的强度。在拉接点处设可靠支顶，脚手架的操作面必须满铺脚手板，离墙面不得大于</w:t>
      </w:r>
      <w:smartTag w:uri="urn:schemas-microsoft-com:office:smarttags" w:element="chmetcnv">
        <w:smartTagPr>
          <w:attr w:name="HasSpace" w:val="False"/>
          <w:attr w:name="Negative" w:val="False"/>
          <w:attr w:name="NumberType" w:val="1"/>
          <w:attr w:name="SourceValue" w:val="20"/>
          <w:attr w:name="TCSC" w:val="0"/>
          <w:attr w:name="UnitName" w:val="cm"/>
        </w:smartTagPr>
        <w:r w:rsidRPr="00D80D4F">
          <w:rPr>
            <w:rFonts w:ascii="宋体" w:hAnsi="宋体" w:hint="eastAsia"/>
            <w:bCs/>
            <w:color w:val="000000"/>
            <w:szCs w:val="21"/>
          </w:rPr>
          <w:t>20cm</w:t>
        </w:r>
      </w:smartTag>
      <w:r w:rsidRPr="00D80D4F">
        <w:rPr>
          <w:rFonts w:ascii="宋体" w:hAnsi="宋体" w:hint="eastAsia"/>
          <w:bCs/>
          <w:color w:val="000000"/>
          <w:szCs w:val="21"/>
        </w:rPr>
        <w:t>，不得行空隙和探头板、飞跳板、脚手板下层设水平网，操作面外侧应设两道护身栏杆和一道挡脚板或设一道护身栏杆，立挂安全网，下口封严，防护高为1．</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r w:rsidRPr="00D80D4F">
        <w:rPr>
          <w:rFonts w:ascii="宋体" w:hAnsi="宋体" w:hint="eastAsia"/>
          <w:bCs/>
          <w:color w:val="000000"/>
          <w:szCs w:val="21"/>
        </w:rPr>
        <w:t>严禁用竹笆做脚手板。</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（3）脚手架必须保证整体不变形，凡高度</w:t>
      </w:r>
      <w:smartTag w:uri="urn:schemas-microsoft-com:office:smarttags" w:element="chmetcnv">
        <w:smartTagPr>
          <w:attr w:name="HasSpace" w:val="False"/>
          <w:attr w:name="Negative" w:val="False"/>
          <w:attr w:name="NumberType" w:val="1"/>
          <w:attr w:name="SourceValue" w:val="20"/>
          <w:attr w:name="TCSC" w:val="0"/>
          <w:attr w:name="UnitName" w:val="m"/>
        </w:smartTagPr>
        <w:r w:rsidRPr="00D80D4F">
          <w:rPr>
            <w:rFonts w:ascii="宋体" w:hAnsi="宋体" w:hint="eastAsia"/>
            <w:bCs/>
            <w:color w:val="000000"/>
            <w:szCs w:val="21"/>
          </w:rPr>
          <w:t>20m</w:t>
        </w:r>
      </w:smartTag>
      <w:r w:rsidRPr="00D80D4F">
        <w:rPr>
          <w:rFonts w:ascii="宋体" w:hAnsi="宋体" w:hint="eastAsia"/>
          <w:bCs/>
          <w:color w:val="000000"/>
          <w:szCs w:val="21"/>
        </w:rPr>
        <w:t>以上的外脚手架纵向必须设置十字盖，十字盖高度不得超过7根立杆，与水平面夹角应为45</w:t>
      </w:r>
      <w:r w:rsidRPr="00D80D4F">
        <w:rPr>
          <w:rFonts w:ascii="宋体" w:hAnsi="宋体" w:hint="eastAsia"/>
          <w:bCs/>
          <w:color w:val="000000"/>
          <w:szCs w:val="21"/>
        </w:rPr>
        <w:t>°</w:t>
      </w:r>
      <w:r w:rsidRPr="00D80D4F">
        <w:rPr>
          <w:rFonts w:ascii="宋体" w:hAnsi="宋体" w:hint="eastAsia"/>
          <w:bCs/>
          <w:color w:val="000000"/>
          <w:szCs w:val="21"/>
        </w:rPr>
        <w:t>～60</w:t>
      </w:r>
      <w:r w:rsidRPr="00D80D4F">
        <w:rPr>
          <w:rFonts w:ascii="宋体" w:hAnsi="宋体" w:hint="eastAsia"/>
          <w:bCs/>
          <w:color w:val="000000"/>
          <w:szCs w:val="21"/>
        </w:rPr>
        <w:t>°</w:t>
      </w:r>
      <w:r w:rsidRPr="00D80D4F">
        <w:rPr>
          <w:rFonts w:ascii="宋体" w:hAnsi="宋体" w:hint="eastAsia"/>
          <w:bCs/>
          <w:color w:val="000000"/>
          <w:szCs w:val="21"/>
        </w:rPr>
        <w:t>。有脚手架结构计算书，特殊情况必须采取有效的防护措施。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（4）1.5</w:t>
      </w: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1.5"/>
          <w:attr w:name="TCSC" w:val="0"/>
          <w:attr w:name="UnitName" w:val="m"/>
        </w:smartTagPr>
        <w:r w:rsidRPr="00D80D4F">
          <w:rPr>
            <w:rFonts w:ascii="宋体" w:hAnsi="宋体" w:hint="eastAsia"/>
            <w:bCs/>
            <w:color w:val="000000"/>
            <w:szCs w:val="21"/>
          </w:rPr>
          <w:t>1.</w:t>
        </w:r>
        <w:smartTag w:uri="urn:schemas-microsoft-com:office:smarttags" w:element="chmetcnv">
          <w:smartTagPr>
            <w:attr w:name="HasSpace" w:val="False"/>
            <w:attr w:name="Negative" w:val="False"/>
            <w:attr w:name="NumberType" w:val="1"/>
            <w:attr w:name="SourceValue" w:val="5"/>
            <w:attr w:name="TCSC" w:val="0"/>
            <w:attr w:name="UnitName" w:val="m"/>
          </w:smartTagPr>
          <w:r w:rsidRPr="00D80D4F">
            <w:rPr>
              <w:rFonts w:ascii="宋体" w:hAnsi="宋体" w:hint="eastAsia"/>
              <w:bCs/>
              <w:color w:val="000000"/>
              <w:szCs w:val="21"/>
            </w:rPr>
            <w:t>5m</w:t>
          </w:r>
        </w:smartTag>
      </w:smartTag>
      <w:r w:rsidRPr="00D80D4F">
        <w:rPr>
          <w:rFonts w:ascii="宋体" w:hAnsi="宋体" w:hint="eastAsia"/>
          <w:bCs/>
          <w:color w:val="000000"/>
          <w:szCs w:val="21"/>
        </w:rPr>
        <w:t>以上的孔洞，应预埋通长钢筋网。或加固定盖板，1.5</w:t>
      </w:r>
      <w:r w:rsidRPr="00D80D4F">
        <w:rPr>
          <w:rFonts w:ascii="宋体" w:hAnsi="宋体" w:hint="eastAsia"/>
          <w:bCs/>
          <w:color w:val="000000"/>
          <w:szCs w:val="21"/>
        </w:rPr>
        <w:t>×</w:t>
      </w:r>
      <w:smartTag w:uri="urn:schemas-microsoft-com:office:smarttags" w:element="chmetcnv">
        <w:smartTagPr>
          <w:attr w:name="HasSpace" w:val="False"/>
          <w:attr w:name="Negative" w:val="False"/>
          <w:attr w:name="NumberType" w:val="1"/>
          <w:attr w:name="SourceValue" w:val="1.5"/>
          <w:attr w:name="TCSC" w:val="0"/>
          <w:attr w:name="UnitName" w:val="m"/>
        </w:smartTagPr>
        <w:r w:rsidRPr="00D80D4F">
          <w:rPr>
            <w:rFonts w:ascii="宋体" w:hAnsi="宋体" w:hint="eastAsia"/>
            <w:bCs/>
            <w:color w:val="000000"/>
            <w:szCs w:val="21"/>
          </w:rPr>
          <w:t>1.5m</w:t>
        </w:r>
      </w:smartTag>
      <w:r w:rsidRPr="00D80D4F">
        <w:rPr>
          <w:rFonts w:ascii="宋体" w:hAnsi="宋体" w:hint="eastAsia"/>
          <w:bCs/>
          <w:color w:val="000000"/>
          <w:szCs w:val="21"/>
        </w:rPr>
        <w:t>以上的孔洞四周必须设两道护身栏杆，中间支挂水平安全网。</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（5）首层四周必须支搭固定</w:t>
      </w:r>
      <w:smartTag w:uri="urn:schemas-microsoft-com:office:smarttags" w:element="chmetcnv">
        <w:smartTagPr>
          <w:attr w:name="HasSpace" w:val="False"/>
          <w:attr w:name="Negative" w:val="False"/>
          <w:attr w:name="NumberType" w:val="1"/>
          <w:attr w:name="SourceValue" w:val="3"/>
          <w:attr w:name="TCSC" w:val="0"/>
          <w:attr w:name="UnitName" w:val="m"/>
        </w:smartTagPr>
        <w:r w:rsidRPr="00D80D4F">
          <w:rPr>
            <w:rFonts w:ascii="宋体" w:hAnsi="宋体" w:hint="eastAsia"/>
            <w:bCs/>
            <w:color w:val="000000"/>
            <w:szCs w:val="21"/>
          </w:rPr>
          <w:t>3m</w:t>
        </w:r>
      </w:smartTag>
      <w:r w:rsidRPr="00D80D4F">
        <w:rPr>
          <w:rFonts w:ascii="宋体" w:hAnsi="宋体" w:hint="eastAsia"/>
          <w:bCs/>
          <w:color w:val="000000"/>
          <w:szCs w:val="21"/>
        </w:rPr>
        <w:t>宽的水平安全网、网底距下方物体不得小于</w:t>
      </w:r>
      <w:smartTag w:uri="urn:schemas-microsoft-com:office:smarttags" w:element="chmetcnv">
        <w:smartTagPr>
          <w:attr w:name="HasSpace" w:val="False"/>
          <w:attr w:name="Negative" w:val="False"/>
          <w:attr w:name="NumberType" w:val="1"/>
          <w:attr w:name="SourceValue" w:val="3"/>
          <w:attr w:name="TCSC" w:val="0"/>
          <w:attr w:name="UnitName" w:val="m"/>
        </w:smartTagPr>
        <w:r w:rsidRPr="00D80D4F">
          <w:rPr>
            <w:rFonts w:ascii="宋体" w:hAnsi="宋体" w:hint="eastAsia"/>
            <w:bCs/>
            <w:color w:val="000000"/>
            <w:szCs w:val="21"/>
          </w:rPr>
          <w:t>3m</w:t>
        </w:r>
      </w:smartTag>
      <w:r w:rsidRPr="00D80D4F">
        <w:rPr>
          <w:rFonts w:ascii="宋体" w:hAnsi="宋体" w:hint="eastAsia"/>
          <w:bCs/>
          <w:color w:val="000000"/>
          <w:szCs w:val="21"/>
        </w:rPr>
        <w:t>，接口处必须连接严密与建筑物之间缝隙不大于</w:t>
      </w:r>
      <w:smartTag w:uri="urn:schemas-microsoft-com:office:smarttags" w:element="chmetcnv">
        <w:smartTagPr>
          <w:attr w:name="HasSpace" w:val="False"/>
          <w:attr w:name="Negative" w:val="False"/>
          <w:attr w:name="NumberType" w:val="1"/>
          <w:attr w:name="SourceValue" w:val="10"/>
          <w:attr w:name="TCSC" w:val="0"/>
          <w:attr w:name="UnitName" w:val="cm"/>
        </w:smartTagPr>
        <w:r w:rsidRPr="00D80D4F">
          <w:rPr>
            <w:rFonts w:ascii="宋体" w:hAnsi="宋体" w:hint="eastAsia"/>
            <w:bCs/>
            <w:color w:val="000000"/>
            <w:szCs w:val="21"/>
          </w:rPr>
          <w:t>10cm</w:t>
        </w:r>
      </w:smartTag>
      <w:r w:rsidRPr="00D80D4F">
        <w:rPr>
          <w:rFonts w:ascii="宋体" w:hAnsi="宋体" w:hint="eastAsia"/>
          <w:bCs/>
          <w:color w:val="000000"/>
          <w:szCs w:val="21"/>
        </w:rPr>
        <w:t>，并且外边沿高于内边沿，支搭水平安全网，直至没有高处作业时方可拆除。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（6）临边施工区域，对人或物构成危险的地方必须支搭防护棚，确保人、物的安全。高处作业使用的铁凳、木凳间需搭设脚手板的，间距不得大于</w:t>
      </w:r>
      <w:smartTag w:uri="urn:schemas-microsoft-com:office:smarttags" w:element="chmetcnv">
        <w:smartTagPr>
          <w:attr w:name="HasSpace" w:val="False"/>
          <w:attr w:name="Negative" w:val="False"/>
          <w:attr w:name="NumberType" w:val="1"/>
          <w:attr w:name="SourceValue" w:val="2"/>
          <w:attr w:name="TCSC" w:val="0"/>
          <w:attr w:name="UnitName" w:val="m"/>
        </w:smartTagPr>
        <w:r w:rsidRPr="00D80D4F">
          <w:rPr>
            <w:rFonts w:ascii="宋体" w:hAnsi="宋体" w:hint="eastAsia"/>
            <w:bCs/>
            <w:color w:val="000000"/>
            <w:szCs w:val="21"/>
          </w:rPr>
          <w:t>2m</w:t>
        </w:r>
      </w:smartTag>
      <w:r w:rsidRPr="00D80D4F">
        <w:rPr>
          <w:rFonts w:ascii="宋体" w:hAnsi="宋体" w:hint="eastAsia"/>
          <w:bCs/>
          <w:color w:val="000000"/>
          <w:szCs w:val="21"/>
        </w:rPr>
        <w:t xml:space="preserve">，高处作业，严禁投扔物料。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高空作业人员必须持证上岗，经过现场培训、交底、安装人员必须系安全带，交底时按方案要求结合施工现场作业条件和队伍情况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rsidR="005B6F5D" w:rsidRPr="00D80D4F" w:rsidP="00307BDB">
      <w:pPr>
        <w:spacing w:line="440" w:lineRule="exact"/>
        <w:ind w:firstLine="420" w:firstLineChars="200"/>
        <w:rPr>
          <w:rFonts w:ascii="宋体" w:hAnsi="宋体" w:hint="eastAsia"/>
          <w:bCs/>
          <w:color w:val="000000"/>
          <w:szCs w:val="21"/>
        </w:rPr>
      </w:pPr>
      <w:bookmarkStart w:id="1539" w:name="_Toc341232959"/>
      <w:r w:rsidRPr="00D80D4F">
        <w:rPr>
          <w:rFonts w:ascii="宋体" w:hAnsi="宋体" w:hint="eastAsia"/>
          <w:bCs/>
          <w:color w:val="000000"/>
          <w:szCs w:val="21"/>
        </w:rPr>
        <w:t>2.</w:t>
      </w:r>
      <w:r w:rsidRPr="00D80D4F" w:rsidR="00575831">
        <w:rPr>
          <w:rFonts w:ascii="宋体" w:hAnsi="宋体" w:hint="eastAsia"/>
          <w:bCs/>
          <w:color w:val="000000"/>
          <w:szCs w:val="21"/>
        </w:rPr>
        <w:t>6</w:t>
      </w:r>
      <w:r w:rsidRPr="00D80D4F">
        <w:rPr>
          <w:rFonts w:ascii="宋体" w:hAnsi="宋体" w:hint="eastAsia"/>
          <w:bCs/>
          <w:color w:val="000000"/>
          <w:szCs w:val="21"/>
        </w:rPr>
        <w:t>.2应急响应</w:t>
      </w:r>
      <w:bookmarkEnd w:id="153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一旦发生高空坠落事故由安全员组织抢救伤员，项目经理打电话"120"给急救中心，由施工队长保护好现场防止事态扩大。其他义务小组人员协助安全员做好现场救护工作，相关人员协助送伤员外部救护工作，如有轻伤或休克人员，现场由安全员组织临时抢救、包扎止血或做人工呼吸或胸外心脏挤压，尽最大努力抢救伤员，将伤亡事故控制到最小程序，损失降到最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2、处理程序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（1）查明事故原因及责任人。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（2）制定有效的防范措施，防止类似事故发生。</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（3）对所有员工进行事故教育。</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（4）宣布事故处理结果。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（5）以书面形式向公司报告。</w:t>
      </w:r>
    </w:p>
    <w:p w:rsidR="005B6F5D" w:rsidRPr="00D80D4F" w:rsidP="00307BDB">
      <w:pPr>
        <w:spacing w:line="440" w:lineRule="exact"/>
        <w:ind w:firstLine="420" w:firstLineChars="200"/>
        <w:rPr>
          <w:rFonts w:ascii="宋体" w:hAnsi="宋体" w:hint="eastAsia"/>
          <w:bCs/>
          <w:color w:val="000000"/>
          <w:szCs w:val="21"/>
        </w:rPr>
      </w:pPr>
      <w:bookmarkStart w:id="1540" w:name="_Toc511406194"/>
      <w:bookmarkStart w:id="1541" w:name="_Toc511406480"/>
      <w:bookmarkStart w:id="1542" w:name="_Toc511406769"/>
      <w:bookmarkStart w:id="1543" w:name="_Toc163881630"/>
      <w:bookmarkStart w:id="1544" w:name="_Toc163881932"/>
      <w:bookmarkStart w:id="1545" w:name="_Toc163882231"/>
      <w:bookmarkStart w:id="1546" w:name="_Toc163882529"/>
      <w:bookmarkStart w:id="1547" w:name="_Toc162344043"/>
      <w:bookmarkStart w:id="1548" w:name="_Toc163104510"/>
      <w:bookmarkStart w:id="1549" w:name="_Toc341232960"/>
      <w:bookmarkStart w:id="1550" w:name="_Toc341279537"/>
      <w:r w:rsidRPr="00D80D4F">
        <w:rPr>
          <w:rFonts w:ascii="宋体" w:hAnsi="宋体" w:hint="eastAsia"/>
          <w:bCs/>
          <w:color w:val="000000"/>
          <w:szCs w:val="21"/>
        </w:rPr>
        <w:t>2.</w:t>
      </w:r>
      <w:r w:rsidRPr="00D80D4F" w:rsidR="00575831">
        <w:rPr>
          <w:rFonts w:ascii="宋体" w:hAnsi="宋体" w:hint="eastAsia"/>
          <w:bCs/>
          <w:color w:val="000000"/>
          <w:szCs w:val="21"/>
        </w:rPr>
        <w:t>7</w:t>
      </w:r>
      <w:r w:rsidRPr="00D80D4F">
        <w:rPr>
          <w:rFonts w:ascii="宋体" w:hAnsi="宋体" w:hint="eastAsia"/>
          <w:bCs/>
          <w:color w:val="000000"/>
          <w:szCs w:val="21"/>
        </w:rPr>
        <w:t>火灾应急准备和响应预案</w:t>
      </w:r>
      <w:bookmarkEnd w:id="1540"/>
      <w:bookmarkEnd w:id="1541"/>
      <w:bookmarkEnd w:id="1542"/>
      <w:bookmarkEnd w:id="1543"/>
      <w:bookmarkEnd w:id="1544"/>
      <w:bookmarkEnd w:id="1545"/>
      <w:bookmarkEnd w:id="1546"/>
      <w:bookmarkEnd w:id="1547"/>
      <w:bookmarkEnd w:id="1548"/>
      <w:bookmarkEnd w:id="1549"/>
      <w:bookmarkEnd w:id="155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7</w:t>
      </w:r>
      <w:r w:rsidRPr="00D80D4F">
        <w:rPr>
          <w:rFonts w:ascii="宋体" w:hAnsi="宋体" w:hint="eastAsia"/>
          <w:bCs/>
          <w:color w:val="000000"/>
          <w:szCs w:val="21"/>
        </w:rPr>
        <w:t>.1应急准备</w:t>
      </w:r>
    </w:p>
    <w:p w:rsidR="005B6F5D" w:rsidRPr="00D80D4F" w:rsidP="00307BDB">
      <w:pPr>
        <w:spacing w:line="440" w:lineRule="exact"/>
        <w:ind w:firstLine="420" w:firstLineChars="200"/>
        <w:rPr>
          <w:rFonts w:ascii="宋体" w:hAnsi="宋体" w:hint="eastAsia"/>
          <w:bCs/>
          <w:color w:val="000000"/>
          <w:szCs w:val="21"/>
        </w:rPr>
      </w:pPr>
      <w:bookmarkStart w:id="1551" w:name="_Toc341232961"/>
      <w:r w:rsidRPr="00D80D4F">
        <w:rPr>
          <w:rFonts w:ascii="宋体" w:hAnsi="宋体" w:hint="eastAsia"/>
          <w:bCs/>
          <w:color w:val="000000"/>
          <w:szCs w:val="21"/>
        </w:rPr>
        <w:t>1、组织机构及职责</w:t>
      </w:r>
      <w:bookmarkEnd w:id="155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（1）项目部火灾事故应急准备和响应领导小组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 组员：项目执行经理、项目技术负责人、安全保卫人员、各施工队长、技术员、试验人员、设备材料人员、值勤人员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（2）火灾事故应急处置领导小组负责对机关突发火灾事故的应急处理。</w:t>
      </w:r>
    </w:p>
    <w:p w:rsidR="005B6F5D" w:rsidRPr="00D80D4F" w:rsidP="00307BDB">
      <w:pPr>
        <w:spacing w:line="440" w:lineRule="exact"/>
        <w:ind w:firstLine="420" w:firstLineChars="200"/>
        <w:rPr>
          <w:rFonts w:ascii="宋体" w:hAnsi="宋体" w:hint="eastAsia"/>
          <w:bCs/>
          <w:color w:val="000000"/>
          <w:szCs w:val="21"/>
        </w:rPr>
      </w:pPr>
      <w:bookmarkStart w:id="1552" w:name="_Toc341232962"/>
      <w:r w:rsidRPr="00D80D4F">
        <w:rPr>
          <w:rFonts w:ascii="宋体" w:hAnsi="宋体" w:hint="eastAsia"/>
          <w:bCs/>
          <w:color w:val="000000"/>
          <w:szCs w:val="21"/>
        </w:rPr>
        <w:t>2、培训和演练</w:t>
      </w:r>
      <w:bookmarkEnd w:id="1552"/>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保卫人员负责主持、组织全项目每年进行一次按火灾事故"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（2）质安部负责对相关人员每年进行一次消防知识培训，并负责对消防措施的检查指导。</w:t>
      </w:r>
    </w:p>
    <w:p w:rsidR="005B6F5D" w:rsidRPr="00D80D4F" w:rsidP="00307BDB">
      <w:pPr>
        <w:spacing w:line="440" w:lineRule="exact"/>
        <w:ind w:firstLine="420" w:firstLineChars="200"/>
        <w:rPr>
          <w:rFonts w:ascii="宋体" w:hAnsi="宋体" w:hint="eastAsia"/>
          <w:bCs/>
          <w:color w:val="000000"/>
          <w:szCs w:val="21"/>
        </w:rPr>
      </w:pPr>
      <w:bookmarkStart w:id="1553" w:name="_Toc341232963"/>
      <w:r w:rsidRPr="00D80D4F">
        <w:rPr>
          <w:rFonts w:ascii="宋体" w:hAnsi="宋体" w:hint="eastAsia"/>
          <w:bCs/>
          <w:color w:val="000000"/>
          <w:szCs w:val="21"/>
        </w:rPr>
        <w:t>3、应急物资的维护、保养及测试</w:t>
      </w:r>
      <w:bookmarkEnd w:id="1553"/>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（1）加强对各种消防器材消防设施的日常管理，各项目要配齐、配全灭火器。消防栓确定专人负责，定期检查、测试，随时保持良好状态。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（2）安全保卫人员每月检查</w:t>
      </w:r>
      <w:r w:rsidRPr="00D80D4F">
        <w:rPr>
          <w:rFonts w:ascii="宋体" w:hAnsi="宋体" w:hint="eastAsia"/>
          <w:bCs/>
          <w:color w:val="000000"/>
          <w:szCs w:val="21"/>
        </w:rPr>
        <w:t>—</w:t>
      </w:r>
      <w:r w:rsidRPr="00D80D4F">
        <w:rPr>
          <w:rFonts w:ascii="宋体" w:hAnsi="宋体" w:hint="eastAsia"/>
          <w:bCs/>
          <w:color w:val="000000"/>
          <w:szCs w:val="21"/>
        </w:rPr>
        <w:t>次灭火器及消防设施。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（3）每季度进行一次消防栓检查和测试保持良好状态。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7</w:t>
      </w:r>
      <w:r w:rsidRPr="00D80D4F">
        <w:rPr>
          <w:rFonts w:ascii="宋体" w:hAnsi="宋体" w:hint="eastAsia"/>
          <w:bCs/>
          <w:color w:val="000000"/>
          <w:szCs w:val="21"/>
        </w:rPr>
        <w:t>.2应急响应</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为了防止各种火灾事故的发生，各项目部的施工、现场，应设置明显的安全出入口标志牌，按总人员组建义务防火小组。组长由项目经理承担，组员、生产负责人、安全员、各施工队长、技术员、质检员、值勤人员，项目经理为现场总负责人，生产负责人负责现场扑救工作，各专业各负其责。安全员负责组织有关人员联系就近医院，将伤员外送或就地护理。重点防火部位、油漆仓库应设在有充足水源、消防车能驶到的地方，仓库四周应有不小于</w:t>
      </w:r>
      <w:smartTag w:uri="urn:schemas-microsoft-com:office:smarttags" w:element="chmetcnv">
        <w:smartTagPr>
          <w:attr w:name="HasSpace" w:val="False"/>
          <w:attr w:name="Negative" w:val="False"/>
          <w:attr w:name="NumberType" w:val="1"/>
          <w:attr w:name="SourceValue" w:val="3.5"/>
          <w:attr w:name="TCSC" w:val="0"/>
          <w:attr w:name="UnitName" w:val="m"/>
        </w:smartTagPr>
        <w:r w:rsidRPr="00D80D4F">
          <w:rPr>
            <w:rFonts w:ascii="宋体" w:hAnsi="宋体" w:hint="eastAsia"/>
            <w:bCs/>
            <w:color w:val="000000"/>
            <w:szCs w:val="21"/>
          </w:rPr>
          <w:t>3.5m</w:t>
        </w:r>
      </w:smartTag>
      <w:r w:rsidRPr="00D80D4F">
        <w:rPr>
          <w:rFonts w:ascii="宋体" w:hAnsi="宋体" w:hint="eastAsia"/>
          <w:bCs/>
          <w:color w:val="000000"/>
          <w:szCs w:val="21"/>
        </w:rPr>
        <w:t>的平坦空地作为消防通道。通道上禁止堆放障碍物。在施工过程中，如电线起火，应用干粉灭火器或防火砂，禁止使用水灭火，以免发生触电事故。使伤害减少到最低程度。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2、项目部火灾处理程序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发生火情，第一发现人应高声呼喊，使附近人员能够听到或协助扑救，同时通知施工管理部或其他相关部门，负责拨打火警电话；"119"。电话描述如下内容、单位名称、所在区域、周田显着标志性建筑物、主要路线、候车人姓名、主要特征、等候地址、火源、着火部位、火势情况及程度。随后到路口引导消防车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（1）发生火情后，应立即断电，利用水源，组织各部门人员用灭火器材等进行灭火。如果是由于电路失火，必须先切断电源，严禁使川水或液体灭火器灭火以防触心事故发生。</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火灾发生时，为防止有人被困，发生窒息伤害，准备部分毛巾，湿润后蒙在口、鼻上，抢救被困人员时，为其准备同样毛巾，以备应急时使用，防止有毒有害气体吸入肺中，造成窒息伤害。被烧人员救出后应采取简单的救护方法急救，如用净水冲洗一下被烧部位，将污物冲净。再用干净纱布简单包扎，同时联系急救车抢救。</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（3）火灾事故后，保护现场，组织抢救人员和财产，防止事故扩大，必须以最快的方式逐级上报，如实汇报，不得隐瞒。</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（4）写出书面报告，内容包括</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发生的时间、地点、企业名称。</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事故发生简要经过、伤亡人数和经济损失的初步估计</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事故的原因判断。</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事故发生后采取的措施及控制情况。</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（5）找出负责人，制定防止火灾发生的预防措施。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7</w:t>
      </w:r>
      <w:r w:rsidRPr="00D80D4F">
        <w:rPr>
          <w:rFonts w:ascii="宋体" w:hAnsi="宋体" w:hint="eastAsia"/>
          <w:bCs/>
          <w:color w:val="000000"/>
          <w:szCs w:val="21"/>
        </w:rPr>
        <w:t>.3火灾事故应急工作流程:</w:t>
      </w:r>
    </w:p>
    <w:p w:rsidR="005B6F5D"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526" style="width:500.35pt;height:606.1pt;margin-top:14.5pt;margin-left:1.2pt;position:absolute;z-index:-251632640" coordorigin="0,0" coordsize="9905,6552">
            <o:lock v:ext="edit" aspectratio="f"/>
            <v:shape id="_x0000_s1527" type="#_x0000_t202" style="width:660;height:405;left:1265;position:absolute;top:4103" filled="t" stroked="f">
              <o:lock v:ext="edit" aspectratio="f"/>
              <o:callout v:ext="edit" lengthspecified="t"/>
            </v:shape>
            <v:shape id="_x0000_s1528" type="#_x0000_t202" style="width:1155;height:405;left:3961;position:absolute;top:3859"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事故信息反馈</w:t>
                    </w:r>
                  </w:p>
                </w:txbxContent>
              </v:textbox>
            </v:shape>
            <v:shape id="_x0000_s1529" type="#_x0000_t202" style="width:1320;height:405;left:3631;position:absolute"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事故目击人</w:t>
                    </w:r>
                  </w:p>
                </w:txbxContent>
              </v:textbox>
            </v:shape>
            <v:line id="_x0000_s1530" style="position:absolute" from="4291,405" to="4291,945" stroked="t">
              <v:stroke endarrow="block"/>
              <o:lock v:ext="edit" aspectratio="f"/>
              <o:callout v:ext="edit" lengthspecified="t"/>
            </v:line>
            <v:shape id="_x0000_s1531" type="#_x0000_t202" style="width:1724;height:459;left:4401;position:absolute;top:541"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第一时间报告</w:t>
                    </w:r>
                  </w:p>
                </w:txbxContent>
              </v:textbox>
            </v:shape>
            <v:shape id="_x0000_s1532" type="#_x0000_t202" style="width:4190;height:694;left:2475;position:absolute;top:945"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离事故突发地最近的项目领导</w:t>
                    </w:r>
                  </w:p>
                </w:txbxContent>
              </v:textbox>
            </v:shape>
            <v:shape id="_x0000_s1533" type="#_x0000_t202" style="width:5776;height:946;left:165;position:absolute;top:2160"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通知现场任何一位办公室职员，发布预警信息。或电话报告</w:t>
                    </w:r>
                  </w:p>
                </w:txbxContent>
              </v:textbox>
            </v:shape>
            <v:line id="_x0000_s1534" style="position:absolute" from="3466,1621" to="3466,2160" stroked="t">
              <v:stroke endarrow="block"/>
              <o:lock v:ext="edit" aspectratio="f"/>
              <o:callout v:ext="edit" lengthspecified="t"/>
            </v:line>
            <v:shape id="_x0000_s1535" type="#_x0000_t202" style="width:5515;height:405;left:3562;position:absolute;top:1699"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迅速前往出事地点开展救治工作，并电话直接联系项目经理手机</w:t>
                    </w:r>
                  </w:p>
                </w:txbxContent>
              </v:textbox>
            </v:shape>
            <v:line id="_x0000_s1536" style="position:absolute" from="3466,3101" to="3466,3754" stroked="t">
              <v:stroke endarrow="block"/>
              <o:lock v:ext="edit" aspectratio="f"/>
              <o:callout v:ext="edit" lengthspecified="t"/>
            </v:line>
            <v:shape id="_x0000_s1537" type="#_x0000_t202" style="width:1155;height:405;left:3631;position:absolute;top:3241"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启动应急机制</w:t>
                    </w:r>
                  </w:p>
                </w:txbxContent>
              </v:textbox>
            </v:shape>
            <v:shape id="_x0000_s1538" type="#_x0000_t202" style="width:2050;height:1700;left:1870;position:absolute;top:3759"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项目应急小组</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组长：项目经理</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副组长：技术负责人</w:t>
                    </w:r>
                  </w:p>
                  <w:p w:rsidR="003A54D6" w:rsidRPr="00FA13E8" w:rsidP="005B6F5D">
                    <w:pPr>
                      <w:jc w:val="center"/>
                      <w:textAlignment w:val="center"/>
                      <w:rPr>
                        <w:rFonts w:ascii="宋体" w:hAnsi="宋体" w:hint="eastAsia"/>
                        <w:szCs w:val="21"/>
                      </w:rPr>
                    </w:pPr>
                    <w:r w:rsidRPr="002D7F9A">
                      <w:rPr>
                        <w:rFonts w:ascii="宋体" w:hAnsi="宋体" w:hint="eastAsia"/>
                        <w:color w:val="000000"/>
                        <w:sz w:val="24"/>
                      </w:rPr>
                      <w:t>组员：</w:t>
                    </w:r>
                    <w:r>
                      <w:rPr>
                        <w:rFonts w:ascii="宋体" w:hAnsi="宋体" w:hint="eastAsia"/>
                        <w:color w:val="000000"/>
                        <w:sz w:val="24"/>
                      </w:rPr>
                      <w:t>项目执行经理</w:t>
                    </w:r>
                  </w:p>
                </w:txbxContent>
              </v:textbox>
            </v:shape>
            <v:line id="_x0000_s1539" style="position:absolute" from="5941,2835" to="7261,2835" stroked="t">
              <v:stroke endarrow="block"/>
              <o:lock v:ext="edit" aspectratio="f"/>
              <o:callout v:ext="edit" lengthspecified="t"/>
            </v:line>
            <v:shape id="_x0000_s1540" type="#_x0000_t202" style="width:1100;height:676;left:6051;position:absolute;top:2108"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同时拨打外部报警电话</w:t>
                    </w:r>
                  </w:p>
                </w:txbxContent>
              </v:textbox>
            </v:shape>
            <v:shape id="_x0000_s1541" type="#_x0000_t202" style="width:2476;height:3376;left:7261;position:absolute;top:2160"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消防：119</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匪警：110</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交通：122</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急救中心：120</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医院（略）</w:t>
                    </w:r>
                  </w:p>
                </w:txbxContent>
              </v:textbox>
            </v:shape>
            <v:shape id="_x0000_s1542" type="#_x0000_t202" style="width:1980;height:2285;left:5156;position:absolute;top:3251"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总部高层</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组长：公司总经理</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副组长：公司主管领导</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组员：项目经理部、质安部</w:t>
                    </w:r>
                  </w:p>
                </w:txbxContent>
              </v:textbox>
            </v:shape>
            <v:line id="_x0000_s1543" style="position:absolute" from="3961,4322" to="5116,4322" stroked="t">
              <v:stroke endarrow="block"/>
              <o:lock v:ext="edit" aspectratio="f"/>
              <o:callout v:ext="edit" lengthspecified="t"/>
            </v:line>
            <v:line id="_x0000_s1544" style="flip:x;position:absolute" from="3961,5180" to="5116,5180" stroked="t">
              <v:stroke endarrow="block"/>
              <o:lock v:ext="edit" aspectratio="f"/>
              <o:callout v:ext="edit" lengthspecified="t"/>
            </v:line>
            <v:shape id="_x0000_s1545" type="#_x0000_t202" style="width:1155;height:405;left:3961;position:absolute;top:4726"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事件处理决策</w:t>
                    </w:r>
                  </w:p>
                </w:txbxContent>
              </v:textbox>
            </v:shape>
            <v:line id="_x0000_s1546" style="position:absolute" from="3493,5458" to="3493,5999" stroked="t">
              <v:stroke endarrow="block"/>
              <o:lock v:ext="edit" aspectratio="f"/>
              <o:callout v:ext="edit" lengthspecified="t"/>
            </v:line>
            <v:shape id="_x0000_s1547" type="#_x0000_t202" style="width:6290;height:541;left:1815;position:absolute;top:6011"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应急预案实施、过程修改、事后经验总结、报公司总部和政府部门</w:t>
                    </w:r>
                  </w:p>
                </w:txbxContent>
              </v:textbox>
            </v:shape>
            <v:shape id="_x0000_s1548" type="#_x0000_t202" style="width:825;height:1485;left:495;position:absolute;top:3917"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工</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程</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领</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导</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小</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w:t>
                    </w:r>
                  </w:p>
                </w:txbxContent>
              </v:textbox>
            </v:shape>
            <v:line id="_x0000_s1549" style="flip:x;position:absolute" from="1320,4592" to="1815,4592" stroked="t">
              <v:stroke endarrow="block"/>
              <o:lock v:ext="edit" aspectratio="f"/>
              <o:callout v:ext="edit" lengthspecified="t"/>
            </v:line>
            <v:line id="_x0000_s1550" style="position:absolute" from="0,542" to="0,5809" stroked="t">
              <v:stroke dashstyle="dash"/>
              <o:lock v:ext="edit" aspectratio="f"/>
              <o:callout v:ext="edit" lengthspecified="t"/>
            </v:line>
            <v:line id="_x0000_s1551" style="position:absolute" from="0,5809" to="9902,5809" stroked="t">
              <v:stroke dashstyle="dash"/>
              <o:lock v:ext="edit" aspectratio="f"/>
              <o:callout v:ext="edit" lengthspecified="t"/>
            </v:line>
            <v:line id="_x0000_s1552" style="flip:y;position:absolute" from="9905,558" to="9905,5824" stroked="t">
              <v:stroke dashstyle="dash"/>
              <o:lock v:ext="edit" aspectratio="f"/>
              <o:callout v:ext="edit" lengthspecified="t"/>
            </v:line>
            <v:line id="_x0000_s1553" style="flip:x;position:absolute" from="0,554" to="9902,554" stroked="t">
              <v:stroke dashstyle="dash"/>
              <o:lock v:ext="edit" aspectratio="f"/>
              <o:callout v:ext="edit" lengthspecified="t"/>
            </v:line>
          </v:group>
        </w:pic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火灾事故应急工作流程图</w:t>
      </w:r>
    </w:p>
    <w:p w:rsidR="005B6F5D" w:rsidRPr="00D80D4F" w:rsidP="00307BDB">
      <w:pPr>
        <w:spacing w:line="440" w:lineRule="exact"/>
        <w:ind w:firstLine="420" w:firstLineChars="200"/>
        <w:rPr>
          <w:rFonts w:ascii="宋体" w:hAnsi="宋体" w:hint="eastAsia"/>
          <w:bCs/>
          <w:color w:val="000000"/>
          <w:szCs w:val="21"/>
        </w:rPr>
      </w:pPr>
      <w:bookmarkStart w:id="1554" w:name="_Toc511406196"/>
      <w:bookmarkStart w:id="1555" w:name="_Toc511406482"/>
      <w:bookmarkStart w:id="1556" w:name="_Toc511406771"/>
      <w:bookmarkStart w:id="1557" w:name="_Toc163881632"/>
      <w:bookmarkStart w:id="1558" w:name="_Toc163881934"/>
      <w:bookmarkStart w:id="1559" w:name="_Toc163882233"/>
      <w:bookmarkStart w:id="1560" w:name="_Toc163882531"/>
      <w:bookmarkStart w:id="1561" w:name="_Toc162344045"/>
      <w:bookmarkStart w:id="1562" w:name="_Toc163104512"/>
      <w:bookmarkStart w:id="1563" w:name="_Toc341232970"/>
      <w:bookmarkStart w:id="1564" w:name="_Toc341279539"/>
      <w:r w:rsidRPr="00D80D4F">
        <w:rPr>
          <w:rFonts w:ascii="宋体" w:hAnsi="宋体" w:hint="eastAsia"/>
          <w:bCs/>
          <w:color w:val="000000"/>
          <w:szCs w:val="21"/>
        </w:rPr>
        <w:t>2.</w:t>
      </w:r>
      <w:r w:rsidRPr="00D80D4F" w:rsidR="00575831">
        <w:rPr>
          <w:rFonts w:ascii="宋体" w:hAnsi="宋体" w:hint="eastAsia"/>
          <w:bCs/>
          <w:color w:val="000000"/>
          <w:szCs w:val="21"/>
        </w:rPr>
        <w:t>8</w:t>
      </w:r>
      <w:r w:rsidRPr="00D80D4F">
        <w:rPr>
          <w:rFonts w:ascii="宋体" w:hAnsi="宋体" w:hint="eastAsia"/>
          <w:bCs/>
          <w:color w:val="000000"/>
          <w:szCs w:val="21"/>
        </w:rPr>
        <w:t>食物中毒、传染疾病应急准备和响应预案</w:t>
      </w:r>
      <w:bookmarkEnd w:id="1554"/>
      <w:bookmarkEnd w:id="1555"/>
      <w:bookmarkEnd w:id="1556"/>
      <w:bookmarkEnd w:id="1557"/>
      <w:bookmarkEnd w:id="1558"/>
      <w:bookmarkEnd w:id="1559"/>
      <w:bookmarkEnd w:id="1560"/>
      <w:bookmarkEnd w:id="1561"/>
      <w:bookmarkEnd w:id="1562"/>
      <w:bookmarkEnd w:id="1563"/>
      <w:bookmarkEnd w:id="1564"/>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8</w:t>
      </w:r>
      <w:r w:rsidRPr="00D80D4F">
        <w:rPr>
          <w:rFonts w:ascii="宋体" w:hAnsi="宋体" w:hint="eastAsia"/>
          <w:bCs/>
          <w:color w:val="000000"/>
          <w:szCs w:val="21"/>
        </w:rPr>
        <w:t>.1应急准备</w:t>
      </w:r>
    </w:p>
    <w:p w:rsidR="005B6F5D" w:rsidRPr="00D80D4F" w:rsidP="00307BDB">
      <w:pPr>
        <w:spacing w:line="440" w:lineRule="exact"/>
        <w:ind w:firstLine="420" w:firstLineChars="200"/>
        <w:rPr>
          <w:rFonts w:ascii="宋体" w:hAnsi="宋体" w:hint="eastAsia"/>
          <w:bCs/>
          <w:color w:val="000000"/>
          <w:szCs w:val="21"/>
        </w:rPr>
      </w:pPr>
      <w:bookmarkStart w:id="1565" w:name="_Toc341232971"/>
      <w:r w:rsidRPr="00D80D4F">
        <w:rPr>
          <w:rFonts w:ascii="宋体" w:hAnsi="宋体" w:hint="eastAsia"/>
          <w:bCs/>
          <w:color w:val="000000"/>
          <w:szCs w:val="21"/>
        </w:rPr>
        <w:t>1、组织机构及职责</w:t>
      </w:r>
      <w:bookmarkEnd w:id="1565"/>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（1）项目部中毒、传染病事故应急准备和响应领导小组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组长：项目经理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组员：项目执行经理、项目技术负责人、安全员、各施工队长、技术员、试验人员、设备材料人员、值勤人员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（2）中毒、传染病事故应急处置领导小组负责对项目突发中毒、传染病事故的应急处理。  </w:t>
      </w:r>
    </w:p>
    <w:p w:rsidR="005B6F5D" w:rsidRPr="00D80D4F" w:rsidP="00307BDB">
      <w:pPr>
        <w:spacing w:line="440" w:lineRule="exact"/>
        <w:ind w:firstLine="420" w:firstLineChars="200"/>
        <w:rPr>
          <w:rFonts w:ascii="宋体" w:hAnsi="宋体" w:hint="eastAsia"/>
          <w:bCs/>
          <w:color w:val="000000"/>
          <w:szCs w:val="21"/>
        </w:rPr>
      </w:pPr>
      <w:bookmarkStart w:id="1566" w:name="_Toc341232972"/>
      <w:r w:rsidRPr="00D80D4F">
        <w:rPr>
          <w:rFonts w:ascii="宋体" w:hAnsi="宋体" w:hint="eastAsia"/>
          <w:bCs/>
          <w:color w:val="000000"/>
          <w:szCs w:val="21"/>
        </w:rPr>
        <w:t>2、培训和演练</w:t>
      </w:r>
      <w:bookmarkEnd w:id="1566"/>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（1）项目部安全员负责主持、组织全项目部每年进行</w:t>
      </w:r>
      <w:r w:rsidRPr="00D80D4F">
        <w:rPr>
          <w:rFonts w:ascii="宋体" w:hAnsi="宋体" w:hint="eastAsia"/>
          <w:bCs/>
          <w:color w:val="000000"/>
          <w:szCs w:val="21"/>
        </w:rPr>
        <w:t>—</w:t>
      </w:r>
      <w:r w:rsidRPr="00D80D4F">
        <w:rPr>
          <w:rFonts w:ascii="宋体" w:hAnsi="宋体" w:hint="eastAsia"/>
          <w:bCs/>
          <w:color w:val="000000"/>
          <w:szCs w:val="21"/>
        </w:rPr>
        <w:t>次按中毒、传染病事故"应急响应"的要求进行模拟演练。各组员按其职责分工，协调配合完成演练。演练结束后由组长组织对"应急响应"的有效性进行评价，必要时对"应急响应"的要求进行调整或更新。演练、评价和更新的记录应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（2）质安部负责对相关人员每年进行一次培训。   </w:t>
      </w:r>
    </w:p>
    <w:p w:rsidR="005B6F5D" w:rsidRPr="00D80D4F" w:rsidP="00307BDB">
      <w:pPr>
        <w:spacing w:line="440" w:lineRule="exact"/>
        <w:ind w:firstLine="420" w:firstLineChars="200"/>
        <w:rPr>
          <w:rFonts w:ascii="宋体" w:hAnsi="宋体" w:hint="eastAsia"/>
          <w:bCs/>
          <w:color w:val="000000"/>
          <w:szCs w:val="21"/>
        </w:rPr>
      </w:pPr>
      <w:bookmarkStart w:id="1567" w:name="_Toc341232973"/>
      <w:r w:rsidRPr="00D80D4F">
        <w:rPr>
          <w:rFonts w:ascii="宋体" w:hAnsi="宋体" w:hint="eastAsia"/>
          <w:bCs/>
          <w:color w:val="000000"/>
          <w:szCs w:val="21"/>
        </w:rPr>
        <w:t>3、应急物资的维护、保养及测试</w:t>
      </w:r>
      <w:bookmarkEnd w:id="1567"/>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各种应急器材要配备齐全并加强日常管理。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8</w:t>
      </w:r>
      <w:r w:rsidRPr="00D80D4F">
        <w:rPr>
          <w:rFonts w:ascii="宋体" w:hAnsi="宋体" w:hint="eastAsia"/>
          <w:bCs/>
          <w:color w:val="000000"/>
          <w:szCs w:val="21"/>
        </w:rPr>
        <w:t>.2应急响应</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当发生了中毒、传染病事故时，第一发现人应及时大喊高呼并以最快速度与事故应急小组联系。接到消息后，负责人立即赶到出事地点，确认其是否为食物中毒和中毒程度并查出中毒来源或是否患传染病和其来源．派人拨打"120"紧急事故报警电话，并负责在大门口接应。负责指挥，并在事故过后出具事故经过报告上报施工管理部。立即组织人员赶到事故发生地点并要立即采取抢救措施，如、令其将胃里的东西呕吐出来，当发现其中毒较深昏迷时，立即将抬到大门口，等救护车的到来，或直接送往就近医院，传染病患者直接送往医院。负责配合急救人员的后勤工作，并负责指挥及联络工作。公司应急小组副组长到达事件现场后，立即责令项目部即刻停止生产，组织事件调查，并将事件的初步调查通报公司应急小组组长。公司应急小组组长接到事件通报后，上报当地主管部门，等候调查处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8</w:t>
      </w:r>
      <w:r w:rsidRPr="00D80D4F">
        <w:rPr>
          <w:rFonts w:ascii="宋体" w:hAnsi="宋体" w:hint="eastAsia"/>
          <w:bCs/>
          <w:color w:val="000000"/>
          <w:szCs w:val="21"/>
        </w:rPr>
        <w:t>.3传染性疾病事件应急工作流程</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554" style="width:504.15pt;height:561.5pt;margin-top:9.1pt;margin-left:-15.1pt;position:absolute;z-index:-251631616" coordorigin="0,0" coordsize="9360,7176">
            <o:lock v:ext="edit" aspectratio="f"/>
            <v:shape id="_x0000_s1555" type="#_x0000_t202" style="width:2880;height:468;left:6480;position:absolute;top:624" filled="t" stroked="f">
              <o:lock v:ext="edit" aspectratio="f"/>
              <o:callout v:ext="edit" lengthspecified="t"/>
              <v:textbox inset="0,,0">
                <w:txbxContent>
                  <w:p w:rsidR="003A54D6" w:rsidRPr="00460CCB" w:rsidP="005B6F5D">
                    <w:pPr>
                      <w:jc w:val="center"/>
                      <w:textAlignment w:val="center"/>
                      <w:rPr>
                        <w:rFonts w:hint="eastAsia"/>
                        <w:sz w:val="28"/>
                        <w:szCs w:val="28"/>
                      </w:rPr>
                    </w:pPr>
                    <w:r w:rsidRPr="002D7F9A">
                      <w:rPr>
                        <w:rFonts w:ascii="宋体" w:hAnsi="宋体" w:hint="eastAsia"/>
                        <w:color w:val="000000"/>
                        <w:sz w:val="24"/>
                      </w:rPr>
                      <w:t>事故发生后1小时内完成</w:t>
                    </w:r>
                  </w:p>
                </w:txbxContent>
              </v:textbox>
            </v:shape>
            <v:shape id="_x0000_s1556" type="#_x0000_t202" style="width:2160;height:468;left:4320;position:absolute;top:2340"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拨打外部急救电话</w:t>
                    </w:r>
                  </w:p>
                </w:txbxContent>
              </v:textbox>
            </v:shape>
            <v:shape id="_x0000_s1557" type="#_x0000_t202" style="width:5220;height:468;left:2340;position:absolute"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发现第一个病人（基本体征：高烧38.5度以上，腹泻）</w:t>
                    </w:r>
                  </w:p>
                </w:txbxContent>
              </v:textbox>
            </v:shape>
            <v:line id="_x0000_s1558" style="position:absolute" from="4140,468" to="4140,1092" stroked="t">
              <v:stroke endarrow="block"/>
              <o:lock v:ext="edit" aspectratio="f"/>
              <o:callout v:ext="edit" lengthspecified="t"/>
            </v:line>
            <v:shape id="_x0000_s1559" type="#_x0000_t202" style="width:1260;height:468;left:4260;position:absolute;top:624"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第一时间报告</w:t>
                    </w:r>
                  </w:p>
                </w:txbxContent>
              </v:textbox>
            </v:shape>
            <v:shape id="_x0000_s1560" type="#_x0000_t202" style="width:2880;height:468;left:2160;position:absolute;top:1092"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工地值班医生</w:t>
                    </w:r>
                  </w:p>
                </w:txbxContent>
              </v:textbox>
            </v:shape>
            <v:line id="_x0000_s1561" style="position:absolute" from="3060,1560" to="3060,2496" stroked="t">
              <v:stroke endarrow="block"/>
              <o:lock v:ext="edit" aspectratio="f"/>
              <o:callout v:ext="edit" lengthspecified="t"/>
            </v:line>
            <v:shape id="_x0000_s1562" type="#_x0000_t202" style="width:5400;height:468;left:3240;position:absolute;top:1716"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迅速将病人隔离，并通知其接触的</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人员不得擅自离开工地</w:t>
                    </w:r>
                  </w:p>
                </w:txbxContent>
              </v:textbox>
            </v:shape>
            <v:line id="_x0000_s1563" style="position:absolute" from="7920,3432" to="7920,4212" stroked="t">
              <v:stroke endarrow="block"/>
              <o:lock v:ext="edit" aspectratio="f"/>
              <o:callout v:ext="edit" lengthspecified="t"/>
            </v:line>
            <v:shape id="_x0000_s1564" type="#_x0000_t202" style="width:1980;height:468;left:3420;position:absolute;top:3432"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应急机制待启动</w:t>
                    </w:r>
                  </w:p>
                </w:txbxContent>
              </v:textbox>
            </v:shape>
            <v:shape id="_x0000_s1565" type="#_x0000_t202" style="width:2520;height:2028;left:2520;position:absolute;top:4056"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项目应急小组</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组长：项目经理</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副组长：</w:t>
                    </w:r>
                    <w:r>
                      <w:rPr>
                        <w:rFonts w:ascii="宋体" w:hAnsi="宋体" w:hint="eastAsia"/>
                        <w:color w:val="000000"/>
                        <w:sz w:val="24"/>
                      </w:rPr>
                      <w:t>项目执行经理</w:t>
                    </w:r>
                  </w:p>
                  <w:p w:rsidR="003A54D6" w:rsidRPr="00FA13E8" w:rsidP="005B6F5D">
                    <w:pPr>
                      <w:jc w:val="center"/>
                      <w:textAlignment w:val="center"/>
                      <w:rPr>
                        <w:rFonts w:ascii="宋体" w:hAnsi="宋体" w:hint="eastAsia"/>
                        <w:szCs w:val="21"/>
                      </w:rPr>
                    </w:pPr>
                    <w:r w:rsidRPr="002D7F9A">
                      <w:rPr>
                        <w:rFonts w:ascii="宋体" w:hAnsi="宋体" w:hint="eastAsia"/>
                        <w:color w:val="000000"/>
                        <w:sz w:val="24"/>
                      </w:rPr>
                      <w:t>组员：安全员、技术员</w:t>
                    </w:r>
                  </w:p>
                </w:txbxContent>
              </v:textbox>
            </v:shape>
            <v:line id="_x0000_s1566" style="position:absolute" from="4320,2808" to="6480,2808" stroked="t">
              <v:stroke endarrow="block"/>
              <o:lock v:ext="edit" aspectratio="f"/>
              <o:callout v:ext="edit" lengthspecified="t"/>
            </v:line>
            <v:shape id="_x0000_s1567" type="#_x0000_t202" style="width:2340;height:1092;left:6480;position:absolute;top:2340"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急救中心：120</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医院（略）</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（传染性疾病）</w:t>
                    </w:r>
                  </w:p>
                </w:txbxContent>
              </v:textbox>
            </v:shape>
            <v:shape id="_x0000_s1568" type="#_x0000_t202" style="width:2160;height:1404;left:6660;position:absolute;top:4852"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总部高层应急小组</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业主、监理</w:t>
                    </w:r>
                  </w:p>
                  <w:p w:rsidR="003A54D6" w:rsidRPr="00FA13E8" w:rsidP="005B6F5D">
                    <w:pPr>
                      <w:jc w:val="center"/>
                      <w:textAlignment w:val="center"/>
                      <w:rPr>
                        <w:rFonts w:ascii="宋体" w:hAnsi="宋体" w:hint="eastAsia"/>
                        <w:szCs w:val="21"/>
                      </w:rPr>
                    </w:pPr>
                    <w:r w:rsidRPr="002D7F9A">
                      <w:rPr>
                        <w:rFonts w:ascii="宋体" w:hAnsi="宋体" w:hint="eastAsia"/>
                        <w:color w:val="000000"/>
                        <w:sz w:val="24"/>
                      </w:rPr>
                      <w:t>各专业分包商</w:t>
                    </w:r>
                  </w:p>
                </w:txbxContent>
              </v:textbox>
            </v:shape>
            <v:line id="_x0000_s1569" style="position:absolute" from="5040,5304" to="6660,5304" stroked="t">
              <v:stroke endarrow="block"/>
              <o:lock v:ext="edit" aspectratio="f"/>
              <o:callout v:ext="edit" lengthspecified="t"/>
            </v:line>
            <v:line id="_x0000_s1570" style="flip:x;position:absolute" from="5040,4524" to="6660,4524" stroked="t">
              <v:stroke endarrow="block"/>
              <o:lock v:ext="edit" aspectratio="f"/>
              <o:callout v:ext="edit" lengthspecified="t"/>
            </v:line>
            <v:shape id="_x0000_s1571" type="#_x0000_t202" style="width:1440;height:468;left:5220;position:absolute;top:4040"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启动应急机制</w:t>
                    </w:r>
                  </w:p>
                </w:txbxContent>
              </v:textbox>
            </v:shape>
            <v:shape id="_x0000_s1572" type="#_x0000_t202" style="width:1260;height:468;left:5400;position:absolute;top:5460"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事件通报</w:t>
                    </w:r>
                  </w:p>
                </w:txbxContent>
              </v:textbox>
            </v:shape>
            <v:line id="_x0000_s1573" style="position:absolute" from="3600,6084" to="3600,6708" stroked="t">
              <v:stroke endarrow="block"/>
              <o:lock v:ext="edit" aspectratio="f"/>
              <o:callout v:ext="edit" lengthspecified="t"/>
            </v:line>
            <v:shape id="_x0000_s1574" type="#_x0000_t202" style="width:6300;height:468;left:1260;position:absolute;top:6708" filled="t" stroked="t">
              <o:lock v:ext="edit" aspectratio="f"/>
              <o:callout v:ext="edit" lengthspecified="t"/>
              <v:textbox inset="0,,0">
                <w:txbxContent>
                  <w:p w:rsidR="003A54D6" w:rsidRPr="00817E11" w:rsidP="005B6F5D">
                    <w:pPr>
                      <w:jc w:val="center"/>
                      <w:textAlignment w:val="center"/>
                      <w:rPr>
                        <w:rFonts w:ascii="宋体" w:hAnsi="宋体" w:hint="eastAsia"/>
                        <w:szCs w:val="21"/>
                      </w:rPr>
                    </w:pPr>
                    <w:r w:rsidRPr="002D7F9A">
                      <w:rPr>
                        <w:rFonts w:ascii="宋体" w:hAnsi="宋体" w:hint="eastAsia"/>
                        <w:color w:val="000000"/>
                        <w:sz w:val="24"/>
                      </w:rPr>
                      <w:t>应急预案实施、过程修改、事后经验总结、报公司总部和政府部门</w:t>
                    </w:r>
                  </w:p>
                </w:txbxContent>
              </v:textbox>
            </v:shape>
            <v:shape id="_x0000_s1575" type="#_x0000_t202" style="width:2160;height:624;left:2160;position:absolute;top:2496"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报告项目经理</w:t>
                    </w:r>
                  </w:p>
                </w:txbxContent>
              </v:textbox>
            </v:shape>
            <v:shape id="_x0000_s1576" type="#_x0000_t202" style="width:2160;height:468;left:6660;position:absolute;top:4212"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确定疾病性质</w:t>
                    </w:r>
                  </w:p>
                </w:txbxContent>
              </v:textbox>
            </v:shape>
            <v:line id="_x0000_s1577" style="position:absolute" from="3240,3120" to="3240,4056" stroked="t">
              <v:stroke dashstyle="1 1" endcap="round" endarrow="block"/>
              <o:lock v:ext="edit" aspectratio="f"/>
              <o:callout v:ext="edit" lengthspecified="t"/>
            </v:line>
            <v:line id="_x0000_s1578" style="flip:x;position:absolute" from="1620,5148" to="2520,5148" stroked="t">
              <v:stroke endarrow="block"/>
              <o:lock v:ext="edit" aspectratio="f"/>
              <o:callout v:ext="edit" lengthspecified="t"/>
            </v:line>
            <v:shape id="_x0000_s1579" type="#_x0000_t202" style="width:720;height:468;left:1620;position:absolute;top:4524"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上报</w:t>
                    </w:r>
                  </w:p>
                </w:txbxContent>
              </v:textbox>
            </v:shape>
            <v:shape id="_x0000_s1580" type="#_x0000_t202" style="width:720;height:2028;left:960;position:absolute;top:4056"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工</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程</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领</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导</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小</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w:t>
                    </w:r>
                  </w:p>
                </w:txbxContent>
              </v:textbox>
            </v:shape>
            <v:line id="_x0000_s1581" style="position:absolute" from="0,627" to="9180,627" stroked="t">
              <v:stroke dashstyle="dash"/>
              <o:lock v:ext="edit" aspectratio="f"/>
              <o:callout v:ext="edit" lengthspecified="t"/>
            </v:line>
            <v:line id="_x0000_s1582" style="position:absolute" from="0,627" to="0,6399" stroked="t">
              <v:stroke dashstyle="dash"/>
              <o:lock v:ext="edit" aspectratio="f"/>
              <o:callout v:ext="edit" lengthspecified="t"/>
            </v:line>
            <v:line id="_x0000_s1583" style="position:absolute" from="0,6396" to="9180,6396" stroked="t">
              <v:stroke dashstyle="dash"/>
              <o:lock v:ext="edit" aspectratio="f"/>
              <o:callout v:ext="edit" lengthspecified="t"/>
            </v:line>
            <v:line id="_x0000_s1584" style="position:absolute" from="9180,627" to="9180,6399" stroked="t">
              <v:stroke dashstyle="dash"/>
              <o:lock v:ext="edit" aspectratio="f"/>
              <o:callout v:ext="edit" lengthspecified="t"/>
            </v:line>
          </v:group>
        </w:pic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传染性疾病事件应急工作流程图</w:t>
      </w:r>
      <w:bookmarkStart w:id="1568" w:name="_Toc511406197"/>
      <w:bookmarkStart w:id="1569" w:name="_Toc511406483"/>
      <w:bookmarkStart w:id="1570" w:name="_Toc511406772"/>
      <w:bookmarkStart w:id="1571" w:name="_Toc163881633"/>
      <w:bookmarkStart w:id="1572" w:name="_Toc163881935"/>
      <w:bookmarkStart w:id="1573" w:name="_Toc163882234"/>
      <w:bookmarkStart w:id="1574" w:name="_Toc163882532"/>
      <w:bookmarkStart w:id="1575" w:name="_Toc162344046"/>
      <w:bookmarkStart w:id="1576" w:name="_Toc163104513"/>
      <w:bookmarkStart w:id="1577" w:name="_Toc341232974"/>
      <w:bookmarkStart w:id="1578" w:name="_Toc34127954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9</w:t>
      </w:r>
      <w:r w:rsidRPr="00D80D4F">
        <w:rPr>
          <w:rFonts w:ascii="宋体" w:hAnsi="宋体" w:hint="eastAsia"/>
          <w:bCs/>
          <w:color w:val="000000"/>
          <w:szCs w:val="21"/>
        </w:rPr>
        <w:t>资金、物资短缺事件应急准备和响应预案</w:t>
      </w:r>
      <w:bookmarkEnd w:id="1568"/>
      <w:bookmarkEnd w:id="1569"/>
      <w:bookmarkEnd w:id="1570"/>
      <w:bookmarkEnd w:id="1571"/>
      <w:bookmarkEnd w:id="1572"/>
      <w:bookmarkEnd w:id="1573"/>
      <w:bookmarkEnd w:id="1574"/>
      <w:bookmarkEnd w:id="1575"/>
      <w:bookmarkEnd w:id="1576"/>
      <w:bookmarkEnd w:id="1577"/>
      <w:bookmarkEnd w:id="157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资金短缺、物资设备不能按时供货，是影响工程施工进度的重要因素之一。避免这类事件发生的最好办法是早发现、早解决、早遏制。即随时资金和物资流通信息，提前发现事件发生的苗头，提前给公司总部、设计院发出预警预报，做好多套解决方案，一旦事件发生，有充分的时间和多种选择解决问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9</w:t>
      </w:r>
      <w:r w:rsidRPr="00D80D4F">
        <w:rPr>
          <w:rFonts w:ascii="宋体" w:hAnsi="宋体" w:hint="eastAsia"/>
          <w:bCs/>
          <w:color w:val="000000"/>
          <w:szCs w:val="21"/>
        </w:rPr>
        <w:t>.1资金、物资短缺事件应急工作流程：</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585" style="width:491.55pt;height:354.35pt;margin-top:7.4pt;margin-left:10.8pt;position:absolute;z-index:-251630592" coordorigin="1403,2742" coordsize="10030,7087">
            <v:shape id="_x0000_s1586" type="#_x0000_t202" style="width:3086;height:633;left:8347;position:absolute;top:3469"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事件发生后1小时内完成</w:t>
                    </w:r>
                  </w:p>
                </w:txbxContent>
              </v:textbox>
            </v:shape>
            <v:shape id="_x0000_s1587" type="#_x0000_t202" style="width:1672;height:633;left:4722;position:absolute;top:3478"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第一时间报告</w:t>
                    </w:r>
                  </w:p>
                </w:txbxContent>
              </v:textbox>
            </v:shape>
            <v:shape id="_x0000_s1588" type="#_x0000_t202" style="width:1543;height:632;left:3911;position:absolute;top:4026"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经营副经理</w:t>
                    </w:r>
                  </w:p>
                </w:txbxContent>
              </v:textbox>
            </v:shape>
            <v:shape id="_x0000_s1589" type="#_x0000_t202" style="width:1158;height:632;left:4103;position:absolute;top:2742"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预算员</w:t>
                    </w:r>
                  </w:p>
                </w:txbxContent>
              </v:textbox>
            </v:shape>
            <v:line id="_x0000_s1590" style="position:absolute" from="4682,3393" to="4682,4026" stroked="t">
              <v:stroke endarrow="block"/>
              <o:lock v:ext="edit" aspectratio="f"/>
              <o:callout v:ext="edit" lengthspecified="t"/>
            </v:line>
            <v:shape id="_x0000_s1591" type="#_x0000_t202" style="width:2508;height:632;left:4296;position:absolute;top:5080"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项目经理</w:t>
                    </w:r>
                  </w:p>
                </w:txbxContent>
              </v:textbox>
            </v:shape>
            <v:line id="_x0000_s1592" style="position:absolute" from="5454,5712" to="5454,6631" stroked="t">
              <v:stroke endarrow="block"/>
              <o:lock v:ext="edit" aspectratio="f"/>
              <o:callout v:ext="edit" lengthspecified="t"/>
            </v:line>
            <v:shape id="_x0000_s1593" type="#_x0000_t202" style="width:3279;height:633;left:2152;position:absolute;top:5923" filled="t" stroked="f">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启动应急机制，事件信息反馈</w:t>
                    </w:r>
                  </w:p>
                </w:txbxContent>
              </v:textbox>
            </v:shape>
            <v:shape id="_x0000_s1594" type="#_x0000_t202" style="width:5400;height:1898;left:1982;position:absolute;top:6631"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总部高层组长：公司总经理</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副组长：略</w:t>
                    </w:r>
                  </w:p>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组员：略</w:t>
                    </w:r>
                  </w:p>
                </w:txbxContent>
              </v:textbox>
            </v:shape>
            <v:shape id="_x0000_s1595" type="#_x0000_t202" style="width:1351;height:632;left:5646;position:absolute;top:8578"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处理决策</w:t>
                    </w:r>
                  </w:p>
                </w:txbxContent>
              </v:textbox>
            </v:shape>
            <v:line id="_x0000_s1596" style="position:absolute" from="5454,8529" to="5454,9161" stroked="t">
              <v:stroke endarrow="block"/>
              <o:lock v:ext="edit" aspectratio="f"/>
              <o:callout v:ext="edit" lengthspecified="t"/>
            </v:line>
            <v:shape id="_x0000_s1597" type="#_x0000_t202" style="width:9532;height:673;left:1538;position:absolute;top:9156"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应急预案实施、过程修改、事后经验总结、报公司总部、监理、设计院</w:t>
                    </w:r>
                  </w:p>
                </w:txbxContent>
              </v:textbox>
            </v:shape>
            <v:shape id="_x0000_s1598" type="#_x0000_t202" style="width:1157;height:632;left:5947;position:absolute;top:2742"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材料员</w:t>
                    </w:r>
                  </w:p>
                </w:txbxContent>
              </v:textbox>
            </v:shape>
            <v:line id="_x0000_s1599" style="position:absolute" from="6418,3393" to="6418,4026" stroked="t">
              <v:stroke endarrow="block"/>
              <o:lock v:ext="edit" aspectratio="f"/>
              <o:callout v:ext="edit" lengthspecified="t"/>
            </v:line>
            <v:shape id="_x0000_s1600" type="#_x0000_t202" style="width:1543;height:632;left:5839;position:absolute;top:4026" filled="t" stroked="t">
              <o:lock v:ext="edit" aspectratio="f"/>
              <o:callout v:ext="edit" lengthspecified="t"/>
              <v:textbox inset="0,,0">
                <w:txbxContent>
                  <w:p w:rsidR="003A54D6" w:rsidRPr="002D7F9A" w:rsidP="005B6F5D">
                    <w:pPr>
                      <w:jc w:val="center"/>
                      <w:textAlignment w:val="center"/>
                      <w:rPr>
                        <w:rFonts w:ascii="宋体" w:hAnsi="宋体" w:hint="eastAsia"/>
                        <w:color w:val="000000"/>
                        <w:sz w:val="24"/>
                      </w:rPr>
                    </w:pPr>
                    <w:r>
                      <w:rPr>
                        <w:rFonts w:ascii="宋体" w:hAnsi="宋体" w:hint="eastAsia"/>
                        <w:color w:val="000000"/>
                        <w:sz w:val="24"/>
                      </w:rPr>
                      <w:t>项目执行经理</w:t>
                    </w:r>
                  </w:p>
                </w:txbxContent>
              </v:textbox>
            </v:shape>
            <v:line id="_x0000_s1601" style="position:absolute" from="4682,4658" to="4682,5080" stroked="t">
              <v:stroke endarrow="block"/>
              <o:lock v:ext="edit" aspectratio="f"/>
              <o:callout v:ext="edit" lengthspecified="t"/>
            </v:line>
            <v:line id="_x0000_s1602" style="position:absolute" from="6418,4658" to="6418,5081" stroked="t">
              <v:stroke endarrow="block"/>
              <o:lock v:ext="edit" aspectratio="f"/>
              <o:callout v:ext="edit" lengthspecified="t"/>
            </v:line>
            <v:line id="_x0000_s1603" style="position:absolute" from="5454,6237" to="9311,6237" stroked="t">
              <o:lock v:ext="edit" aspectratio="f"/>
              <o:callout v:ext="edit" lengthspecified="t"/>
            </v:line>
            <v:line id="_x0000_s1604" style="position:absolute" from="9311,6210" to="9311,6631" stroked="t">
              <v:stroke endarrow="block"/>
              <o:lock v:ext="edit" aspectratio="f"/>
              <o:callout v:ext="edit" lengthspecified="t"/>
            </v:line>
            <v:shape id="_x0000_s1605" type="#_x0000_t202" style="width:3279;height:632;left:7768;position:absolute;top:6659"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业主、设计院、监理</w:t>
                    </w:r>
                  </w:p>
                </w:txbxContent>
              </v:textbox>
            </v:shape>
            <v:shape id="_x0000_s1606" type="#_x0000_t202" style="width:2315;height:422;left:5646;position:absolute;top:5815" filled="t" stroked="f">
              <o:lock v:ext="edit" aspectratio="f"/>
              <o:callout v:ext="edit" lengthspecified="t"/>
              <v:textbox inset="0,0,0,0">
                <w:txbxContent>
                  <w:p w:rsidR="003A54D6" w:rsidRPr="002D7F9A" w:rsidP="005B6F5D">
                    <w:pPr>
                      <w:jc w:val="center"/>
                      <w:textAlignment w:val="center"/>
                      <w:rPr>
                        <w:rFonts w:ascii="宋体" w:hAnsi="宋体" w:hint="eastAsia"/>
                        <w:color w:val="000000"/>
                        <w:sz w:val="24"/>
                      </w:rPr>
                    </w:pPr>
                    <w:r w:rsidRPr="002D7F9A">
                      <w:rPr>
                        <w:rFonts w:ascii="宋体" w:hAnsi="宋体" w:hint="eastAsia"/>
                        <w:color w:val="000000"/>
                        <w:sz w:val="24"/>
                      </w:rPr>
                      <w:t>事件信息书面反馈</w:t>
                    </w:r>
                  </w:p>
                </w:txbxContent>
              </v:textbox>
            </v:shape>
            <v:line id="_x0000_s1607" style="flip:y;position:absolute" from="8347,7291" to="8347,9053" stroked="t">
              <v:stroke dashstyle="1 1" endcap="round" endarrow="block"/>
              <o:lock v:ext="edit" aspectratio="f"/>
              <o:callout v:ext="edit" lengthspecified="t"/>
            </v:line>
            <v:shape id="_x0000_s1608" type="#_x0000_t202" style="width:2700;height:422;left:8540;position:absolute;top:8107" filled="t" stroked="f">
              <o:lock v:ext="edit" aspectratio="f"/>
              <o:callout v:ext="edit" lengthspecified="t"/>
              <v:textbox inset="0,0,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事件处理结果书面反馈</w:t>
                    </w:r>
                  </w:p>
                </w:txbxContent>
              </v:textbox>
            </v:shape>
            <v:line id="_x0000_s1609" style="position:absolute" from="1403,3469" to="11240,3469" stroked="t">
              <v:stroke dashstyle="dash"/>
              <o:lock v:ext="edit" aspectratio="f"/>
              <o:callout v:ext="edit" lengthspecified="t"/>
            </v:line>
            <v:line id="_x0000_s1610" style="position:absolute" from="1403,3469" to="1403,8740" stroked="t">
              <v:stroke dashstyle="dash"/>
              <o:lock v:ext="edit" aspectratio="f"/>
              <o:callout v:ext="edit" lengthspecified="t"/>
            </v:line>
            <v:line id="_x0000_s1611" style="position:absolute" from="1403,8686" to="11240,8686" stroked="t">
              <v:stroke dashstyle="dash"/>
              <o:lock v:ext="edit" aspectratio="f"/>
              <o:callout v:ext="edit" lengthspecified="t"/>
            </v:line>
            <v:line id="_x0000_s1612" style="position:absolute" from="11240,3442" to="11240,8713" stroked="t">
              <v:stroke dashstyle="dash"/>
              <o:lock v:ext="edit" aspectratio="f"/>
              <o:callout v:ext="edit" lengthspecified="t"/>
            </v:line>
          </v:group>
        </w:pic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资金、物资短缺事件应急工作流程图</w:t>
      </w:r>
    </w:p>
    <w:p w:rsidR="005B6F5D" w:rsidRPr="00D80D4F" w:rsidP="00307BDB">
      <w:pPr>
        <w:spacing w:line="440" w:lineRule="exact"/>
        <w:ind w:firstLine="420" w:firstLineChars="200"/>
        <w:rPr>
          <w:rFonts w:ascii="宋体" w:hAnsi="宋体" w:hint="eastAsia"/>
          <w:bCs/>
          <w:color w:val="000000"/>
          <w:szCs w:val="21"/>
        </w:rPr>
      </w:pPr>
      <w:bookmarkStart w:id="1579" w:name="_Toc341232975"/>
      <w:r w:rsidRPr="00D80D4F">
        <w:rPr>
          <w:rFonts w:ascii="宋体" w:hAnsi="宋体" w:hint="eastAsia"/>
          <w:bCs/>
          <w:color w:val="000000"/>
          <w:szCs w:val="21"/>
        </w:rPr>
        <w:t>2.</w:t>
      </w:r>
      <w:r w:rsidRPr="00D80D4F" w:rsidR="00575831">
        <w:rPr>
          <w:rFonts w:ascii="宋体" w:hAnsi="宋体" w:hint="eastAsia"/>
          <w:bCs/>
          <w:color w:val="000000"/>
          <w:szCs w:val="21"/>
        </w:rPr>
        <w:t>9</w:t>
      </w:r>
      <w:r w:rsidRPr="00D80D4F">
        <w:rPr>
          <w:rFonts w:ascii="宋体" w:hAnsi="宋体" w:hint="eastAsia"/>
          <w:bCs/>
          <w:color w:val="000000"/>
          <w:szCs w:val="21"/>
        </w:rPr>
        <w:t>.2资金、物资短缺事件应急工作流程应遵循的原则</w:t>
      </w:r>
      <w:bookmarkEnd w:id="157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预案一旦启动，相关责任人要以处置重大紧急情况为压倒一切的首要任务，绝不能以任何理由推诿拖延。各部门之间、各单位之间必须服从指挥、协调配合，共同做好工作。因工作不到位或玩忽职守造成严重后果的，要追究有关人员的责任。</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预算员、材料员随时跟踪资金和物资到位的情况，收集事件可能发生的信息，提前向公司总部、业主、设计院、监理发出事件书面预警，做好资金、物资的调配工作，调整工程进度，将影响工程的因素降低到最低。</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3、一切以保证工程进度和工程质量为重，不得因短缺时间发生松怠对进度和质量的控制。</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sidR="00575831">
        <w:rPr>
          <w:rFonts w:ascii="宋体" w:hAnsi="宋体" w:hint="eastAsia"/>
          <w:bCs/>
          <w:color w:val="000000"/>
          <w:szCs w:val="21"/>
        </w:rPr>
        <w:t>9</w:t>
      </w:r>
      <w:r w:rsidRPr="00D80D4F">
        <w:rPr>
          <w:rFonts w:ascii="宋体" w:hAnsi="宋体" w:hint="eastAsia"/>
          <w:bCs/>
          <w:color w:val="000000"/>
          <w:szCs w:val="21"/>
        </w:rPr>
        <w:t>.3资金、物资短缺的应急措施</w:t>
      </w:r>
    </w:p>
    <w:p w:rsidR="005B6F5D" w:rsidRPr="00D80D4F" w:rsidP="00307BDB">
      <w:pPr>
        <w:spacing w:line="440" w:lineRule="exact"/>
        <w:ind w:firstLine="420" w:firstLineChars="200"/>
        <w:rPr>
          <w:rFonts w:ascii="宋体" w:hAnsi="宋体" w:hint="eastAsia"/>
          <w:bCs/>
          <w:color w:val="000000"/>
          <w:szCs w:val="21"/>
        </w:rPr>
      </w:pPr>
      <w:bookmarkStart w:id="1580" w:name="_Toc341232976"/>
      <w:r w:rsidRPr="00D80D4F">
        <w:rPr>
          <w:rFonts w:ascii="宋体" w:hAnsi="宋体" w:hint="eastAsia"/>
          <w:bCs/>
          <w:color w:val="000000"/>
          <w:szCs w:val="21"/>
        </w:rPr>
        <w:t>1、资金短缺的应急措施</w:t>
      </w:r>
      <w:bookmarkEnd w:id="158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我公司与多家金融机构建立了长期稳固合作关系，社会上有着良好信誉。</w:t>
      </w:r>
    </w:p>
    <w:p w:rsidR="005B6F5D" w:rsidRPr="00D80D4F" w:rsidP="00307BDB">
      <w:pPr>
        <w:spacing w:line="440" w:lineRule="exact"/>
        <w:ind w:firstLine="420" w:firstLineChars="200"/>
        <w:rPr>
          <w:rFonts w:ascii="宋体" w:hAnsi="宋体" w:hint="eastAsia"/>
          <w:bCs/>
          <w:color w:val="000000"/>
          <w:szCs w:val="21"/>
        </w:rPr>
      </w:pPr>
      <w:bookmarkStart w:id="1581" w:name="_Toc341232977"/>
      <w:r w:rsidRPr="00D80D4F">
        <w:rPr>
          <w:rFonts w:ascii="宋体" w:hAnsi="宋体" w:hint="eastAsia"/>
          <w:bCs/>
          <w:color w:val="000000"/>
          <w:szCs w:val="21"/>
        </w:rPr>
        <w:t>2、物资短缺的应急措施</w:t>
      </w:r>
      <w:bookmarkEnd w:id="158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近十几年，我公司通过大型工程施工，建立了完善的物资采购工作流程，有全面详细的物资信息库提供材料信息。并与其中一大批优秀的生产商、供货商保持着长期合作关系。一旦发生物资供货短缺，我公司会以雄厚的资金保障和良好的社会关系，解决物资短缺问题。</w:t>
      </w:r>
    </w:p>
    <w:p w:rsidR="005B6F5D" w:rsidRPr="00D80D4F" w:rsidP="00307BDB">
      <w:pPr>
        <w:spacing w:line="440" w:lineRule="exact"/>
        <w:ind w:firstLine="420" w:firstLineChars="200"/>
        <w:rPr>
          <w:rFonts w:ascii="宋体" w:hAnsi="宋体" w:hint="eastAsia"/>
          <w:bCs/>
          <w:color w:val="000000"/>
          <w:szCs w:val="21"/>
        </w:rPr>
      </w:pPr>
      <w:bookmarkStart w:id="1582" w:name="_Toc511406198"/>
      <w:bookmarkStart w:id="1583" w:name="_Toc511406484"/>
      <w:bookmarkStart w:id="1584" w:name="_Toc511406773"/>
      <w:bookmarkStart w:id="1585" w:name="_Toc163881634"/>
      <w:bookmarkStart w:id="1586" w:name="_Toc163881936"/>
      <w:bookmarkStart w:id="1587" w:name="_Toc163882235"/>
      <w:bookmarkStart w:id="1588" w:name="_Toc163882533"/>
      <w:bookmarkStart w:id="1589" w:name="_Toc162344047"/>
      <w:bookmarkStart w:id="1590" w:name="_Toc163104514"/>
      <w:bookmarkStart w:id="1591" w:name="_Toc341232978"/>
      <w:r w:rsidRPr="00D80D4F">
        <w:rPr>
          <w:rFonts w:ascii="宋体" w:hAnsi="宋体" w:hint="eastAsia"/>
          <w:bCs/>
          <w:color w:val="000000"/>
          <w:szCs w:val="21"/>
        </w:rPr>
        <w:t>2.1</w:t>
      </w:r>
      <w:r w:rsidRPr="00D80D4F" w:rsidR="00575831">
        <w:rPr>
          <w:rFonts w:ascii="宋体" w:hAnsi="宋体" w:hint="eastAsia"/>
          <w:bCs/>
          <w:color w:val="000000"/>
          <w:szCs w:val="21"/>
        </w:rPr>
        <w:t>0</w:t>
      </w:r>
      <w:r w:rsidRPr="00D80D4F">
        <w:rPr>
          <w:rFonts w:ascii="宋体" w:hAnsi="宋体" w:hint="eastAsia"/>
          <w:bCs/>
          <w:color w:val="000000"/>
          <w:szCs w:val="21"/>
        </w:rPr>
        <w:t>节假日应急准备和响应预案</w:t>
      </w:r>
      <w:bookmarkEnd w:id="1582"/>
      <w:bookmarkEnd w:id="1583"/>
      <w:bookmarkEnd w:id="1584"/>
      <w:bookmarkEnd w:id="1585"/>
      <w:bookmarkEnd w:id="1586"/>
      <w:bookmarkEnd w:id="1587"/>
      <w:bookmarkEnd w:id="1588"/>
      <w:bookmarkEnd w:id="1589"/>
      <w:bookmarkEnd w:id="1590"/>
      <w:bookmarkEnd w:id="159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w:t>
      </w:r>
      <w:r w:rsidRPr="00D80D4F" w:rsidR="00575831">
        <w:rPr>
          <w:rFonts w:ascii="宋体" w:hAnsi="宋体" w:hint="eastAsia"/>
          <w:bCs/>
          <w:color w:val="000000"/>
          <w:szCs w:val="21"/>
        </w:rPr>
        <w:t>0</w:t>
      </w:r>
      <w:r w:rsidRPr="00D80D4F">
        <w:rPr>
          <w:rFonts w:ascii="宋体" w:hAnsi="宋体" w:hint="eastAsia"/>
          <w:bCs/>
          <w:color w:val="000000"/>
          <w:szCs w:val="21"/>
        </w:rPr>
        <w:t>.1节假日应急工作流程</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613" style="width:482.95pt;height:467.5pt;margin-top:4.85pt;margin-left:3.7pt;position:absolute;z-index:-251629568" coordorigin="0,0" coordsize="8260,6552">
            <o:lock v:ext="edit" aspectratio="f"/>
            <v:shape id="_x0000_s1614" type="#_x0000_t202" style="width:2880;height:468;left:5380;position:absolute;top:640"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事故发生后1小时内完成</w:t>
                    </w:r>
                  </w:p>
                </w:txbxContent>
              </v:textbox>
            </v:shape>
            <v:shape id="_x0000_s1615" type="#_x0000_t202" style="width:1110;height:372;left:3720;position:absolute;top:3392"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迅速报告</w:t>
                    </w:r>
                  </w:p>
                </w:txbxContent>
              </v:textbox>
            </v:shape>
            <v:shape id="_x0000_s1616" type="#_x0000_t202" style="width:1440;height:468;left:2700;position:absolute"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事故发生</w:t>
                    </w:r>
                  </w:p>
                </w:txbxContent>
              </v:textbox>
            </v:shape>
            <v:line id="_x0000_s1617" style="position:absolute" from="3240,468" to="3240,1092" stroked="t">
              <v:stroke endarrow="block"/>
              <o:lock v:ext="edit" aspectratio="f"/>
              <o:callout v:ext="edit" lengthspecified="t"/>
            </v:line>
            <v:shape id="_x0000_s1618" type="#_x0000_t202" style="width:1260;height:468;left:3420;position:absolute;top:564"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第一时间报告</w:t>
                    </w:r>
                  </w:p>
                </w:txbxContent>
              </v:textbox>
            </v:shape>
            <v:shape id="_x0000_s1619" type="#_x0000_t202" style="width:2160;height:468;left:2520;position:absolute;top:1092"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假日领导值班小组</w:t>
                    </w:r>
                  </w:p>
                </w:txbxContent>
              </v:textbox>
            </v:shape>
            <v:line id="_x0000_s1620" style="position:absolute" from="2880,1560" to="2880,2808" stroked="t">
              <v:stroke endarrow="block"/>
              <o:lock v:ext="edit" aspectratio="f"/>
              <o:callout v:ext="edit" lengthspecified="t"/>
            </v:line>
            <v:shape id="_x0000_s1621" type="#_x0000_t202" style="width:2520;height:780;left:2960;position:absolute;top:1620"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迅速拨打外部报警电话，并电话直接联系项目经理手机</w:t>
                    </w:r>
                  </w:p>
                </w:txbxContent>
              </v:textbox>
            </v:shape>
            <v:line id="_x0000_s1622" style="position:absolute" from="4860,4680" to="4860,5148" stroked="t">
              <v:stroke endarrow="block"/>
              <o:lock v:ext="edit" aspectratio="f"/>
              <o:callout v:ext="edit" lengthspecified="t"/>
            </v:line>
            <v:shape id="_x0000_s1623" type="#_x0000_t202" style="width:3240;height:468;left:3960;position:absolute;top:5148"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启动应急机制，处理决策事件</w:t>
                    </w:r>
                  </w:p>
                </w:txbxContent>
              </v:textbox>
            </v:shape>
            <v:shape id="_x0000_s1624" type="#_x0000_t202" style="width:1980;height:1320;left:1620;position:absolute;top:2808"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消防：119</w:t>
                    </w:r>
                  </w:p>
                  <w:p w:rsidR="003A54D6" w:rsidRPr="005C1DE5" w:rsidP="005B6F5D">
                    <w:pPr>
                      <w:spacing w:line="300" w:lineRule="exact"/>
                      <w:jc w:val="center"/>
                      <w:rPr>
                        <w:rFonts w:ascii="宋体" w:hAnsi="宋体" w:hint="eastAsia"/>
                        <w:sz w:val="24"/>
                      </w:rPr>
                    </w:pPr>
                    <w:r w:rsidRPr="005C1DE5">
                      <w:rPr>
                        <w:rFonts w:ascii="宋体" w:hAnsi="宋体" w:hint="eastAsia"/>
                        <w:sz w:val="24"/>
                      </w:rPr>
                      <w:t>匪警：110</w:t>
                    </w:r>
                  </w:p>
                  <w:p w:rsidR="003A54D6" w:rsidRPr="005C1DE5" w:rsidP="005B6F5D">
                    <w:pPr>
                      <w:spacing w:line="300" w:lineRule="exact"/>
                      <w:jc w:val="center"/>
                      <w:rPr>
                        <w:rFonts w:ascii="宋体" w:hAnsi="宋体" w:hint="eastAsia"/>
                        <w:sz w:val="24"/>
                      </w:rPr>
                    </w:pPr>
                    <w:r w:rsidRPr="005C1DE5">
                      <w:rPr>
                        <w:rFonts w:ascii="宋体" w:hAnsi="宋体" w:hint="eastAsia"/>
                        <w:sz w:val="24"/>
                      </w:rPr>
                      <w:t>交通：122</w:t>
                    </w:r>
                  </w:p>
                  <w:p w:rsidR="003A54D6" w:rsidRPr="005C1DE5" w:rsidP="005B6F5D">
                    <w:pPr>
                      <w:spacing w:line="300" w:lineRule="exact"/>
                      <w:jc w:val="center"/>
                      <w:rPr>
                        <w:rFonts w:ascii="宋体" w:hAnsi="宋体" w:hint="eastAsia"/>
                        <w:sz w:val="24"/>
                      </w:rPr>
                    </w:pPr>
                    <w:r w:rsidRPr="005C1DE5">
                      <w:rPr>
                        <w:rFonts w:ascii="宋体" w:hAnsi="宋体" w:hint="eastAsia"/>
                        <w:sz w:val="24"/>
                      </w:rPr>
                      <w:t>急救中心：120</w:t>
                    </w:r>
                  </w:p>
                </w:txbxContent>
              </v:textbox>
            </v:shape>
            <v:shape id="_x0000_s1625" type="#_x0000_t202" style="width:1980;height:780;left:3780;position:absolute;top:3900"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公司总部假日值班小组</w:t>
                    </w:r>
                  </w:p>
                </w:txbxContent>
              </v:textbox>
            </v:shape>
            <v:shape id="_x0000_s1626" type="#_x0000_t202" style="width:6300;height:468;left:720;position:absolute;top:6084"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应急预案实施、过程修改、事后经验总结、报公司总部和政府部门</w:t>
                    </w:r>
                  </w:p>
                </w:txbxContent>
              </v:textbox>
            </v:shape>
            <v:line id="_x0000_s1627" style="position:absolute" from="2880,2496" to="4860,2496" stroked="t">
              <o:lock v:ext="edit" aspectratio="f"/>
              <o:callout v:ext="edit" lengthspecified="t"/>
            </v:line>
            <v:line id="_x0000_s1628" style="position:absolute" from="4860,2496" to="4860,2808" stroked="t">
              <v:stroke endarrow="block"/>
              <o:lock v:ext="edit" aspectratio="f"/>
              <o:callout v:ext="edit" lengthspecified="t"/>
            </v:line>
            <v:shape id="_x0000_s1629" type="#_x0000_t202" style="width:1080;height:468;left:4140;position:absolute;top:2808"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项目经理</w:t>
                    </w:r>
                  </w:p>
                </w:txbxContent>
              </v:textbox>
            </v:shape>
            <v:line id="_x0000_s1630" style="position:absolute" from="4860,3276" to="4860,3900" stroked="t">
              <v:stroke endarrow="block"/>
              <o:lock v:ext="edit" aspectratio="f"/>
              <o:callout v:ext="edit" lengthspecified="t"/>
            </v:line>
            <v:line id="_x0000_s1631" style="position:absolute" from="4860,5616" to="4860,6084" stroked="t">
              <v:stroke endarrow="block"/>
              <o:lock v:ext="edit" aspectratio="f"/>
              <o:callout v:ext="edit" lengthspecified="t"/>
            </v:line>
            <v:line id="_x0000_s1632" style="position:absolute" from="0,627" to="8100,627" stroked="t">
              <v:stroke dashstyle="dash"/>
              <o:lock v:ext="edit" aspectratio="f"/>
              <o:callout v:ext="edit" lengthspecified="t"/>
            </v:line>
            <v:line id="_x0000_s1633" style="position:absolute" from="0,627" to="0,5775" stroked="t">
              <v:stroke dashstyle="dash"/>
              <o:lock v:ext="edit" aspectratio="f"/>
              <o:callout v:ext="edit" lengthspecified="t"/>
            </v:line>
            <v:line id="_x0000_s1634" style="position:absolute" from="0,5775" to="8100,5775" stroked="t">
              <v:stroke dashstyle="dash"/>
              <o:lock v:ext="edit" aspectratio="f"/>
              <o:callout v:ext="edit" lengthspecified="t"/>
            </v:line>
            <v:line id="_x0000_s1635" style="position:absolute" from="8100,627" to="8100,5775" stroked="t">
              <v:stroke dashstyle="dash"/>
              <o:lock v:ext="edit" aspectratio="f"/>
              <o:callout v:ext="edit" lengthspecified="t"/>
            </v:line>
            <v:line id="_x0000_s1636" style="position:absolute" from="5760,4212" to="6840,4212" stroked="t">
              <v:stroke endarrow="block"/>
              <o:lock v:ext="edit" aspectratio="f"/>
              <o:callout v:ext="edit" lengthspecified="t"/>
            </v:line>
            <v:shape id="_x0000_s1637" type="#_x0000_t202" style="width:900;height:744;left:5820;position:absolute;top:3428"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视事故性质上报</w:t>
                    </w:r>
                  </w:p>
                </w:txbxContent>
              </v:textbox>
            </v:shape>
            <v:shape id="_x0000_s1638" type="#_x0000_t202" style="width:720;height:1560;left:6840;position:absolute;top:3432"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工程</w:t>
                    </w:r>
                  </w:p>
                  <w:p w:rsidR="003A54D6" w:rsidRPr="005C1DE5" w:rsidP="005B6F5D">
                    <w:pPr>
                      <w:spacing w:line="300" w:lineRule="exact"/>
                      <w:jc w:val="center"/>
                      <w:rPr>
                        <w:rFonts w:ascii="宋体" w:hAnsi="宋体" w:hint="eastAsia"/>
                        <w:sz w:val="24"/>
                      </w:rPr>
                    </w:pPr>
                    <w:r w:rsidRPr="005C1DE5">
                      <w:rPr>
                        <w:rFonts w:ascii="宋体" w:hAnsi="宋体" w:hint="eastAsia"/>
                        <w:sz w:val="24"/>
                      </w:rPr>
                      <w:t>领导</w:t>
                    </w:r>
                  </w:p>
                  <w:p w:rsidR="003A54D6" w:rsidRPr="005C1DE5" w:rsidP="005B6F5D">
                    <w:pPr>
                      <w:spacing w:line="300" w:lineRule="exact"/>
                      <w:jc w:val="center"/>
                      <w:rPr>
                        <w:rFonts w:ascii="宋体" w:hAnsi="宋体" w:hint="eastAsia"/>
                        <w:sz w:val="24"/>
                      </w:rPr>
                    </w:pPr>
                    <w:r w:rsidRPr="005C1DE5">
                      <w:rPr>
                        <w:rFonts w:ascii="宋体" w:hAnsi="宋体" w:hint="eastAsia"/>
                        <w:sz w:val="24"/>
                      </w:rPr>
                      <w:t>小组</w:t>
                    </w:r>
                  </w:p>
                </w:txbxContent>
              </v:textbox>
            </v:shape>
          </v:group>
        </w:pic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节假日应急工作流程图</w:t>
      </w:r>
    </w:p>
    <w:p w:rsidR="005B6F5D" w:rsidRPr="00D80D4F" w:rsidP="00307BDB">
      <w:pPr>
        <w:spacing w:line="440" w:lineRule="exact"/>
        <w:ind w:firstLine="420" w:firstLineChars="200"/>
        <w:rPr>
          <w:rFonts w:ascii="宋体" w:hAnsi="宋体" w:hint="eastAsia"/>
          <w:bCs/>
          <w:color w:val="000000"/>
          <w:szCs w:val="21"/>
        </w:rPr>
      </w:pPr>
      <w:bookmarkStart w:id="1592" w:name="_Toc341232979"/>
      <w:r w:rsidRPr="00D80D4F">
        <w:rPr>
          <w:rFonts w:ascii="宋体" w:hAnsi="宋体" w:hint="eastAsia"/>
          <w:bCs/>
          <w:color w:val="000000"/>
          <w:szCs w:val="21"/>
        </w:rPr>
        <w:t>2.1</w:t>
      </w:r>
      <w:r w:rsidRPr="00D80D4F" w:rsidR="00575831">
        <w:rPr>
          <w:rFonts w:ascii="宋体" w:hAnsi="宋体" w:hint="eastAsia"/>
          <w:bCs/>
          <w:color w:val="000000"/>
          <w:szCs w:val="21"/>
        </w:rPr>
        <w:t>0</w:t>
      </w:r>
      <w:r w:rsidRPr="00D80D4F">
        <w:rPr>
          <w:rFonts w:ascii="宋体" w:hAnsi="宋体" w:hint="eastAsia"/>
          <w:bCs/>
          <w:color w:val="000000"/>
          <w:szCs w:val="21"/>
        </w:rPr>
        <w:t>.2节假日事故应急流程应遵循的原则及措施</w:t>
      </w:r>
      <w:bookmarkEnd w:id="1592"/>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紧急事故发生后，节假日值班人应立即报警。一旦启动本预案，相关责任人要以处置重大紧急情况为压倒一切的首要任务，绝不能以任何理由推诿拖延。各部门、各单位主要负责人应立即中止休假返回工作岗位，共同做好事故处理工作。因工作不到位或玩忽职守造成严重后果的，要追究有关人员的责任。</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紧急事故处理结束后，节假日值班负责人应填写记录，假日结束后，召集相关人员研究防止事故再次发生的对策。</w:t>
      </w:r>
    </w:p>
    <w:p w:rsidR="005B6F5D" w:rsidRPr="00D80D4F" w:rsidP="00307BDB">
      <w:pPr>
        <w:spacing w:line="440" w:lineRule="exact"/>
        <w:ind w:firstLine="420" w:firstLineChars="200"/>
        <w:rPr>
          <w:rFonts w:ascii="宋体" w:hAnsi="宋体" w:hint="eastAsia"/>
          <w:bCs/>
          <w:color w:val="000000"/>
          <w:szCs w:val="21"/>
        </w:rPr>
      </w:pPr>
      <w:bookmarkStart w:id="1593" w:name="_Toc511406199"/>
      <w:bookmarkStart w:id="1594" w:name="_Toc511406485"/>
      <w:bookmarkStart w:id="1595" w:name="_Toc511406774"/>
      <w:bookmarkStart w:id="1596" w:name="_Toc163881635"/>
      <w:bookmarkStart w:id="1597" w:name="_Toc163881937"/>
      <w:bookmarkStart w:id="1598" w:name="_Toc163882236"/>
      <w:bookmarkStart w:id="1599" w:name="_Toc163882534"/>
      <w:bookmarkStart w:id="1600" w:name="_Toc162344048"/>
      <w:bookmarkStart w:id="1601" w:name="_Toc163104515"/>
      <w:bookmarkStart w:id="1602" w:name="_Toc341232980"/>
      <w:bookmarkStart w:id="1603" w:name="_Toc341279541"/>
      <w:r w:rsidRPr="00D80D4F">
        <w:rPr>
          <w:rFonts w:ascii="宋体" w:hAnsi="宋体" w:hint="eastAsia"/>
          <w:bCs/>
          <w:color w:val="000000"/>
          <w:szCs w:val="21"/>
        </w:rPr>
        <w:t>2.1</w:t>
      </w:r>
      <w:r w:rsidRPr="00D80D4F" w:rsidR="00575831">
        <w:rPr>
          <w:rFonts w:ascii="宋体" w:hAnsi="宋体" w:hint="eastAsia"/>
          <w:bCs/>
          <w:color w:val="000000"/>
          <w:szCs w:val="21"/>
        </w:rPr>
        <w:t>1</w:t>
      </w:r>
      <w:r w:rsidRPr="00D80D4F">
        <w:rPr>
          <w:rFonts w:ascii="宋体" w:hAnsi="宋体" w:hint="eastAsia"/>
          <w:bCs/>
          <w:color w:val="000000"/>
          <w:szCs w:val="21"/>
        </w:rPr>
        <w:t>重大交通事故应急准备和响应预案</w:t>
      </w:r>
      <w:bookmarkEnd w:id="1593"/>
      <w:bookmarkEnd w:id="1594"/>
      <w:bookmarkEnd w:id="1595"/>
      <w:bookmarkEnd w:id="1596"/>
      <w:bookmarkEnd w:id="1597"/>
      <w:bookmarkEnd w:id="1598"/>
      <w:bookmarkEnd w:id="1599"/>
      <w:bookmarkEnd w:id="1600"/>
      <w:bookmarkEnd w:id="1601"/>
      <w:bookmarkEnd w:id="1602"/>
      <w:bookmarkEnd w:id="1603"/>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w:t>
      </w:r>
      <w:r w:rsidRPr="00D80D4F" w:rsidR="00575831">
        <w:rPr>
          <w:rFonts w:ascii="宋体" w:hAnsi="宋体" w:hint="eastAsia"/>
          <w:bCs/>
          <w:color w:val="000000"/>
          <w:szCs w:val="21"/>
        </w:rPr>
        <w:t>1</w:t>
      </w:r>
      <w:r w:rsidRPr="00D80D4F">
        <w:rPr>
          <w:rFonts w:ascii="宋体" w:hAnsi="宋体" w:hint="eastAsia"/>
          <w:bCs/>
          <w:color w:val="000000"/>
          <w:szCs w:val="21"/>
        </w:rPr>
        <w:t>.1重大交通事故应急工作流程：</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639" style="width:468pt;height:440.15pt;margin-top:0.95pt;margin-left:29.25pt;position:absolute;z-index:-251628544" coordorigin="1560,5430" coordsize="9360,8803">
            <v:shape id="_x0000_s1640" type="#_x0000_t202" style="width:2700;height:479;left:8220;position:absolute;top:8797"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事故发生后1小时内完成</w:t>
                    </w:r>
                  </w:p>
                </w:txbxContent>
              </v:textbox>
            </v:shape>
            <v:shape id="_x0000_s1641" type="#_x0000_t202" style="width:2421;height:741;left:2321;position:absolute;top:5430"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事故发生后</w:t>
                    </w:r>
                  </w:p>
                </w:txbxContent>
              </v:textbox>
            </v:shape>
            <v:line id="_x0000_s1642" style="position:absolute" from="3540,6171" to="3540,7314" stroked="t">
              <v:stroke endarrow="block"/>
              <o:lock v:ext="edit" aspectratio="f"/>
              <o:callout v:ext="edit" lengthspecified="t"/>
            </v:line>
            <v:line id="_x0000_s1643" style="position:absolute" from="3540,10526" to="3540,11762" stroked="t">
              <v:stroke endarrow="block"/>
              <o:lock v:ext="edit" aspectratio="f"/>
              <o:callout v:ext="edit" lengthspecified="t"/>
            </v:line>
            <v:shape id="_x0000_s1644" type="#_x0000_t202" style="width:4600;height:741;left:3620;position:absolute;top:6573"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迅速拨打急救电话，并通知交警，派人保护现场，同时将伤者送往附近医院</w:t>
                    </w:r>
                  </w:p>
                </w:txbxContent>
              </v:textbox>
            </v:shape>
            <v:shape id="_x0000_s1645" type="#_x0000_t202" style="width:1620;height:462;left:3601;position:absolute;top:10926"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启动应急机制</w:t>
                    </w:r>
                  </w:p>
                </w:txbxContent>
              </v:textbox>
            </v:shape>
            <v:line id="_x0000_s1646" style="position:absolute" from="3540,12504" to="3540,13492" stroked="t">
              <v:stroke endarrow="block"/>
              <o:lock v:ext="edit" aspectratio="f"/>
              <o:callout v:ext="edit" lengthspecified="t"/>
            </v:line>
            <v:shape id="_x0000_s1647" type="#_x0000_t202" style="width:5293;height:741;left:2562;position:absolute;top:13492"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事件安抚、善后，报公司总部和所在区属交通队</w:t>
                    </w:r>
                  </w:p>
                </w:txbxContent>
              </v:textbox>
            </v:shape>
            <v:shape id="_x0000_s1648" type="#_x0000_t202" style="width:2520;height:742;left:2640;position:absolute;top:11762"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报告项目经理</w:t>
                    </w:r>
                  </w:p>
                </w:txbxContent>
              </v:textbox>
            </v:shape>
            <v:shape id="_x0000_s1649" type="#_x0000_t202" style="width:2880;height:3212;left:2460;position:absolute;top:7314"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交通事故报警：122</w:t>
                    </w:r>
                  </w:p>
                  <w:p w:rsidR="003A54D6" w:rsidRPr="005C1DE5" w:rsidP="005B6F5D">
                    <w:pPr>
                      <w:spacing w:line="300" w:lineRule="exact"/>
                      <w:jc w:val="center"/>
                      <w:rPr>
                        <w:rFonts w:ascii="宋体" w:hAnsi="宋体" w:hint="eastAsia"/>
                        <w:sz w:val="24"/>
                      </w:rPr>
                    </w:pPr>
                    <w:r w:rsidRPr="005C1DE5">
                      <w:rPr>
                        <w:rFonts w:ascii="宋体" w:hAnsi="宋体" w:hint="eastAsia"/>
                        <w:sz w:val="24"/>
                      </w:rPr>
                      <w:t>急救中心：120</w:t>
                    </w:r>
                  </w:p>
                  <w:p w:rsidR="003A54D6" w:rsidRPr="005C1DE5" w:rsidP="005B6F5D">
                    <w:pPr>
                      <w:spacing w:line="300" w:lineRule="exact"/>
                      <w:jc w:val="center"/>
                      <w:rPr>
                        <w:rFonts w:ascii="宋体" w:hAnsi="宋体" w:hint="eastAsia"/>
                        <w:sz w:val="24"/>
                      </w:rPr>
                    </w:pPr>
                    <w:r w:rsidRPr="005C1DE5">
                      <w:rPr>
                        <w:rFonts w:ascii="宋体" w:hAnsi="宋体" w:hint="eastAsia"/>
                        <w:sz w:val="24"/>
                      </w:rPr>
                      <w:t>医院（略）</w:t>
                    </w:r>
                  </w:p>
                  <w:p w:rsidR="003A54D6" w:rsidRPr="005C1DE5" w:rsidP="005B6F5D">
                    <w:pPr>
                      <w:spacing w:line="300" w:lineRule="exact"/>
                      <w:jc w:val="center"/>
                      <w:rPr>
                        <w:rFonts w:ascii="宋体" w:hAnsi="宋体" w:hint="eastAsia"/>
                        <w:sz w:val="24"/>
                      </w:rPr>
                    </w:pPr>
                    <w:r w:rsidRPr="005C1DE5">
                      <w:rPr>
                        <w:rFonts w:ascii="宋体" w:hAnsi="宋体" w:hint="eastAsia"/>
                        <w:sz w:val="24"/>
                      </w:rPr>
                      <w:t>（离工地较近）</w:t>
                    </w:r>
                  </w:p>
                </w:txbxContent>
              </v:textbox>
            </v:shape>
            <v:line id="_x0000_s1650" style="position:absolute" from="5160,12257" to="6960,12257" stroked="t">
              <v:stroke endarrow="block"/>
              <o:lock v:ext="edit" aspectratio="f"/>
              <o:callout v:ext="edit" lengthspecified="t"/>
            </v:line>
            <v:shape id="_x0000_s1651" type="#_x0000_t202" style="width:900;height:423;left:5520;position:absolute;top:11834"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报告</w:t>
                    </w:r>
                  </w:p>
                </w:txbxContent>
              </v:textbox>
            </v:shape>
            <v:shape id="_x0000_s1652" type="#_x0000_t202" style="width:3060;height:740;left:6960;position:absolute;top:11915"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公司总部</w:t>
                    </w:r>
                  </w:p>
                </w:txbxContent>
              </v:textbox>
            </v:shape>
            <v:line id="_x0000_s1653" style="position:absolute" from="1560,6573" to="10920,6573" stroked="t">
              <v:stroke dashstyle="dash"/>
              <o:lock v:ext="edit" aspectratio="f"/>
              <o:callout v:ext="edit" lengthspecified="t"/>
            </v:line>
            <v:line id="_x0000_s1654" style="position:absolute" from="1560,6573" to="1560,12997" stroked="t">
              <v:stroke dashstyle="dash"/>
              <o:lock v:ext="edit" aspectratio="f"/>
              <o:callout v:ext="edit" lengthspecified="t"/>
            </v:line>
            <v:line id="_x0000_s1655" style="position:absolute" from="1560,12997" to="10920,12997" stroked="t">
              <v:stroke dashstyle="dash"/>
              <o:lock v:ext="edit" aspectratio="f"/>
              <o:callout v:ext="edit" lengthspecified="t"/>
            </v:line>
            <v:line id="_x0000_s1656" style="position:absolute" from="10920,6573" to="10920,12997" stroked="t">
              <v:stroke dashstyle="dash"/>
              <o:lock v:ext="edit" aspectratio="f"/>
              <o:callout v:ext="edit" lengthspecified="t"/>
            </v:line>
          </v:group>
        </w:pic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重大交通事故应急工作流程图</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2.1</w:t>
      </w:r>
      <w:r w:rsidRPr="00D80D4F" w:rsidR="00575831">
        <w:rPr>
          <w:rFonts w:ascii="宋体" w:hAnsi="宋体" w:hint="eastAsia"/>
          <w:bCs/>
          <w:color w:val="000000"/>
          <w:szCs w:val="21"/>
        </w:rPr>
        <w:t>1</w:t>
      </w:r>
      <w:r w:rsidRPr="00D80D4F">
        <w:rPr>
          <w:rFonts w:ascii="宋体" w:hAnsi="宋体" w:hint="eastAsia"/>
          <w:bCs/>
          <w:color w:val="000000"/>
          <w:szCs w:val="21"/>
        </w:rPr>
        <w:t>.2事件发生后，迅速拨打急救电话，并通知交警。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项目在接到报警后，应立即组织自救队伍，迅速将伤者送往附近医院。并派人保护现场。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协助交警疏通事发现场道路，保证救援工作顺利进行，疏散人群至安全地带。做好事后人员的安抚、善后工作。</w:t>
      </w:r>
    </w:p>
    <w:p w:rsidR="005B6F5D" w:rsidRPr="00D80D4F" w:rsidP="00307BDB">
      <w:pPr>
        <w:spacing w:line="440" w:lineRule="exact"/>
        <w:ind w:firstLine="420" w:firstLineChars="200"/>
        <w:rPr>
          <w:rFonts w:ascii="宋体" w:hAnsi="宋体" w:hint="eastAsia"/>
          <w:bCs/>
          <w:color w:val="000000"/>
          <w:szCs w:val="21"/>
        </w:rPr>
      </w:pPr>
      <w:bookmarkStart w:id="1604" w:name="_Toc341232981"/>
      <w:bookmarkStart w:id="1605" w:name="_Toc341279542"/>
      <w:r w:rsidRPr="00D80D4F">
        <w:rPr>
          <w:rFonts w:ascii="宋体" w:hAnsi="宋体" w:hint="eastAsia"/>
          <w:bCs/>
          <w:color w:val="000000"/>
          <w:szCs w:val="21"/>
        </w:rPr>
        <w:t>2.1</w:t>
      </w:r>
      <w:r w:rsidRPr="00D80D4F" w:rsidR="00575831">
        <w:rPr>
          <w:rFonts w:ascii="宋体" w:hAnsi="宋体" w:hint="eastAsia"/>
          <w:bCs/>
          <w:color w:val="000000"/>
          <w:szCs w:val="21"/>
        </w:rPr>
        <w:t>2</w:t>
      </w:r>
      <w:r w:rsidRPr="00D80D4F">
        <w:rPr>
          <w:rFonts w:ascii="宋体" w:hAnsi="宋体" w:hint="eastAsia"/>
          <w:bCs/>
          <w:color w:val="000000"/>
          <w:szCs w:val="21"/>
        </w:rPr>
        <w:t>恶劣天气应急准备和响应预案</w:t>
      </w:r>
      <w:bookmarkEnd w:id="1604"/>
      <w:bookmarkEnd w:id="1605"/>
    </w:p>
    <w:p w:rsidR="005B6F5D" w:rsidP="00307BDB">
      <w:pPr>
        <w:spacing w:line="440" w:lineRule="exact"/>
        <w:ind w:firstLine="420" w:firstLineChars="200"/>
        <w:rPr>
          <w:rFonts w:ascii="宋体" w:hAnsi="宋体" w:hint="eastAsia"/>
          <w:bCs/>
          <w:color w:val="000000"/>
          <w:szCs w:val="21"/>
        </w:rPr>
      </w:pPr>
      <w:bookmarkStart w:id="1606" w:name="_Toc511406200"/>
      <w:bookmarkStart w:id="1607" w:name="_Toc511406486"/>
      <w:bookmarkStart w:id="1608" w:name="_Toc511406775"/>
      <w:bookmarkStart w:id="1609" w:name="_Toc163881636"/>
      <w:bookmarkStart w:id="1610" w:name="_Toc163881938"/>
      <w:bookmarkStart w:id="1611" w:name="_Toc163882237"/>
      <w:bookmarkStart w:id="1612" w:name="_Toc163882535"/>
      <w:bookmarkStart w:id="1613" w:name="_Toc162344049"/>
      <w:bookmarkStart w:id="1614" w:name="_Toc163104379"/>
      <w:bookmarkStart w:id="1615" w:name="_Toc163104516"/>
      <w:r w:rsidRPr="00D80D4F">
        <w:rPr>
          <w:rFonts w:ascii="宋体" w:hAnsi="宋体" w:hint="eastAsia"/>
          <w:bCs/>
          <w:color w:val="000000"/>
          <w:szCs w:val="21"/>
        </w:rPr>
        <w:t>2.1</w:t>
      </w:r>
      <w:r w:rsidRPr="00D80D4F" w:rsidR="00575831">
        <w:rPr>
          <w:rFonts w:ascii="宋体" w:hAnsi="宋体" w:hint="eastAsia"/>
          <w:bCs/>
          <w:color w:val="000000"/>
          <w:szCs w:val="21"/>
        </w:rPr>
        <w:t>2</w:t>
      </w:r>
      <w:r w:rsidRPr="00D80D4F">
        <w:rPr>
          <w:rFonts w:ascii="宋体" w:hAnsi="宋体" w:hint="eastAsia"/>
          <w:bCs/>
          <w:color w:val="000000"/>
          <w:szCs w:val="21"/>
        </w:rPr>
        <w:t>.1恶劣天气应急工作流程</w:t>
      </w:r>
      <w:bookmarkEnd w:id="1606"/>
      <w:bookmarkEnd w:id="1607"/>
      <w:bookmarkEnd w:id="1608"/>
      <w:bookmarkEnd w:id="1609"/>
      <w:bookmarkEnd w:id="1610"/>
      <w:bookmarkEnd w:id="1611"/>
      <w:bookmarkEnd w:id="1612"/>
      <w:bookmarkEnd w:id="1613"/>
      <w:bookmarkEnd w:id="1614"/>
      <w:bookmarkEnd w:id="1615"/>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657" style="width:496.4pt;height:147.4pt;margin-top:4.3pt;margin-left:2.8pt;position:absolute;z-index:-251627520" coordorigin="0,0" coordsize="8500,2688">
            <o:lock v:ext="edit" aspectratio="f"/>
            <v:shape id="_x0000_s1658" type="#_x0000_t202" style="width:2880;height:468;left:5620;position:absolute;top:660"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事故发生后1小时内完成</w:t>
                    </w:r>
                  </w:p>
                </w:txbxContent>
              </v:textbox>
            </v:shape>
            <v:shape id="_x0000_s1659" type="#_x0000_t202" style="width:900;height:468;left:4320;position:absolute;top:972"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报告</w:t>
                    </w:r>
                  </w:p>
                </w:txbxContent>
              </v:textbox>
            </v:shape>
            <v:shape id="_x0000_s1660" type="#_x0000_t202" style="width:1260;height:468;left:3060;position:absolute;top:660" filled="t" stroked="f">
              <o:lock v:ext="edit" aspectratio="f"/>
              <o:callout v:ext="edit" lengthspecified="t"/>
              <v:textbox inset="0,,0">
                <w:txbxContent>
                  <w:p w:rsidR="003A54D6" w:rsidRPr="00817E11" w:rsidP="005B6F5D">
                    <w:pPr>
                      <w:spacing w:line="300" w:lineRule="exact"/>
                      <w:jc w:val="center"/>
                      <w:rPr>
                        <w:rFonts w:ascii="宋体" w:hAnsi="宋体" w:hint="eastAsia"/>
                        <w:szCs w:val="21"/>
                      </w:rPr>
                    </w:pPr>
                    <w:r w:rsidRPr="005C1DE5">
                      <w:rPr>
                        <w:rFonts w:ascii="宋体" w:hAnsi="宋体" w:hint="eastAsia"/>
                        <w:sz w:val="24"/>
                      </w:rPr>
                      <w:t>启动应急机制</w:t>
                    </w:r>
                  </w:p>
                </w:txbxContent>
              </v:textbox>
            </v:shape>
            <v:shape id="_x0000_s1661" type="#_x0000_t202" style="width:4140;height:468;left:1000;position:absolute"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国家气象中心未来7天内天气预警预报</w:t>
                    </w:r>
                  </w:p>
                </w:txbxContent>
              </v:textbox>
            </v:shape>
            <v:line id="_x0000_s1662" style="position:absolute" from="2700,504" to="2700,1128" stroked="t">
              <v:stroke endarrow="block"/>
              <o:lock v:ext="edit" aspectratio="f"/>
              <o:callout v:ext="edit" lengthspecified="t"/>
            </v:line>
            <v:line id="_x0000_s1663" style="position:absolute" from="2700,1596" to="2700,2064" stroked="t">
              <v:stroke endarrow="block"/>
              <o:lock v:ext="edit" aspectratio="f"/>
              <o:callout v:ext="edit" lengthspecified="t"/>
            </v:line>
            <v:shape id="_x0000_s1664" type="#_x0000_t202" style="width:5940;height:468;left:1080;position:absolute;top:2064"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调整施工进度，做好成品保护和材料设备保护以及人员保护工作</w:t>
                    </w:r>
                  </w:p>
                </w:txbxContent>
              </v:textbox>
            </v:shape>
            <v:shape id="_x0000_s1665" type="#_x0000_t202" style="width:2520;height:468;left:1080;position:absolute;top:1128"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报告项目经理</w:t>
                    </w:r>
                  </w:p>
                </w:txbxContent>
              </v:textbox>
            </v:shape>
            <v:line id="_x0000_s1666" style="position:absolute" from="3600,1440" to="5400,1440" stroked="t">
              <v:stroke endarrow="block"/>
              <o:lock v:ext="edit" aspectratio="f"/>
              <o:callout v:ext="edit" lengthspecified="t"/>
            </v:line>
            <v:shape id="_x0000_s1667" type="#_x0000_t202" style="width:2340;height:468;left:5400;position:absolute;top:1128"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公司总部</w:t>
                    </w:r>
                  </w:p>
                </w:txbxContent>
              </v:textbox>
            </v:shape>
            <v:line id="_x0000_s1668" style="position:absolute" from="0,660" to="8280,660" stroked="t">
              <v:stroke dashstyle="dash"/>
              <o:lock v:ext="edit" aspectratio="f"/>
              <o:callout v:ext="edit" lengthspecified="t"/>
            </v:line>
            <v:line id="_x0000_s1669" style="position:absolute" from="0,660" to="0,2688" stroked="t">
              <v:stroke dashstyle="dash"/>
              <o:lock v:ext="edit" aspectratio="f"/>
              <o:callout v:ext="edit" lengthspecified="t"/>
            </v:line>
            <v:line id="_x0000_s1670" style="position:absolute" from="0,2688" to="8280,2688" stroked="t">
              <v:stroke dashstyle="dash"/>
              <o:lock v:ext="edit" aspectratio="f"/>
              <o:callout v:ext="edit" lengthspecified="t"/>
            </v:line>
            <v:line id="_x0000_s1671" style="position:absolute" from="8280,660" to="8280,2688" stroked="t">
              <v:stroke dashstyle="dash"/>
              <o:lock v:ext="edit" aspectratio="f"/>
              <o:callout v:ext="edit" lengthspecified="t"/>
            </v:line>
          </v:group>
        </w:pic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恶劣天气应急工作流程图</w:t>
      </w:r>
    </w:p>
    <w:p w:rsidR="005B6F5D" w:rsidRPr="00D80D4F" w:rsidP="00307BDB">
      <w:pPr>
        <w:spacing w:line="440" w:lineRule="exact"/>
        <w:ind w:firstLine="420" w:firstLineChars="200"/>
        <w:rPr>
          <w:rFonts w:ascii="宋体" w:hAnsi="宋体" w:hint="eastAsia"/>
          <w:bCs/>
          <w:color w:val="000000"/>
          <w:szCs w:val="21"/>
        </w:rPr>
      </w:pPr>
      <w:bookmarkStart w:id="1616" w:name="_Toc341232982"/>
      <w:r w:rsidRPr="00D80D4F">
        <w:rPr>
          <w:rFonts w:ascii="宋体" w:hAnsi="宋体" w:hint="eastAsia"/>
          <w:bCs/>
          <w:color w:val="000000"/>
          <w:szCs w:val="21"/>
        </w:rPr>
        <w:t>2.1</w:t>
      </w:r>
      <w:r w:rsidRPr="00D80D4F" w:rsidR="00575831">
        <w:rPr>
          <w:rFonts w:ascii="宋体" w:hAnsi="宋体" w:hint="eastAsia"/>
          <w:bCs/>
          <w:color w:val="000000"/>
          <w:szCs w:val="21"/>
        </w:rPr>
        <w:t>2</w:t>
      </w:r>
      <w:r w:rsidRPr="00D80D4F">
        <w:rPr>
          <w:rFonts w:ascii="宋体" w:hAnsi="宋体" w:hint="eastAsia"/>
          <w:bCs/>
          <w:color w:val="000000"/>
          <w:szCs w:val="21"/>
        </w:rPr>
        <w:t>.2恶劣天气应急措施</w:t>
      </w:r>
      <w:bookmarkEnd w:id="161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1、调整施工进度和强度。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2、做好成品保护和材料设备保护。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3、做好人员安全保护，必要时调整工人劳动强度和工作时间。</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4、启动专项资金投入各项保护费用。</w:t>
      </w:r>
    </w:p>
    <w:p w:rsidR="005B6F5D" w:rsidRPr="00D80D4F" w:rsidP="00307BDB">
      <w:pPr>
        <w:spacing w:line="440" w:lineRule="exact"/>
        <w:ind w:firstLine="420" w:firstLineChars="200"/>
        <w:rPr>
          <w:rFonts w:ascii="宋体" w:hAnsi="宋体" w:hint="eastAsia"/>
          <w:bCs/>
          <w:color w:val="000000"/>
          <w:szCs w:val="21"/>
        </w:rPr>
      </w:pPr>
      <w:bookmarkStart w:id="1617" w:name="_Toc511406201"/>
      <w:bookmarkStart w:id="1618" w:name="_Toc511406487"/>
      <w:bookmarkStart w:id="1619" w:name="_Toc511406776"/>
      <w:bookmarkStart w:id="1620" w:name="_Toc163881637"/>
      <w:bookmarkStart w:id="1621" w:name="_Toc163881939"/>
      <w:bookmarkStart w:id="1622" w:name="_Toc163882238"/>
      <w:bookmarkStart w:id="1623" w:name="_Toc163882536"/>
      <w:bookmarkStart w:id="1624" w:name="_Toc162344050"/>
      <w:bookmarkStart w:id="1625" w:name="_Toc163104517"/>
      <w:r w:rsidRPr="00D80D4F">
        <w:rPr>
          <w:rFonts w:ascii="宋体" w:hAnsi="宋体" w:hint="eastAsia"/>
          <w:bCs/>
          <w:color w:val="000000"/>
          <w:szCs w:val="21"/>
        </w:rPr>
        <w:t>2.1</w:t>
      </w:r>
      <w:r w:rsidRPr="00D80D4F" w:rsidR="00575831">
        <w:rPr>
          <w:rFonts w:ascii="宋体" w:hAnsi="宋体" w:hint="eastAsia"/>
          <w:bCs/>
          <w:color w:val="000000"/>
          <w:szCs w:val="21"/>
        </w:rPr>
        <w:t>3</w:t>
      </w:r>
      <w:r w:rsidRPr="00D80D4F">
        <w:rPr>
          <w:rFonts w:ascii="宋体" w:hAnsi="宋体" w:hint="eastAsia"/>
          <w:bCs/>
          <w:color w:val="000000"/>
          <w:szCs w:val="21"/>
        </w:rPr>
        <w:t>交通阻塞应急准备和响应预案</w:t>
      </w:r>
      <w:bookmarkEnd w:id="1617"/>
      <w:bookmarkEnd w:id="1618"/>
      <w:bookmarkEnd w:id="1619"/>
      <w:bookmarkEnd w:id="1620"/>
      <w:bookmarkEnd w:id="1621"/>
      <w:bookmarkEnd w:id="1622"/>
      <w:bookmarkEnd w:id="1623"/>
      <w:bookmarkEnd w:id="1624"/>
      <w:bookmarkEnd w:id="1625"/>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交通阻塞时有发生，但这类阻塞基本能在短时间内解决。本工程交通阻塞应急定位在因市政道路改造中断交通达24小时以上，原有道路不能直接进入施工现场情况发生。</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672" style="width:457.7pt;height:187.2pt;margin-top:28.4pt;margin-left:18.05pt;position:absolute;z-index:251689984" coordorigin="0,0" coordsize="8120,3432">
            <o:lock v:ext="edit" aspectratio="f"/>
            <v:shape id="_x0000_s1673" type="#_x0000_t202" style="width:2880;height:468;left:5240;position:absolute;top:628"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事故发生后1小时内完成</w:t>
                    </w:r>
                  </w:p>
                </w:txbxContent>
              </v:textbox>
            </v:shape>
            <v:shape id="_x0000_s1674" type="#_x0000_t202" style="width:3600;height:468;left:2520;position:absolute;top:1872"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通知其它运输车辆绕道或改道通行</w:t>
                    </w:r>
                  </w:p>
                </w:txbxContent>
              </v:textbox>
            </v:shape>
            <v:shape id="_x0000_s1675" type="#_x0000_t202" style="width:900;height:468;left:3780;position:absolute;top:1016"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报告</w:t>
                    </w:r>
                  </w:p>
                </w:txbxContent>
              </v:textbox>
            </v:shape>
            <v:shape id="_x0000_s1676" type="#_x0000_t202" style="width:3960;height:468;left:2160;position:absolute" filled="t" stroked="t" strokeweight="1p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阻塞发生24小时后问题没有改善迹象</w:t>
                    </w:r>
                  </w:p>
                </w:txbxContent>
              </v:textbox>
            </v:shape>
            <v:line id="_x0000_s1677" style="position:absolute" from="2520,468" to="2520,1092" stroked="t">
              <v:stroke endarrow="block"/>
              <o:lock v:ext="edit" aspectratio="f"/>
              <o:callout v:ext="edit" lengthspecified="t"/>
            </v:line>
            <v:line id="_x0000_s1678" style="position:absolute" from="2520,1560" to="2520,2340" stroked="t">
              <v:stroke endarrow="block"/>
              <o:lock v:ext="edit" aspectratio="f"/>
              <o:callout v:ext="edit" lengthspecified="t"/>
            </v:line>
            <v:shape id="_x0000_s1679" type="#_x0000_t202" style="width:1260;height:468;left:2700;position:absolute;top:624" filled="t" stroked="f">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pacing w:val="-20"/>
                        <w:sz w:val="24"/>
                      </w:rPr>
                      <w:t>启动应急</w:t>
                    </w:r>
                    <w:r w:rsidRPr="005C1DE5">
                      <w:rPr>
                        <w:rFonts w:ascii="宋体" w:hAnsi="宋体" w:hint="eastAsia"/>
                        <w:sz w:val="24"/>
                      </w:rPr>
                      <w:t>机制</w:t>
                    </w:r>
                  </w:p>
                </w:txbxContent>
              </v:textbox>
            </v:shape>
            <v:shape id="_x0000_s1680" type="#_x0000_t202" style="width:6660;height:1092;left:540;position:absolute;top:2340" filled="t" stroked="t">
              <o:lock v:ext="edit" aspectratio="f"/>
              <o:callout v:ext="edit" lengthspecified="t"/>
              <v:textbox inset="0,,0">
                <w:txbxContent>
                  <w:p w:rsidR="003A54D6" w:rsidRPr="00961D96" w:rsidP="005B6F5D">
                    <w:pPr>
                      <w:spacing w:line="300" w:lineRule="exact"/>
                      <w:jc w:val="center"/>
                      <w:rPr>
                        <w:rFonts w:ascii="宋体" w:hAnsi="宋体" w:hint="eastAsia"/>
                        <w:sz w:val="24"/>
                      </w:rPr>
                    </w:pPr>
                    <w:r w:rsidRPr="005C1DE5">
                      <w:rPr>
                        <w:rFonts w:ascii="宋体" w:hAnsi="宋体" w:hint="eastAsia"/>
                        <w:sz w:val="24"/>
                      </w:rPr>
                      <w:t>联系交通大队，申请改走其它社会道路运输物资，或调整车辆运输吨位，将大吨位运输车分解成小吨位车辆，分批多次运输物资。</w:t>
                    </w:r>
                  </w:p>
                </w:txbxContent>
              </v:textbox>
            </v:shape>
            <v:shape id="_x0000_s1681" type="#_x0000_t202" style="width:2520;height:468;left:900;position:absolute;top:1092"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报告项目经理</w:t>
                    </w:r>
                  </w:p>
                </w:txbxContent>
              </v:textbox>
            </v:shape>
            <v:line id="_x0000_s1682" style="position:absolute" from="3420,1464" to="5220,1464" stroked="t">
              <v:stroke endarrow="block"/>
              <o:lock v:ext="edit" aspectratio="f"/>
              <o:callout v:ext="edit" lengthspecified="t"/>
            </v:line>
            <v:shape id="_x0000_s1683" type="#_x0000_t202" style="width:2340;height:468;left:5220;position:absolute;top:1188" filled="t" stroked="t">
              <o:lock v:ext="edit" aspectratio="f"/>
              <o:callout v:ext="edit" lengthspecified="t"/>
              <v:textbox inset="0,,0">
                <w:txbxContent>
                  <w:p w:rsidR="003A54D6" w:rsidRPr="005C1DE5" w:rsidP="005B6F5D">
                    <w:pPr>
                      <w:spacing w:line="300" w:lineRule="exact"/>
                      <w:jc w:val="center"/>
                      <w:rPr>
                        <w:rFonts w:ascii="宋体" w:hAnsi="宋体" w:hint="eastAsia"/>
                        <w:sz w:val="24"/>
                      </w:rPr>
                    </w:pPr>
                    <w:r w:rsidRPr="005C1DE5">
                      <w:rPr>
                        <w:rFonts w:ascii="宋体" w:hAnsi="宋体" w:hint="eastAsia"/>
                        <w:sz w:val="24"/>
                      </w:rPr>
                      <w:t>公司总部</w:t>
                    </w:r>
                  </w:p>
                </w:txbxContent>
              </v:textbox>
            </v:shape>
            <v:line id="_x0000_s1684" style="position:absolute" from="0,608" to="7920,608" stroked="t">
              <v:stroke dashstyle="dash"/>
              <o:lock v:ext="edit" aspectratio="f"/>
              <o:callout v:ext="edit" lengthspecified="t"/>
            </v:line>
            <v:line id="_x0000_s1685" style="position:absolute" from="0,624" to="0,1872" stroked="t">
              <v:stroke dashstyle="dash"/>
              <o:lock v:ext="edit" aspectratio="f"/>
              <o:callout v:ext="edit" lengthspecified="t"/>
            </v:line>
            <v:line id="_x0000_s1686" style="position:absolute" from="0,1875" to="7920,1875" stroked="t">
              <v:stroke dashstyle="dash"/>
              <o:lock v:ext="edit" aspectratio="f"/>
              <o:callout v:ext="edit" lengthspecified="t"/>
            </v:line>
            <v:line id="_x0000_s1687" style="position:absolute" from="7920,624" to="7920,1872" stroked="t">
              <v:stroke dashstyle="dash"/>
              <o:lock v:ext="edit" aspectratio="f"/>
              <o:callout v:ext="edit" lengthspecified="t"/>
            </v:line>
          </v:group>
        </w:pict>
      </w:r>
      <w:r w:rsidRPr="00D80D4F" w:rsidR="005B6F5D">
        <w:rPr>
          <w:rFonts w:ascii="宋体" w:hAnsi="宋体" w:hint="eastAsia"/>
          <w:bCs/>
          <w:color w:val="000000"/>
          <w:szCs w:val="21"/>
        </w:rPr>
        <w:t>2.1</w:t>
      </w:r>
      <w:r w:rsidRPr="00D80D4F" w:rsidR="00575831">
        <w:rPr>
          <w:rFonts w:ascii="宋体" w:hAnsi="宋体" w:hint="eastAsia"/>
          <w:bCs/>
          <w:color w:val="000000"/>
          <w:szCs w:val="21"/>
        </w:rPr>
        <w:t>3</w:t>
      </w:r>
      <w:r w:rsidRPr="00D80D4F" w:rsidR="005B6F5D">
        <w:rPr>
          <w:rFonts w:ascii="宋体" w:hAnsi="宋体" w:hint="eastAsia"/>
          <w:bCs/>
          <w:color w:val="000000"/>
          <w:szCs w:val="21"/>
        </w:rPr>
        <w:t>.1交通阻塞应急工作流程</w:t>
      </w:r>
    </w:p>
    <w:p w:rsidR="005B6F5D"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交通阻塞应急工作流程图</w:t>
      </w:r>
    </w:p>
    <w:p w:rsidR="005B6F5D" w:rsidRPr="00D80D4F" w:rsidP="00307BDB">
      <w:pPr>
        <w:spacing w:line="440" w:lineRule="exact"/>
        <w:ind w:firstLine="420" w:firstLineChars="200"/>
        <w:rPr>
          <w:rFonts w:ascii="宋体" w:hAnsi="宋体" w:hint="eastAsia"/>
          <w:bCs/>
          <w:color w:val="000000"/>
          <w:szCs w:val="21"/>
        </w:rPr>
      </w:pPr>
      <w:bookmarkStart w:id="1626" w:name="_Toc341232983"/>
      <w:r w:rsidRPr="00D80D4F">
        <w:rPr>
          <w:rFonts w:ascii="宋体" w:hAnsi="宋体" w:hint="eastAsia"/>
          <w:bCs/>
          <w:color w:val="000000"/>
          <w:szCs w:val="21"/>
        </w:rPr>
        <w:t>2.1</w:t>
      </w:r>
      <w:r w:rsidRPr="00D80D4F" w:rsidR="00575831">
        <w:rPr>
          <w:rFonts w:ascii="宋体" w:hAnsi="宋体" w:hint="eastAsia"/>
          <w:bCs/>
          <w:color w:val="000000"/>
          <w:szCs w:val="21"/>
        </w:rPr>
        <w:t>3</w:t>
      </w:r>
      <w:r w:rsidRPr="00D80D4F">
        <w:rPr>
          <w:rFonts w:ascii="宋体" w:hAnsi="宋体" w:hint="eastAsia"/>
          <w:bCs/>
          <w:color w:val="000000"/>
          <w:szCs w:val="21"/>
        </w:rPr>
        <w:t>.2交通阻塞应急措施</w:t>
      </w:r>
      <w:bookmarkEnd w:id="162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1、提前收集市政道路改造信息，评估道路改造对工程进出场货物和人员运输的影响，视程度大小提前通知市政公司、交通大队，提出应急交通申请。</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2、在道路中断前夕，在现场多备一些消耗量大的常用材料。</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 xml:space="preserve">3、启动专项资金投入弥补车辆运输费用和交通费用的增加。 </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627" w:name="_Toc471375379"/>
      <w:bookmarkStart w:id="1628" w:name="_Toc471377375"/>
      <w:bookmarkStart w:id="1629" w:name="_Toc471641842"/>
      <w:bookmarkStart w:id="1630" w:name="_Toc471649767"/>
      <w:bookmarkStart w:id="1631" w:name="_Toc471650418"/>
      <w:bookmarkStart w:id="1632" w:name="_Toc471651063"/>
      <w:bookmarkStart w:id="1633" w:name="_Toc490920808"/>
      <w:r w:rsidRPr="00D80D4F" w:rsidR="0034430C">
        <w:rPr>
          <w:rFonts w:ascii="宋体" w:hAnsi="宋体" w:hint="eastAsia"/>
          <w:b w:val="0"/>
          <w:bCs w:val="0"/>
          <w:sz w:val="21"/>
          <w:szCs w:val="21"/>
        </w:rPr>
        <w:t>9.</w:t>
      </w:r>
      <w:r w:rsidR="00E34F95">
        <w:rPr>
          <w:rFonts w:ascii="宋体" w:hAnsi="宋体" w:hint="eastAsia"/>
          <w:b w:val="0"/>
          <w:bCs w:val="0"/>
          <w:sz w:val="21"/>
          <w:szCs w:val="21"/>
        </w:rPr>
        <w:t>6</w:t>
      </w:r>
      <w:r w:rsidRPr="00D80D4F" w:rsidR="0034430C">
        <w:rPr>
          <w:rFonts w:ascii="宋体" w:hAnsi="宋体" w:hint="eastAsia"/>
          <w:b w:val="0"/>
          <w:bCs w:val="0"/>
          <w:sz w:val="21"/>
          <w:szCs w:val="21"/>
        </w:rPr>
        <w:t xml:space="preserve">.3 </w:t>
      </w:r>
      <w:r w:rsidRPr="00D80D4F">
        <w:rPr>
          <w:rFonts w:ascii="宋体" w:hAnsi="宋体" w:hint="eastAsia"/>
          <w:b w:val="0"/>
          <w:bCs w:val="0"/>
          <w:sz w:val="21"/>
          <w:szCs w:val="21"/>
        </w:rPr>
        <w:t>抵抗风险的措施</w:t>
      </w:r>
      <w:bookmarkEnd w:id="1627"/>
      <w:bookmarkEnd w:id="1628"/>
      <w:bookmarkEnd w:id="1629"/>
      <w:bookmarkEnd w:id="1630"/>
      <w:bookmarkEnd w:id="1631"/>
      <w:bookmarkEnd w:id="1632"/>
      <w:bookmarkEnd w:id="1633"/>
    </w:p>
    <w:p w:rsidR="005B6F5D" w:rsidRPr="00D80D4F" w:rsidP="00307BDB">
      <w:pPr>
        <w:spacing w:line="440" w:lineRule="exact"/>
        <w:ind w:firstLine="420" w:firstLineChars="200"/>
        <w:rPr>
          <w:rFonts w:ascii="宋体" w:hAnsi="宋体"/>
          <w:bCs/>
          <w:color w:val="000000"/>
          <w:szCs w:val="21"/>
        </w:rPr>
      </w:pPr>
      <w:bookmarkStart w:id="1634" w:name="_Toc422213818"/>
      <w:bookmarkStart w:id="1635" w:name="_Toc446858920"/>
      <w:bookmarkStart w:id="1636" w:name="_Toc447890514"/>
      <w:bookmarkStart w:id="1637" w:name="_Toc447984196"/>
      <w:bookmarkStart w:id="1638" w:name="_Toc449340846"/>
      <w:bookmarkStart w:id="1639" w:name="_Toc455067697"/>
      <w:bookmarkStart w:id="1640" w:name="_Toc466454199"/>
      <w:r w:rsidRPr="00D80D4F">
        <w:rPr>
          <w:rFonts w:ascii="宋体" w:hAnsi="宋体" w:hint="eastAsia"/>
          <w:bCs/>
          <w:color w:val="000000"/>
          <w:szCs w:val="21"/>
        </w:rPr>
        <w:t>一、农民工工资拖欠应急预案及措施</w:t>
      </w:r>
      <w:bookmarkEnd w:id="1634"/>
      <w:bookmarkEnd w:id="1635"/>
      <w:bookmarkEnd w:id="1636"/>
      <w:bookmarkEnd w:id="1637"/>
      <w:bookmarkEnd w:id="1638"/>
      <w:bookmarkEnd w:id="1639"/>
      <w:bookmarkEnd w:id="1640"/>
    </w:p>
    <w:p w:rsidR="005B6F5D" w:rsidRPr="00D80D4F" w:rsidP="00307BDB">
      <w:pPr>
        <w:spacing w:line="440" w:lineRule="exact"/>
        <w:ind w:firstLine="420" w:firstLineChars="200"/>
        <w:rPr>
          <w:rFonts w:ascii="宋体" w:hAnsi="宋体"/>
          <w:bCs/>
          <w:color w:val="000000"/>
          <w:szCs w:val="21"/>
        </w:rPr>
      </w:pPr>
      <w:bookmarkStart w:id="1641" w:name="_Toc314665844"/>
      <w:bookmarkStart w:id="1642" w:name="_Toc321073462"/>
      <w:bookmarkStart w:id="1643" w:name="_Toc325732338"/>
      <w:bookmarkStart w:id="1644" w:name="_Toc367187304"/>
      <w:r w:rsidRPr="00D80D4F">
        <w:rPr>
          <w:rFonts w:ascii="宋体" w:hAnsi="宋体" w:hint="eastAsia"/>
          <w:bCs/>
          <w:color w:val="000000"/>
          <w:szCs w:val="21"/>
        </w:rPr>
        <w:t>1.1发生农民工工资拖欠应急预案措施</w:t>
      </w:r>
      <w:bookmarkEnd w:id="1641"/>
      <w:bookmarkEnd w:id="1642"/>
      <w:bookmarkEnd w:id="1643"/>
      <w:bookmarkEnd w:id="1644"/>
    </w:p>
    <w:p w:rsidR="005B6F5D" w:rsidRPr="00D80D4F" w:rsidP="00307BDB">
      <w:pPr>
        <w:spacing w:line="440" w:lineRule="exact"/>
        <w:ind w:firstLine="420" w:firstLineChars="200"/>
        <w:rPr>
          <w:rFonts w:ascii="宋体" w:hAnsi="宋体"/>
          <w:bCs/>
          <w:color w:val="000000"/>
          <w:szCs w:val="21"/>
        </w:rPr>
      </w:pPr>
      <w:bookmarkStart w:id="1645" w:name="_Toc314665845"/>
      <w:bookmarkStart w:id="1646" w:name="_Toc321073463"/>
      <w:bookmarkStart w:id="1647" w:name="_Toc325732339"/>
      <w:bookmarkStart w:id="1648" w:name="_Toc367187305"/>
      <w:r w:rsidRPr="00D80D4F">
        <w:rPr>
          <w:rFonts w:ascii="宋体" w:hAnsi="宋体" w:hint="eastAsia"/>
          <w:bCs/>
          <w:color w:val="000000"/>
          <w:szCs w:val="21"/>
        </w:rPr>
        <w:t>1.1.</w:t>
      </w:r>
      <w:r w:rsidRPr="00D80D4F">
        <w:rPr>
          <w:rFonts w:ascii="宋体" w:hAnsi="宋体"/>
          <w:bCs/>
          <w:color w:val="000000"/>
          <w:szCs w:val="21"/>
        </w:rPr>
        <w:t>1</w:t>
      </w:r>
      <w:r w:rsidRPr="00D80D4F">
        <w:rPr>
          <w:rFonts w:ascii="宋体" w:hAnsi="宋体" w:hint="eastAsia"/>
          <w:bCs/>
          <w:color w:val="000000"/>
          <w:szCs w:val="21"/>
        </w:rPr>
        <w:t>目的</w:t>
      </w:r>
      <w:bookmarkEnd w:id="1645"/>
      <w:bookmarkEnd w:id="1646"/>
      <w:bookmarkEnd w:id="1647"/>
      <w:bookmarkEnd w:id="1648"/>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为了维护广大农民工兄弟的合法利益，维护社会稳定，促进经济发展，根据国家有关法律法规，结合我公司实际，制定《发生农民工工资拖欠应急预案》。本预案规定了公司农民工工资拖欠问题发生时应急响应的途径，以保证当事件发生，采取积极的措施，消除或减轻事件发生所造成的损失。</w:t>
      </w:r>
    </w:p>
    <w:p w:rsidR="005B6F5D" w:rsidRPr="00D80D4F" w:rsidP="00307BDB">
      <w:pPr>
        <w:spacing w:line="440" w:lineRule="exact"/>
        <w:ind w:firstLine="420" w:firstLineChars="200"/>
        <w:rPr>
          <w:rFonts w:ascii="宋体" w:hAnsi="宋体"/>
          <w:bCs/>
          <w:color w:val="000000"/>
          <w:szCs w:val="21"/>
        </w:rPr>
      </w:pPr>
      <w:bookmarkStart w:id="1649" w:name="_Toc314665846"/>
      <w:bookmarkStart w:id="1650" w:name="_Toc321073464"/>
      <w:bookmarkStart w:id="1651" w:name="_Toc325732340"/>
      <w:bookmarkStart w:id="1652" w:name="_Toc367187306"/>
      <w:r w:rsidRPr="00D80D4F">
        <w:rPr>
          <w:rFonts w:ascii="宋体" w:hAnsi="宋体" w:hint="eastAsia"/>
          <w:bCs/>
          <w:color w:val="000000"/>
          <w:szCs w:val="21"/>
        </w:rPr>
        <w:t>1.1.</w:t>
      </w:r>
      <w:r w:rsidRPr="00D80D4F">
        <w:rPr>
          <w:rFonts w:ascii="宋体" w:hAnsi="宋体"/>
          <w:bCs/>
          <w:color w:val="000000"/>
          <w:szCs w:val="21"/>
        </w:rPr>
        <w:t>2</w:t>
      </w:r>
      <w:r w:rsidRPr="00D80D4F">
        <w:rPr>
          <w:rFonts w:ascii="宋体" w:hAnsi="宋体" w:hint="eastAsia"/>
          <w:bCs/>
          <w:color w:val="000000"/>
          <w:szCs w:val="21"/>
        </w:rPr>
        <w:t>工作原则</w:t>
      </w:r>
      <w:bookmarkEnd w:id="1649"/>
      <w:bookmarkEnd w:id="1650"/>
      <w:bookmarkEnd w:id="1651"/>
      <w:bookmarkEnd w:id="1652"/>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坚持</w:t>
      </w:r>
      <w:r w:rsidRPr="00D80D4F">
        <w:rPr>
          <w:rFonts w:ascii="宋体" w:hAnsi="宋体" w:hint="eastAsia"/>
          <w:bCs/>
          <w:color w:val="000000"/>
          <w:szCs w:val="21"/>
        </w:rPr>
        <w:t>“</w:t>
      </w:r>
      <w:r w:rsidRPr="00D80D4F">
        <w:rPr>
          <w:rFonts w:ascii="宋体" w:hAnsi="宋体" w:hint="eastAsia"/>
          <w:bCs/>
          <w:color w:val="000000"/>
          <w:szCs w:val="21"/>
        </w:rPr>
        <w:t>预防为主，纠防结合</w:t>
      </w:r>
      <w:r w:rsidRPr="00D80D4F">
        <w:rPr>
          <w:rFonts w:ascii="宋体" w:hAnsi="宋体" w:hint="eastAsia"/>
          <w:bCs/>
          <w:color w:val="000000"/>
          <w:szCs w:val="21"/>
        </w:rPr>
        <w:t>”</w:t>
      </w:r>
      <w:r w:rsidRPr="00D80D4F">
        <w:rPr>
          <w:rFonts w:ascii="宋体" w:hAnsi="宋体" w:hint="eastAsia"/>
          <w:bCs/>
          <w:color w:val="000000"/>
          <w:szCs w:val="21"/>
        </w:rPr>
        <w:t>的方针，在我公司总经理领导下，各有关部门以</w:t>
      </w:r>
      <w:r w:rsidRPr="00D80D4F">
        <w:rPr>
          <w:rFonts w:ascii="宋体" w:hAnsi="宋体" w:hint="eastAsia"/>
          <w:bCs/>
          <w:color w:val="000000"/>
          <w:szCs w:val="21"/>
        </w:rPr>
        <w:t>“</w:t>
      </w:r>
      <w:r w:rsidRPr="00D80D4F">
        <w:rPr>
          <w:rFonts w:ascii="宋体" w:hAnsi="宋体" w:hint="eastAsia"/>
          <w:bCs/>
          <w:color w:val="000000"/>
          <w:szCs w:val="21"/>
        </w:rPr>
        <w:t>快速反应、积极配合、控制局面、妥善处理</w:t>
      </w:r>
      <w:r w:rsidRPr="00D80D4F">
        <w:rPr>
          <w:rFonts w:ascii="宋体" w:hAnsi="宋体" w:hint="eastAsia"/>
          <w:bCs/>
          <w:color w:val="000000"/>
          <w:szCs w:val="21"/>
        </w:rPr>
        <w:t>”</w:t>
      </w:r>
      <w:r w:rsidRPr="00D80D4F">
        <w:rPr>
          <w:rFonts w:ascii="宋体" w:hAnsi="宋体" w:hint="eastAsia"/>
          <w:bCs/>
          <w:color w:val="000000"/>
          <w:szCs w:val="21"/>
        </w:rPr>
        <w:t>的办事原则，做到早发现、早控制、早解决，防止矛盾激化和事态扩大，尽快恢复生产、生活和社会秩序，减少或避免经济损失和不良影响，确保社会政治稳定。</w:t>
      </w:r>
    </w:p>
    <w:p w:rsidR="005B6F5D" w:rsidRPr="00D80D4F" w:rsidP="00307BDB">
      <w:pPr>
        <w:spacing w:line="440" w:lineRule="exact"/>
        <w:ind w:firstLine="420" w:firstLineChars="200"/>
        <w:rPr>
          <w:rFonts w:ascii="宋体" w:hAnsi="宋体"/>
          <w:bCs/>
          <w:color w:val="000000"/>
          <w:szCs w:val="21"/>
        </w:rPr>
      </w:pPr>
      <w:bookmarkStart w:id="1653" w:name="_Toc314665847"/>
      <w:bookmarkStart w:id="1654" w:name="_Toc321073465"/>
      <w:bookmarkStart w:id="1655" w:name="_Toc325732341"/>
      <w:bookmarkStart w:id="1656" w:name="_Toc367187307"/>
      <w:r w:rsidRPr="00D80D4F">
        <w:rPr>
          <w:rFonts w:ascii="宋体" w:hAnsi="宋体" w:hint="eastAsia"/>
          <w:bCs/>
          <w:color w:val="000000"/>
          <w:szCs w:val="21"/>
        </w:rPr>
        <w:t>1.1.</w:t>
      </w:r>
      <w:r w:rsidRPr="00D80D4F">
        <w:rPr>
          <w:rFonts w:ascii="宋体" w:hAnsi="宋体"/>
          <w:bCs/>
          <w:color w:val="000000"/>
          <w:szCs w:val="21"/>
        </w:rPr>
        <w:t>3</w:t>
      </w:r>
      <w:r w:rsidRPr="00D80D4F">
        <w:rPr>
          <w:rFonts w:ascii="宋体" w:hAnsi="宋体" w:hint="eastAsia"/>
          <w:bCs/>
          <w:color w:val="000000"/>
          <w:szCs w:val="21"/>
        </w:rPr>
        <w:t>适用范围</w:t>
      </w:r>
      <w:bookmarkEnd w:id="1653"/>
      <w:bookmarkEnd w:id="1654"/>
      <w:bookmarkEnd w:id="1655"/>
      <w:bookmarkEnd w:id="1656"/>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本预案适用于司属各项目部及项目下属各劳务公司农民工工资拖欠问题发生时采取的应急准备与相应的控制措施。</w:t>
      </w:r>
    </w:p>
    <w:p w:rsidR="005B6F5D" w:rsidRPr="00D80D4F" w:rsidP="00307BDB">
      <w:pPr>
        <w:spacing w:line="440" w:lineRule="exact"/>
        <w:ind w:firstLine="420" w:firstLineChars="200"/>
        <w:rPr>
          <w:rFonts w:ascii="宋体" w:hAnsi="宋体"/>
          <w:bCs/>
          <w:color w:val="000000"/>
          <w:szCs w:val="21"/>
        </w:rPr>
      </w:pPr>
      <w:bookmarkStart w:id="1657" w:name="_Toc314665848"/>
      <w:bookmarkStart w:id="1658" w:name="_Toc321073466"/>
      <w:bookmarkStart w:id="1659" w:name="_Toc325732342"/>
      <w:bookmarkStart w:id="1660" w:name="_Toc367187308"/>
      <w:r w:rsidRPr="00D80D4F">
        <w:rPr>
          <w:rFonts w:ascii="宋体" w:hAnsi="宋体" w:hint="eastAsia"/>
          <w:bCs/>
          <w:color w:val="000000"/>
          <w:szCs w:val="21"/>
        </w:rPr>
        <w:t>1.1.</w:t>
      </w:r>
      <w:r w:rsidRPr="00D80D4F">
        <w:rPr>
          <w:rFonts w:ascii="宋体" w:hAnsi="宋体"/>
          <w:bCs/>
          <w:color w:val="000000"/>
          <w:szCs w:val="21"/>
        </w:rPr>
        <w:t>4</w:t>
      </w:r>
      <w:r w:rsidRPr="00D80D4F">
        <w:rPr>
          <w:rFonts w:ascii="宋体" w:hAnsi="宋体" w:hint="eastAsia"/>
          <w:bCs/>
          <w:color w:val="000000"/>
          <w:szCs w:val="21"/>
        </w:rPr>
        <w:t>组织体系及相关机构职责</w:t>
      </w:r>
      <w:bookmarkEnd w:id="1657"/>
      <w:bookmarkEnd w:id="1658"/>
      <w:bookmarkEnd w:id="1659"/>
      <w:bookmarkEnd w:id="1660"/>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1、成立解决拖欠农民工工资领导小组领导小组组长公司总经理经理担任，成员由技术部门、安全部门、材料部门、预算部门、财务部门、项目部相关负责人组成。</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2、领导小组设应急处理办公室，应急处理办公室设在公司财务部。必要时，领导小组成员单位应指派联络员在应急处理办公室统一办公，协调处理拖欠农民工工资突发事件。</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3、领导小组工作职责：全面负责拖欠农民工工资突发事件的应急处理工作。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4、应急处理办公室工作职责：负责领导小组办公室的日常工作，通过举报投诉、</w:t>
      </w:r>
      <w:r w:rsidRPr="00D80D4F">
        <w:rPr>
          <w:rFonts w:ascii="宋体" w:hAnsi="宋体"/>
          <w:bCs/>
          <w:color w:val="000000"/>
          <w:szCs w:val="21"/>
        </w:rPr>
        <w:t>110</w:t>
      </w:r>
      <w:r w:rsidRPr="00D80D4F">
        <w:rPr>
          <w:rFonts w:ascii="宋体" w:hAnsi="宋体" w:hint="eastAsia"/>
          <w:bCs/>
          <w:color w:val="000000"/>
          <w:szCs w:val="21"/>
        </w:rPr>
        <w:t>社会联动接警台承接拖欠农民工工资突发事件的报告，并汇报、上报有关部门，统一对外发布事件应急信息。</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5、拖欠农民工工资突发事件发生后，在领导小组的统一指挥下，根据情况，安全部门、技术部门、预算部门、财务部门、项目部等应同时到场组成现场处理小组进行应急处理。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预算部门：负责调查核实欠薪事实及数额，责令欠薪单位立即支付。</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安全部门：负责维护现场秩序，预防、制止违法犯罪行为。</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材料部门：负责上访接待工作，做好劳动者的思想宣传工作，稳定劳动者情绪，防止事态扩大。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项目经理：负责召集各劳务单位相关负责人到场，协助调查核实，责成支付农民工工资。</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财务部门：负责劳务公司欠薪应急事件的配合处理，保障欠薪保障应急资金有效使用。</w:t>
      </w:r>
    </w:p>
    <w:p w:rsidR="005B6F5D" w:rsidRPr="00D80D4F" w:rsidP="00307BDB">
      <w:pPr>
        <w:spacing w:line="440" w:lineRule="exact"/>
        <w:ind w:firstLine="420" w:firstLineChars="200"/>
        <w:rPr>
          <w:rFonts w:ascii="宋体" w:hAnsi="宋体"/>
          <w:bCs/>
          <w:color w:val="000000"/>
          <w:szCs w:val="21"/>
        </w:rPr>
      </w:pPr>
      <w:bookmarkStart w:id="1661" w:name="_Toc314665849"/>
      <w:bookmarkStart w:id="1662" w:name="_Toc321073467"/>
      <w:bookmarkStart w:id="1663" w:name="_Toc325732343"/>
      <w:bookmarkStart w:id="1664" w:name="_Toc367187309"/>
      <w:r w:rsidRPr="00D80D4F">
        <w:rPr>
          <w:rFonts w:ascii="宋体" w:hAnsi="宋体" w:hint="eastAsia"/>
          <w:bCs/>
          <w:color w:val="000000"/>
          <w:szCs w:val="21"/>
        </w:rPr>
        <w:t>1.1.</w:t>
      </w:r>
      <w:r w:rsidRPr="00D80D4F">
        <w:rPr>
          <w:rFonts w:ascii="宋体" w:hAnsi="宋体"/>
          <w:bCs/>
          <w:color w:val="000000"/>
          <w:szCs w:val="21"/>
        </w:rPr>
        <w:t>5</w:t>
      </w:r>
      <w:r w:rsidRPr="00D80D4F">
        <w:rPr>
          <w:rFonts w:ascii="宋体" w:hAnsi="宋体" w:hint="eastAsia"/>
          <w:bCs/>
          <w:color w:val="000000"/>
          <w:szCs w:val="21"/>
        </w:rPr>
        <w:t>应急响应和处置程序</w:t>
      </w:r>
      <w:bookmarkEnd w:id="1661"/>
      <w:bookmarkEnd w:id="1662"/>
      <w:bookmarkEnd w:id="1663"/>
      <w:bookmarkEnd w:id="1664"/>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1、信息报告：各劳务公司发生拖欠农民工工资突发事件后，应当在</w:t>
      </w:r>
      <w:r w:rsidRPr="00D80D4F">
        <w:rPr>
          <w:rFonts w:ascii="宋体" w:hAnsi="宋体"/>
          <w:bCs/>
          <w:color w:val="000000"/>
          <w:szCs w:val="21"/>
        </w:rPr>
        <w:t>1</w:t>
      </w:r>
      <w:r w:rsidRPr="00D80D4F">
        <w:rPr>
          <w:rFonts w:ascii="宋体" w:hAnsi="宋体" w:hint="eastAsia"/>
          <w:bCs/>
          <w:color w:val="000000"/>
          <w:szCs w:val="21"/>
        </w:rPr>
        <w:t>小时内上报公司领导小组。报告内容为：</w:t>
      </w:r>
      <w:r w:rsidRPr="00D80D4F">
        <w:rPr>
          <w:rFonts w:ascii="宋体" w:hAnsi="宋体"/>
          <w:bCs/>
          <w:color w:val="000000"/>
          <w:szCs w:val="21"/>
        </w:rPr>
        <w:fldChar w:fldCharType="begin"/>
      </w:r>
      <w:r w:rsidRPr="00D80D4F">
        <w:rPr>
          <w:rFonts w:ascii="宋体" w:hAnsi="宋体"/>
          <w:bCs/>
          <w:color w:val="000000"/>
          <w:szCs w:val="21"/>
        </w:rPr>
        <w:instrText xml:space="preserve"> eq \o\ac(</w:instrText>
      </w:r>
      <w:r w:rsidRPr="00D80D4F">
        <w:rPr>
          <w:rFonts w:ascii="宋体" w:hAnsi="宋体" w:hint="eastAsia"/>
          <w:bCs/>
          <w:color w:val="000000"/>
          <w:szCs w:val="21"/>
        </w:rPr>
        <w:instrText>○</w:instrText>
      </w:r>
      <w:r w:rsidRPr="00D80D4F">
        <w:rPr>
          <w:rFonts w:ascii="宋体" w:hAnsi="宋体"/>
          <w:bCs/>
          <w:color w:val="000000"/>
          <w:szCs w:val="21"/>
        </w:rPr>
        <w:instrText>,1)</w:instrText>
      </w:r>
      <w:r w:rsidRPr="00D80D4F">
        <w:rPr>
          <w:rFonts w:ascii="宋体" w:hAnsi="宋体"/>
          <w:bCs/>
          <w:color w:val="000000"/>
          <w:szCs w:val="21"/>
        </w:rPr>
        <w:fldChar w:fldCharType="separate"/>
      </w:r>
      <w:r w:rsidRPr="00D80D4F">
        <w:rPr>
          <w:rFonts w:ascii="宋体" w:hAnsi="宋体"/>
          <w:bCs/>
          <w:color w:val="000000"/>
          <w:szCs w:val="21"/>
        </w:rPr>
        <w:fldChar w:fldCharType="end"/>
      </w:r>
      <w:r w:rsidRPr="00D80D4F">
        <w:rPr>
          <w:rFonts w:ascii="宋体" w:hAnsi="宋体" w:hint="eastAsia"/>
          <w:bCs/>
          <w:color w:val="000000"/>
          <w:szCs w:val="21"/>
        </w:rPr>
        <w:t>突发事件发生的基本情况，包括时间、地点、规模、涉及人员、破坏程度等情况。</w:t>
      </w:r>
      <w:r w:rsidRPr="00D80D4F">
        <w:rPr>
          <w:rFonts w:ascii="宋体" w:hAnsi="宋体"/>
          <w:bCs/>
          <w:color w:val="000000"/>
          <w:szCs w:val="21"/>
        </w:rPr>
        <w:fldChar w:fldCharType="begin"/>
      </w:r>
      <w:r w:rsidRPr="00D80D4F">
        <w:rPr>
          <w:rFonts w:ascii="宋体" w:hAnsi="宋体"/>
          <w:bCs/>
          <w:color w:val="000000"/>
          <w:szCs w:val="21"/>
        </w:rPr>
        <w:instrText xml:space="preserve"> eq \o\ac(</w:instrText>
      </w:r>
      <w:r w:rsidRPr="00D80D4F">
        <w:rPr>
          <w:rFonts w:ascii="宋体" w:hAnsi="宋体" w:hint="eastAsia"/>
          <w:bCs/>
          <w:color w:val="000000"/>
          <w:szCs w:val="21"/>
        </w:rPr>
        <w:instrText>○</w:instrText>
      </w:r>
      <w:r w:rsidRPr="00D80D4F">
        <w:rPr>
          <w:rFonts w:ascii="宋体" w:hAnsi="宋体"/>
          <w:bCs/>
          <w:color w:val="000000"/>
          <w:szCs w:val="21"/>
        </w:rPr>
        <w:instrText>,2)</w:instrText>
      </w:r>
      <w:r w:rsidRPr="00D80D4F">
        <w:rPr>
          <w:rFonts w:ascii="宋体" w:hAnsi="宋体"/>
          <w:bCs/>
          <w:color w:val="000000"/>
          <w:szCs w:val="21"/>
        </w:rPr>
        <w:fldChar w:fldCharType="separate"/>
      </w:r>
      <w:r w:rsidRPr="00D80D4F">
        <w:rPr>
          <w:rFonts w:ascii="宋体" w:hAnsi="宋体"/>
          <w:bCs/>
          <w:color w:val="000000"/>
          <w:szCs w:val="21"/>
        </w:rPr>
        <w:fldChar w:fldCharType="end"/>
      </w:r>
      <w:r w:rsidRPr="00D80D4F">
        <w:rPr>
          <w:rFonts w:ascii="宋体" w:hAnsi="宋体" w:hint="eastAsia"/>
          <w:bCs/>
          <w:color w:val="000000"/>
          <w:szCs w:val="21"/>
        </w:rPr>
        <w:t>突发事件发生的起因分析、性质判断和影响程度预测</w:t>
      </w:r>
      <w:r w:rsidRPr="00D80D4F">
        <w:rPr>
          <w:rFonts w:ascii="宋体" w:hAnsi="宋体"/>
          <w:bCs/>
          <w:color w:val="000000"/>
          <w:szCs w:val="21"/>
        </w:rPr>
        <w:t xml:space="preserve">. </w:t>
      </w:r>
      <w:r w:rsidRPr="00D80D4F">
        <w:rPr>
          <w:rFonts w:ascii="宋体" w:hAnsi="宋体"/>
          <w:bCs/>
          <w:color w:val="000000"/>
          <w:szCs w:val="21"/>
        </w:rPr>
        <w:fldChar w:fldCharType="begin"/>
      </w:r>
      <w:r w:rsidRPr="00D80D4F">
        <w:rPr>
          <w:rFonts w:ascii="宋体" w:hAnsi="宋体"/>
          <w:bCs/>
          <w:color w:val="000000"/>
          <w:szCs w:val="21"/>
        </w:rPr>
        <w:instrText xml:space="preserve"> eq \o\ac(</w:instrText>
      </w:r>
      <w:r w:rsidRPr="00D80D4F">
        <w:rPr>
          <w:rFonts w:ascii="宋体" w:hAnsi="宋体" w:hint="eastAsia"/>
          <w:bCs/>
          <w:color w:val="000000"/>
          <w:szCs w:val="21"/>
        </w:rPr>
        <w:instrText>○</w:instrText>
      </w:r>
      <w:r w:rsidRPr="00D80D4F">
        <w:rPr>
          <w:rFonts w:ascii="宋体" w:hAnsi="宋体"/>
          <w:bCs/>
          <w:color w:val="000000"/>
          <w:szCs w:val="21"/>
        </w:rPr>
        <w:instrText>,3)</w:instrText>
      </w:r>
      <w:r w:rsidRPr="00D80D4F">
        <w:rPr>
          <w:rFonts w:ascii="宋体" w:hAnsi="宋体"/>
          <w:bCs/>
          <w:color w:val="000000"/>
          <w:szCs w:val="21"/>
        </w:rPr>
        <w:fldChar w:fldCharType="separate"/>
      </w:r>
      <w:r w:rsidRPr="00D80D4F">
        <w:rPr>
          <w:rFonts w:ascii="宋体" w:hAnsi="宋体"/>
          <w:bCs/>
          <w:color w:val="000000"/>
          <w:szCs w:val="21"/>
        </w:rPr>
        <w:fldChar w:fldCharType="end"/>
      </w:r>
      <w:r w:rsidRPr="00D80D4F">
        <w:rPr>
          <w:rFonts w:ascii="宋体" w:hAnsi="宋体" w:hint="eastAsia"/>
          <w:bCs/>
          <w:color w:val="000000"/>
          <w:szCs w:val="21"/>
        </w:rPr>
        <w:t>突发事件发生的用人单位和当地有关部门已做工作和采取的措施及处理情况。</w:t>
      </w:r>
      <w:r w:rsidRPr="00D80D4F">
        <w:rPr>
          <w:rFonts w:ascii="宋体" w:hAnsi="宋体"/>
          <w:bCs/>
          <w:color w:val="000000"/>
          <w:szCs w:val="21"/>
        </w:rPr>
        <w:fldChar w:fldCharType="begin"/>
      </w:r>
      <w:r w:rsidRPr="00D80D4F">
        <w:rPr>
          <w:rFonts w:ascii="宋体" w:hAnsi="宋体"/>
          <w:bCs/>
          <w:color w:val="000000"/>
          <w:szCs w:val="21"/>
        </w:rPr>
        <w:instrText xml:space="preserve"> eq \o\ac(</w:instrText>
      </w:r>
      <w:r w:rsidRPr="00D80D4F">
        <w:rPr>
          <w:rFonts w:ascii="宋体" w:hAnsi="宋体" w:hint="eastAsia"/>
          <w:bCs/>
          <w:color w:val="000000"/>
          <w:szCs w:val="21"/>
        </w:rPr>
        <w:instrText>○</w:instrText>
      </w:r>
      <w:r w:rsidRPr="00D80D4F">
        <w:rPr>
          <w:rFonts w:ascii="宋体" w:hAnsi="宋体"/>
          <w:bCs/>
          <w:color w:val="000000"/>
          <w:szCs w:val="21"/>
        </w:rPr>
        <w:instrText>,4)</w:instrText>
      </w:r>
      <w:r w:rsidRPr="00D80D4F">
        <w:rPr>
          <w:rFonts w:ascii="宋体" w:hAnsi="宋体"/>
          <w:bCs/>
          <w:color w:val="000000"/>
          <w:szCs w:val="21"/>
        </w:rPr>
        <w:fldChar w:fldCharType="separate"/>
      </w:r>
      <w:r w:rsidRPr="00D80D4F">
        <w:rPr>
          <w:rFonts w:ascii="宋体" w:hAnsi="宋体"/>
          <w:bCs/>
          <w:color w:val="000000"/>
          <w:szCs w:val="21"/>
        </w:rPr>
        <w:fldChar w:fldCharType="end"/>
      </w:r>
      <w:r w:rsidRPr="00D80D4F">
        <w:rPr>
          <w:rFonts w:ascii="宋体" w:hAnsi="宋体" w:hint="eastAsia"/>
          <w:bCs/>
          <w:color w:val="000000"/>
          <w:szCs w:val="21"/>
        </w:rPr>
        <w:t>公众及媒体等方面的反应。</w:t>
      </w:r>
      <w:r w:rsidRPr="00D80D4F">
        <w:rPr>
          <w:rFonts w:ascii="宋体" w:hAnsi="宋体"/>
          <w:bCs/>
          <w:color w:val="000000"/>
          <w:szCs w:val="21"/>
        </w:rPr>
        <w:fldChar w:fldCharType="begin"/>
      </w:r>
      <w:r w:rsidRPr="00D80D4F">
        <w:rPr>
          <w:rFonts w:ascii="宋体" w:hAnsi="宋体"/>
          <w:bCs/>
          <w:color w:val="000000"/>
          <w:szCs w:val="21"/>
        </w:rPr>
        <w:instrText xml:space="preserve"> eq \o\ac(</w:instrText>
      </w:r>
      <w:r w:rsidRPr="00D80D4F">
        <w:rPr>
          <w:rFonts w:ascii="宋体" w:hAnsi="宋体" w:hint="eastAsia"/>
          <w:bCs/>
          <w:color w:val="000000"/>
          <w:szCs w:val="21"/>
        </w:rPr>
        <w:instrText>○</w:instrText>
      </w:r>
      <w:r w:rsidRPr="00D80D4F">
        <w:rPr>
          <w:rFonts w:ascii="宋体" w:hAnsi="宋体"/>
          <w:bCs/>
          <w:color w:val="000000"/>
          <w:szCs w:val="21"/>
        </w:rPr>
        <w:instrText>,5)</w:instrText>
      </w:r>
      <w:r w:rsidRPr="00D80D4F">
        <w:rPr>
          <w:rFonts w:ascii="宋体" w:hAnsi="宋体"/>
          <w:bCs/>
          <w:color w:val="000000"/>
          <w:szCs w:val="21"/>
        </w:rPr>
        <w:fldChar w:fldCharType="separate"/>
      </w:r>
      <w:r w:rsidRPr="00D80D4F">
        <w:rPr>
          <w:rFonts w:ascii="宋体" w:hAnsi="宋体"/>
          <w:bCs/>
          <w:color w:val="000000"/>
          <w:szCs w:val="21"/>
        </w:rPr>
        <w:fldChar w:fldCharType="end"/>
      </w:r>
      <w:r w:rsidRPr="00D80D4F">
        <w:rPr>
          <w:rFonts w:ascii="宋体" w:hAnsi="宋体" w:hint="eastAsia"/>
          <w:bCs/>
          <w:color w:val="000000"/>
          <w:szCs w:val="21"/>
        </w:rPr>
        <w:t>其他已掌握的情况。</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2、启动预案：拖欠农民工工资突发事件发生后，应急处理办公室要在</w:t>
      </w:r>
      <w:r w:rsidRPr="00D80D4F">
        <w:rPr>
          <w:rFonts w:ascii="宋体" w:hAnsi="宋体"/>
          <w:bCs/>
          <w:color w:val="000000"/>
          <w:szCs w:val="21"/>
        </w:rPr>
        <w:t>30</w:t>
      </w:r>
      <w:r w:rsidRPr="00D80D4F">
        <w:rPr>
          <w:rFonts w:ascii="宋体" w:hAnsi="宋体" w:hint="eastAsia"/>
          <w:bCs/>
          <w:color w:val="000000"/>
          <w:szCs w:val="21"/>
        </w:rPr>
        <w:t>分钟内做出初步判断，向本级领导小组报告，由领导小组下令启动应急预案。</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3、应急处理：应急处理办公室在接到预案启动指令的</w:t>
      </w:r>
      <w:r w:rsidRPr="00D80D4F">
        <w:rPr>
          <w:rFonts w:ascii="宋体" w:hAnsi="宋体"/>
          <w:bCs/>
          <w:color w:val="000000"/>
          <w:szCs w:val="21"/>
        </w:rPr>
        <w:t>30</w:t>
      </w:r>
      <w:r w:rsidRPr="00D80D4F">
        <w:rPr>
          <w:rFonts w:ascii="宋体" w:hAnsi="宋体" w:hint="eastAsia"/>
          <w:bCs/>
          <w:color w:val="000000"/>
          <w:szCs w:val="21"/>
        </w:rPr>
        <w:t>分钟内，根据案情通知有关单位投入应急处理工作，有关单位在接到通知后，应快速赶赴现场，在领导小组的统一指挥下，了解情况，进行初步分析研究，按各自职责果断处置。如案情扩大或可能会造成重大社会影响的，可请求公司领导小组给予指导和帮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1</w:t>
      </w:r>
      <w:r w:rsidRPr="00D80D4F">
        <w:rPr>
          <w:rFonts w:ascii="宋体" w:hAnsi="宋体" w:hint="eastAsia"/>
          <w:bCs/>
          <w:color w:val="000000"/>
          <w:szCs w:val="21"/>
        </w:rPr>
        <w:t>）处理突发事件时要注意运用国家法律、法规、政策，认真听取群众诉求，稳定群众的情绪，避免矛盾的进一步激化；要通过开展耐心细致的宣传解释和思想政治工作，控制事态发展，动员、疏导劳动者返回单位和岗位，尽快恢复生产、生活和社会秩序。</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2</w:t>
      </w:r>
      <w:r w:rsidRPr="00D80D4F">
        <w:rPr>
          <w:rFonts w:ascii="宋体" w:hAnsi="宋体" w:hint="eastAsia"/>
          <w:bCs/>
          <w:color w:val="000000"/>
          <w:szCs w:val="21"/>
        </w:rPr>
        <w:t>）现场协商和调解不成的，各有关单位应在摸清情况的基础上提出切实可行的处理意见。</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3</w:t>
      </w:r>
      <w:r w:rsidRPr="00D80D4F">
        <w:rPr>
          <w:rFonts w:ascii="宋体" w:hAnsi="宋体" w:hint="eastAsia"/>
          <w:bCs/>
          <w:color w:val="000000"/>
          <w:szCs w:val="21"/>
        </w:rPr>
        <w:t>）当出现暴力破坏活动苗头时，安全部门应立即报警并配合公安部门依法采取防范措施，防止事态进一步扩大和恶化，对无理取闹、违反治安处罚的人员，依法处理。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w:t>
      </w:r>
      <w:r w:rsidRPr="00D80D4F">
        <w:rPr>
          <w:rFonts w:ascii="宋体" w:hAnsi="宋体"/>
          <w:bCs/>
          <w:color w:val="000000"/>
          <w:szCs w:val="21"/>
        </w:rPr>
        <w:t>4</w:t>
      </w:r>
      <w:r w:rsidRPr="00D80D4F">
        <w:rPr>
          <w:rFonts w:ascii="宋体" w:hAnsi="宋体" w:hint="eastAsia"/>
          <w:bCs/>
          <w:color w:val="000000"/>
          <w:szCs w:val="21"/>
        </w:rPr>
        <w:t>）必要时，应启动欠薪保障应急资金和欠薪垫付特别程序，先行垫付已查实的所欠劳动者工资或生活费，及时平息事态，解决劳动者生活困难，财务部门要对欠薪保障应急资金给予保障。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4、各级领导小组负责欠薪突发事件信息对外统一发布工作。突发事件发生后，要及时发布准确、权威的信息，正确引导社会舆论。</w:t>
      </w:r>
    </w:p>
    <w:p w:rsidR="005B6F5D" w:rsidRPr="00D80D4F" w:rsidP="00307BDB">
      <w:pPr>
        <w:spacing w:line="440" w:lineRule="exact"/>
        <w:ind w:firstLine="420" w:firstLineChars="200"/>
        <w:rPr>
          <w:rFonts w:ascii="宋体" w:hAnsi="宋体"/>
          <w:bCs/>
          <w:color w:val="000000"/>
          <w:szCs w:val="21"/>
        </w:rPr>
      </w:pPr>
      <w:bookmarkStart w:id="1665" w:name="_Toc314665850"/>
      <w:bookmarkStart w:id="1666" w:name="_Toc321073468"/>
      <w:bookmarkStart w:id="1667" w:name="_Toc325732344"/>
      <w:bookmarkStart w:id="1668" w:name="_Toc367187310"/>
      <w:r w:rsidRPr="00D80D4F">
        <w:rPr>
          <w:rFonts w:ascii="宋体" w:hAnsi="宋体" w:hint="eastAsia"/>
          <w:bCs/>
          <w:color w:val="000000"/>
          <w:szCs w:val="21"/>
        </w:rPr>
        <w:t>1.1.</w:t>
      </w:r>
      <w:r w:rsidRPr="00D80D4F">
        <w:rPr>
          <w:rFonts w:ascii="宋体" w:hAnsi="宋体"/>
          <w:bCs/>
          <w:color w:val="000000"/>
          <w:szCs w:val="21"/>
        </w:rPr>
        <w:t>6</w:t>
      </w:r>
      <w:r w:rsidRPr="00D80D4F">
        <w:rPr>
          <w:rFonts w:ascii="宋体" w:hAnsi="宋体" w:hint="eastAsia"/>
          <w:bCs/>
          <w:color w:val="000000"/>
          <w:szCs w:val="21"/>
        </w:rPr>
        <w:t>后期处置</w:t>
      </w:r>
      <w:bookmarkEnd w:id="1665"/>
      <w:bookmarkEnd w:id="1666"/>
      <w:bookmarkEnd w:id="1667"/>
      <w:bookmarkEnd w:id="1668"/>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拖欠农民工工资突发事件发生地的领导小组应做预案的后期处理、协调、监督、有关部门应督促、帮助劳务公司尽快恢复生产秩序，完善劳动用工管理，及时向公司领导小组办公室报告后期处置工作进展情况。</w:t>
      </w:r>
    </w:p>
    <w:p w:rsidR="005B6F5D" w:rsidRPr="00D80D4F" w:rsidP="00307BDB">
      <w:pPr>
        <w:spacing w:line="440" w:lineRule="exact"/>
        <w:ind w:firstLine="420" w:firstLineChars="200"/>
        <w:rPr>
          <w:rFonts w:ascii="宋体" w:hAnsi="宋体"/>
          <w:bCs/>
          <w:color w:val="000000"/>
          <w:szCs w:val="21"/>
        </w:rPr>
      </w:pPr>
      <w:bookmarkStart w:id="1669" w:name="_Toc314665851"/>
      <w:bookmarkStart w:id="1670" w:name="_Toc321073469"/>
      <w:bookmarkStart w:id="1671" w:name="_Toc325732345"/>
      <w:bookmarkStart w:id="1672" w:name="_Toc367187311"/>
      <w:r w:rsidRPr="00D80D4F">
        <w:rPr>
          <w:rFonts w:ascii="宋体" w:hAnsi="宋体" w:hint="eastAsia"/>
          <w:bCs/>
          <w:color w:val="000000"/>
          <w:szCs w:val="21"/>
        </w:rPr>
        <w:t>1.1.</w:t>
      </w:r>
      <w:r w:rsidRPr="00D80D4F">
        <w:rPr>
          <w:rFonts w:ascii="宋体" w:hAnsi="宋体"/>
          <w:bCs/>
          <w:color w:val="000000"/>
          <w:szCs w:val="21"/>
        </w:rPr>
        <w:t>7</w:t>
      </w:r>
      <w:r w:rsidRPr="00D80D4F">
        <w:rPr>
          <w:rFonts w:ascii="宋体" w:hAnsi="宋体" w:hint="eastAsia"/>
          <w:bCs/>
          <w:color w:val="000000"/>
          <w:szCs w:val="21"/>
        </w:rPr>
        <w:t>其他事项</w:t>
      </w:r>
      <w:bookmarkEnd w:id="1669"/>
      <w:bookmarkEnd w:id="1670"/>
      <w:bookmarkEnd w:id="1671"/>
      <w:bookmarkEnd w:id="1672"/>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1、拖欠农民工工资突发事件结束后，领导小组要组织相关人员对事件进行分析，评估事件后果，总结经验教训，进一步巩固成果，防止事件反弹，并对事件处理情况进行通报。</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2、办公室要在事件结束后的</w:t>
      </w:r>
      <w:r w:rsidRPr="00D80D4F">
        <w:rPr>
          <w:rFonts w:ascii="宋体" w:hAnsi="宋体"/>
          <w:bCs/>
          <w:color w:val="000000"/>
          <w:szCs w:val="21"/>
        </w:rPr>
        <w:t>2</w:t>
      </w:r>
      <w:r w:rsidRPr="00D80D4F">
        <w:rPr>
          <w:rFonts w:ascii="宋体" w:hAnsi="宋体" w:hint="eastAsia"/>
          <w:bCs/>
          <w:color w:val="000000"/>
          <w:szCs w:val="21"/>
        </w:rPr>
        <w:t>个工作日内向公司领导小组提交处置报告。内容包括：发生突发事件单位的基本情况、导致突发事件的原因、事态发展趋势、处理经过、处理结果、政治影响评估等。</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3、各相关部门之间应建立应急联系工作机制，保障信息畅通，做到信息共享；按照各自职责负责管理和实施。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4、拖欠农民工工资领导小组，应根据需要及时召开领导小组成员单位联席会议，进一步明确各单位的任务和职责，并对本预案的贯彻执行情况进行检查，以提高应急处理能力。</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5、公司财务部建立欠薪应急保障资金，用于欠薪突发事件应急处理。</w:t>
      </w:r>
    </w:p>
    <w:p w:rsidR="005B6F5D" w:rsidRPr="00D80D4F" w:rsidP="00307BDB">
      <w:pPr>
        <w:spacing w:line="440" w:lineRule="exact"/>
        <w:ind w:firstLine="420" w:firstLineChars="200"/>
        <w:rPr>
          <w:rFonts w:ascii="宋体" w:hAnsi="宋体"/>
          <w:bCs/>
          <w:color w:val="000000"/>
          <w:szCs w:val="21"/>
        </w:rPr>
      </w:pPr>
      <w:bookmarkStart w:id="1673" w:name="_Toc314665852"/>
      <w:bookmarkStart w:id="1674" w:name="_Toc321073470"/>
      <w:bookmarkStart w:id="1675" w:name="_Toc325732346"/>
      <w:bookmarkStart w:id="1676" w:name="_Toc367187312"/>
      <w:r w:rsidRPr="00D80D4F">
        <w:rPr>
          <w:rFonts w:ascii="宋体" w:hAnsi="宋体" w:hint="eastAsia"/>
          <w:bCs/>
          <w:color w:val="000000"/>
          <w:szCs w:val="21"/>
        </w:rPr>
        <w:t>1.2履行《发生农民工工资拖欠应急预案措施》的承诺</w:t>
      </w:r>
      <w:bookmarkEnd w:id="1673"/>
      <w:bookmarkEnd w:id="1674"/>
      <w:bookmarkEnd w:id="1675"/>
      <w:bookmarkEnd w:id="167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以人为本、遵规守法；诚信经营、共同发展是我单位的经营理念。我单位承诺，若我公司不按《发生农民工工资拖欠应急预案措施》履行的，我公司自愿接受工程总造价</w:t>
      </w: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hint="eastAsia"/>
          <w:bCs/>
          <w:color w:val="000000"/>
          <w:szCs w:val="21"/>
        </w:rPr>
        <w:t>的违约经济处罚。</w:t>
      </w:r>
    </w:p>
    <w:p w:rsidR="005B6F5D" w:rsidRPr="00D80D4F" w:rsidP="00307BDB">
      <w:pPr>
        <w:spacing w:line="440" w:lineRule="exact"/>
        <w:ind w:firstLine="420" w:firstLineChars="200"/>
        <w:rPr>
          <w:rFonts w:ascii="宋体" w:hAnsi="宋体"/>
          <w:bCs/>
          <w:color w:val="000000"/>
          <w:szCs w:val="21"/>
        </w:rPr>
      </w:pPr>
      <w:bookmarkStart w:id="1677" w:name="_Toc314665853"/>
      <w:bookmarkStart w:id="1678" w:name="_Toc321073471"/>
      <w:bookmarkStart w:id="1679" w:name="_Toc325732347"/>
      <w:bookmarkStart w:id="1680" w:name="_Toc367187313"/>
      <w:r w:rsidRPr="00D80D4F">
        <w:rPr>
          <w:rFonts w:ascii="宋体" w:hAnsi="宋体" w:hint="eastAsia"/>
          <w:bCs/>
          <w:color w:val="000000"/>
          <w:szCs w:val="21"/>
        </w:rPr>
        <w:t>1.3预防农民工工资拖欠保障措施</w:t>
      </w:r>
      <w:bookmarkEnd w:id="1677"/>
      <w:bookmarkEnd w:id="1678"/>
      <w:bookmarkEnd w:id="1679"/>
      <w:bookmarkEnd w:id="1680"/>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3.1 </w:t>
      </w:r>
      <w:r w:rsidRPr="00D80D4F">
        <w:rPr>
          <w:rFonts w:ascii="宋体" w:hAnsi="宋体" w:hint="eastAsia"/>
          <w:bCs/>
          <w:color w:val="000000"/>
          <w:szCs w:val="21"/>
        </w:rPr>
        <w:t>建立农民工用工档案，对新进场的外来务工人员要及时签订劳动合同并登记造册，采用劳务分包的，要同劳务公司签订劳务分包合同，约定双方的责任、权利、义务。杜绝使用没有劳务资质的分包队伍。</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3.2 </w:t>
      </w:r>
      <w:r w:rsidRPr="00D80D4F">
        <w:rPr>
          <w:rFonts w:ascii="宋体" w:hAnsi="宋体" w:hint="eastAsia"/>
          <w:bCs/>
          <w:color w:val="000000"/>
          <w:szCs w:val="21"/>
        </w:rPr>
        <w:t>按时足额发放农民工农资，并履行签字手续；使用劳务分包队伍的，公司财务部及项目部要监督劳务公司对农民工工资的发放，保证工资发到农民工本人，避免中间环节截流。</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3.3 </w:t>
      </w:r>
      <w:r w:rsidRPr="00D80D4F">
        <w:rPr>
          <w:rFonts w:ascii="宋体" w:hAnsi="宋体" w:hint="eastAsia"/>
          <w:bCs/>
          <w:color w:val="000000"/>
          <w:szCs w:val="21"/>
        </w:rPr>
        <w:t>在项目开工前，按比例足额向建管部门缴纳农民工保证金。</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3.4 </w:t>
      </w:r>
      <w:r w:rsidRPr="00D80D4F">
        <w:rPr>
          <w:rFonts w:ascii="宋体" w:hAnsi="宋体" w:hint="eastAsia"/>
          <w:bCs/>
          <w:color w:val="000000"/>
          <w:szCs w:val="21"/>
        </w:rPr>
        <w:t>建立健全企业内部预防农民工工资拖欠的长效机制，企业内部设立农民工保障金专用账户；施工过程中，工程款拨付到帐后，预留工程款的</w:t>
      </w:r>
      <w:r w:rsidRPr="00D80D4F">
        <w:rPr>
          <w:rFonts w:ascii="宋体" w:hAnsi="宋体"/>
          <w:bCs/>
          <w:color w:val="000000"/>
          <w:szCs w:val="21"/>
        </w:rPr>
        <w:t>5%</w:t>
      </w:r>
      <w:r w:rsidRPr="00D80D4F">
        <w:rPr>
          <w:rFonts w:ascii="宋体" w:hAnsi="宋体" w:hint="eastAsia"/>
          <w:bCs/>
          <w:color w:val="000000"/>
          <w:szCs w:val="21"/>
        </w:rPr>
        <w:t>，作为农民工工资保障金，汇入企业农民工保障金专用账户，严格控制、专款专用；为农民工工资的按时发放提供重要保障。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3.5 </w:t>
      </w:r>
      <w:r w:rsidRPr="00D80D4F">
        <w:rPr>
          <w:rFonts w:ascii="宋体" w:hAnsi="宋体" w:hint="eastAsia"/>
          <w:bCs/>
          <w:color w:val="000000"/>
          <w:szCs w:val="21"/>
        </w:rPr>
        <w:t>在项目正常施工过程中，工程进度款拨付后，财务部按进度工资计划，必须提前将工资款预留出来，预备下月工资款，此款不得擅自动用。</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3.6 </w:t>
      </w:r>
      <w:r w:rsidRPr="00D80D4F">
        <w:rPr>
          <w:rFonts w:ascii="宋体" w:hAnsi="宋体" w:hint="eastAsia"/>
          <w:bCs/>
          <w:color w:val="000000"/>
          <w:szCs w:val="21"/>
        </w:rPr>
        <w:t>加大对农民工普法知识宣传教育力度及相关管理的透明度，提高农民工维权意识，及时反馈相关信息。</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 xml:space="preserve">3.7 </w:t>
      </w:r>
      <w:r w:rsidRPr="00D80D4F">
        <w:rPr>
          <w:rFonts w:ascii="宋体" w:hAnsi="宋体" w:hint="eastAsia"/>
          <w:bCs/>
          <w:color w:val="000000"/>
          <w:szCs w:val="21"/>
        </w:rPr>
        <w:t>必要时，启动拖欠农民工工资应急预案。</w:t>
      </w:r>
    </w:p>
    <w:p w:rsidR="005B6F5D" w:rsidRPr="00D80D4F" w:rsidP="00307BDB">
      <w:pPr>
        <w:spacing w:line="440" w:lineRule="exact"/>
        <w:ind w:firstLine="420" w:firstLineChars="200"/>
        <w:rPr>
          <w:rFonts w:ascii="宋体" w:hAnsi="宋体"/>
          <w:bCs/>
          <w:color w:val="000000"/>
          <w:szCs w:val="21"/>
        </w:rPr>
      </w:pPr>
      <w:bookmarkStart w:id="1681" w:name="_Toc367105278"/>
      <w:bookmarkStart w:id="1682" w:name="_Toc379972007"/>
      <w:bookmarkStart w:id="1683" w:name="_Toc447890515"/>
      <w:bookmarkStart w:id="1684" w:name="_Toc447984197"/>
      <w:bookmarkStart w:id="1685" w:name="_Toc449340847"/>
      <w:bookmarkStart w:id="1686" w:name="_Toc455067698"/>
      <w:bookmarkStart w:id="1687" w:name="_Toc466454200"/>
      <w:r w:rsidRPr="00D80D4F">
        <w:rPr>
          <w:rFonts w:ascii="宋体" w:hAnsi="宋体" w:hint="eastAsia"/>
          <w:bCs/>
          <w:color w:val="000000"/>
          <w:szCs w:val="21"/>
        </w:rPr>
        <w:t>二、</w:t>
      </w:r>
      <w:r w:rsidRPr="00D80D4F">
        <w:rPr>
          <w:rFonts w:ascii="宋体" w:hAnsi="宋体"/>
          <w:bCs/>
          <w:color w:val="000000"/>
          <w:szCs w:val="21"/>
        </w:rPr>
        <w:t>抵抗风险措施</w:t>
      </w:r>
      <w:bookmarkEnd w:id="1681"/>
      <w:bookmarkEnd w:id="1682"/>
      <w:bookmarkEnd w:id="1683"/>
      <w:bookmarkEnd w:id="1684"/>
      <w:bookmarkEnd w:id="1685"/>
      <w:bookmarkEnd w:id="1686"/>
      <w:bookmarkEnd w:id="1687"/>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本工程具有专业化程度高、各专业工程齐全、施工项目综合、持续时间长、与环境接口较复杂等特点，因此我们充分重视本工程的风险管理。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w:t>
      </w:r>
      <w:r w:rsidRPr="00D80D4F">
        <w:rPr>
          <w:rFonts w:ascii="宋体" w:hAnsi="宋体"/>
          <w:bCs/>
          <w:color w:val="000000"/>
          <w:szCs w:val="21"/>
        </w:rPr>
        <w:t>风险的分类及管理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按本工程的进展阶段的不同，风险可分为施工阶段风险和试运行阶段风险。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2.2</w:t>
      </w:r>
      <w:r w:rsidRPr="00D80D4F">
        <w:rPr>
          <w:rFonts w:ascii="宋体" w:hAnsi="宋体"/>
          <w:bCs/>
          <w:color w:val="000000"/>
          <w:szCs w:val="21"/>
        </w:rPr>
        <w:t>风险的管理流程</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对风险的管理包括风险的识别、评估与衡量等的认知阶段，风险的转移、保险、控制和规避等的控制阶段。</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我们将在人员、资金、工作程序、外部支持等各方面，建立完善的风险管理体系，以确保工程的顺利实施。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2.3</w:t>
      </w:r>
      <w:r w:rsidRPr="00D80D4F">
        <w:rPr>
          <w:rFonts w:ascii="宋体" w:hAnsi="宋体"/>
          <w:bCs/>
          <w:color w:val="000000"/>
          <w:szCs w:val="21"/>
        </w:rPr>
        <w:t>施工阶段风险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施工阶段风险是从本工程正式开工开始计算。项目动工后，大量的资金将投入到工程机械、材料设备采购、支付工程款等方面，风险也随之面来，主要包括：工程质量风险、工期风险、施工方案的合理性风险、施工安全风险、组织协调风险。随着施工的不断推进，风险也将不断的被预测、衡量、优化和解决。</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2.4</w:t>
      </w:r>
      <w:r w:rsidRPr="00D80D4F">
        <w:rPr>
          <w:rFonts w:ascii="宋体" w:hAnsi="宋体"/>
          <w:bCs/>
          <w:color w:val="000000"/>
          <w:szCs w:val="21"/>
        </w:rPr>
        <w:t>试运行阶段风险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该阶段主要的风险是，如果系统的运行不能达到设计要求，就意味着在设计、施工、设备采购等前面的工作中存在问题，这将可能引起费用的增加和总工期的拖延。</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2.5</w:t>
      </w:r>
      <w:r w:rsidRPr="00D80D4F">
        <w:rPr>
          <w:rFonts w:ascii="宋体" w:hAnsi="宋体"/>
          <w:bCs/>
          <w:color w:val="000000"/>
          <w:szCs w:val="21"/>
        </w:rPr>
        <w:t>施工风险防范的重点及对策</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对本工程而言，风险的分类主要基于风险防范和风险处理，是定性的、相对的。从性质上分析，可计量风险属于技术性风险，是常规性的不可避免的风险，包括地质地基条件、地下障碍物、材料供应、设备供应、工程变更、设计不清与施工等造成的风险；非计量风险属于非技术性风险，发生的概率较小，是非常规性风险，包括宏观经济风险、政治风险、不可抗力风险、组织协调风险等。</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2.6</w:t>
      </w:r>
      <w:r w:rsidRPr="00D80D4F">
        <w:rPr>
          <w:rFonts w:ascii="宋体" w:hAnsi="宋体"/>
          <w:bCs/>
          <w:color w:val="000000"/>
          <w:szCs w:val="21"/>
        </w:rPr>
        <w:t>工程进度风险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工程进度风险指在工程施工期间，因组织、质量、材料供应、不可抗力等因素而发生实际进度与计划进度的差异，这种进度差异在一般工程中不为明显，但在重点工程尤其在有关键里程碑目标、关死工期后门的工程中十分重要，它会给施工单位、建设单位乃至政府部门带来相当大的负面影响。</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2.7</w:t>
      </w:r>
      <w:r w:rsidRPr="00D80D4F">
        <w:rPr>
          <w:rFonts w:ascii="宋体" w:hAnsi="宋体"/>
          <w:bCs/>
          <w:color w:val="000000"/>
          <w:szCs w:val="21"/>
        </w:rPr>
        <w:t>人员安全风险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施工人员安全风险在各个工程中都存在，但针对本工程而言，施工对于项目施工地点周边人员及车辆也带来安全风险。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2.8</w:t>
      </w:r>
      <w:r w:rsidRPr="00D80D4F">
        <w:rPr>
          <w:rFonts w:ascii="宋体" w:hAnsi="宋体"/>
          <w:bCs/>
          <w:color w:val="000000"/>
          <w:szCs w:val="21"/>
        </w:rPr>
        <w:t>采购风险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采购风险是指因市场材料的价格、质量波动而使承包商不能获得预期产品或增加投资的风险。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2.9</w:t>
      </w:r>
      <w:r w:rsidRPr="00D80D4F">
        <w:rPr>
          <w:rFonts w:ascii="宋体" w:hAnsi="宋体"/>
          <w:bCs/>
          <w:color w:val="000000"/>
          <w:szCs w:val="21"/>
        </w:rPr>
        <w:t>管理运行风险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管理运行风险是指承包单位管理体系的不完善或在执行过程中没有有效解决发生的矛盾而使个别目标在落实中产生困难甚至出现损失的风险。它可能表现为：信息不畅、审核不利、工作流程出现错误或控制失效等。</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2.10</w:t>
      </w:r>
      <w:r w:rsidRPr="00D80D4F">
        <w:rPr>
          <w:rFonts w:ascii="宋体" w:hAnsi="宋体"/>
          <w:bCs/>
          <w:color w:val="000000"/>
          <w:szCs w:val="21"/>
        </w:rPr>
        <w:t>设计变更风险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设计变更风险是指由于设计图纸的不完善、不够深度、各专业综合不足，甚至存在设计失误等，将造成施工的返工、增加造价、影响工期，甚至影响使用功能等。</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2.11</w:t>
      </w:r>
      <w:r w:rsidRPr="00D80D4F">
        <w:rPr>
          <w:rFonts w:ascii="宋体" w:hAnsi="宋体"/>
          <w:bCs/>
          <w:color w:val="000000"/>
          <w:szCs w:val="21"/>
        </w:rPr>
        <w:t>对重点风险的防范</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管理是一个确定和量度风险，以及制定、选择和管理风险处理的过程，目标是通过风险分析减少决策的不确定性，以及在本工程实施阶段，保证目标控制的顺利进行，更好地实现工程项目质量、进度和造价等综合目标。对上述重点风险我们将进行以下防范措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2.11.1</w:t>
      </w:r>
      <w:r w:rsidRPr="00D80D4F">
        <w:rPr>
          <w:rFonts w:ascii="宋体" w:hAnsi="宋体"/>
          <w:bCs/>
          <w:color w:val="000000"/>
          <w:szCs w:val="21"/>
        </w:rPr>
        <w:t>工程进度风险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为应对进度工期风险，我们将分别从组织管理、资源储备和技术三方面进行风险应对。</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（1）极大发挥公司“总部控制、风险管理、专业保障”的优势，统一协调、统一组织，实现共同作战、全面保证的目标。</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（2）一旦出现开工时间滞后需要压缩工期或者过程进度失控，我们将成立以总公司为依托的指挥部，调派全公司的施工力量进行工程组织实施。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（3）提前与各劳务基地、各材料分包商、机械租赁商签订预租、预约合同，储备一定量的劳动力、材料、工具，一旦须启动进度风险应急措施，能在极短的时间内保证各种材料、机械和劳动力及时投入生产。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2.11.2</w:t>
      </w:r>
      <w:r w:rsidRPr="00D80D4F">
        <w:rPr>
          <w:rFonts w:ascii="宋体" w:hAnsi="宋体"/>
          <w:bCs/>
          <w:color w:val="000000"/>
          <w:szCs w:val="21"/>
        </w:rPr>
        <w:t>人员安全风险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（1）施工区域严格封闭。</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（2）严格按照施工安全有关条例采取安全措施，确保施工人员的生命安全。</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（3）如我单位中标，将派人与保险公司联系，进行购买《工程一切险》和《第三责任险》，保证工程的顺利实施。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2.11.3</w:t>
      </w:r>
      <w:r w:rsidRPr="00D80D4F">
        <w:rPr>
          <w:rFonts w:ascii="宋体" w:hAnsi="宋体"/>
          <w:bCs/>
          <w:color w:val="000000"/>
          <w:szCs w:val="21"/>
        </w:rPr>
        <w:t>采购风险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（1）做好国内外材料及设备市场的价格、质量的调研分析。</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（2）通过与材料、设备供应商的详细技术交底，使其完全了解承包商对产品的质量、供应时间、到场方式、验收方式等需求，并要求其在报价时考虑到各方面因素。</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（3）认真选择材料、设备的国外进口渠道和运输方式，作好运输费用的评估工作，确保运输费用在财务预测的范围内。</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（4）通过合同签订前的合同评审工作，集中技术、质量、经济、工期、物流管理等各方要求，使合同能全面、细致地涵盖全部控制点。</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（5）如可能，将通过签订长期的供货合同锁定产品的价格，合同中规定的材料设备的购买价格要涵盖生产及供应商的全部费用，且在整个施工期内有效。</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（6）通过合同执行过程中的监控，及时解决出现的问题，通过管理和经济等手段避免问题的出现。</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（7）制定替代性原材料应急计划以及其他替代方案。</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2.11.4</w:t>
      </w:r>
      <w:r w:rsidRPr="00D80D4F">
        <w:rPr>
          <w:rFonts w:ascii="宋体" w:hAnsi="宋体"/>
          <w:bCs/>
          <w:color w:val="000000"/>
          <w:szCs w:val="21"/>
        </w:rPr>
        <w:t>管理运行风险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（1）建立和完善本工程的承包管理方案，注重其涵盖性和本工程特点的针对性。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（2）管理机构领导层对管理方案达成高度的统一，并分工负责落实的落实工作。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（3）向各部门进行交底，将各项具体工作落实到人。</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（4）对管理过程进行跟踪，及时调整运行方式和工作程序，以适应工程在不同阶段的要求。</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（5）通过定期的专题会议，加强各方的工作沟通，加强相互协调，解决管理中的问题。</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（6）在施工不同阶段，组织专门风险管理小组对风险进行预测分析，制定风险控制预案。</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2.11.5</w:t>
      </w:r>
      <w:r w:rsidRPr="00D80D4F">
        <w:rPr>
          <w:rFonts w:ascii="宋体" w:hAnsi="宋体"/>
          <w:bCs/>
          <w:color w:val="000000"/>
          <w:szCs w:val="21"/>
        </w:rPr>
        <w:t>设计变更风险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（1）对图纸进行充分、细致的审核，力求将全部问题发现在正式施工之前。</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（2）组织各专业的图纸综合，发现专业间不交圈问题，尽量避免设计问题引起的经济索赔。</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（3）与设计单位保持密切联系和沟通，协调设计单位的设计变更，使设计变更不影响工程的预期进度要求。</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（4）组织人员绘制细部大样图、综合图，有效的指导施工的顺利进行。</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（5）对可能出现的设计失误，本着对业主负责的角度提出专业性建议，并协助业主及设计单位妥善解决。</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w:t>
      </w:r>
      <w:r w:rsidRPr="00D80D4F">
        <w:rPr>
          <w:rFonts w:ascii="宋体" w:hAnsi="宋体"/>
          <w:bCs/>
          <w:color w:val="000000"/>
          <w:szCs w:val="21"/>
        </w:rPr>
        <w:t>全面实行风险管理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风险存在于工程实施的全过程，也同时存在于各项目标实现的各阶段，全面提高风险意识，利用有效的风险管理手段并全面与承包管理相结合，是控制本工程风险的唯一方式，除足够重视重点风险的防范之外，我们将在以下方面加强风险管理工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2.12.1</w:t>
      </w:r>
      <w:r w:rsidRPr="00D80D4F">
        <w:rPr>
          <w:rFonts w:ascii="宋体" w:hAnsi="宋体"/>
          <w:bCs/>
          <w:color w:val="000000"/>
          <w:szCs w:val="21"/>
        </w:rPr>
        <w:t>建立科学的经营决策机制</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我们将预先对本工程的各项方案进行科学的分析和论证，对可预见以及不可预见的风险逐项进行分析研究。在决策中避免武断，重视各部门及施工队的建议和意见，确保决策的科学性、民主性、合理性，最大限度地避免施工过程中可测与不可测的各类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2.12.2</w:t>
      </w:r>
      <w:r w:rsidRPr="00D80D4F">
        <w:rPr>
          <w:rFonts w:ascii="宋体" w:hAnsi="宋体"/>
          <w:bCs/>
          <w:color w:val="000000"/>
          <w:szCs w:val="21"/>
        </w:rPr>
        <w:t>严格按要求施工</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按照国家有关规范、标准和本工程的设计要求进行施工，避免造成质量缺陷、要求返修等经济责任风险。加强各施工队伍中从事工程质量监督的工作人员的思想教育，避免其滥用职权、玩忽职守。</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2.12.3</w:t>
      </w:r>
      <w:r w:rsidRPr="00D80D4F">
        <w:rPr>
          <w:rFonts w:ascii="宋体" w:hAnsi="宋体"/>
          <w:bCs/>
          <w:color w:val="000000"/>
          <w:szCs w:val="21"/>
        </w:rPr>
        <w:t>重视合同管理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在本工程建设管理过程中，一切活动遵守国家法律、法规和</w:t>
      </w:r>
      <w:r w:rsidRPr="00D80D4F">
        <w:rPr>
          <w:rFonts w:ascii="宋体" w:hAnsi="宋体" w:hint="eastAsia"/>
          <w:bCs/>
          <w:color w:val="000000"/>
          <w:szCs w:val="21"/>
        </w:rPr>
        <w:t>北京市</w:t>
      </w:r>
      <w:r w:rsidRPr="00D80D4F">
        <w:rPr>
          <w:rFonts w:ascii="宋体" w:hAnsi="宋体"/>
          <w:bCs/>
          <w:color w:val="000000"/>
          <w:szCs w:val="21"/>
        </w:rPr>
        <w:t>法规，强调法律至高无上的地位和作用，是防范风险的重要手段。充分发挥合同管理和控管职能，对施工过程的各项行为进行全面调控、管理。通过法律的保障和合同管理机制、审批程序的有效运行，确保合同管理的灵魂作用，确保其主导地位，实现成本、进度、质量各项指标的最佳效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2.12.4</w:t>
      </w:r>
      <w:r w:rsidRPr="00D80D4F">
        <w:rPr>
          <w:rFonts w:ascii="宋体" w:hAnsi="宋体"/>
          <w:bCs/>
          <w:color w:val="000000"/>
          <w:szCs w:val="21"/>
        </w:rPr>
        <w:t>加强现场管理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现场管理是防范风险的重要一环，我们将大力加强这方面的工作，配备足够的人员进行管理，对工程实施过程中实行全程监督，对每个环节严格把关，对工程的进度、质量决不含糊，确保工程保质保量按期完成，避免造成停工、窝工、倒运、机械设备调迁、材料和构件积压等损耗，或因工期的延误、质量问题带来的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2.12.5</w:t>
      </w:r>
      <w:r w:rsidRPr="00D80D4F">
        <w:rPr>
          <w:rFonts w:ascii="宋体" w:hAnsi="宋体"/>
          <w:bCs/>
          <w:color w:val="000000"/>
          <w:szCs w:val="21"/>
        </w:rPr>
        <w:t>注意安全生产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在进人现场前对全体人员进行足够的安全教育，教育施工人员必须严格遵守安全操作规程，管理人员将每天对现场进行检查考核，建立严格的奖惩措施，杜绝安全事故的发生，避免由于生产过程中的安全因素造成责任事故和人身伤亡等重大风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2.12.6</w:t>
      </w:r>
      <w:r w:rsidRPr="00D80D4F">
        <w:rPr>
          <w:rFonts w:ascii="宋体" w:hAnsi="宋体"/>
          <w:bCs/>
          <w:color w:val="000000"/>
          <w:szCs w:val="21"/>
        </w:rPr>
        <w:t>明确风险责任主体，加强目标管理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承包风险管理的关键点，在于确立风险责任主体及相关的责任、权利和义务。有了明确的责任、权利和义务，工作的广度、宽度和深度就一目了然，易于监督和管理。首先，定岗、定责，即确定岗位的数量及相应的任务和责任，但岗位和责任的确定又是灵活的，根据工程项目的进展或需要相应的变化。其次，利用管理环的PDCA和5W1H方法进行目标管理。在计划阶段，根据确定的责任、权利和义务，列出规范化表格，同时与5W1H对应起来进行计划工作，使责任人明确工作的内容、性质、方法、期限、应变策略、检查人等事项。</w:t>
      </w:r>
    </w:p>
    <w:p w:rsidR="005F63A5" w:rsidRPr="00D80D4F" w:rsidP="00307BDB">
      <w:pPr>
        <w:pStyle w:val="Heading1"/>
        <w:ind w:firstLine="560"/>
        <w:rPr>
          <w:rFonts w:hint="eastAsia"/>
        </w:rPr>
      </w:pPr>
      <w:r w:rsidRPr="00D80D4F" w:rsidR="00BD25F5">
        <w:br w:type="page"/>
      </w:r>
      <w:bookmarkStart w:id="1688" w:name="_Toc490920809"/>
      <w:r w:rsidRPr="00D80D4F" w:rsidR="006D2135">
        <w:rPr>
          <w:rFonts w:hint="eastAsia"/>
        </w:rPr>
        <w:t>第</w:t>
      </w:r>
      <w:r w:rsidRPr="00D80D4F" w:rsidR="00D80D4F">
        <w:rPr>
          <w:rFonts w:hint="eastAsia"/>
        </w:rPr>
        <w:t>10</w:t>
      </w:r>
      <w:r w:rsidRPr="00D80D4F" w:rsidR="006D2135">
        <w:rPr>
          <w:rFonts w:hint="eastAsia"/>
        </w:rPr>
        <w:t xml:space="preserve">章  </w:t>
      </w:r>
      <w:r w:rsidRPr="00D80D4F">
        <w:rPr>
          <w:rFonts w:hint="eastAsia"/>
        </w:rPr>
        <w:t>施工措施</w:t>
      </w:r>
      <w:bookmarkEnd w:id="1688"/>
    </w:p>
    <w:p w:rsidR="005F63A5" w:rsidRPr="00D80D4F" w:rsidP="00307BDB">
      <w:pPr>
        <w:pStyle w:val="Heading2"/>
        <w:ind w:firstLine="420" w:firstLineChars="200"/>
        <w:rPr>
          <w:rFonts w:hint="eastAsia"/>
          <w:sz w:val="21"/>
          <w:szCs w:val="21"/>
        </w:rPr>
      </w:pPr>
      <w:bookmarkStart w:id="1689" w:name="_Toc490920810"/>
      <w:r w:rsidRPr="00D80D4F" w:rsidR="00147F8E">
        <w:rPr>
          <w:rFonts w:hint="eastAsia"/>
          <w:sz w:val="21"/>
          <w:szCs w:val="21"/>
        </w:rPr>
        <w:t xml:space="preserve">10.1 </w:t>
      </w:r>
      <w:r w:rsidRPr="00D80D4F">
        <w:rPr>
          <w:rFonts w:hint="eastAsia"/>
          <w:sz w:val="21"/>
          <w:szCs w:val="21"/>
        </w:rPr>
        <w:t>相关单位协调配合措施，尤其是与机电工程、水暖工程承包人的配合措施及相关</w:t>
      </w:r>
      <w:r w:rsidRPr="00D80D4F" w:rsidR="00147F8E">
        <w:rPr>
          <w:rFonts w:hint="eastAsia"/>
          <w:sz w:val="21"/>
          <w:szCs w:val="21"/>
        </w:rPr>
        <w:t>承诺</w:t>
      </w:r>
      <w:bookmarkEnd w:id="168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在施工期间，同时存在与发包方的配合、与总包单位的配合、与监理单位的配合、与设计单位的配合、与</w:t>
      </w:r>
      <w:r w:rsidRPr="00D80D4F" w:rsidR="00147F8E">
        <w:rPr>
          <w:rFonts w:ascii="宋体" w:hAnsi="宋体" w:hint="eastAsia"/>
          <w:bCs/>
          <w:color w:val="000000"/>
          <w:szCs w:val="21"/>
        </w:rPr>
        <w:t>其他</w:t>
      </w:r>
      <w:r w:rsidRPr="00D80D4F">
        <w:rPr>
          <w:rFonts w:ascii="宋体" w:hAnsi="宋体" w:hint="eastAsia"/>
          <w:bCs/>
          <w:color w:val="000000"/>
          <w:szCs w:val="21"/>
        </w:rPr>
        <w:t>分包专业的协调配合、与公共事业单位的协调配合。多方的协调配合工作无疑会对施工进度造成一定的影响，协调配合措施不利，甚至会阻碍施工的有序而顺利的进行。而合理、科学的协调配合措施，不但会杜绝拆改、返工的现象发生，更能顺利的按照进度计划展开施工，从而保证工程质量。</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本工程具有工程量大、多专业、多工种交叉作业等特点。我们将建立科学、高效的管理和协调体系。</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690" w:name="_Toc471375322"/>
      <w:bookmarkStart w:id="1691" w:name="_Toc471377318"/>
      <w:bookmarkStart w:id="1692" w:name="_Toc471641784"/>
      <w:bookmarkStart w:id="1693" w:name="_Toc471649709"/>
      <w:bookmarkStart w:id="1694" w:name="_Toc471650360"/>
      <w:bookmarkStart w:id="1695" w:name="_Toc471651005"/>
      <w:bookmarkStart w:id="1696" w:name="_Toc490920811"/>
      <w:r w:rsidRPr="00D80D4F" w:rsidR="00AD389F">
        <w:rPr>
          <w:rFonts w:ascii="宋体" w:hAnsi="宋体" w:hint="eastAsia"/>
          <w:b w:val="0"/>
          <w:bCs w:val="0"/>
          <w:sz w:val="21"/>
          <w:szCs w:val="21"/>
        </w:rPr>
        <w:t>10.1.1</w:t>
      </w:r>
      <w:r w:rsidRPr="00D80D4F" w:rsidR="006D1BEE">
        <w:rPr>
          <w:rFonts w:ascii="宋体" w:hAnsi="宋体" w:hint="eastAsia"/>
          <w:b w:val="0"/>
          <w:bCs w:val="0"/>
          <w:sz w:val="21"/>
          <w:szCs w:val="21"/>
        </w:rPr>
        <w:t xml:space="preserve"> </w:t>
      </w:r>
      <w:r w:rsidRPr="00D80D4F" w:rsidR="00147F8E">
        <w:rPr>
          <w:rFonts w:ascii="宋体" w:hAnsi="宋体" w:hint="eastAsia"/>
          <w:b w:val="0"/>
          <w:bCs w:val="0"/>
          <w:sz w:val="21"/>
          <w:szCs w:val="21"/>
        </w:rPr>
        <w:t>对总承包、监理、设计、建设单位及其他关联单位的认识、协</w:t>
      </w:r>
      <w:r w:rsidRPr="00D80D4F">
        <w:rPr>
          <w:rFonts w:ascii="宋体" w:hAnsi="宋体" w:hint="eastAsia"/>
          <w:b w:val="0"/>
          <w:bCs w:val="0"/>
          <w:sz w:val="21"/>
          <w:szCs w:val="21"/>
        </w:rPr>
        <w:t>调与配合</w:t>
      </w:r>
      <w:bookmarkEnd w:id="1690"/>
      <w:bookmarkEnd w:id="1691"/>
      <w:bookmarkEnd w:id="1692"/>
      <w:bookmarkEnd w:id="1693"/>
      <w:bookmarkEnd w:id="1694"/>
      <w:bookmarkEnd w:id="1695"/>
      <w:bookmarkEnd w:id="1696"/>
    </w:p>
    <w:p w:rsidR="005B6F5D" w:rsidRPr="00D80D4F" w:rsidP="00307BDB">
      <w:pPr>
        <w:spacing w:line="440" w:lineRule="exact"/>
        <w:ind w:firstLine="420" w:firstLineChars="200"/>
        <w:jc w:val="left"/>
        <w:rPr>
          <w:rFonts w:ascii="宋体" w:hAnsi="宋体" w:hint="eastAsia"/>
          <w:szCs w:val="21"/>
        </w:rPr>
      </w:pPr>
      <w:bookmarkStart w:id="1697" w:name="_Toc455067615"/>
      <w:r w:rsidRPr="00D80D4F" w:rsidR="00AD389F">
        <w:rPr>
          <w:rFonts w:ascii="宋体" w:hAnsi="宋体" w:hint="eastAsia"/>
          <w:szCs w:val="21"/>
        </w:rPr>
        <w:t>一、</w:t>
      </w:r>
      <w:r w:rsidRPr="00D80D4F">
        <w:rPr>
          <w:rFonts w:ascii="宋体" w:hAnsi="宋体" w:hint="eastAsia"/>
          <w:szCs w:val="21"/>
        </w:rPr>
        <w:t>施工协调配合制度</w:t>
      </w:r>
      <w:bookmarkEnd w:id="1697"/>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为保证本装修工程的顺利进行，我公司将制定相应的协调配合制度，并由专人负责协调工作，为装饰工程的施工质量和施工进度提供保障。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我公司将积极参加由发包方、总包单位、监理组织的工程例会，针对工程中和设计单位、其他专业施工队、其他相关专业需要协调的问题提出建议。同时，在日常施工中，建立和其他专业施工队的交流沟通渠道，按照合同和监理要求协调施工交接线问题和材料对场地、运输时间问题。</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2、我公司将组织施工现场的相关专业，每周安排一次专业协调会议，以沟通各施工队伍的施工思路，磨合工期交叠时的统一安排，用列会制度保证协调顺畅。</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装饰与水、电、风专业之间由于作业交接部位必须有的配合与交叉，在实际施工过程中必须保证沟通的顺畅，互相明确施工工艺，具体的尺寸做法。针对本工程的特殊性，我公司施工现场将配备水电风专业的协调负责人，对将要产生交叉合并部位的做法预控，提前与各专业之间进行沟通，形成一个及时顺畅的沟通平台。</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4、坚持机电会签制度，在装饰吊顶封板前、地面地砖铺装前，我公司将制作机电专业完工签单，只有在全部涉及到的机电专业，签字确认完工后，再进行装饰面层施工，避免反复拆装现象。</w:t>
      </w:r>
    </w:p>
    <w:p w:rsidR="005B6F5D" w:rsidRPr="00D80D4F" w:rsidP="00307BDB">
      <w:pPr>
        <w:spacing w:line="440" w:lineRule="exact"/>
        <w:ind w:firstLine="420" w:firstLineChars="200"/>
        <w:jc w:val="left"/>
        <w:rPr>
          <w:rFonts w:ascii="宋体" w:hAnsi="宋体" w:hint="eastAsia"/>
          <w:szCs w:val="21"/>
        </w:rPr>
      </w:pPr>
      <w:bookmarkStart w:id="1698" w:name="_Toc455067616"/>
      <w:r w:rsidRPr="00D80D4F">
        <w:rPr>
          <w:rFonts w:ascii="宋体" w:hAnsi="宋体" w:hint="eastAsia"/>
          <w:szCs w:val="21"/>
        </w:rPr>
        <w:t>二、与总包单位配合措施</w:t>
      </w:r>
      <w:bookmarkEnd w:id="169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加强沟通、紧密配合，从构件进场、场地占用、施工、生活用水用电等各个环节，及时同总包协商解决；自觉地服从总包的协调管理,并主动为总包提供有利于施工进度、能有效解决现场难题的合理化建议；同总包相互支持,共同确保工程总工期。</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2.1</w:t>
      </w:r>
      <w:r w:rsidRPr="00D80D4F">
        <w:rPr>
          <w:rFonts w:ascii="宋体" w:hAnsi="宋体" w:hint="eastAsia"/>
          <w:bCs/>
          <w:color w:val="000000"/>
          <w:szCs w:val="21"/>
        </w:rPr>
        <w:t>服从总承包单位的CI及现场管理规定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（1）进入现场施工人员必须统一着装、统一戴安全帽（样式不得与总承包和监理的相同）、佩带胸卡、编制号码，管理人员与操作人员特殊工种必须有明显的区别并予以保持。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（2）现场内的布置必须经过总承包单位项目审批，所有标牌、标志的张贴悬挂，必须符合总承包单位公司CI协议规定。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（3）所建的临时设施必须符合总承包单位项目总平面布置图及CI协议要求。施工前必须得到总承包单位项目工程管理部的批准。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（4）所有施工管理人员及操作人员必须着装整洁，不得留长发，注意举止行为。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（5）负责保护合同中所包括工作及装置，直至总承包工作完工，或任何由发包方指定的时间为止。保护的方法需得到总承包的同意。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（6）施工现场内严禁任何人使用明火或开小炉灶。</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（7）进入施工区域必须戴好安全帽，并符合有关规定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（8）爱护现场内的安全、消防、测量、照明设施及有关CI标牌等。</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（9）在每一个工作天后从施工区域清理因本工程所产生的废料、垃圾，并将废物整齐地堆放于一个总承包方同意的地方，以便总承包方清走。</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（10）进入现场的车辆严禁乱停、乱放，严禁停在现场内道路上。办公区严禁货车进入。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（11）必须保证所张贴悬挂标牌的完好，标识颜色清晰无退色。所堆放物品无论堆放时间长短，必须堆放整齐。</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（12）施工现场、生活区内严禁带有金钱性质的赌博、酗酒行为。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（13）全力配合总承包单位及其它单位申报各类工程奖项。</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（14）协同总承包单位完成工程施工技术资料的存档备案。向总承包方提供其需要的技术资料。</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2.2</w:t>
      </w:r>
      <w:r w:rsidRPr="00D80D4F">
        <w:rPr>
          <w:rFonts w:ascii="宋体" w:hAnsi="宋体" w:hint="eastAsia"/>
          <w:bCs/>
          <w:color w:val="000000"/>
          <w:szCs w:val="21"/>
        </w:rPr>
        <w:t>服从总承包单位的施工管理规定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（1）任何一项施工开始都必须具有经过批准的施工方案、进度计划、安全交底书、技术交底书及材料使用得到批准、安全设置齐备无隐患。管理者及操作者经过教育，质量标准、工艺标准清楚。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（2）所有施工都必须按着总承包单位项目规定的程序、标准进行，做分部分项工程质量验收，必须提前24小时填写报验单、申请，并提供各种齐全、有效的资料。</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（3）所有施工、质量、技术问题经总承包单位项目批准方可直接与设计单位、监理单位直接接触。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（4）必须管理好自己的人员，不得向发包方、监理等人员递送礼金。</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（5）明确一名计划、统计员负责施工计划统计、计量工作编制周、日报工作，每周计划及周、日报必须按总承包单位项目要求报出。</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（6）所配焊工、试验员、测量人员等必须持证上岗。</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（7）对于总承包单位项目部临时安排的紧急工作必须积极认真按时、保质的完成。</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（8）无条件立即执行总承包单位项目安全总监直接向分包单位发出的整改指令。</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2.3</w:t>
      </w:r>
      <w:r w:rsidRPr="00D80D4F">
        <w:rPr>
          <w:rFonts w:ascii="宋体" w:hAnsi="宋体" w:hint="eastAsia"/>
          <w:bCs/>
          <w:color w:val="000000"/>
          <w:szCs w:val="21"/>
        </w:rPr>
        <w:t>服从总承包单位的函件处理规定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（1）总承包单位项目综合办负责对分包单位函件的收发工作。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（2）分包单位必须重视总承包单位项目所发的正式函件及便函，在规定时间内回复。</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（3）总承包单位项目工程管理部所发工程指令性函件必须立即落实实施，并在接到函件8小时之内予以回复以便总承包单位项目掌握情况。</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（4）分包单位必须制定文件管理制度保证函件的流通渠道畅通。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（5）对总承包单位公司的函件必须统一格式、正式打印，并且有负责人签字或公章。</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（6）总承包单位项目要求增加投入，修改方案、计划减少合同预算价款的函件、索赔额确认的函件，需在规定时间内答复。</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（7）分包单位所有关于图纸、方案质疑、进度计划表、材料审批申请、索赔、决算书，都必须以书面的形式报至总承包单位项目工程管理部。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（8）遵守总承包项目的文件传递程序：分包单位</w:t>
      </w:r>
      <w:r w:rsidRPr="00D80D4F">
        <w:rPr>
          <w:rFonts w:ascii="宋体" w:hAnsi="宋体" w:hint="eastAsia"/>
          <w:bCs/>
          <w:color w:val="000000"/>
          <w:szCs w:val="21"/>
        </w:rPr>
        <w:t>—</w:t>
      </w:r>
      <w:r w:rsidRPr="00D80D4F">
        <w:rPr>
          <w:rFonts w:ascii="宋体" w:hAnsi="宋体" w:hint="eastAsia"/>
          <w:bCs/>
          <w:color w:val="000000"/>
          <w:szCs w:val="21"/>
        </w:rPr>
        <w:t>总承包单位</w:t>
      </w:r>
      <w:r w:rsidRPr="00D80D4F">
        <w:rPr>
          <w:rFonts w:ascii="宋体" w:hAnsi="宋体" w:hint="eastAsia"/>
          <w:bCs/>
          <w:color w:val="000000"/>
          <w:szCs w:val="21"/>
        </w:rPr>
        <w:t>—</w:t>
      </w:r>
      <w:r w:rsidRPr="00D80D4F">
        <w:rPr>
          <w:rFonts w:ascii="宋体" w:hAnsi="宋体" w:hint="eastAsia"/>
          <w:bCs/>
          <w:color w:val="000000"/>
          <w:szCs w:val="21"/>
        </w:rPr>
        <w:t>监理单位</w:t>
      </w:r>
      <w:r w:rsidRPr="00D80D4F">
        <w:rPr>
          <w:rFonts w:ascii="宋体" w:hAnsi="宋体" w:hint="eastAsia"/>
          <w:bCs/>
          <w:color w:val="000000"/>
          <w:szCs w:val="21"/>
        </w:rPr>
        <w:t>—</w:t>
      </w:r>
      <w:r w:rsidRPr="00D80D4F">
        <w:rPr>
          <w:rFonts w:ascii="宋体" w:hAnsi="宋体" w:hint="eastAsia"/>
          <w:bCs/>
          <w:color w:val="000000"/>
          <w:szCs w:val="21"/>
        </w:rPr>
        <w:t>发包方单位。</w:t>
      </w:r>
    </w:p>
    <w:p w:rsidR="005B6F5D" w:rsidRPr="00D80D4F" w:rsidP="00307BDB">
      <w:pPr>
        <w:spacing w:line="440" w:lineRule="exact"/>
        <w:ind w:firstLine="420" w:firstLineChars="200"/>
        <w:jc w:val="left"/>
        <w:rPr>
          <w:rFonts w:ascii="宋体" w:hAnsi="宋体" w:hint="eastAsia"/>
          <w:szCs w:val="21"/>
        </w:rPr>
      </w:pPr>
      <w:bookmarkStart w:id="1699" w:name="_Toc455067617"/>
      <w:r w:rsidRPr="00D80D4F">
        <w:rPr>
          <w:rFonts w:ascii="宋体" w:hAnsi="宋体" w:hint="eastAsia"/>
          <w:szCs w:val="21"/>
        </w:rPr>
        <w:t>三、与发包方配合措施</w:t>
      </w:r>
      <w:bookmarkEnd w:id="169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1、对图纸与现场不符或因其它原因可能将来影响使用功能的部位，都给发包方以明确说明，并提供修改设想供发包方参考。</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2、对重要部位的做法、排版、色泽先作出样板待发包方确认后再大面积施工。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3、项目部保持每日与设计和发包方工作联系。每周递交施工情况表、每月递交施工情况汇总表。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4、施工现场由技术负责人专职与发包方技术人员配合并及时传递反馈发包方、项目部意见，做到信息畅通。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5、对于发包方提出有关工程施工的各项要求，项目部都以积极态度接受执行，并虚心听取发包方有关工程方面意见和建议，做到切实让发包方满意。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6、提供给发包方不同部位不同阶段（时间）的数字图象资料。便于完工结算和发包方今后维修及功能改变之用。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7、有关设计变更、洽商等具体问题，项目部严格按照规范和有关程序进行，积极配合发包方工作。</w:t>
      </w:r>
    </w:p>
    <w:p w:rsidR="005B6F5D" w:rsidRPr="00D80D4F" w:rsidP="00307BDB">
      <w:pPr>
        <w:spacing w:line="440" w:lineRule="exact"/>
        <w:ind w:firstLine="420" w:firstLineChars="200"/>
        <w:jc w:val="left"/>
        <w:rPr>
          <w:rFonts w:ascii="宋体" w:hAnsi="宋体" w:hint="eastAsia"/>
          <w:szCs w:val="21"/>
        </w:rPr>
      </w:pPr>
      <w:bookmarkStart w:id="1700" w:name="_Toc455067618"/>
      <w:r w:rsidRPr="00D80D4F">
        <w:rPr>
          <w:rFonts w:ascii="宋体" w:hAnsi="宋体" w:hint="eastAsia"/>
          <w:szCs w:val="21"/>
        </w:rPr>
        <w:t>四、与监理单位配合措施</w:t>
      </w:r>
      <w:bookmarkEnd w:id="170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监理工程师作为本装修工程现场的执行合同的代表人，直接负担着</w:t>
      </w:r>
      <w:r w:rsidRPr="00D80D4F">
        <w:rPr>
          <w:rFonts w:ascii="宋体" w:hAnsi="宋体" w:hint="eastAsia"/>
          <w:bCs/>
          <w:color w:val="000000"/>
          <w:szCs w:val="21"/>
        </w:rPr>
        <w:t>“</w:t>
      </w:r>
      <w:r w:rsidRPr="00D80D4F">
        <w:rPr>
          <w:rFonts w:ascii="宋体" w:hAnsi="宋体" w:hint="eastAsia"/>
          <w:bCs/>
          <w:color w:val="000000"/>
          <w:szCs w:val="21"/>
        </w:rPr>
        <w:t>四控、两管、一协调</w:t>
      </w:r>
      <w:r w:rsidRPr="00D80D4F">
        <w:rPr>
          <w:rFonts w:ascii="宋体" w:hAnsi="宋体" w:hint="eastAsia"/>
          <w:bCs/>
          <w:color w:val="000000"/>
          <w:szCs w:val="21"/>
        </w:rPr>
        <w:t>”</w:t>
      </w:r>
      <w:r w:rsidRPr="00D80D4F">
        <w:rPr>
          <w:rFonts w:ascii="宋体" w:hAnsi="宋体" w:hint="eastAsia"/>
          <w:bCs/>
          <w:color w:val="000000"/>
          <w:szCs w:val="21"/>
        </w:rPr>
        <w:t>的责任。我公司将在施工过程中及时、明确地通过信息交流，执行工程师的统一安排，反映施工单位遇到的工作困难，在质量标准、工期计划、工程量等的工作中，服从工程师的指挥。使现场发生的技术问题、洽商变更、 质量以及施工报验等相关资料问题能够及时快捷地解决。 我公司将积极主动地配合监理工程师的工作。</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4.1</w:t>
      </w:r>
      <w:r w:rsidRPr="00D80D4F">
        <w:rPr>
          <w:rFonts w:ascii="宋体" w:hAnsi="宋体" w:hint="eastAsia"/>
          <w:bCs/>
          <w:color w:val="000000"/>
          <w:szCs w:val="21"/>
        </w:rPr>
        <w:t>严格执行报验制度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（1）严格执行工程技术文件报审制度。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（2）严格执行施工进度计划报审制度。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（3）严格执行工程物资进场报验制度。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（4）严格执行分项/分部工程施工报验制度。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（5）严格执行人工、材料、机械动态报审制度。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（6）严格执行监理通知制度。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（7）严格执行监理抽检制度。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（8）严格执行质量事故报告及处理资料制度。</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4.2</w:t>
      </w:r>
      <w:r w:rsidRPr="00D80D4F">
        <w:rPr>
          <w:rFonts w:ascii="宋体" w:hAnsi="宋体" w:hint="eastAsia"/>
          <w:bCs/>
          <w:color w:val="000000"/>
          <w:szCs w:val="21"/>
        </w:rPr>
        <w:t>严格执行坚持材料样板、工程样板间制度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我公司将本工程的施工材料进行样板式确认制，对于有施工中所有用材料的品牌、型号、颜色及材料的环保性能、防火、防霉性能等进行详细的展示，请监理方进行材料确认。严格按照监理方确认过的施工材料进行加工订货及施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大面积施工前我方将进行样板间的施工，在按照施工图的工艺方法进行施工后，请监理工程师对样板间的施工工艺及装饰效果进行检查及验收。以经过确认的样板间将成为施工的大面积施工的范本及日后工程竣工验收的标准。</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4.3</w:t>
      </w:r>
      <w:r w:rsidRPr="00D80D4F">
        <w:rPr>
          <w:rFonts w:ascii="宋体" w:hAnsi="宋体" w:hint="eastAsia"/>
          <w:bCs/>
          <w:color w:val="000000"/>
          <w:szCs w:val="21"/>
        </w:rPr>
        <w:t>加强过程质量验收制度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（1）分项工程施工完毕后，请监理工程师进行质量验收。</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（2）在各分项施工中隐蔽工程 （如石材的龙骨施工、石膏板吊顶的龙骨施工等）要及时请监理工程师进行验收。</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（3）在本工程施工中需要作现场试验的，如拉拔试验等相关试验，在试验过程中要请监理进行旁站控制。</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4.4</w:t>
      </w:r>
      <w:r w:rsidRPr="00D80D4F">
        <w:rPr>
          <w:rFonts w:ascii="宋体" w:hAnsi="宋体" w:hint="eastAsia"/>
          <w:bCs/>
          <w:color w:val="000000"/>
          <w:szCs w:val="21"/>
        </w:rPr>
        <w:t>遵循工程预验收原则</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在工程竣工验收前一周请监理进行预检，并及时按照监理工程师指出的工程缺陷加以修改，保证工程的如期验收。</w:t>
      </w:r>
      <w:bookmarkStart w:id="1701" w:name="_Toc76182338"/>
      <w:bookmarkStart w:id="1702" w:name="_Toc76458080"/>
      <w:bookmarkStart w:id="1703" w:name="_Toc77081941"/>
      <w:bookmarkStart w:id="1704" w:name="_Toc77226470"/>
      <w:bookmarkStart w:id="1705" w:name="_Toc77227345"/>
      <w:bookmarkStart w:id="1706" w:name="_Toc78972040"/>
      <w:bookmarkStart w:id="1707" w:name="_Toc79140902"/>
      <w:bookmarkStart w:id="1708" w:name="_Toc79601994"/>
      <w:bookmarkStart w:id="1709" w:name="_Toc288993227"/>
      <w:bookmarkStart w:id="1710" w:name="_Toc289068934"/>
      <w:bookmarkStart w:id="1711" w:name="_Toc292031906"/>
      <w:bookmarkStart w:id="1712" w:name="_Toc377365261"/>
    </w:p>
    <w:p w:rsidR="005B6F5D" w:rsidRPr="00D80D4F" w:rsidP="00307BDB">
      <w:pPr>
        <w:spacing w:line="440" w:lineRule="exact"/>
        <w:ind w:firstLine="420" w:firstLineChars="200"/>
        <w:jc w:val="left"/>
        <w:rPr>
          <w:rFonts w:ascii="宋体" w:hAnsi="宋体" w:hint="eastAsia"/>
          <w:bCs/>
          <w:color w:val="000000"/>
          <w:szCs w:val="21"/>
        </w:rPr>
      </w:pPr>
      <w:r w:rsidRPr="00D80D4F" w:rsidR="00AD389F">
        <w:rPr>
          <w:rFonts w:ascii="宋体" w:hAnsi="宋体" w:hint="eastAsia"/>
          <w:bCs/>
          <w:color w:val="000000"/>
          <w:szCs w:val="21"/>
        </w:rPr>
        <w:t>4.5</w:t>
      </w:r>
      <w:r w:rsidRPr="00D80D4F">
        <w:rPr>
          <w:rFonts w:ascii="宋体" w:hAnsi="宋体" w:hint="eastAsia"/>
          <w:bCs/>
          <w:color w:val="000000"/>
          <w:szCs w:val="21"/>
        </w:rPr>
        <w:t>与监理在工程变更管理的配合流程</w:t>
      </w:r>
      <w:bookmarkEnd w:id="1701"/>
      <w:bookmarkEnd w:id="1702"/>
      <w:bookmarkEnd w:id="1703"/>
      <w:bookmarkEnd w:id="1704"/>
      <w:bookmarkEnd w:id="1705"/>
      <w:bookmarkEnd w:id="1706"/>
      <w:bookmarkEnd w:id="1707"/>
      <w:bookmarkEnd w:id="1708"/>
      <w:bookmarkEnd w:id="1709"/>
      <w:bookmarkEnd w:id="1710"/>
      <w:bookmarkEnd w:id="1711"/>
      <w:bookmarkEnd w:id="1712"/>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noProof/>
          <w:color w:val="000000"/>
          <w:szCs w:val="21"/>
        </w:rPr>
        <w:pict>
          <v:group id="_x0000_s1688" style="width:477pt;height:620.5pt;margin-top:18.85pt;margin-left:28.7pt;position:absolute;z-index:-251638784" coordorigin="1708,2235" coordsize="9540,12410">
            <v:rect id="_x0000_s1689" style="width:3106;height:955;left:2595;position:absolute;top:2235">
              <o:lock v:ext="edit" aspectratio="f"/>
              <v:textbox>
                <w:txbxContent>
                  <w:p w:rsidR="003A54D6" w:rsidRPr="00B11743" w:rsidP="005B6F5D">
                    <w:pPr>
                      <w:jc w:val="center"/>
                      <w:rPr>
                        <w:rFonts w:hint="eastAsia"/>
                        <w:sz w:val="24"/>
                      </w:rPr>
                    </w:pPr>
                    <w:r w:rsidRPr="00B11743">
                      <w:rPr>
                        <w:rFonts w:hint="eastAsia"/>
                        <w:sz w:val="24"/>
                      </w:rPr>
                      <w:t>建设单位或设计单位提出工程变更</w:t>
                    </w:r>
                  </w:p>
                </w:txbxContent>
              </v:textbox>
            </v:rect>
            <v:rect id="_x0000_s1690" style="width:3106;height:955;left:2595;position:absolute;top:4526">
              <o:lock v:ext="edit" aspectratio="f"/>
              <v:textbox>
                <w:txbxContent>
                  <w:p w:rsidR="003A54D6" w:rsidRPr="00B11743" w:rsidP="005B6F5D">
                    <w:pPr>
                      <w:jc w:val="center"/>
                      <w:rPr>
                        <w:rFonts w:hint="eastAsia"/>
                        <w:sz w:val="24"/>
                      </w:rPr>
                    </w:pPr>
                    <w:r w:rsidRPr="00B11743">
                      <w:rPr>
                        <w:rFonts w:hint="eastAsia"/>
                        <w:sz w:val="24"/>
                      </w:rPr>
                      <w:t>设计单位签发</w:t>
                    </w:r>
                  </w:p>
                  <w:p w:rsidR="003A54D6" w:rsidRPr="00B11743" w:rsidP="005B6F5D">
                    <w:pPr>
                      <w:jc w:val="center"/>
                      <w:rPr>
                        <w:rFonts w:hint="eastAsia"/>
                        <w:sz w:val="24"/>
                      </w:rPr>
                    </w:pPr>
                    <w:r w:rsidRPr="00B11743">
                      <w:rPr>
                        <w:rFonts w:hint="eastAsia"/>
                        <w:sz w:val="24"/>
                      </w:rPr>
                      <w:t>设计变更文件</w:t>
                    </w:r>
                  </w:p>
                </w:txbxContent>
              </v:textbox>
            </v:rect>
            <v:rect id="_x0000_s1691" style="width:3550;height:573;left:6811;position:absolute;top:2426">
              <o:lock v:ext="edit" aspectratio="f"/>
              <v:textbox>
                <w:txbxContent>
                  <w:p w:rsidR="003A54D6" w:rsidRPr="00B11743" w:rsidP="005B6F5D">
                    <w:pPr>
                      <w:jc w:val="center"/>
                      <w:rPr>
                        <w:rFonts w:hint="eastAsia"/>
                        <w:sz w:val="24"/>
                      </w:rPr>
                    </w:pPr>
                    <w:r w:rsidRPr="00B11743">
                      <w:rPr>
                        <w:rFonts w:hint="eastAsia"/>
                        <w:sz w:val="24"/>
                      </w:rPr>
                      <w:t>承包单位提出工程变更</w:t>
                    </w:r>
                  </w:p>
                </w:txbxContent>
              </v:textbox>
            </v:rect>
            <v:rect id="_x0000_s1692" style="width:3550;height:573;left:6811;position:absolute;top:3571">
              <o:lock v:ext="edit" aspectratio="f"/>
              <v:textbox>
                <w:txbxContent>
                  <w:p w:rsidR="003A54D6" w:rsidRPr="00B11743" w:rsidP="005B6F5D">
                    <w:pPr>
                      <w:jc w:val="center"/>
                      <w:rPr>
                        <w:rFonts w:hint="eastAsia"/>
                        <w:sz w:val="24"/>
                      </w:rPr>
                    </w:pPr>
                    <w:r w:rsidRPr="00B11743">
                      <w:rPr>
                        <w:rFonts w:hint="eastAsia"/>
                        <w:sz w:val="24"/>
                      </w:rPr>
                      <w:t>总监理工程师审查签认</w:t>
                    </w:r>
                  </w:p>
                </w:txbxContent>
              </v:textbox>
            </v:rect>
            <v:rect id="_x0000_s1693" style="width:3106;height:573;left:8142;position:absolute;top:4717">
              <o:lock v:ext="edit" aspectratio="f"/>
              <v:textbox>
                <w:txbxContent>
                  <w:p w:rsidR="003A54D6" w:rsidRPr="00B11743" w:rsidP="005B6F5D">
                    <w:pPr>
                      <w:jc w:val="center"/>
                      <w:rPr>
                        <w:rFonts w:hint="eastAsia"/>
                        <w:sz w:val="24"/>
                      </w:rPr>
                    </w:pPr>
                    <w:r w:rsidRPr="00B11743">
                      <w:rPr>
                        <w:rFonts w:hint="eastAsia"/>
                        <w:sz w:val="24"/>
                      </w:rPr>
                      <w:t>建设单位审查签认</w:t>
                    </w:r>
                  </w:p>
                </w:txbxContent>
              </v:textbox>
            </v:rect>
            <v:rect id="_x0000_s1694" style="width:3106;height:573;left:4814;position:absolute;top:6626">
              <o:lock v:ext="edit" aspectratio="f"/>
              <v:textbox>
                <w:txbxContent>
                  <w:p w:rsidR="003A54D6" w:rsidRPr="00B11743" w:rsidP="005B6F5D">
                    <w:pPr>
                      <w:jc w:val="center"/>
                      <w:rPr>
                        <w:rFonts w:hint="eastAsia"/>
                        <w:sz w:val="24"/>
                      </w:rPr>
                    </w:pPr>
                    <w:r w:rsidRPr="00B11743">
                      <w:rPr>
                        <w:rFonts w:hint="eastAsia"/>
                        <w:sz w:val="24"/>
                      </w:rPr>
                      <w:t>建设单位予以签认</w:t>
                    </w:r>
                  </w:p>
                </w:txbxContent>
              </v:textbox>
            </v:rect>
            <v:rect id="_x0000_s1695" style="width:5324;height:572;left:3927;position:absolute;top:8154">
              <o:lock v:ext="edit" aspectratio="f"/>
              <v:textbox>
                <w:txbxContent>
                  <w:p w:rsidR="003A54D6" w:rsidRPr="00B11743" w:rsidP="005B6F5D">
                    <w:pPr>
                      <w:jc w:val="center"/>
                      <w:rPr>
                        <w:rFonts w:hint="eastAsia"/>
                        <w:sz w:val="24"/>
                      </w:rPr>
                    </w:pPr>
                    <w:r w:rsidRPr="00B11743">
                      <w:rPr>
                        <w:rFonts w:hint="eastAsia"/>
                        <w:sz w:val="24"/>
                      </w:rPr>
                      <w:t>项目监理部发出会签的《工程变更单》</w:t>
                    </w:r>
                  </w:p>
                </w:txbxContent>
              </v:textbox>
            </v:rect>
            <v:rect id="_x0000_s1696" style="width:3550;height:573;left:4592;position:absolute;top:9299">
              <o:lock v:ext="edit" aspectratio="f"/>
              <v:textbox>
                <w:txbxContent>
                  <w:p w:rsidR="003A54D6" w:rsidRPr="00B11743" w:rsidP="005B6F5D">
                    <w:pPr>
                      <w:jc w:val="center"/>
                      <w:rPr>
                        <w:rFonts w:hint="eastAsia"/>
                        <w:sz w:val="24"/>
                      </w:rPr>
                    </w:pPr>
                    <w:r w:rsidRPr="00B11743">
                      <w:rPr>
                        <w:rFonts w:hint="eastAsia"/>
                        <w:sz w:val="24"/>
                      </w:rPr>
                      <w:t>承包单位实施工程变更</w:t>
                    </w:r>
                  </w:p>
                </w:txbxContent>
              </v:textbox>
            </v:rect>
            <v:rect id="_x0000_s1697" style="width:3550;height:1145;left:4592;position:absolute;top:10636">
              <o:lock v:ext="edit" aspectratio="f"/>
              <v:textbox>
                <w:txbxContent>
                  <w:p w:rsidR="003A54D6" w:rsidRPr="00B11743" w:rsidP="005B6F5D">
                    <w:pPr>
                      <w:jc w:val="center"/>
                      <w:rPr>
                        <w:rFonts w:hint="eastAsia"/>
                        <w:sz w:val="24"/>
                      </w:rPr>
                    </w:pPr>
                    <w:r w:rsidRPr="00B11743">
                      <w:rPr>
                        <w:rFonts w:hint="eastAsia"/>
                        <w:sz w:val="24"/>
                      </w:rPr>
                      <w:t>承包单位向项目监理部提交《工程变更费用报审表》</w:t>
                    </w:r>
                  </w:p>
                </w:txbxContent>
              </v:textbox>
            </v:rect>
            <v:rect id="_x0000_s1698" style="width:4973;height:573;left:3705;position:absolute;top:12545">
              <o:lock v:ext="edit" aspectratio="f"/>
              <v:textbox>
                <w:txbxContent>
                  <w:p w:rsidR="003A54D6" w:rsidRPr="00B11743" w:rsidP="005B6F5D">
                    <w:pPr>
                      <w:jc w:val="center"/>
                      <w:rPr>
                        <w:rFonts w:hint="eastAsia"/>
                        <w:sz w:val="24"/>
                      </w:rPr>
                    </w:pPr>
                    <w:r w:rsidRPr="00B11743">
                      <w:rPr>
                        <w:rFonts w:hint="eastAsia"/>
                        <w:sz w:val="24"/>
                      </w:rPr>
                      <w:t>监理工程师审核，总监理工程师签认</w:t>
                    </w:r>
                  </w:p>
                </w:txbxContent>
              </v:textbox>
            </v:rect>
            <v:rect id="_x0000_s1699" style="width:2218;height:573;left:5258;position:absolute;top:14072">
              <o:lock v:ext="edit" aspectratio="f"/>
              <v:textbox>
                <w:txbxContent>
                  <w:p w:rsidR="003A54D6" w:rsidRPr="00B11743" w:rsidP="005B6F5D">
                    <w:pPr>
                      <w:jc w:val="center"/>
                      <w:rPr>
                        <w:rFonts w:hint="eastAsia"/>
                        <w:sz w:val="24"/>
                      </w:rPr>
                    </w:pPr>
                    <w:r w:rsidRPr="00B11743">
                      <w:rPr>
                        <w:rFonts w:hint="eastAsia"/>
                        <w:sz w:val="24"/>
                      </w:rPr>
                      <w:t>建设单位审批</w:t>
                    </w:r>
                  </w:p>
                </w:txbxContent>
              </v:textbox>
            </v:rect>
            <v:line id="_x0000_s1700" style="position:absolute" from="4148,3190" to="4148,4526">
              <v:stroke endarrow="block"/>
              <o:lock v:ext="edit" aspectratio="f"/>
            </v:line>
            <v:line id="_x0000_s1701" style="position:absolute" from="8586,2999" to="8586,3571">
              <v:stroke endarrow="block"/>
              <o:lock v:ext="edit" aspectratio="f"/>
            </v:line>
            <v:line id="_x0000_s1702" style="position:absolute" from="8808,4144" to="8808,4717">
              <v:stroke endarrow="block"/>
              <o:lock v:ext="edit" aspectratio="f"/>
            </v:line>
            <v:line id="_x0000_s1703" style="flip:x;position:absolute" from="5701,5025" to="8142,5025">
              <v:stroke endarrow="block"/>
              <o:lock v:ext="edit" aspectratio="f"/>
            </v:line>
            <v:line id="_x0000_s1704" style="position:absolute" from="4148,5481" to="4148,5863">
              <o:lock v:ext="edit" aspectratio="f"/>
            </v:line>
            <v:line id="_x0000_s1705" style="position:absolute" from="4148,5863" to="6367,5863">
              <o:lock v:ext="edit" aspectratio="f"/>
            </v:line>
            <v:line id="_x0000_s1706" style="position:absolute" from="6367,5863" to="6367,6626">
              <v:stroke endarrow="block"/>
              <o:lock v:ext="edit" aspectratio="f"/>
            </v:line>
            <v:line id="_x0000_s1707" style="flip:x;position:absolute" from="1708,2709" to="2595,2709">
              <o:lock v:ext="edit" aspectratio="f"/>
            </v:line>
            <v:line id="_x0000_s1708" style="position:absolute" from="1708,2709" to="1708,6935">
              <o:lock v:ext="edit" aspectratio="f"/>
            </v:line>
            <v:line id="_x0000_s1709" style="position:absolute" from="1708,6935" to="4814,6935">
              <v:stroke endarrow="block"/>
              <o:lock v:ext="edit" aspectratio="f"/>
            </v:line>
            <v:line id="_x0000_s1710" style="position:absolute" from="6367,7199" to="6367,8154">
              <v:stroke endarrow="block"/>
              <o:lock v:ext="edit" aspectratio="f"/>
            </v:line>
            <v:line id="_x0000_s1711" style="position:absolute" from="6367,8726" to="6367,9299">
              <v:stroke endarrow="block"/>
              <o:lock v:ext="edit" aspectratio="f"/>
            </v:line>
            <v:line id="_x0000_s1712" style="position:absolute" from="6367,9872" to="6367,10636">
              <v:stroke endarrow="block"/>
              <o:lock v:ext="edit" aspectratio="f"/>
            </v:line>
            <v:line id="_x0000_s1713" style="position:absolute" from="6367,11781" to="6367,12545">
              <v:stroke endarrow="block"/>
              <o:lock v:ext="edit" aspectratio="f"/>
            </v:line>
            <v:line id="_x0000_s1714" style="position:absolute" from="6367,13118" to="6367,14072">
              <v:stroke endarrow="block"/>
              <o:lock v:ext="edit" aspectratio="f"/>
            </v:line>
            <v:line id="_x0000_s1715" style="position:absolute" from="8697,12872" to="10693,12872">
              <o:lock v:ext="edit" aspectratio="f"/>
            </v:line>
            <v:line id="_x0000_s1716" style="flip:y;position:absolute" from="10693,11208" to="10693,12872">
              <o:lock v:ext="edit" aspectratio="f"/>
            </v:line>
            <v:line id="_x0000_s1717" style="flip:x;position:absolute" from="8142,11208" to="10693,11208">
              <v:stroke endarrow="block"/>
              <o:lock v:ext="edit" aspectratio="f"/>
            </v:line>
          </v:group>
        </w:pict>
      </w:r>
    </w:p>
    <w:p w:rsidR="005B6F5D" w:rsidRPr="00D80D4F" w:rsidP="00307BDB">
      <w:pPr>
        <w:spacing w:line="440" w:lineRule="exact"/>
        <w:ind w:firstLine="420" w:firstLineChars="200"/>
        <w:jc w:val="left"/>
        <w:rPr>
          <w:rFonts w:ascii="宋体" w:hAnsi="宋体" w:hint="eastAsia"/>
          <w:bCs/>
          <w:color w:val="000000"/>
          <w:szCs w:val="21"/>
        </w:rPr>
      </w:pPr>
      <w:r w:rsidRPr="00D80D4F" w:rsidR="00AD389F">
        <w:rPr>
          <w:rFonts w:ascii="宋体" w:hAnsi="宋体" w:hint="eastAsia"/>
          <w:bCs/>
          <w:color w:val="000000"/>
          <w:szCs w:val="21"/>
        </w:rPr>
        <w:t>4.6</w:t>
      </w:r>
      <w:r w:rsidRPr="00D80D4F">
        <w:rPr>
          <w:rFonts w:ascii="宋体" w:hAnsi="宋体" w:hint="eastAsia"/>
          <w:bCs/>
          <w:color w:val="000000"/>
          <w:szCs w:val="21"/>
        </w:rPr>
        <w:t>与监理在分项工程签认的配合流程</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noProof/>
          <w:color w:val="000000"/>
          <w:szCs w:val="21"/>
        </w:rPr>
        <w:pict>
          <v:group id="_x0000_s1718" style="width:439.4pt;height:599.15pt;margin-top:11.75pt;margin-left:7.35pt;position:absolute;z-index:-251636736" coordorigin="1281,2093" coordsize="8788,11983">
            <v:line id="_x0000_s1719" style="position:absolute" from="7389,3646" to="7389,4312">
              <v:stroke endarrow="block"/>
              <o:lock v:ext="edit" aspectratio="f"/>
            </v:line>
            <v:rect id="_x0000_s1720" style="width:2796;height:1553;left:5991;position:absolute;top:2093">
              <o:lock v:ext="edit" aspectratio="f"/>
              <v:textbox>
                <w:txbxContent>
                  <w:p w:rsidR="003A54D6" w:rsidRPr="00B11743" w:rsidP="005B6F5D">
                    <w:pPr>
                      <w:jc w:val="center"/>
                      <w:rPr>
                        <w:rFonts w:hint="eastAsia"/>
                        <w:sz w:val="24"/>
                      </w:rPr>
                    </w:pPr>
                    <w:r w:rsidRPr="00B11743">
                      <w:rPr>
                        <w:rFonts w:hint="eastAsia"/>
                        <w:sz w:val="24"/>
                      </w:rPr>
                      <w:t>承包单位达到分项工程报验条件进行自检</w:t>
                    </w:r>
                  </w:p>
                </w:txbxContent>
              </v:textbox>
            </v:rect>
            <v:rect id="_x0000_s1721" style="width:5276;height:888;left:4477;position:absolute;top:4312">
              <o:lock v:ext="edit" aspectratio="f"/>
              <v:textbox>
                <w:txbxContent>
                  <w:p w:rsidR="003A54D6" w:rsidRPr="00B11743" w:rsidP="005B6F5D">
                    <w:pPr>
                      <w:jc w:val="center"/>
                      <w:rPr>
                        <w:rFonts w:hint="eastAsia"/>
                        <w:sz w:val="24"/>
                      </w:rPr>
                    </w:pPr>
                    <w:r w:rsidRPr="00B11743">
                      <w:rPr>
                        <w:rFonts w:hint="eastAsia"/>
                        <w:sz w:val="24"/>
                      </w:rPr>
                      <w:t>承包单位填写《分项/分部工程施工报验表》</w:t>
                    </w:r>
                  </w:p>
                </w:txbxContent>
              </v:textbox>
            </v:rect>
            <v:rect id="_x0000_s1722" style="width:3379;height:666;left:5891;position:absolute;top:7197">
              <o:lock v:ext="edit" aspectratio="f"/>
              <v:textbox>
                <w:txbxContent>
                  <w:p w:rsidR="003A54D6" w:rsidRPr="00B11743" w:rsidP="005B6F5D">
                    <w:pPr>
                      <w:jc w:val="center"/>
                      <w:rPr>
                        <w:rFonts w:hint="eastAsia"/>
                        <w:sz w:val="24"/>
                      </w:rPr>
                    </w:pPr>
                    <w:r w:rsidRPr="00B11743">
                      <w:rPr>
                        <w:rFonts w:hint="eastAsia"/>
                        <w:sz w:val="24"/>
                      </w:rPr>
                      <w:t>监理工程师签认分项工程</w:t>
                    </w:r>
                  </w:p>
                </w:txbxContent>
              </v:textbox>
            </v:rect>
            <v:rect id="_x0000_s1723" style="width:2796;height:1110;left:5991;position:absolute;top:8528">
              <o:lock v:ext="edit" aspectratio="f"/>
              <v:textbox>
                <w:txbxContent>
                  <w:p w:rsidR="003A54D6" w:rsidRPr="00B11743" w:rsidP="005B6F5D">
                    <w:pPr>
                      <w:jc w:val="center"/>
                      <w:rPr>
                        <w:rFonts w:hint="eastAsia"/>
                        <w:sz w:val="24"/>
                      </w:rPr>
                    </w:pPr>
                    <w:r w:rsidRPr="00B11743">
                      <w:rPr>
                        <w:rFonts w:hint="eastAsia"/>
                        <w:sz w:val="24"/>
                      </w:rPr>
                      <w:t>承包单位继续施工达到分部工程验收条件自检</w:t>
                    </w:r>
                  </w:p>
                </w:txbxContent>
              </v:textbox>
            </v:rect>
            <v:rect id="_x0000_s1724" style="width:4793;height:1109;left:5276;position:absolute;top:10304">
              <o:lock v:ext="edit" aspectratio="f"/>
              <v:textbox>
                <w:txbxContent>
                  <w:p w:rsidR="003A54D6" w:rsidRPr="00B11743" w:rsidP="005B6F5D">
                    <w:pPr>
                      <w:jc w:val="center"/>
                      <w:rPr>
                        <w:rFonts w:hint="eastAsia"/>
                        <w:sz w:val="24"/>
                      </w:rPr>
                    </w:pPr>
                    <w:r w:rsidRPr="00B11743">
                      <w:rPr>
                        <w:rFonts w:hint="eastAsia"/>
                        <w:sz w:val="24"/>
                      </w:rPr>
                      <w:t>承包单位填写《分项/分部工程施工报验表》</w:t>
                    </w:r>
                  </w:p>
                </w:txbxContent>
              </v:textbox>
            </v:rect>
            <v:rect id="_x0000_s1725" style="width:2280;height:666;left:6391;position:absolute;top:5865">
              <o:lock v:ext="edit" aspectratio="f"/>
              <v:textbox>
                <w:txbxContent>
                  <w:p w:rsidR="003A54D6" w:rsidRPr="00B11743" w:rsidP="005B6F5D">
                    <w:pPr>
                      <w:jc w:val="center"/>
                      <w:rPr>
                        <w:rFonts w:hint="eastAsia"/>
                        <w:sz w:val="24"/>
                      </w:rPr>
                    </w:pPr>
                    <w:r w:rsidRPr="00B11743">
                      <w:rPr>
                        <w:rFonts w:hint="eastAsia"/>
                        <w:sz w:val="24"/>
                      </w:rPr>
                      <w:t>监理工程师审查</w:t>
                    </w:r>
                  </w:p>
                </w:txbxContent>
              </v:textbox>
            </v:rect>
            <v:rect id="_x0000_s1726" style="width:2280;height:666;left:6391;position:absolute;top:11857">
              <o:lock v:ext="edit" aspectratio="f"/>
              <v:textbox>
                <w:txbxContent>
                  <w:p w:rsidR="003A54D6" w:rsidRPr="00B11743" w:rsidP="005B6F5D">
                    <w:pPr>
                      <w:jc w:val="center"/>
                      <w:rPr>
                        <w:rFonts w:hint="eastAsia"/>
                        <w:sz w:val="24"/>
                      </w:rPr>
                    </w:pPr>
                    <w:r w:rsidRPr="00B11743">
                      <w:rPr>
                        <w:rFonts w:hint="eastAsia"/>
                        <w:sz w:val="24"/>
                      </w:rPr>
                      <w:t>监理工程师审查</w:t>
                    </w:r>
                  </w:p>
                </w:txbxContent>
              </v:textbox>
            </v:rect>
            <v:rect id="_x0000_s1727" style="width:3195;height:1110;left:5792;position:absolute;top:12966">
              <o:lock v:ext="edit" aspectratio="f"/>
              <v:textbox>
                <w:txbxContent>
                  <w:p w:rsidR="003A54D6" w:rsidRPr="00B11743" w:rsidP="005B6F5D">
                    <w:pPr>
                      <w:jc w:val="center"/>
                      <w:rPr>
                        <w:rFonts w:hint="eastAsia"/>
                        <w:sz w:val="24"/>
                      </w:rPr>
                    </w:pPr>
                    <w:r w:rsidRPr="00B11743">
                      <w:rPr>
                        <w:rFonts w:hint="eastAsia"/>
                        <w:sz w:val="24"/>
                      </w:rPr>
                      <w:t>总监理工程师签认分部工程</w:t>
                    </w:r>
                  </w:p>
                </w:txbxContent>
              </v:textbox>
            </v:rect>
            <v:rect id="_x0000_s1728" style="width:2596;height:995;left:1481;position:absolute;top:4205">
              <o:lock v:ext="edit" aspectratio="f"/>
              <v:textbox>
                <w:txbxContent>
                  <w:p w:rsidR="003A54D6" w:rsidRPr="00B11743" w:rsidP="005B6F5D">
                    <w:pPr>
                      <w:jc w:val="center"/>
                      <w:rPr>
                        <w:rFonts w:hint="eastAsia"/>
                        <w:sz w:val="24"/>
                      </w:rPr>
                    </w:pPr>
                    <w:r w:rsidRPr="00B11743">
                      <w:rPr>
                        <w:rFonts w:hint="eastAsia"/>
                        <w:sz w:val="24"/>
                      </w:rPr>
                      <w:t>承包单位进行纠正</w:t>
                    </w:r>
                  </w:p>
                </w:txbxContent>
              </v:textbox>
            </v:rect>
            <v:rect id="_x0000_s1729" style="width:2796;height:1109;left:1281;position:absolute;top:10082">
              <o:lock v:ext="edit" aspectratio="f"/>
              <v:textbox>
                <w:txbxContent>
                  <w:p w:rsidR="003A54D6" w:rsidRPr="00B11743" w:rsidP="005B6F5D">
                    <w:pPr>
                      <w:jc w:val="center"/>
                      <w:rPr>
                        <w:rFonts w:hint="eastAsia"/>
                        <w:sz w:val="24"/>
                      </w:rPr>
                    </w:pPr>
                    <w:r w:rsidRPr="00B11743">
                      <w:rPr>
                        <w:rFonts w:hint="eastAsia"/>
                        <w:sz w:val="24"/>
                      </w:rPr>
                      <w:t>承包单位进行纠正</w:t>
                    </w:r>
                  </w:p>
                </w:txbxContent>
              </v:textbox>
            </v:rect>
            <v:line id="_x0000_s1730" style="position:absolute" from="7389,5200" to="7389,5865">
              <v:stroke endarrow="block"/>
              <o:lock v:ext="edit" aspectratio="f"/>
            </v:line>
            <v:line id="_x0000_s1731" style="position:absolute" from="7389,6531" to="7389,7197">
              <v:stroke endarrow="block"/>
              <o:lock v:ext="edit" aspectratio="f"/>
            </v:line>
            <v:line id="_x0000_s1732" style="position:absolute" from="7389,7863" to="7389,8528">
              <v:stroke endarrow="block"/>
              <o:lock v:ext="edit" aspectratio="f"/>
            </v:line>
            <v:line id="_x0000_s1733" style="position:absolute" from="7389,11413" to="7389,11857">
              <v:stroke endarrow="block"/>
              <o:lock v:ext="edit" aspectratio="f"/>
            </v:line>
            <v:line id="_x0000_s1734" style="position:absolute" from="7389,12523" to="7389,12966">
              <v:stroke endarrow="block"/>
              <o:lock v:ext="edit" aspectratio="f"/>
            </v:line>
            <v:line id="_x0000_s1735" style="flip:y;position:absolute" from="2779,2831" to="2779,4180">
              <o:lock v:ext="edit" aspectratio="f"/>
            </v:line>
            <v:line id="_x0000_s1736" style="position:absolute" from="2779,2831" to="5991,2831">
              <v:stroke endarrow="block"/>
              <o:lock v:ext="edit" aspectratio="f"/>
            </v:line>
            <v:line id="_x0000_s1737" style="flip:x;position:absolute" from="2796,6309" to="6391,6309">
              <o:lock v:ext="edit" aspectratio="f"/>
            </v:line>
            <v:line id="_x0000_s1738" style="flip:x y;position:absolute" from="2796,5200" to="2796,6309">
              <v:stroke endarrow="block"/>
              <o:lock v:ext="edit" aspectratio="f"/>
            </v:line>
            <v:line id="_x0000_s1739" style="flip:x;position:absolute" from="2796,12079" to="6391,12079">
              <o:lock v:ext="edit" aspectratio="f"/>
            </v:line>
            <v:line id="_x0000_s1740" style="flip:y;position:absolute" from="2796,11191" to="2796,12079">
              <v:stroke endarrow="block"/>
              <o:lock v:ext="edit" aspectratio="f"/>
            </v:line>
            <v:line id="_x0000_s1741" style="flip:y;position:absolute" from="2796,9002" to="2796,10082">
              <o:lock v:ext="edit" aspectratio="f"/>
            </v:line>
            <v:line id="_x0000_s1742" style="position:absolute" from="2796,9002" to="5991,9002">
              <v:stroke endarrow="block"/>
              <o:lock v:ext="edit" aspectratio="f"/>
            </v:line>
          </v:group>
        </w:pic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noProof/>
          <w:color w:val="000000"/>
          <w:szCs w:val="21"/>
        </w:rPr>
        <w:pict>
          <v:group id="_x0000_s1743" style="width:171.95pt;height:322.85pt;margin-top:8.2pt;margin-left:140.8pt;position:absolute;z-index:-251637760" coordorigin="3950,5542" coordsize="3439,6457">
            <v:line id="_x0000_s1744" style="position:absolute" from="7389,9638" to="7389,10304">
              <v:stroke endarrow="block"/>
              <o:lock v:ext="edit" aspectratio="f"/>
            </v:line>
            <v:shape id="_x0000_s1745" type="#_x0000_t202" style="width:1326;height:666;left:3950;position:absolute;top:5542" stroked="f">
              <o:lock v:ext="edit" aspectratio="f"/>
              <v:textbox>
                <w:txbxContent>
                  <w:p w:rsidR="003A54D6" w:rsidRPr="00B11743" w:rsidP="005B6F5D">
                    <w:pPr>
                      <w:jc w:val="center"/>
                      <w:rPr>
                        <w:sz w:val="24"/>
                      </w:rPr>
                    </w:pPr>
                    <w:r w:rsidRPr="00B11743">
                      <w:rPr>
                        <w:rFonts w:hint="eastAsia"/>
                        <w:sz w:val="24"/>
                      </w:rPr>
                      <w:t>不合格</w:t>
                    </w:r>
                  </w:p>
                </w:txbxContent>
              </v:textbox>
            </v:shape>
            <v:shape id="_x0000_s1746" type="#_x0000_t202" style="width:1326;height:666;left:3950;position:absolute;top:11333" stroked="f">
              <o:lock v:ext="edit" aspectratio="f"/>
              <v:textbox>
                <w:txbxContent>
                  <w:p w:rsidR="003A54D6" w:rsidRPr="00B11743" w:rsidP="005B6F5D">
                    <w:pPr>
                      <w:jc w:val="center"/>
                      <w:rPr>
                        <w:sz w:val="24"/>
                      </w:rPr>
                    </w:pPr>
                    <w:r w:rsidRPr="00B11743">
                      <w:rPr>
                        <w:rFonts w:hint="eastAsia"/>
                        <w:sz w:val="24"/>
                      </w:rPr>
                      <w:t>不合格</w:t>
                    </w:r>
                  </w:p>
                </w:txbxContent>
              </v:textbox>
            </v:shape>
          </v:group>
        </w:pict>
      </w:r>
    </w:p>
    <w:p w:rsidR="005B6F5D" w:rsidRPr="00D80D4F" w:rsidP="00307BDB">
      <w:pPr>
        <w:spacing w:line="440" w:lineRule="exact"/>
        <w:ind w:firstLine="420" w:firstLineChars="200"/>
        <w:jc w:val="left"/>
        <w:rPr>
          <w:rFonts w:ascii="宋体" w:hAnsi="宋体" w:hint="eastAsia"/>
          <w:bCs/>
          <w:color w:val="000000"/>
          <w:szCs w:val="21"/>
        </w:rPr>
      </w:pPr>
      <w:r w:rsidRPr="00D80D4F" w:rsidR="00AD389F">
        <w:rPr>
          <w:rFonts w:ascii="宋体" w:hAnsi="宋体" w:hint="eastAsia"/>
          <w:bCs/>
          <w:color w:val="000000"/>
          <w:szCs w:val="21"/>
        </w:rPr>
        <w:t>4.7</w:t>
      </w:r>
      <w:r w:rsidRPr="00D80D4F">
        <w:rPr>
          <w:rFonts w:ascii="宋体" w:hAnsi="宋体" w:hint="eastAsia"/>
          <w:bCs/>
          <w:color w:val="000000"/>
          <w:szCs w:val="21"/>
        </w:rPr>
        <w:t>与监理在工程延期管理的配合流程</w:t>
      </w:r>
    </w:p>
    <w:p w:rsidR="005B6F5D" w:rsidRPr="00D80D4F" w:rsidP="00307BDB">
      <w:pPr>
        <w:spacing w:line="440" w:lineRule="exact"/>
        <w:ind w:firstLine="420" w:firstLineChars="200"/>
        <w:jc w:val="left"/>
        <w:rPr>
          <w:rFonts w:ascii="宋体" w:hAnsi="宋体" w:hint="eastAsia"/>
          <w:bCs/>
          <w:color w:val="000000"/>
          <w:szCs w:val="21"/>
        </w:rPr>
      </w:pPr>
      <w:r>
        <w:rPr>
          <w:rFonts w:ascii="宋体" w:hAnsi="宋体" w:hint="eastAsia"/>
          <w:bCs/>
          <w:noProof/>
          <w:color w:val="000000"/>
          <w:szCs w:val="21"/>
        </w:rPr>
        <w:pict>
          <v:group id="_x0000_s1747" style="width:428.55pt;height:615.9pt;margin-top:13.6pt;margin-left:24.3pt;position:absolute;z-index:-251635712" coordorigin="1978,2020" coordsize="8571,12318">
            <v:rect id="_x0000_s1748" style="width:4285;height:660;left:4234;position:absolute;top:10379">
              <o:lock v:ext="edit" aspectratio="f"/>
              <v:textbox>
                <w:txbxContent>
                  <w:p w:rsidR="003A54D6" w:rsidRPr="00B11743" w:rsidP="005B6F5D">
                    <w:pPr>
                      <w:jc w:val="center"/>
                      <w:rPr>
                        <w:rFonts w:hint="eastAsia"/>
                        <w:sz w:val="24"/>
                      </w:rPr>
                    </w:pPr>
                    <w:r w:rsidRPr="00B11743">
                      <w:rPr>
                        <w:rFonts w:hint="eastAsia"/>
                        <w:sz w:val="24"/>
                      </w:rPr>
                      <w:t>监理工程师审核与评估</w:t>
                    </w:r>
                  </w:p>
                </w:txbxContent>
              </v:textbox>
            </v:rect>
            <v:rect id="_x0000_s1749" style="width:5188;height:660;left:4008;position:absolute;top:2020">
              <o:lock v:ext="edit" aspectratio="f"/>
              <v:textbox>
                <w:txbxContent>
                  <w:p w:rsidR="003A54D6" w:rsidRPr="00B11743" w:rsidP="005B6F5D">
                    <w:pPr>
                      <w:jc w:val="center"/>
                      <w:rPr>
                        <w:rFonts w:hint="eastAsia"/>
                        <w:sz w:val="24"/>
                      </w:rPr>
                    </w:pPr>
                    <w:r w:rsidRPr="00B11743">
                      <w:rPr>
                        <w:rFonts w:hint="eastAsia"/>
                        <w:sz w:val="24"/>
                      </w:rPr>
                      <w:t>延期事件发生</w:t>
                    </w:r>
                  </w:p>
                </w:txbxContent>
              </v:textbox>
            </v:rect>
            <v:rect id="_x0000_s1750" style="width:2932;height:1100;left:1978;position:absolute;top:3780">
              <o:lock v:ext="edit" aspectratio="f"/>
              <v:textbox>
                <w:txbxContent>
                  <w:p w:rsidR="003A54D6" w:rsidRPr="00B11743" w:rsidP="005B6F5D">
                    <w:pPr>
                      <w:jc w:val="center"/>
                      <w:rPr>
                        <w:rFonts w:hint="eastAsia"/>
                        <w:sz w:val="24"/>
                      </w:rPr>
                    </w:pPr>
                    <w:r w:rsidRPr="00B11743">
                      <w:rPr>
                        <w:rFonts w:hint="eastAsia"/>
                        <w:sz w:val="24"/>
                      </w:rPr>
                      <w:t>项目监理部收集资料</w:t>
                    </w:r>
                  </w:p>
                  <w:p w:rsidR="003A54D6" w:rsidRPr="00B11743" w:rsidP="005B6F5D">
                    <w:pPr>
                      <w:jc w:val="center"/>
                      <w:rPr>
                        <w:rFonts w:hint="eastAsia"/>
                        <w:sz w:val="24"/>
                      </w:rPr>
                    </w:pPr>
                    <w:r w:rsidRPr="00B11743">
                      <w:rPr>
                        <w:rFonts w:hint="eastAsia"/>
                        <w:sz w:val="24"/>
                      </w:rPr>
                      <w:t>详细记录过程</w:t>
                    </w:r>
                  </w:p>
                </w:txbxContent>
              </v:textbox>
            </v:rect>
            <v:rect id="_x0000_s1751" style="width:2932;height:1100;left:7166;position:absolute;top:3780">
              <o:lock v:ext="edit" aspectratio="f"/>
              <v:textbox>
                <w:txbxContent>
                  <w:p w:rsidR="003A54D6" w:rsidRPr="00B11743" w:rsidP="005B6F5D">
                    <w:pPr>
                      <w:jc w:val="center"/>
                      <w:rPr>
                        <w:rFonts w:hint="eastAsia"/>
                        <w:sz w:val="24"/>
                      </w:rPr>
                    </w:pPr>
                    <w:r w:rsidRPr="00B11743">
                      <w:rPr>
                        <w:rFonts w:hint="eastAsia"/>
                        <w:sz w:val="24"/>
                      </w:rPr>
                      <w:t>承包单位提交</w:t>
                    </w:r>
                  </w:p>
                  <w:p w:rsidR="003A54D6" w:rsidRPr="00B11743" w:rsidP="005B6F5D">
                    <w:pPr>
                      <w:jc w:val="center"/>
                      <w:rPr>
                        <w:rFonts w:hint="eastAsia"/>
                        <w:sz w:val="24"/>
                      </w:rPr>
                    </w:pPr>
                    <w:r w:rsidRPr="00B11743">
                      <w:rPr>
                        <w:rFonts w:hint="eastAsia"/>
                        <w:sz w:val="24"/>
                      </w:rPr>
                      <w:t>工期索赔意向报告</w:t>
                    </w:r>
                  </w:p>
                </w:txbxContent>
              </v:textbox>
            </v:rect>
            <v:rect id="_x0000_s1752" style="width:3383;height:1100;left:7166;position:absolute;top:5979">
              <o:lock v:ext="edit" aspectratio="f"/>
              <v:textbox>
                <w:txbxContent>
                  <w:p w:rsidR="003A54D6" w:rsidRPr="00B11743" w:rsidP="005B6F5D">
                    <w:pPr>
                      <w:jc w:val="center"/>
                      <w:rPr>
                        <w:rFonts w:hint="eastAsia"/>
                        <w:sz w:val="24"/>
                      </w:rPr>
                    </w:pPr>
                    <w:r w:rsidRPr="00B11743">
                      <w:rPr>
                        <w:rFonts w:hint="eastAsia"/>
                        <w:sz w:val="24"/>
                      </w:rPr>
                      <w:t>承包单位随时提交延期事件的详细报告</w:t>
                    </w:r>
                  </w:p>
                </w:txbxContent>
              </v:textbox>
            </v:rect>
            <v:rect id="_x0000_s1753" style="width:3835;height:1100;left:3782;position:absolute;top:7959">
              <o:lock v:ext="edit" aspectratio="f"/>
              <v:textbox>
                <w:txbxContent>
                  <w:p w:rsidR="003A54D6" w:rsidRPr="00B11743" w:rsidP="005B6F5D">
                    <w:pPr>
                      <w:jc w:val="center"/>
                      <w:rPr>
                        <w:rFonts w:hint="eastAsia"/>
                        <w:sz w:val="24"/>
                      </w:rPr>
                    </w:pPr>
                    <w:r w:rsidRPr="00B11743">
                      <w:rPr>
                        <w:rFonts w:hint="eastAsia"/>
                        <w:sz w:val="24"/>
                      </w:rPr>
                      <w:t>延期事件结束、承包单位提交《工程延期申请表》</w:t>
                    </w:r>
                  </w:p>
                </w:txbxContent>
              </v:textbox>
            </v:rect>
            <v:rect id="_x0000_s1754" style="width:4379;height:660;left:4140;position:absolute;top:11918">
              <o:lock v:ext="edit" aspectratio="f"/>
              <v:textbox>
                <w:txbxContent>
                  <w:p w:rsidR="003A54D6" w:rsidRPr="00B11743" w:rsidP="005B6F5D">
                    <w:pPr>
                      <w:jc w:val="center"/>
                      <w:rPr>
                        <w:rFonts w:hint="eastAsia"/>
                        <w:sz w:val="24"/>
                      </w:rPr>
                    </w:pPr>
                    <w:r w:rsidRPr="00B11743">
                      <w:rPr>
                        <w:rFonts w:hint="eastAsia"/>
                        <w:sz w:val="24"/>
                      </w:rPr>
                      <w:t>与总包单位、建设单位协商</w:t>
                    </w:r>
                  </w:p>
                </w:txbxContent>
              </v:textbox>
            </v:rect>
            <v:rect id="_x0000_s1755" style="width:5394;height:660;left:3576;position:absolute;top:13678">
              <o:lock v:ext="edit" aspectratio="f"/>
              <v:textbox>
                <w:txbxContent>
                  <w:p w:rsidR="003A54D6" w:rsidRPr="00B11743" w:rsidP="005B6F5D">
                    <w:pPr>
                      <w:jc w:val="center"/>
                      <w:rPr>
                        <w:rFonts w:hint="eastAsia"/>
                        <w:sz w:val="24"/>
                      </w:rPr>
                    </w:pPr>
                    <w:r w:rsidRPr="00B11743">
                      <w:rPr>
                        <w:rFonts w:hint="eastAsia"/>
                        <w:sz w:val="24"/>
                      </w:rPr>
                      <w:t>总监理工程师签发《工程延期批审表》</w:t>
                    </w:r>
                  </w:p>
                </w:txbxContent>
              </v:textbox>
            </v:rect>
            <v:line id="_x0000_s1756" style="position:absolute" from="6602,2680" to="6602,3120">
              <v:stroke endarrow="block"/>
              <o:lock v:ext="edit" aspectratio="f"/>
            </v:line>
            <v:line id="_x0000_s1757" style="position:absolute" from="3331,3120" to="8745,3120">
              <o:lock v:ext="edit" aspectratio="f"/>
            </v:line>
            <v:line id="_x0000_s1758" style="position:absolute" from="3331,3120" to="3331,3780">
              <v:stroke endarrow="block"/>
              <o:lock v:ext="edit" aspectratio="f"/>
            </v:line>
            <v:line id="_x0000_s1759" style="position:absolute" from="8745,3120" to="8745,3780">
              <v:stroke endarrow="block"/>
              <o:lock v:ext="edit" aspectratio="f"/>
            </v:line>
            <v:line id="_x0000_s1760" style="flip:x;position:absolute" from="5812,6419" to="7166,6419">
              <o:lock v:ext="edit" aspectratio="f"/>
            </v:line>
            <v:line id="_x0000_s1761" style="position:absolute" from="5812,6419" to="5812,7959">
              <v:stroke endarrow="block"/>
              <o:lock v:ext="edit" aspectratio="f"/>
            </v:line>
            <v:line id="_x0000_s1762" style="position:absolute" from="5812,9059" to="5812,10379">
              <v:stroke endarrow="block"/>
              <o:lock v:ext="edit" aspectratio="f"/>
            </v:line>
            <v:line id="_x0000_s1763" style="position:absolute" from="5812,12578" to="5812,13678">
              <v:stroke endarrow="block"/>
              <o:lock v:ext="edit" aspectratio="f"/>
            </v:line>
            <v:line id="_x0000_s1764" style="position:absolute" from="3331,4880" to="3331,10544">
              <o:lock v:ext="edit" aspectratio="f"/>
            </v:line>
            <v:line id="_x0000_s1765" style="position:absolute" from="3331,10544" to="4234,10544">
              <v:stroke endarrow="block"/>
              <o:lock v:ext="edit" aspectratio="f"/>
            </v:line>
            <v:line id="_x0000_s1766" style="flip:x;position:absolute" from="3331,12358" to="4140,12358">
              <o:lock v:ext="edit" aspectratio="f"/>
            </v:line>
            <v:line id="_x0000_s1767" style="flip:y;position:absolute" from="3331,10819" to="3331,12358">
              <o:lock v:ext="edit" aspectratio="f"/>
            </v:line>
            <v:line id="_x0000_s1768" style="position:absolute" from="3331,10819" to="4234,10819">
              <v:stroke endarrow="block"/>
              <o:lock v:ext="edit" aspectratio="f"/>
            </v:line>
            <v:line id="_x0000_s1769" style="position:absolute" from="8745,4880" to="8745,5979">
              <v:stroke endarrow="block"/>
              <o:lock v:ext="edit" aspectratio="f"/>
            </v:line>
            <v:line id="_x0000_s1770" style="position:absolute" from="8519,10692" to="9196,10692">
              <o:lock v:ext="edit" aspectratio="f"/>
            </v:line>
            <v:line id="_x0000_s1771" style="flip:y;position:absolute" from="9196,8399" to="9196,10692">
              <o:lock v:ext="edit" aspectratio="f"/>
            </v:line>
            <v:line id="_x0000_s1772" style="flip:x;position:absolute" from="7617,8399" to="9196,8399">
              <v:stroke endarrow="block"/>
              <o:lock v:ext="edit" aspectratio="f"/>
            </v:line>
          </v:group>
        </w:pict>
      </w:r>
    </w:p>
    <w:p w:rsidR="005B6F5D" w:rsidRPr="00D80D4F" w:rsidP="00307BDB">
      <w:pPr>
        <w:spacing w:line="440" w:lineRule="exact"/>
        <w:ind w:firstLine="420" w:firstLineChars="200"/>
        <w:jc w:val="left"/>
        <w:rPr>
          <w:rFonts w:ascii="宋体" w:hAnsi="宋体" w:hint="eastAsia"/>
          <w:bCs/>
          <w:color w:val="000000"/>
          <w:szCs w:val="21"/>
        </w:rPr>
      </w:pPr>
      <w:bookmarkStart w:id="1713" w:name="_Toc76182342"/>
      <w:bookmarkStart w:id="1714" w:name="_Toc76458084"/>
      <w:bookmarkStart w:id="1715" w:name="_Toc77081945"/>
      <w:bookmarkStart w:id="1716" w:name="_Toc77226474"/>
      <w:bookmarkStart w:id="1717" w:name="_Toc77227349"/>
      <w:bookmarkStart w:id="1718" w:name="_Toc78972044"/>
      <w:bookmarkStart w:id="1719" w:name="_Toc79140906"/>
      <w:bookmarkStart w:id="1720" w:name="_Toc79601998"/>
      <w:bookmarkStart w:id="1721" w:name="_Toc288993231"/>
      <w:bookmarkStart w:id="1722" w:name="_Toc289068938"/>
      <w:bookmarkStart w:id="1723" w:name="_Toc292031910"/>
      <w:bookmarkStart w:id="1724" w:name="_Toc377365265"/>
      <w:r w:rsidRPr="00D80D4F" w:rsidR="00AD389F">
        <w:rPr>
          <w:rFonts w:ascii="宋体" w:hAnsi="宋体" w:hint="eastAsia"/>
          <w:bCs/>
          <w:color w:val="000000"/>
          <w:szCs w:val="21"/>
        </w:rPr>
        <w:t>4.8</w:t>
      </w:r>
      <w:r w:rsidRPr="00D80D4F">
        <w:rPr>
          <w:rFonts w:ascii="宋体" w:hAnsi="宋体" w:hint="eastAsia"/>
          <w:bCs/>
          <w:color w:val="000000"/>
          <w:szCs w:val="21"/>
        </w:rPr>
        <w:t>对监理指令方面的配合流程</w:t>
      </w:r>
      <w:bookmarkEnd w:id="1713"/>
      <w:bookmarkEnd w:id="1714"/>
      <w:bookmarkEnd w:id="1715"/>
      <w:bookmarkEnd w:id="1716"/>
      <w:bookmarkEnd w:id="1717"/>
      <w:bookmarkEnd w:id="1718"/>
      <w:bookmarkEnd w:id="1719"/>
      <w:bookmarkEnd w:id="1720"/>
      <w:bookmarkEnd w:id="1721"/>
      <w:bookmarkEnd w:id="1722"/>
      <w:bookmarkEnd w:id="1723"/>
      <w:bookmarkEnd w:id="1724"/>
    </w:p>
    <w:p w:rsidR="005B6F5D" w:rsidRPr="00D80D4F" w:rsidP="00307BDB">
      <w:pPr>
        <w:spacing w:line="440" w:lineRule="exact"/>
        <w:ind w:firstLine="420" w:firstLineChars="200"/>
        <w:jc w:val="left"/>
        <w:rPr>
          <w:rFonts w:ascii="宋体" w:hAnsi="宋体" w:hint="eastAsia"/>
          <w:bCs/>
          <w:color w:val="000000"/>
          <w:szCs w:val="21"/>
        </w:rPr>
      </w:pPr>
      <w:r>
        <w:rPr>
          <w:rFonts w:ascii="宋体" w:hAnsi="宋体" w:hint="eastAsia"/>
          <w:bCs/>
          <w:noProof/>
          <w:color w:val="000000"/>
          <w:szCs w:val="21"/>
        </w:rPr>
        <w:pict>
          <v:group id="_x0000_s1773" style="width:432.75pt;height:616.3pt;margin-top:17.35pt;margin-left:-22.2pt;mso-position-horizontal-relative:char;mso-position-vertical-relative:line;position:absolute;z-index:-251634688" coordorigin="0,0" coordsize="3960,5772">
            <o:lock v:ext="edit" aspectratio="f"/>
            <v:rect id="_x0000_s1774" style="width:2340;height:468;left:1260;position:absolute">
              <o:lock v:ext="edit" aspectratio="f"/>
              <v:textbox>
                <w:txbxContent>
                  <w:p w:rsidR="003A54D6" w:rsidRPr="00B11743" w:rsidP="005B6F5D">
                    <w:pPr>
                      <w:jc w:val="center"/>
                      <w:rPr>
                        <w:rFonts w:hint="eastAsia"/>
                        <w:sz w:val="24"/>
                      </w:rPr>
                    </w:pPr>
                    <w:r w:rsidRPr="00B11743">
                      <w:rPr>
                        <w:rFonts w:hint="eastAsia"/>
                        <w:sz w:val="24"/>
                      </w:rPr>
                      <w:t>监理通知或联系单</w:t>
                    </w:r>
                  </w:p>
                </w:txbxContent>
              </v:textbox>
            </v:rect>
            <v:rect id="_x0000_s1775" style="width:1800;height:468;left:1620;position:absolute;top:1248">
              <o:lock v:ext="edit" aspectratio="f"/>
              <v:textbox>
                <w:txbxContent>
                  <w:p w:rsidR="003A54D6" w:rsidRPr="00B11743" w:rsidP="005B6F5D">
                    <w:pPr>
                      <w:jc w:val="center"/>
                      <w:rPr>
                        <w:rFonts w:hint="eastAsia"/>
                        <w:sz w:val="24"/>
                      </w:rPr>
                    </w:pPr>
                    <w:r w:rsidRPr="00B11743">
                      <w:rPr>
                        <w:rFonts w:hint="eastAsia"/>
                        <w:sz w:val="24"/>
                      </w:rPr>
                      <w:t>承包单位接收</w:t>
                    </w:r>
                  </w:p>
                </w:txbxContent>
              </v:textbox>
            </v:rect>
            <v:rect id="_x0000_s1776" style="width:2880;height:624;left:1080;position:absolute;top:2496">
              <o:lock v:ext="edit" aspectratio="f"/>
              <v:textbox>
                <w:txbxContent>
                  <w:p w:rsidR="003A54D6" w:rsidRPr="00B11743" w:rsidP="005B6F5D">
                    <w:pPr>
                      <w:jc w:val="center"/>
                      <w:rPr>
                        <w:rFonts w:hint="eastAsia"/>
                        <w:sz w:val="24"/>
                      </w:rPr>
                    </w:pPr>
                    <w:r w:rsidRPr="00B11743">
                      <w:rPr>
                        <w:rFonts w:hint="eastAsia"/>
                        <w:sz w:val="24"/>
                      </w:rPr>
                      <w:t>落实、整改并回复</w:t>
                    </w:r>
                  </w:p>
                </w:txbxContent>
              </v:textbox>
            </v:rect>
            <v:rect id="_x0000_s1777" style="width:1800;height:624;left:1620;position:absolute;top:3900">
              <o:lock v:ext="edit" aspectratio="f"/>
              <v:textbox>
                <w:txbxContent>
                  <w:p w:rsidR="003A54D6" w:rsidRPr="00B11743" w:rsidP="005B6F5D">
                    <w:pPr>
                      <w:jc w:val="center"/>
                      <w:rPr>
                        <w:rFonts w:hint="eastAsia"/>
                        <w:sz w:val="24"/>
                      </w:rPr>
                    </w:pPr>
                    <w:r w:rsidRPr="00B11743">
                      <w:rPr>
                        <w:rFonts w:hint="eastAsia"/>
                        <w:sz w:val="24"/>
                      </w:rPr>
                      <w:t>监理复查</w:t>
                    </w:r>
                  </w:p>
                </w:txbxContent>
              </v:textbox>
            </v:rect>
            <v:rect id="_x0000_s1778" style="width:2520;height:468;left:1260;position:absolute;top:5304">
              <o:lock v:ext="edit" aspectratio="f"/>
              <v:textbox>
                <w:txbxContent>
                  <w:p w:rsidR="003A54D6" w:rsidRPr="00B11743" w:rsidP="005B6F5D">
                    <w:pPr>
                      <w:jc w:val="center"/>
                      <w:rPr>
                        <w:rFonts w:hint="eastAsia"/>
                        <w:sz w:val="24"/>
                      </w:rPr>
                    </w:pPr>
                    <w:r w:rsidRPr="00B11743">
                      <w:rPr>
                        <w:rFonts w:hint="eastAsia"/>
                        <w:sz w:val="24"/>
                      </w:rPr>
                      <w:t>承包单位继续下一步工作</w:t>
                    </w:r>
                  </w:p>
                </w:txbxContent>
              </v:textbox>
            </v:rect>
            <v:line id="_x0000_s1779" style="position:absolute" from="2520,468" to="2520,1248">
              <v:stroke endarrow="block"/>
              <o:lock v:ext="edit" aspectratio="f"/>
            </v:line>
            <v:line id="_x0000_s1780" style="position:absolute" from="2520,1716" to="2520,2496">
              <v:stroke endarrow="block"/>
              <o:lock v:ext="edit" aspectratio="f"/>
            </v:line>
            <v:line id="_x0000_s1781" style="position:absolute" from="2520,3120" to="2520,3900">
              <v:stroke endarrow="block"/>
              <o:lock v:ext="edit" aspectratio="f"/>
            </v:line>
            <v:line id="_x0000_s1782" style="position:absolute" from="2520,4524" to="2520,5304">
              <v:stroke endarrow="block"/>
              <o:lock v:ext="edit" aspectratio="f"/>
            </v:line>
            <v:line id="_x0000_s1783" style="flip:x;position:absolute" from="0,4836" to="2520,4836">
              <o:lock v:ext="edit" aspectratio="f"/>
            </v:line>
            <v:line id="_x0000_s1784" style="flip:y;position:absolute" from="0,2184" to="0,4836">
              <o:lock v:ext="edit" aspectratio="f"/>
            </v:line>
            <v:line id="_x0000_s1785" style="position:absolute" from="0,2184" to="2520,2184">
              <v:stroke endarrow="block"/>
              <o:lock v:ext="edit" aspectratio="f"/>
            </v:line>
            <v:shape id="_x0000_s1786" type="#_x0000_t202" style="width:1080;height:468;left:2703;position:absolute;top:708" stroked="f">
              <o:lock v:ext="edit" aspectratio="f"/>
              <v:textbox>
                <w:txbxContent>
                  <w:p w:rsidR="003A54D6" w:rsidRPr="00593AB4" w:rsidP="005B6F5D">
                    <w:pPr>
                      <w:jc w:val="center"/>
                      <w:rPr>
                        <w:rFonts w:ascii="宋体" w:hAnsi="宋体"/>
                        <w:sz w:val="24"/>
                      </w:rPr>
                    </w:pPr>
                    <w:r w:rsidRPr="00593AB4">
                      <w:rPr>
                        <w:rFonts w:ascii="宋体" w:hAnsi="宋体" w:hint="eastAsia"/>
                        <w:sz w:val="24"/>
                      </w:rPr>
                      <w:t>YES</w:t>
                    </w:r>
                  </w:p>
                </w:txbxContent>
              </v:textbox>
            </v:shape>
            <v:shape id="_x0000_s1787" type="#_x0000_t202" style="width:1080;height:468;left:2679;position:absolute;top:1932" stroked="f">
              <o:lock v:ext="edit" aspectratio="f"/>
              <v:textbox>
                <w:txbxContent>
                  <w:p w:rsidR="003A54D6" w:rsidRPr="00593AB4" w:rsidP="005B6F5D">
                    <w:pPr>
                      <w:jc w:val="center"/>
                      <w:rPr>
                        <w:rFonts w:ascii="宋体" w:hAnsi="宋体"/>
                        <w:sz w:val="24"/>
                      </w:rPr>
                    </w:pPr>
                    <w:r w:rsidRPr="00593AB4">
                      <w:rPr>
                        <w:rFonts w:ascii="宋体" w:hAnsi="宋体" w:hint="eastAsia"/>
                        <w:sz w:val="24"/>
                      </w:rPr>
                      <w:t>YES</w:t>
                    </w:r>
                  </w:p>
                </w:txbxContent>
              </v:textbox>
            </v:shape>
            <v:shape id="_x0000_s1788" type="#_x0000_t202" style="width:1080;height:468;left:2720;position:absolute;top:4785" stroked="f">
              <o:lock v:ext="edit" aspectratio="f"/>
              <v:textbox>
                <w:txbxContent>
                  <w:p w:rsidR="003A54D6" w:rsidRPr="00593AB4" w:rsidP="005B6F5D">
                    <w:pPr>
                      <w:jc w:val="center"/>
                      <w:rPr>
                        <w:rFonts w:ascii="宋体" w:hAnsi="宋体"/>
                        <w:sz w:val="24"/>
                      </w:rPr>
                    </w:pPr>
                    <w:r w:rsidRPr="00593AB4">
                      <w:rPr>
                        <w:rFonts w:ascii="宋体" w:hAnsi="宋体" w:hint="eastAsia"/>
                        <w:sz w:val="24"/>
                      </w:rPr>
                      <w:t>YES</w:t>
                    </w:r>
                  </w:p>
                </w:txbxContent>
              </v:textbox>
            </v:shape>
            <v:shape id="_x0000_s1789" type="#_x0000_t202" style="width:1080;height:468;left:2701;position:absolute;top:3369" stroked="f">
              <o:lock v:ext="edit" aspectratio="f"/>
              <v:textbox>
                <w:txbxContent>
                  <w:p w:rsidR="003A54D6" w:rsidRPr="00593AB4" w:rsidP="005B6F5D">
                    <w:pPr>
                      <w:jc w:val="center"/>
                      <w:rPr>
                        <w:rFonts w:ascii="宋体" w:hAnsi="宋体"/>
                        <w:sz w:val="24"/>
                      </w:rPr>
                    </w:pPr>
                    <w:r w:rsidRPr="00593AB4">
                      <w:rPr>
                        <w:rFonts w:ascii="宋体" w:hAnsi="宋体" w:hint="eastAsia"/>
                        <w:sz w:val="24"/>
                      </w:rPr>
                      <w:t>YES</w:t>
                    </w:r>
                  </w:p>
                </w:txbxContent>
              </v:textbox>
            </v:shape>
            <v:shape id="_x0000_s1790" type="#_x0000_t202" style="width:714;height:468;left:419;position:absolute;top:4293" stroked="f">
              <o:lock v:ext="edit" aspectratio="f"/>
              <v:textbox>
                <w:txbxContent>
                  <w:p w:rsidR="003A54D6" w:rsidRPr="00593AB4" w:rsidP="005B6F5D">
                    <w:pPr>
                      <w:jc w:val="center"/>
                      <w:rPr>
                        <w:rFonts w:ascii="宋体" w:hAnsi="宋体"/>
                        <w:sz w:val="24"/>
                      </w:rPr>
                    </w:pPr>
                    <w:r w:rsidRPr="00593AB4">
                      <w:rPr>
                        <w:rFonts w:ascii="宋体" w:hAnsi="宋体" w:hint="eastAsia"/>
                        <w:sz w:val="24"/>
                      </w:rPr>
                      <w:t>NO</w:t>
                    </w:r>
                  </w:p>
                </w:txbxContent>
              </v:textbox>
            </v:shape>
          </v:group>
        </w:pict>
      </w:r>
    </w:p>
    <w:p w:rsidR="005B6F5D" w:rsidRPr="00D80D4F" w:rsidP="00307BDB">
      <w:pPr>
        <w:spacing w:line="440" w:lineRule="exact"/>
        <w:ind w:firstLine="420" w:firstLineChars="200"/>
        <w:jc w:val="left"/>
        <w:rPr>
          <w:rFonts w:ascii="宋体" w:hAnsi="宋体" w:hint="eastAsia"/>
          <w:bCs/>
          <w:color w:val="000000"/>
          <w:szCs w:val="21"/>
        </w:rPr>
      </w:pPr>
      <w:bookmarkStart w:id="1725" w:name="_Toc79602002"/>
      <w:bookmarkStart w:id="1726" w:name="_Toc79140910"/>
      <w:bookmarkStart w:id="1727" w:name="_Toc76182345"/>
      <w:bookmarkStart w:id="1728" w:name="_Toc76458088"/>
      <w:bookmarkStart w:id="1729" w:name="_Toc77081949"/>
      <w:bookmarkStart w:id="1730" w:name="_Toc77226478"/>
      <w:bookmarkStart w:id="1731" w:name="_Toc77227353"/>
      <w:bookmarkStart w:id="1732" w:name="_Toc78972048"/>
      <w:bookmarkStart w:id="1733" w:name="_Toc288993235"/>
      <w:bookmarkStart w:id="1734" w:name="_Toc289068942"/>
      <w:bookmarkStart w:id="1735" w:name="_Toc292031914"/>
      <w:bookmarkStart w:id="1736" w:name="_Toc377365269"/>
      <w:r w:rsidRPr="00D80D4F" w:rsidR="00AD389F">
        <w:rPr>
          <w:rFonts w:ascii="宋体" w:hAnsi="宋体" w:hint="eastAsia"/>
          <w:bCs/>
          <w:color w:val="000000"/>
          <w:szCs w:val="21"/>
        </w:rPr>
        <w:t>4.9</w:t>
      </w:r>
      <w:r w:rsidRPr="00D80D4F">
        <w:rPr>
          <w:rFonts w:ascii="宋体" w:hAnsi="宋体" w:hint="eastAsia"/>
          <w:bCs/>
          <w:color w:val="000000"/>
          <w:szCs w:val="21"/>
        </w:rPr>
        <w:t>与监理在工程款支付的配合流程</w:t>
      </w:r>
      <w:bookmarkEnd w:id="1725"/>
      <w:bookmarkEnd w:id="1726"/>
      <w:bookmarkEnd w:id="1727"/>
      <w:bookmarkEnd w:id="1728"/>
      <w:bookmarkEnd w:id="1729"/>
      <w:bookmarkEnd w:id="1730"/>
      <w:bookmarkEnd w:id="1731"/>
      <w:bookmarkEnd w:id="1732"/>
      <w:bookmarkEnd w:id="1733"/>
      <w:bookmarkEnd w:id="1734"/>
      <w:bookmarkEnd w:id="1735"/>
      <w:bookmarkEnd w:id="1736"/>
    </w:p>
    <w:p w:rsidR="005B6F5D" w:rsidRPr="00D80D4F" w:rsidP="00307BDB">
      <w:pPr>
        <w:spacing w:line="440" w:lineRule="exact"/>
        <w:ind w:firstLine="420" w:firstLineChars="200"/>
        <w:jc w:val="left"/>
        <w:rPr>
          <w:rFonts w:ascii="宋体" w:hAnsi="宋体" w:hint="eastAsia"/>
          <w:bCs/>
          <w:color w:val="000000"/>
          <w:szCs w:val="21"/>
        </w:rPr>
      </w:pPr>
      <w:r>
        <w:rPr>
          <w:rFonts w:ascii="宋体" w:hAnsi="宋体" w:hint="eastAsia"/>
          <w:bCs/>
          <w:color w:val="000000"/>
          <w:szCs w:val="21"/>
        </w:rPr>
        <w:pict>
          <v:group id="_x0000_s1791" style="width:476.35pt;height:609.95pt;margin-top:14.55pt;margin-left:6.75pt;mso-position-horizontal-relative:char;mso-position-vertical-relative:line;position:absolute;z-index:251672576" coordorigin="0,0" coordsize="5310,10296">
            <o:lock v:ext="edit" aspectratio="f"/>
            <v:rect id="_x0000_s1792" style="width:2700;height:780;left:270;position:absolute">
              <o:lock v:ext="edit" aspectratio="f"/>
              <v:textbox>
                <w:txbxContent>
                  <w:p w:rsidR="003A54D6" w:rsidRPr="00B11743" w:rsidP="005B6F5D">
                    <w:pPr>
                      <w:spacing w:after="120"/>
                      <w:jc w:val="center"/>
                      <w:rPr>
                        <w:rFonts w:hint="eastAsia"/>
                        <w:sz w:val="24"/>
                      </w:rPr>
                    </w:pPr>
                    <w:r w:rsidRPr="00B11743">
                      <w:rPr>
                        <w:rFonts w:hint="eastAsia"/>
                        <w:sz w:val="24"/>
                      </w:rPr>
                      <w:t>监理工程师对分项、分部工程已签认</w:t>
                    </w:r>
                  </w:p>
                </w:txbxContent>
              </v:textbox>
            </v:rect>
            <v:rect id="_x0000_s1793" style="width:2880;height:780;left:270;position:absolute;top:1560">
              <o:lock v:ext="edit" aspectratio="f"/>
              <v:textbox>
                <w:txbxContent>
                  <w:p w:rsidR="003A54D6" w:rsidRPr="00B11743" w:rsidP="005B6F5D">
                    <w:pPr>
                      <w:spacing w:after="120"/>
                      <w:jc w:val="center"/>
                      <w:rPr>
                        <w:rFonts w:hint="eastAsia"/>
                        <w:sz w:val="24"/>
                      </w:rPr>
                    </w:pPr>
                    <w:r w:rsidRPr="00B11743">
                      <w:rPr>
                        <w:rFonts w:hint="eastAsia"/>
                        <w:sz w:val="24"/>
                      </w:rPr>
                      <w:t>承包单位填写《（）月工程进度款报审表》</w:t>
                    </w:r>
                  </w:p>
                </w:txbxContent>
              </v:textbox>
            </v:rect>
            <v:rect id="_x0000_s1794" style="width:3150;height:780;left:270;position:absolute;top:4524">
              <o:lock v:ext="edit" aspectratio="f"/>
              <v:textbox>
                <w:txbxContent>
                  <w:p w:rsidR="003A54D6" w:rsidRPr="00B11743" w:rsidP="005B6F5D">
                    <w:pPr>
                      <w:spacing w:after="120"/>
                      <w:jc w:val="center"/>
                      <w:rPr>
                        <w:rFonts w:hint="eastAsia"/>
                        <w:sz w:val="24"/>
                      </w:rPr>
                    </w:pPr>
                    <w:r w:rsidRPr="00B11743">
                      <w:rPr>
                        <w:rFonts w:hint="eastAsia"/>
                        <w:sz w:val="24"/>
                      </w:rPr>
                      <w:t>承包单位汇总已审核款项填写《工程款支付申请表》</w:t>
                    </w:r>
                  </w:p>
                </w:txbxContent>
              </v:textbox>
            </v:rect>
            <v:rect id="_x0000_s1795" style="width:2700;height:780;left:270;position:absolute;top:7332">
              <o:lock v:ext="edit" aspectratio="f"/>
              <v:textbox>
                <w:txbxContent>
                  <w:p w:rsidR="003A54D6" w:rsidRPr="00B11743" w:rsidP="005B6F5D">
                    <w:pPr>
                      <w:spacing w:after="120"/>
                      <w:jc w:val="center"/>
                      <w:rPr>
                        <w:rFonts w:hint="eastAsia"/>
                        <w:sz w:val="24"/>
                      </w:rPr>
                    </w:pPr>
                    <w:r w:rsidRPr="00B11743">
                      <w:rPr>
                        <w:rFonts w:hint="eastAsia"/>
                        <w:sz w:val="24"/>
                      </w:rPr>
                      <w:t>总监理工程师签发《工程款支付证书》</w:t>
                    </w:r>
                  </w:p>
                </w:txbxContent>
              </v:textbox>
            </v:rect>
            <v:rect id="_x0000_s1796" style="width:2880;height:780;left:270;position:absolute;top:3120">
              <o:lock v:ext="edit" aspectratio="f"/>
              <v:textbox>
                <w:txbxContent>
                  <w:p w:rsidR="003A54D6" w:rsidRPr="00B11743" w:rsidP="005B6F5D">
                    <w:pPr>
                      <w:spacing w:after="120"/>
                      <w:jc w:val="center"/>
                      <w:rPr>
                        <w:rFonts w:hint="eastAsia"/>
                        <w:sz w:val="24"/>
                      </w:rPr>
                    </w:pPr>
                    <w:r w:rsidRPr="00B11743">
                      <w:rPr>
                        <w:rFonts w:hint="eastAsia"/>
                        <w:sz w:val="24"/>
                      </w:rPr>
                      <w:t>监理工程师审核月工程量</w:t>
                    </w:r>
                  </w:p>
                  <w:p w:rsidR="003A54D6" w:rsidRPr="00B11743" w:rsidP="005B6F5D">
                    <w:pPr>
                      <w:jc w:val="center"/>
                      <w:rPr>
                        <w:rFonts w:hint="eastAsia"/>
                        <w:sz w:val="24"/>
                      </w:rPr>
                    </w:pPr>
                    <w:r w:rsidRPr="00B11743">
                      <w:rPr>
                        <w:rFonts w:hint="eastAsia"/>
                        <w:sz w:val="24"/>
                      </w:rPr>
                      <w:t>审核月工程进度款并签认</w:t>
                    </w:r>
                  </w:p>
                </w:txbxContent>
              </v:textbox>
            </v:rect>
            <v:rect id="_x0000_s1797" style="width:2700;height:780;left:270;position:absolute;top:5928">
              <o:lock v:ext="edit" aspectratio="f"/>
              <v:textbox>
                <w:txbxContent>
                  <w:p w:rsidR="003A54D6" w:rsidRPr="00B11743" w:rsidP="005B6F5D">
                    <w:pPr>
                      <w:spacing w:after="120"/>
                      <w:jc w:val="center"/>
                      <w:rPr>
                        <w:rFonts w:hint="eastAsia"/>
                        <w:sz w:val="24"/>
                      </w:rPr>
                    </w:pPr>
                    <w:r w:rsidRPr="00B11743">
                      <w:rPr>
                        <w:rFonts w:hint="eastAsia"/>
                        <w:sz w:val="24"/>
                      </w:rPr>
                      <w:t>监理工程师审核三方协商</w:t>
                    </w:r>
                  </w:p>
                </w:txbxContent>
              </v:textbox>
            </v:rect>
            <v:rect id="_x0000_s1798" style="width:3240;height:468;position:absolute;top:9828">
              <o:lock v:ext="edit" aspectratio="f"/>
              <v:textbox>
                <w:txbxContent>
                  <w:p w:rsidR="003A54D6" w:rsidRPr="00B11743" w:rsidP="005B6F5D">
                    <w:pPr>
                      <w:spacing w:after="120"/>
                      <w:jc w:val="center"/>
                      <w:rPr>
                        <w:rFonts w:hint="eastAsia"/>
                        <w:sz w:val="24"/>
                      </w:rPr>
                    </w:pPr>
                    <w:r w:rsidRPr="00B11743">
                      <w:rPr>
                        <w:rFonts w:hint="eastAsia"/>
                        <w:sz w:val="24"/>
                      </w:rPr>
                      <w:t>建设单位向承包单位支付</w:t>
                    </w:r>
                  </w:p>
                </w:txbxContent>
              </v:textbox>
            </v:rect>
            <v:rect id="_x0000_s1799" style="width:2820;height:468;left:270;position:absolute;top:8736">
              <o:lock v:ext="edit" aspectratio="f"/>
              <v:textbox>
                <w:txbxContent>
                  <w:p w:rsidR="003A54D6" w:rsidRPr="00B11743" w:rsidP="005B6F5D">
                    <w:pPr>
                      <w:spacing w:after="120"/>
                      <w:jc w:val="center"/>
                      <w:rPr>
                        <w:rFonts w:hint="eastAsia"/>
                        <w:sz w:val="24"/>
                      </w:rPr>
                    </w:pPr>
                    <w:r w:rsidRPr="00B11743">
                      <w:rPr>
                        <w:rFonts w:hint="eastAsia"/>
                        <w:sz w:val="24"/>
                      </w:rPr>
                      <w:t>建设单位负责人审批</w:t>
                    </w:r>
                  </w:p>
                </w:txbxContent>
              </v:textbox>
            </v:rect>
            <v:rect id="_x0000_s1800" style="width:1620;height:936;left:3690;position:absolute;top:2184">
              <o:lock v:ext="edit" aspectratio="f"/>
              <v:textbox>
                <w:txbxContent>
                  <w:p w:rsidR="003A54D6" w:rsidRPr="00B11743" w:rsidP="005B6F5D">
                    <w:pPr>
                      <w:spacing w:after="120"/>
                      <w:jc w:val="center"/>
                      <w:rPr>
                        <w:rFonts w:hint="eastAsia"/>
                        <w:sz w:val="24"/>
                      </w:rPr>
                    </w:pPr>
                    <w:r w:rsidRPr="00B11743">
                      <w:rPr>
                        <w:rFonts w:hint="eastAsia"/>
                        <w:sz w:val="24"/>
                      </w:rPr>
                      <w:t>工程变更费用索赔费用等</w:t>
                    </w:r>
                  </w:p>
                </w:txbxContent>
              </v:textbox>
            </v:rect>
            <v:line id="_x0000_s1801" style="position:absolute" from="1530,780" to="1530,1560">
              <v:stroke endarrow="block"/>
              <o:lock v:ext="edit" aspectratio="f"/>
            </v:line>
            <v:line id="_x0000_s1802" style="position:absolute" from="1530,2340" to="1530,3120">
              <v:stroke endarrow="block"/>
              <o:lock v:ext="edit" aspectratio="f"/>
            </v:line>
            <v:line id="_x0000_s1803" style="position:absolute" from="1530,3900" to="1530,4524">
              <v:stroke endarrow="block"/>
              <o:lock v:ext="edit" aspectratio="f"/>
            </v:line>
            <v:line id="_x0000_s1804" style="position:absolute" from="1530,5304" to="1530,5928">
              <v:stroke endarrow="block"/>
              <o:lock v:ext="edit" aspectratio="f"/>
            </v:line>
            <v:line id="_x0000_s1805" style="position:absolute" from="1530,6708" to="1530,7332">
              <v:stroke endarrow="block"/>
              <o:lock v:ext="edit" aspectratio="f"/>
            </v:line>
            <v:line id="_x0000_s1806" style="position:absolute" from="1530,8112" to="1530,8736">
              <v:stroke endarrow="block"/>
              <o:lock v:ext="edit" aspectratio="f"/>
            </v:line>
            <v:line id="_x0000_s1807" style="position:absolute" from="1530,9204" to="1530,9828">
              <v:stroke endarrow="block"/>
              <o:lock v:ext="edit" aspectratio="f"/>
            </v:line>
            <v:line id="_x0000_s1808" style="flip:x;position:absolute" from="1530,2652" to="3690,2652">
              <v:stroke endarrow="block"/>
              <o:lock v:ext="edit" aspectratio="f"/>
            </v:line>
          </v:group>
        </w:pict>
      </w:r>
    </w:p>
    <w:p w:rsidR="005B6F5D" w:rsidRPr="00D80D4F" w:rsidP="00307BDB">
      <w:pPr>
        <w:spacing w:line="440" w:lineRule="exact"/>
        <w:ind w:firstLine="420" w:firstLineChars="200"/>
        <w:jc w:val="left"/>
        <w:rPr>
          <w:rFonts w:ascii="宋体" w:hAnsi="宋体" w:hint="eastAsia"/>
          <w:bCs/>
          <w:color w:val="000000"/>
          <w:szCs w:val="21"/>
        </w:rPr>
      </w:pPr>
      <w:bookmarkStart w:id="1737" w:name="_Toc76182346"/>
      <w:bookmarkStart w:id="1738" w:name="_Toc76458089"/>
      <w:bookmarkStart w:id="1739" w:name="_Toc77081950"/>
      <w:bookmarkStart w:id="1740" w:name="_Toc77226479"/>
      <w:bookmarkStart w:id="1741" w:name="_Toc77227354"/>
      <w:bookmarkStart w:id="1742" w:name="_Toc78972049"/>
      <w:bookmarkStart w:id="1743" w:name="_Toc79140911"/>
      <w:bookmarkStart w:id="1744" w:name="_Toc79602003"/>
      <w:bookmarkStart w:id="1745" w:name="_Toc288993236"/>
      <w:bookmarkStart w:id="1746" w:name="_Toc289068943"/>
      <w:bookmarkStart w:id="1747" w:name="_Toc292031915"/>
      <w:bookmarkStart w:id="1748" w:name="_Toc377365270"/>
      <w:r w:rsidRPr="00D80D4F" w:rsidR="00AD389F">
        <w:rPr>
          <w:rFonts w:ascii="宋体" w:hAnsi="宋体" w:hint="eastAsia"/>
          <w:bCs/>
          <w:color w:val="000000"/>
          <w:szCs w:val="21"/>
        </w:rPr>
        <w:t>4.10</w:t>
      </w:r>
      <w:r w:rsidRPr="00D80D4F">
        <w:rPr>
          <w:rFonts w:ascii="宋体" w:hAnsi="宋体" w:hint="eastAsia"/>
          <w:bCs/>
          <w:color w:val="000000"/>
          <w:szCs w:val="21"/>
        </w:rPr>
        <w:t>与监理在工程暂停及复工管理的配合流程</w:t>
      </w:r>
      <w:bookmarkEnd w:id="1737"/>
      <w:bookmarkEnd w:id="1738"/>
      <w:bookmarkEnd w:id="1739"/>
      <w:bookmarkEnd w:id="1740"/>
      <w:bookmarkEnd w:id="1741"/>
      <w:bookmarkEnd w:id="1742"/>
      <w:bookmarkEnd w:id="1743"/>
      <w:bookmarkEnd w:id="1744"/>
      <w:bookmarkEnd w:id="1745"/>
      <w:bookmarkEnd w:id="1746"/>
      <w:bookmarkEnd w:id="1747"/>
      <w:bookmarkEnd w:id="1748"/>
    </w:p>
    <w:p w:rsidR="005B6F5D" w:rsidRPr="00D80D4F" w:rsidP="00307BDB">
      <w:pPr>
        <w:spacing w:line="440" w:lineRule="exact"/>
        <w:ind w:firstLine="420" w:firstLineChars="200"/>
        <w:jc w:val="left"/>
        <w:rPr>
          <w:rFonts w:ascii="宋体" w:hAnsi="宋体" w:hint="eastAsia"/>
          <w:bCs/>
          <w:color w:val="000000"/>
          <w:szCs w:val="21"/>
        </w:rPr>
      </w:pPr>
      <w:r>
        <w:rPr>
          <w:rFonts w:ascii="宋体" w:hAnsi="宋体" w:hint="eastAsia"/>
          <w:bCs/>
          <w:color w:val="000000"/>
          <w:szCs w:val="21"/>
        </w:rPr>
        <w:pict>
          <v:group id="_x0000_s1809" style="width:463.2pt;height:672.75pt;margin-top:9.85pt;margin-left:-20.7pt;mso-position-horizontal-relative:char;mso-position-vertical-relative:line;position:absolute;z-index:251673600" coordorigin="0,0" coordsize="9378,9984">
            <o:lock v:ext="edit" aspectratio="f"/>
            <v:rect id="_x0000_s1810" style="width:2880;height:468;left:3258;position:absolute">
              <o:lock v:ext="edit" aspectratio="f"/>
              <v:textbox>
                <w:txbxContent>
                  <w:p w:rsidR="003A54D6" w:rsidRPr="00B11743" w:rsidP="005B6F5D">
                    <w:pPr>
                      <w:spacing w:after="120"/>
                      <w:jc w:val="center"/>
                      <w:rPr>
                        <w:rFonts w:hint="eastAsia"/>
                        <w:sz w:val="24"/>
                      </w:rPr>
                    </w:pPr>
                    <w:r w:rsidRPr="00B11743">
                      <w:rPr>
                        <w:rFonts w:hint="eastAsia"/>
                        <w:sz w:val="24"/>
                      </w:rPr>
                      <w:t>发生须暂停施工的情况</w:t>
                    </w:r>
                  </w:p>
                </w:txbxContent>
              </v:textbox>
            </v:rect>
            <v:rect id="_x0000_s1811" style="width:3960;height:468;left:2718;position:absolute;top:1092">
              <o:lock v:ext="edit" aspectratio="f"/>
              <v:textbox>
                <w:txbxContent>
                  <w:p w:rsidR="003A54D6" w:rsidRPr="00B11743" w:rsidP="005B6F5D">
                    <w:pPr>
                      <w:spacing w:after="120"/>
                      <w:jc w:val="center"/>
                      <w:rPr>
                        <w:rFonts w:hint="eastAsia"/>
                        <w:sz w:val="24"/>
                      </w:rPr>
                    </w:pPr>
                    <w:r w:rsidRPr="00B11743">
                      <w:rPr>
                        <w:rFonts w:hint="eastAsia"/>
                        <w:sz w:val="24"/>
                      </w:rPr>
                      <w:t>总监理工程师签发《工程暂停令》</w:t>
                    </w:r>
                  </w:p>
                </w:txbxContent>
              </v:textbox>
            </v:rect>
            <v:rect id="_x0000_s1812" style="width:2520;height:780;left:3438;position:absolute;top:2184">
              <o:lock v:ext="edit" aspectratio="f"/>
              <v:textbox>
                <w:txbxContent>
                  <w:p w:rsidR="003A54D6" w:rsidRPr="00B11743" w:rsidP="005B6F5D">
                    <w:pPr>
                      <w:spacing w:after="120"/>
                      <w:jc w:val="center"/>
                      <w:rPr>
                        <w:rFonts w:hint="eastAsia"/>
                        <w:sz w:val="24"/>
                      </w:rPr>
                    </w:pPr>
                    <w:r w:rsidRPr="00B11743">
                      <w:rPr>
                        <w:rFonts w:hint="eastAsia"/>
                        <w:sz w:val="24"/>
                      </w:rPr>
                      <w:t>承包单位暂停部分施工并妥善保护已完成工程</w:t>
                    </w:r>
                  </w:p>
                </w:txbxContent>
              </v:textbox>
            </v:rect>
            <v:rect id="_x0000_s1813" style="width:2700;height:468;left:1278;position:absolute;top:3900">
              <o:lock v:ext="edit" aspectratio="f"/>
              <v:textbox>
                <w:txbxContent>
                  <w:p w:rsidR="003A54D6" w:rsidRPr="00B11743" w:rsidP="005B6F5D">
                    <w:pPr>
                      <w:spacing w:after="120"/>
                      <w:jc w:val="center"/>
                      <w:rPr>
                        <w:rFonts w:hint="eastAsia"/>
                        <w:sz w:val="24"/>
                      </w:rPr>
                    </w:pPr>
                    <w:r w:rsidRPr="00B11743">
                      <w:rPr>
                        <w:rFonts w:hint="eastAsia"/>
                        <w:sz w:val="24"/>
                      </w:rPr>
                      <w:t>消除工程暂停的原因</w:t>
                    </w:r>
                  </w:p>
                </w:txbxContent>
              </v:textbox>
            </v:rect>
            <v:rect id="_x0000_s1814" style="width:2520;height:468;left:5958;position:absolute;top:3900">
              <o:lock v:ext="edit" aspectratio="f"/>
              <v:textbox>
                <w:txbxContent>
                  <w:p w:rsidR="003A54D6" w:rsidRPr="00B11743" w:rsidP="005B6F5D">
                    <w:pPr>
                      <w:spacing w:after="120"/>
                      <w:jc w:val="center"/>
                      <w:rPr>
                        <w:rFonts w:hint="eastAsia"/>
                        <w:sz w:val="24"/>
                      </w:rPr>
                    </w:pPr>
                    <w:r w:rsidRPr="00B11743">
                      <w:rPr>
                        <w:rFonts w:hint="eastAsia"/>
                        <w:sz w:val="24"/>
                      </w:rPr>
                      <w:t>消除工程暂停的原因</w:t>
                    </w:r>
                  </w:p>
                </w:txbxContent>
              </v:textbox>
            </v:rect>
            <v:rect id="_x0000_s1815" style="width:3780;height:1404;left:558;position:absolute;top:5460">
              <o:lock v:ext="edit" aspectratio="f"/>
              <v:textbox>
                <w:txbxContent>
                  <w:p w:rsidR="003A54D6" w:rsidRPr="00B11743" w:rsidP="005B6F5D">
                    <w:pPr>
                      <w:spacing w:after="120"/>
                      <w:jc w:val="center"/>
                      <w:rPr>
                        <w:rFonts w:hint="eastAsia"/>
                        <w:sz w:val="24"/>
                      </w:rPr>
                    </w:pPr>
                    <w:r w:rsidRPr="00B11743">
                      <w:rPr>
                        <w:rFonts w:hint="eastAsia"/>
                        <w:sz w:val="24"/>
                      </w:rPr>
                      <w:t>具备复工条件时，总监理工程师应要求承包单位及时填写《工程复工报审表》，并与以签批，指令承包单位继续施工</w:t>
                    </w:r>
                  </w:p>
                </w:txbxContent>
              </v:textbox>
            </v:rect>
            <v:rect id="_x0000_s1816" style="width:4140;height:936;left:5238;position:absolute;top:5460">
              <o:lock v:ext="edit" aspectratio="f"/>
              <v:textbox>
                <w:txbxContent>
                  <w:p w:rsidR="003A54D6" w:rsidRPr="00B11743" w:rsidP="005B6F5D">
                    <w:pPr>
                      <w:spacing w:after="120"/>
                      <w:jc w:val="center"/>
                      <w:rPr>
                        <w:rFonts w:hint="eastAsia"/>
                        <w:sz w:val="24"/>
                      </w:rPr>
                    </w:pPr>
                    <w:r w:rsidRPr="00B11743">
                      <w:rPr>
                        <w:rFonts w:hint="eastAsia"/>
                        <w:sz w:val="24"/>
                      </w:rPr>
                      <w:t>具备复工条件时，承包单位填报《工程复工报审表》及必要的附件</w:t>
                    </w:r>
                  </w:p>
                </w:txbxContent>
              </v:textbox>
            </v:rect>
            <v:rect id="_x0000_s1817" style="width:3420;height:468;left:5598;position:absolute;top:7332">
              <o:lock v:ext="edit" aspectratio="f"/>
              <v:textbox>
                <w:txbxContent>
                  <w:p w:rsidR="003A54D6" w:rsidRPr="00B11743" w:rsidP="005B6F5D">
                    <w:pPr>
                      <w:spacing w:after="120"/>
                      <w:jc w:val="center"/>
                      <w:rPr>
                        <w:rFonts w:hint="eastAsia"/>
                        <w:sz w:val="24"/>
                      </w:rPr>
                    </w:pPr>
                    <w:r w:rsidRPr="00B11743">
                      <w:rPr>
                        <w:rFonts w:hint="eastAsia"/>
                        <w:sz w:val="24"/>
                      </w:rPr>
                      <w:t>总监理工程师审批</w:t>
                    </w:r>
                  </w:p>
                </w:txbxContent>
              </v:textbox>
            </v:rect>
            <v:rect id="_x0000_s1818" style="width:4140;height:624;left:2763;position:absolute;top:9360">
              <o:lock v:ext="edit" aspectratio="f"/>
              <v:textbox>
                <w:txbxContent>
                  <w:p w:rsidR="003A54D6" w:rsidRPr="00B11743" w:rsidP="005B6F5D">
                    <w:pPr>
                      <w:spacing w:after="120"/>
                      <w:jc w:val="center"/>
                      <w:rPr>
                        <w:rFonts w:hint="eastAsia"/>
                        <w:sz w:val="24"/>
                      </w:rPr>
                    </w:pPr>
                    <w:r w:rsidRPr="00B11743">
                      <w:rPr>
                        <w:rFonts w:hint="eastAsia"/>
                        <w:sz w:val="24"/>
                      </w:rPr>
                      <w:t>承包单位继续施工</w:t>
                    </w:r>
                  </w:p>
                </w:txbxContent>
              </v:textbox>
            </v:rect>
            <v:line id="_x0000_s1819" style="position:absolute" from="4698,468" to="4698,1092">
              <v:stroke endarrow="block"/>
              <o:lock v:ext="edit" aspectratio="f"/>
            </v:line>
            <v:line id="_x0000_s1820" style="position:absolute" from="4698,1560" to="4698,2184">
              <v:stroke endarrow="block"/>
              <o:lock v:ext="edit" aspectratio="f"/>
            </v:line>
            <v:line id="_x0000_s1821" style="position:absolute" from="4698,2964" to="4698,3432">
              <v:stroke endarrow="block"/>
              <o:lock v:ext="edit" aspectratio="f"/>
            </v:line>
            <v:line id="_x0000_s1822" style="position:absolute" from="2358,3432" to="7218,3432">
              <o:lock v:ext="edit" aspectratio="f"/>
            </v:line>
            <v:line id="_x0000_s1823" style="position:absolute" from="2358,3432" to="2358,3900">
              <v:stroke endarrow="block"/>
              <o:lock v:ext="edit" aspectratio="f"/>
            </v:line>
            <v:line id="_x0000_s1824" style="position:absolute" from="7218,3432" to="7218,3900">
              <v:stroke endarrow="block"/>
              <o:lock v:ext="edit" aspectratio="f"/>
            </v:line>
            <v:line id="_x0000_s1825" style="position:absolute" from="2358,4368" to="2358,5460">
              <v:stroke endarrow="block"/>
              <o:lock v:ext="edit" aspectratio="f"/>
            </v:line>
            <v:line id="_x0000_s1826" style="position:absolute" from="7218,4368" to="7218,5460">
              <v:stroke endarrow="block"/>
              <o:lock v:ext="edit" aspectratio="f"/>
            </v:line>
            <v:line id="_x0000_s1827" style="position:absolute" from="7218,6396" to="7218,7332">
              <v:stroke endarrow="block"/>
              <o:lock v:ext="edit" aspectratio="f"/>
            </v:line>
            <v:line id="_x0000_s1828" style="position:absolute" from="2358,6864" to="2358,8580">
              <o:lock v:ext="edit" aspectratio="f"/>
            </v:line>
            <v:line id="_x0000_s1829" style="position:absolute" from="2358,8580" to="7218,8580">
              <o:lock v:ext="edit" aspectratio="f"/>
            </v:line>
            <v:line id="_x0000_s1830" style="position:absolute" from="7218,7800" to="7218,8580">
              <o:lock v:ext="edit" aspectratio="f"/>
            </v:line>
            <v:line id="_x0000_s1831" style="position:absolute" from="4878,8580" to="4878,9360">
              <v:stroke endarrow="block"/>
              <o:lock v:ext="edit" aspectratio="f"/>
            </v:line>
            <v:shape id="_x0000_s1832" type="#_x0000_t202" style="width:3240;height:468;position:absolute;top:2846" stroked="f">
              <o:lock v:ext="edit" aspectratio="f"/>
              <v:textbox>
                <w:txbxContent>
                  <w:p w:rsidR="003A54D6" w:rsidRPr="00B11743" w:rsidP="005B6F5D">
                    <w:pPr>
                      <w:spacing w:after="120"/>
                      <w:jc w:val="center"/>
                      <w:rPr>
                        <w:sz w:val="24"/>
                      </w:rPr>
                    </w:pPr>
                    <w:r w:rsidRPr="00B11743">
                      <w:rPr>
                        <w:rFonts w:hint="eastAsia"/>
                        <w:sz w:val="24"/>
                      </w:rPr>
                      <w:t>非承包单位原因引起的暂停</w:t>
                    </w:r>
                  </w:p>
                </w:txbxContent>
              </v:textbox>
            </v:shape>
            <v:shape id="_x0000_s1833" type="#_x0000_t202" style="width:3060;height:468;left:6120;position:absolute;top:2690" stroked="f">
              <o:lock v:ext="edit" aspectratio="f"/>
              <v:textbox>
                <w:txbxContent>
                  <w:p w:rsidR="003A54D6" w:rsidRPr="00B11743" w:rsidP="005B6F5D">
                    <w:pPr>
                      <w:spacing w:after="120"/>
                      <w:jc w:val="center"/>
                      <w:rPr>
                        <w:sz w:val="24"/>
                      </w:rPr>
                    </w:pPr>
                    <w:r w:rsidRPr="00B11743">
                      <w:rPr>
                        <w:rFonts w:hint="eastAsia"/>
                        <w:sz w:val="24"/>
                      </w:rPr>
                      <w:t>承包单位原因引起的暂停</w:t>
                    </w:r>
                  </w:p>
                </w:txbxContent>
              </v:textbox>
            </v:shape>
          </v:group>
        </w:pict>
      </w:r>
    </w:p>
    <w:p w:rsidR="005B6F5D" w:rsidRPr="00D80D4F" w:rsidP="00307BDB">
      <w:pPr>
        <w:spacing w:line="440" w:lineRule="exact"/>
        <w:ind w:firstLine="420" w:firstLineChars="200"/>
        <w:jc w:val="left"/>
        <w:rPr>
          <w:rFonts w:ascii="宋体" w:hAnsi="宋体" w:hint="eastAsia"/>
          <w:bCs/>
          <w:color w:val="000000"/>
          <w:szCs w:val="21"/>
        </w:rPr>
      </w:pPr>
      <w:r>
        <w:rPr>
          <w:rFonts w:ascii="宋体" w:hAnsi="宋体"/>
          <w:bCs/>
          <w:color w:val="000000"/>
          <w:szCs w:val="21"/>
        </w:rPr>
        <w:pict>
          <v:shape id="_x0000_s1834" type="#_x0000_t75" style="width:468pt;height:638.25pt;margin-top:0.3pt;margin-left:0.3pt;position:absolute;z-index:-251639808" o:preferrelative="f" stroked="f"/>
        </w:pict>
      </w:r>
      <w:bookmarkStart w:id="1749" w:name="_Toc76458090"/>
      <w:bookmarkStart w:id="1750" w:name="_Toc77081951"/>
      <w:bookmarkStart w:id="1751" w:name="_Toc77226480"/>
      <w:bookmarkStart w:id="1752" w:name="_Toc77227355"/>
      <w:bookmarkStart w:id="1753" w:name="_Toc78972050"/>
      <w:bookmarkStart w:id="1754" w:name="_Toc79140912"/>
      <w:bookmarkStart w:id="1755" w:name="_Toc79602004"/>
      <w:bookmarkStart w:id="1756" w:name="_Toc288993237"/>
      <w:bookmarkStart w:id="1757" w:name="_Toc289068944"/>
      <w:bookmarkStart w:id="1758" w:name="_Toc292031916"/>
      <w:bookmarkStart w:id="1759" w:name="_Toc377365271"/>
      <w:r w:rsidRPr="00D80D4F" w:rsidR="00AD389F">
        <w:rPr>
          <w:rFonts w:ascii="宋体" w:hAnsi="宋体" w:hint="eastAsia"/>
          <w:bCs/>
          <w:color w:val="000000"/>
          <w:szCs w:val="21"/>
        </w:rPr>
        <w:t>4.11</w:t>
      </w:r>
      <w:r w:rsidRPr="00D80D4F">
        <w:rPr>
          <w:rFonts w:ascii="宋体" w:hAnsi="宋体" w:hint="eastAsia"/>
          <w:bCs/>
          <w:color w:val="000000"/>
          <w:szCs w:val="21"/>
        </w:rPr>
        <w:t>合同争议调解的配合流程</w:t>
      </w:r>
      <w:bookmarkEnd w:id="1749"/>
      <w:bookmarkEnd w:id="1750"/>
      <w:bookmarkEnd w:id="1751"/>
      <w:bookmarkEnd w:id="1752"/>
      <w:bookmarkEnd w:id="1753"/>
      <w:bookmarkEnd w:id="1754"/>
      <w:bookmarkEnd w:id="1755"/>
      <w:bookmarkEnd w:id="1756"/>
      <w:bookmarkEnd w:id="1757"/>
      <w:bookmarkEnd w:id="1758"/>
      <w:bookmarkEnd w:id="1759"/>
      <w:r>
        <w:rPr>
          <w:rFonts w:ascii="宋体" w:hAnsi="宋体"/>
          <w:bCs/>
          <w:color w:val="000000"/>
          <w:szCs w:val="21"/>
        </w:rPr>
        <w:pict>
          <v:shape id="_x0000_s1835" type="#_x0000_t75" style="width:414pt;height:358.5pt;margin-top:0.3pt;margin-left:0.3pt;position:absolute;z-index:-251640832" o:preferrelative="f" stroked="f"/>
        </w:pic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836" style="width:414pt;height:358.8pt;margin-top:1.7pt;margin-left:30.3pt;mso-position-horizontal-relative:char;mso-position-vertical-relative:line;position:absolute;z-index:251674624" coordorigin="0,0" coordsize="8280,7176">
            <o:lock v:ext="edit" aspectratio="f"/>
            <v:group id="_x0000_s1837" style="width:6887;height:7176;position:absolute" coordorigin="0,0" coordsize="6887,7176">
              <o:lock v:ext="edit" aspectratio="f"/>
              <v:rect id="_x0000_s1838" style="width:2084;height:468;left:1440;position:absolute">
                <o:lock v:ext="edit" aspectratio="f"/>
                <v:textbox>
                  <w:txbxContent>
                    <w:p w:rsidR="003A54D6" w:rsidRPr="00B11743" w:rsidP="005B6F5D">
                      <w:pPr>
                        <w:spacing w:after="120"/>
                        <w:jc w:val="center"/>
                        <w:rPr>
                          <w:rFonts w:hint="eastAsia"/>
                          <w:sz w:val="24"/>
                        </w:rPr>
                      </w:pPr>
                      <w:r w:rsidRPr="00B11743">
                        <w:rPr>
                          <w:rFonts w:hint="eastAsia"/>
                          <w:sz w:val="24"/>
                        </w:rPr>
                        <w:t>合同争议发生</w:t>
                      </w:r>
                    </w:p>
                  </w:txbxContent>
                </v:textbox>
              </v:rect>
              <v:rect id="_x0000_s1839" style="width:3600;height:780;left:720;position:absolute;top:1092">
                <o:lock v:ext="edit" aspectratio="f"/>
                <v:textbox>
                  <w:txbxContent>
                    <w:p w:rsidR="003A54D6" w:rsidRPr="00B11743" w:rsidP="005B6F5D">
                      <w:pPr>
                        <w:spacing w:after="120"/>
                        <w:jc w:val="center"/>
                        <w:rPr>
                          <w:rFonts w:hint="eastAsia"/>
                          <w:sz w:val="24"/>
                        </w:rPr>
                      </w:pPr>
                      <w:r w:rsidRPr="00B11743">
                        <w:rPr>
                          <w:rFonts w:hint="eastAsia"/>
                          <w:sz w:val="24"/>
                        </w:rPr>
                        <w:t>合同争议一方或双方项目监理部书面提交调解争议的申请</w:t>
                      </w:r>
                    </w:p>
                  </w:txbxContent>
                </v:textbox>
              </v:rect>
              <v:rect id="_x0000_s1840" style="width:5400;height:936;position:absolute;top:2496">
                <o:lock v:ext="edit" aspectratio="f"/>
                <v:textbox>
                  <w:txbxContent>
                    <w:p w:rsidR="003A54D6" w:rsidRPr="00B11743" w:rsidP="005B6F5D">
                      <w:pPr>
                        <w:spacing w:after="120"/>
                        <w:jc w:val="center"/>
                        <w:rPr>
                          <w:rFonts w:hint="eastAsia"/>
                          <w:sz w:val="24"/>
                        </w:rPr>
                      </w:pPr>
                      <w:r w:rsidRPr="00B11743">
                        <w:rPr>
                          <w:rFonts w:hint="eastAsia"/>
                          <w:sz w:val="24"/>
                        </w:rPr>
                        <w:t>总监理工程师调查取证并与争议双方协商后作出调解决定，用《工作联系单》通知争议双方</w:t>
                      </w:r>
                    </w:p>
                  </w:txbxContent>
                </v:textbox>
              </v:rect>
              <v:rect id="_x0000_s1841" style="width:1800;height:468;position:absolute;top:4992">
                <o:lock v:ext="edit" aspectratio="f"/>
                <v:textbox>
                  <w:txbxContent>
                    <w:p w:rsidR="003A54D6" w:rsidRPr="00B11743" w:rsidP="005B6F5D">
                      <w:pPr>
                        <w:spacing w:after="120"/>
                        <w:jc w:val="center"/>
                        <w:rPr>
                          <w:rFonts w:hint="eastAsia"/>
                          <w:sz w:val="24"/>
                        </w:rPr>
                      </w:pPr>
                      <w:r w:rsidRPr="00B11743">
                        <w:rPr>
                          <w:rFonts w:hint="eastAsia"/>
                          <w:sz w:val="24"/>
                        </w:rPr>
                        <w:t>合同争议解决</w:t>
                      </w:r>
                    </w:p>
                  </w:txbxContent>
                </v:textbox>
              </v:rect>
              <v:rect id="_x0000_s1842" style="width:4547;height:3276;left:2340;position:absolute;top:3900" stroked="t">
                <v:stroke dashstyle="dash"/>
                <o:lock v:ext="edit" aspectratio="f"/>
              </v:rect>
              <v:rect id="_x0000_s1843" style="width:3221;height:780;left:3060;position:absolute;top:5772" filled="t" stroked="t">
                <o:lock v:ext="edit" aspectratio="f"/>
                <o:callout v:ext="edit" lengthspecified="t"/>
                <v:textbox>
                  <w:txbxContent>
                    <w:p w:rsidR="003A54D6" w:rsidRPr="00B11743" w:rsidP="005B6F5D">
                      <w:pPr>
                        <w:spacing w:after="120"/>
                        <w:jc w:val="center"/>
                        <w:rPr>
                          <w:rFonts w:hint="eastAsia"/>
                          <w:sz w:val="24"/>
                        </w:rPr>
                      </w:pPr>
                      <w:r w:rsidRPr="00B11743">
                        <w:rPr>
                          <w:rFonts w:hint="eastAsia"/>
                          <w:sz w:val="24"/>
                        </w:rPr>
                        <w:t>执行总裁委员会的裁决或法院判决</w:t>
                      </w:r>
                    </w:p>
                  </w:txbxContent>
                </v:textbox>
              </v:rect>
              <v:rect id="_x0000_s1844" style="width:3221;height:780;left:3060;position:absolute;top:4368">
                <o:lock v:ext="edit" aspectratio="f"/>
                <v:textbox>
                  <w:txbxContent>
                    <w:p w:rsidR="003A54D6" w:rsidRPr="00B11743" w:rsidP="005B6F5D">
                      <w:pPr>
                        <w:spacing w:after="120"/>
                        <w:jc w:val="center"/>
                        <w:rPr>
                          <w:rFonts w:hint="eastAsia"/>
                          <w:sz w:val="24"/>
                        </w:rPr>
                      </w:pPr>
                      <w:r w:rsidRPr="00B11743">
                        <w:rPr>
                          <w:rFonts w:hint="eastAsia"/>
                          <w:sz w:val="24"/>
                        </w:rPr>
                        <w:t>向仲裁委员会申请仲裁或直接向法院起诉</w:t>
                      </w:r>
                    </w:p>
                  </w:txbxContent>
                </v:textbox>
              </v:rect>
              <v:line id="_x0000_s1845" style="position:absolute" from="2520,468" to="2520,1092">
                <v:stroke endarrow="block"/>
                <o:lock v:ext="edit" aspectratio="f"/>
              </v:line>
              <v:line id="_x0000_s1846" style="position:absolute" from="2520,1872" to="2520,2496">
                <v:stroke endarrow="block"/>
                <o:lock v:ext="edit" aspectratio="f"/>
              </v:line>
              <v:line id="_x0000_s1847" style="position:absolute" from="4500,3432" to="4500,4368">
                <v:stroke endarrow="block"/>
                <o:lock v:ext="edit" aspectratio="f"/>
              </v:line>
              <v:line id="_x0000_s1848" style="position:absolute" from="795,3432" to="795,4992">
                <v:stroke endarrow="block"/>
                <o:lock v:ext="edit" aspectratio="f"/>
              </v:line>
              <v:line id="_x0000_s1849" style="position:absolute" from="4500,5148" to="4500,5772">
                <v:stroke endarrow="block"/>
                <o:lock v:ext="edit" aspectratio="f"/>
              </v:line>
            </v:group>
            <v:shape id="_x0000_s1850" type="#_x0000_t202" style="width:2880;height:415;left:5400;position:absolute;top:3432" stroked="f">
              <o:lock v:ext="edit" aspectratio="f"/>
              <v:textbox>
                <w:txbxContent>
                  <w:p w:rsidR="003A54D6" w:rsidRPr="00B11743" w:rsidP="005B6F5D">
                    <w:pPr>
                      <w:spacing w:after="120"/>
                      <w:jc w:val="center"/>
                      <w:rPr>
                        <w:sz w:val="24"/>
                      </w:rPr>
                    </w:pPr>
                    <w:r w:rsidRPr="00B11743">
                      <w:rPr>
                        <w:rFonts w:hint="eastAsia"/>
                        <w:sz w:val="24"/>
                      </w:rPr>
                      <w:t>对决定不同意</w:t>
                    </w:r>
                  </w:p>
                </w:txbxContent>
              </v:textbox>
            </v:shape>
            <v:shape id="_x0000_s1851" type="#_x0000_t202" style="width:540;height:1404;left:165;position:absolute;top:3501" stroked="f">
              <o:lock v:ext="edit" aspectratio="f"/>
              <v:textbox>
                <w:txbxContent>
                  <w:p w:rsidR="003A54D6" w:rsidRPr="00B11743" w:rsidP="005B6F5D">
                    <w:pPr>
                      <w:spacing w:after="120"/>
                      <w:rPr>
                        <w:sz w:val="24"/>
                      </w:rPr>
                    </w:pPr>
                    <w:r w:rsidRPr="00B11743">
                      <w:rPr>
                        <w:rFonts w:hint="eastAsia"/>
                        <w:sz w:val="24"/>
                      </w:rPr>
                      <w:t>双同意</w:t>
                    </w:r>
                  </w:p>
                </w:txbxContent>
              </v:textbox>
            </v:shape>
          </v:group>
        </w:pict>
      </w:r>
    </w:p>
    <w:p w:rsidR="005B6F5D" w:rsidRPr="00D80D4F" w:rsidP="00307BDB">
      <w:pPr>
        <w:spacing w:line="440" w:lineRule="exact"/>
        <w:ind w:firstLine="420" w:firstLineChars="200"/>
        <w:jc w:val="left"/>
        <w:rPr>
          <w:rFonts w:ascii="宋体" w:hAnsi="宋体" w:hint="eastAsia"/>
          <w:szCs w:val="21"/>
        </w:rPr>
      </w:pPr>
      <w:bookmarkStart w:id="1760" w:name="_Toc455067619"/>
      <w:r w:rsidRPr="00D80D4F">
        <w:rPr>
          <w:rFonts w:ascii="宋体" w:hAnsi="宋体" w:hint="eastAsia"/>
          <w:szCs w:val="21"/>
        </w:rPr>
        <w:t>五、与设计单位配合措施</w:t>
      </w:r>
      <w:bookmarkEnd w:id="1760"/>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5.1</w:t>
      </w:r>
      <w:r w:rsidRPr="00D80D4F">
        <w:rPr>
          <w:rFonts w:ascii="宋体" w:hAnsi="宋体" w:hint="eastAsia"/>
          <w:bCs/>
          <w:color w:val="000000"/>
          <w:szCs w:val="21"/>
        </w:rPr>
        <w:t>参加设计能够交底会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在施工前要与设计单位进行详细的深化设计交底， 并对设计中含有的难点重点要格外重视，并对施工中遇到的问题提前与设计单位进行商搉。</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5.2</w:t>
      </w:r>
      <w:r w:rsidRPr="00D80D4F">
        <w:rPr>
          <w:rFonts w:ascii="宋体" w:hAnsi="宋体" w:hint="eastAsia"/>
          <w:bCs/>
          <w:color w:val="000000"/>
          <w:szCs w:val="21"/>
        </w:rPr>
        <w:t>深化图纸的确认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在施工前如设计单位及应发包人的要求下图纸进一步需要深化，所有进行深化的图纸都要请设计师进行确认，严格按确认后深化图纸进行现场施工。</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5.3</w:t>
      </w:r>
      <w:r w:rsidRPr="00D80D4F">
        <w:rPr>
          <w:rFonts w:ascii="宋体" w:hAnsi="宋体" w:hint="eastAsia"/>
          <w:bCs/>
          <w:color w:val="000000"/>
          <w:szCs w:val="21"/>
        </w:rPr>
        <w:t>材料与工程样板先行</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施工样板先行化是确保施工效果及质量的关键，为更好的体现设计方的设计效果及意图，我方将把材料样板化和工程样板化，并由设计方进行确认。最终完全体现设计的完美效果。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4、设计变更签字制度在施工过程中如果有设计变更的地方，在每一处变更的地方都要有设计单位的签字进行确认，我方将按照签字确认后的变更图纸进行施工。</w:t>
      </w:r>
    </w:p>
    <w:p w:rsidR="005B6F5D" w:rsidRPr="00D80D4F" w:rsidP="00307BDB">
      <w:pPr>
        <w:spacing w:line="440" w:lineRule="exact"/>
        <w:ind w:firstLine="420" w:firstLineChars="200"/>
        <w:jc w:val="left"/>
        <w:rPr>
          <w:rFonts w:ascii="宋体" w:hAnsi="宋体" w:hint="eastAsia"/>
          <w:szCs w:val="21"/>
        </w:rPr>
      </w:pPr>
      <w:bookmarkStart w:id="1761" w:name="_Toc455067621"/>
      <w:r w:rsidRPr="00D80D4F" w:rsidR="00AD389F">
        <w:rPr>
          <w:rFonts w:ascii="宋体" w:hAnsi="宋体" w:hint="eastAsia"/>
          <w:szCs w:val="21"/>
        </w:rPr>
        <w:t>六、</w:t>
      </w:r>
      <w:r w:rsidRPr="00D80D4F">
        <w:rPr>
          <w:rFonts w:ascii="宋体" w:hAnsi="宋体" w:hint="eastAsia"/>
          <w:szCs w:val="21"/>
        </w:rPr>
        <w:t>与供货商的配合措施</w:t>
      </w:r>
      <w:bookmarkEnd w:id="176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材料质量的保证是整个工程质量、进度保证的一个先决条件，因此对材料质量、进度的控制是非常重要和关键的。这就需要加强与供货商的配合，保证使用的材料（建筑涂料、壁纸、建筑石材、安全玻璃、建筑胶粘剂、人造板、干混砂浆等）应为环保材料。</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要求供应商所供应的材料、设备及时供应，并在使用前，必须严格按照国家和本市规定的验收规范标准，认真组织进场验收。</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6.1</w:t>
      </w:r>
      <w:r w:rsidRPr="00D80D4F">
        <w:rPr>
          <w:rFonts w:ascii="宋体" w:hAnsi="宋体" w:hint="eastAsia"/>
          <w:bCs/>
          <w:color w:val="000000"/>
          <w:szCs w:val="21"/>
        </w:rPr>
        <w:t>与独立专业施工材料供应商的配合</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公司经过深入了解专业施工的施工项目，对所施工项目内容的分析，在施工中将会有大量的材料、设备在同一时间内进入施工现场，这将要求施工现场有足够的空间堆放材料、设备。但由于施工现场场地有限，无法满足要求，我公司将依据独立专业施工队的施工进度计划，合理安排施工现场用地。设备进场前，我公司将协调独立专业施工队负责人，对所经过的区域进行清理、检查，保证大型设备能够顺利通过。</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6.2</w:t>
      </w:r>
      <w:r w:rsidRPr="00D80D4F">
        <w:rPr>
          <w:rFonts w:ascii="宋体" w:hAnsi="宋体" w:hint="eastAsia"/>
          <w:bCs/>
          <w:color w:val="000000"/>
          <w:szCs w:val="21"/>
        </w:rPr>
        <w:t>与自有材料供应商的配合</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为保证所负责的施工任务满足环保工程的要求，在与材料、设备供应商签订合同时，配合供应商组织发包方、监理公司、设计单位等负责人，进行材料出场前检查；并优先选择国家认证机构的产品、国家免检产品的厂家。材料进场前，配合供应商进行材料进场封样、验收及备案手续，根据整体施工进度计划，合理安排材料、 设备供应商供应的材料进场时间，避免施工现场因材料过多造成施工进度缓慢。 减少材料二次运输，避免增加运输成本。</w:t>
      </w:r>
    </w:p>
    <w:p w:rsidR="005B6F5D" w:rsidRPr="00D80D4F" w:rsidP="00307BDB">
      <w:pPr>
        <w:spacing w:line="440" w:lineRule="exact"/>
        <w:ind w:firstLine="420" w:firstLineChars="200"/>
        <w:rPr>
          <w:rFonts w:ascii="宋体" w:hAnsi="宋体" w:hint="eastAsia"/>
          <w:bCs/>
          <w:color w:val="000000"/>
          <w:szCs w:val="21"/>
        </w:rPr>
      </w:pPr>
      <w:r w:rsidRPr="00D80D4F" w:rsidR="00AD389F">
        <w:rPr>
          <w:rFonts w:ascii="宋体" w:hAnsi="宋体" w:hint="eastAsia"/>
          <w:bCs/>
          <w:color w:val="000000"/>
          <w:szCs w:val="21"/>
        </w:rPr>
        <w:t>6.3</w:t>
      </w:r>
      <w:r w:rsidRPr="00D80D4F">
        <w:rPr>
          <w:rFonts w:ascii="宋体" w:hAnsi="宋体" w:hint="eastAsia"/>
          <w:bCs/>
          <w:color w:val="000000"/>
          <w:szCs w:val="21"/>
        </w:rPr>
        <w:t>与材料、设备安装供应商的配合</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我公司针对负责材料、设备安装的供应商，合理安排安装时间，制定出施工进度控制表，保证负责安装的供应商能够以最短的时间完成材料进场、安装项目，以便节省施工工期为后续工作提供有利的施工工期。</w:t>
      </w:r>
    </w:p>
    <w:p w:rsidR="00485846" w:rsidRPr="00D80D4F" w:rsidP="00307BDB">
      <w:pPr>
        <w:pStyle w:val="Heading3"/>
        <w:spacing w:before="0" w:after="0" w:line="440" w:lineRule="exact"/>
        <w:ind w:firstLine="420" w:firstLineChars="200"/>
        <w:rPr>
          <w:rFonts w:ascii="宋体" w:hAnsi="宋体" w:hint="eastAsia"/>
          <w:b w:val="0"/>
          <w:bCs w:val="0"/>
          <w:sz w:val="21"/>
          <w:szCs w:val="21"/>
        </w:rPr>
      </w:pPr>
      <w:bookmarkStart w:id="1762" w:name="_Toc471375323"/>
      <w:bookmarkStart w:id="1763" w:name="_Toc471377319"/>
      <w:bookmarkStart w:id="1764" w:name="_Toc471641785"/>
      <w:bookmarkStart w:id="1765" w:name="_Toc471649710"/>
      <w:bookmarkStart w:id="1766" w:name="_Toc471650361"/>
      <w:bookmarkStart w:id="1767" w:name="_Toc471651006"/>
      <w:bookmarkStart w:id="1768" w:name="_Toc490920812"/>
      <w:r w:rsidRPr="00D80D4F" w:rsidR="00AD389F">
        <w:rPr>
          <w:rFonts w:ascii="宋体" w:hAnsi="宋体" w:hint="eastAsia"/>
          <w:b w:val="0"/>
          <w:bCs w:val="0"/>
          <w:sz w:val="21"/>
          <w:szCs w:val="21"/>
        </w:rPr>
        <w:t>10.1.2</w:t>
      </w:r>
      <w:r w:rsidRPr="00D80D4F" w:rsidR="006D1BEE">
        <w:rPr>
          <w:rFonts w:ascii="宋体" w:hAnsi="宋体" w:hint="eastAsia"/>
          <w:b w:val="0"/>
          <w:bCs w:val="0"/>
          <w:sz w:val="21"/>
          <w:szCs w:val="21"/>
        </w:rPr>
        <w:t xml:space="preserve"> </w:t>
      </w:r>
      <w:r w:rsidRPr="00D80D4F" w:rsidR="005B6F5D">
        <w:rPr>
          <w:rFonts w:ascii="宋体" w:hAnsi="宋体" w:hint="eastAsia"/>
          <w:b w:val="0"/>
          <w:bCs w:val="0"/>
          <w:sz w:val="21"/>
          <w:szCs w:val="21"/>
        </w:rPr>
        <w:t>对精装区域内其他单位的管理、协调和配合</w:t>
      </w:r>
      <w:bookmarkEnd w:id="1762"/>
      <w:bookmarkEnd w:id="1763"/>
      <w:bookmarkEnd w:id="1764"/>
      <w:bookmarkEnd w:id="1765"/>
      <w:bookmarkEnd w:id="1766"/>
      <w:bookmarkEnd w:id="1767"/>
      <w:bookmarkEnd w:id="176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与其他专业交叉施工配合协调的问题，应做如下对策：常规设备安装工程的施工进度计划要与建筑装修工程施工进度计划协调一致，根据每个施工阶段制定切实可行的详细计划。安装的风口、开关、面板要采用塑料膜胶带临时遮盖以防装修污染。吊顶施工中在建筑装修将龙骨调平后安装要将风口短管、灯具的软管安装到位。吊顶封板时安装工程配合安装风口、灯具。安装工程与地面装修工程要错开进行以减少交叉破坏。安装的支吊架固定要在主体结构内，故吊架根部要先安装并用塑料膜胶带保护待装修墙、顶、面层（喷涂）完成后安装。各种电气预埋管线、排水管道的地面检查口、清扫口、地漏以及未使用的厕所大小便口，必须做认真有效的封堵，以防砂浆及其他杂物落入管内造成堵塞。安装各专业在吊顶龙骨吊杆施工前与建筑装修进行施工图纸综合会审，根据现场的施工墨线向建筑装修提交灯具、风口布置平面图，以便建筑装修布置主龙骨轴线、预留灯具口、风口预留口、检修口、并予以加强处理。常规设备安装工程对预留洞尺寸、位置的更改即时通知装修专业以便及时更改、配合。对结构的预埋件、预留洞，确认无误方可施工，并详细核对水平和高程。</w:t>
      </w:r>
    </w:p>
    <w:p w:rsidR="005F63A5" w:rsidRPr="00D80D4F" w:rsidP="00307BDB">
      <w:pPr>
        <w:pStyle w:val="Heading2"/>
        <w:ind w:firstLine="420" w:firstLineChars="200"/>
        <w:rPr>
          <w:rFonts w:hint="eastAsia"/>
          <w:sz w:val="21"/>
          <w:szCs w:val="21"/>
        </w:rPr>
      </w:pPr>
      <w:bookmarkStart w:id="1769" w:name="_Toc490920813"/>
      <w:r w:rsidRPr="00D80D4F" w:rsidR="000C6E89">
        <w:rPr>
          <w:rFonts w:hint="eastAsia"/>
          <w:sz w:val="21"/>
          <w:szCs w:val="21"/>
        </w:rPr>
        <w:t xml:space="preserve">10.2 </w:t>
      </w:r>
      <w:r w:rsidRPr="00D80D4F">
        <w:rPr>
          <w:rFonts w:hint="eastAsia"/>
          <w:sz w:val="21"/>
          <w:szCs w:val="21"/>
        </w:rPr>
        <w:t>冬雨季施工及炎热等气候条件下施工措施</w:t>
      </w:r>
      <w:bookmarkEnd w:id="1769"/>
    </w:p>
    <w:p w:rsidR="000C6E89"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夏季降水量约占年降水量的3/4。夏季</w:t>
      </w:r>
      <w:r w:rsidR="00E91DAE">
        <w:rPr>
          <w:rFonts w:ascii="宋体" w:hAnsi="宋体" w:hint="eastAsia"/>
          <w:bCs/>
          <w:color w:val="000000"/>
          <w:szCs w:val="21"/>
        </w:rPr>
        <w:t>做好材料及施工成品、半成品的防雨措施，材料覆盖遮挡，漏雨部位做围挡等</w:t>
      </w:r>
      <w:r w:rsidRPr="00D80D4F">
        <w:rPr>
          <w:rFonts w:ascii="宋体" w:hAnsi="宋体" w:hint="eastAsia"/>
          <w:bCs/>
          <w:color w:val="000000"/>
          <w:szCs w:val="21"/>
        </w:rPr>
        <w:t>。</w:t>
      </w:r>
    </w:p>
    <w:p w:rsidR="005B6F5D" w:rsidRPr="00D80D4F" w:rsidP="00307BDB">
      <w:pPr>
        <w:pStyle w:val="Heading3"/>
        <w:spacing w:before="0" w:after="0" w:line="440" w:lineRule="exact"/>
        <w:ind w:firstLine="420" w:firstLineChars="200"/>
        <w:rPr>
          <w:rFonts w:ascii="宋体" w:hAnsi="宋体"/>
          <w:b w:val="0"/>
          <w:bCs w:val="0"/>
          <w:sz w:val="21"/>
          <w:szCs w:val="21"/>
        </w:rPr>
      </w:pPr>
      <w:bookmarkStart w:id="1770" w:name="_Toc471375349"/>
      <w:bookmarkStart w:id="1771" w:name="_Toc471377345"/>
      <w:bookmarkStart w:id="1772" w:name="_Toc471641811"/>
      <w:bookmarkStart w:id="1773" w:name="_Toc471649736"/>
      <w:bookmarkStart w:id="1774" w:name="_Toc471650387"/>
      <w:bookmarkStart w:id="1775" w:name="_Toc471651032"/>
      <w:bookmarkStart w:id="1776" w:name="_Toc490920814"/>
      <w:r w:rsidRPr="00D80D4F" w:rsidR="000C6E89">
        <w:rPr>
          <w:rFonts w:ascii="宋体" w:hAnsi="宋体" w:hint="eastAsia"/>
          <w:b w:val="0"/>
          <w:bCs w:val="0"/>
          <w:sz w:val="21"/>
          <w:szCs w:val="21"/>
        </w:rPr>
        <w:t xml:space="preserve">10.2.1 </w:t>
      </w:r>
      <w:r w:rsidRPr="00D80D4F">
        <w:rPr>
          <w:rFonts w:ascii="宋体" w:hAnsi="宋体" w:hint="eastAsia"/>
          <w:b w:val="0"/>
          <w:bCs w:val="0"/>
          <w:sz w:val="21"/>
          <w:szCs w:val="21"/>
        </w:rPr>
        <w:t>冬期施工方案</w:t>
      </w:r>
      <w:bookmarkEnd w:id="1770"/>
      <w:bookmarkEnd w:id="1771"/>
      <w:bookmarkEnd w:id="1772"/>
      <w:bookmarkEnd w:id="1773"/>
      <w:bookmarkEnd w:id="1774"/>
      <w:bookmarkEnd w:id="1775"/>
      <w:bookmarkEnd w:id="1776"/>
    </w:p>
    <w:p w:rsidR="005B6F5D" w:rsidRPr="00D80D4F" w:rsidP="00307BDB">
      <w:pPr>
        <w:spacing w:line="440" w:lineRule="exact"/>
        <w:ind w:firstLine="420" w:firstLineChars="200"/>
        <w:rPr>
          <w:rFonts w:ascii="宋体" w:hAnsi="宋体" w:hint="eastAsia"/>
          <w:bCs/>
          <w:color w:val="000000"/>
          <w:szCs w:val="21"/>
        </w:rPr>
      </w:pPr>
      <w:bookmarkStart w:id="1777" w:name="_Toc471375350"/>
      <w:bookmarkStart w:id="1778" w:name="_Toc471377346"/>
      <w:bookmarkStart w:id="1779" w:name="_Toc471641812"/>
      <w:bookmarkStart w:id="1780" w:name="_Toc471649737"/>
      <w:bookmarkStart w:id="1781" w:name="_Toc471650388"/>
      <w:bookmarkStart w:id="1782" w:name="_Toc471651033"/>
      <w:r w:rsidRPr="00D80D4F" w:rsidR="000C6E89">
        <w:rPr>
          <w:rFonts w:ascii="宋体" w:hAnsi="宋体" w:hint="eastAsia"/>
          <w:bCs/>
          <w:color w:val="000000"/>
          <w:szCs w:val="21"/>
        </w:rPr>
        <w:t>一、</w:t>
      </w:r>
      <w:bookmarkEnd w:id="1777"/>
      <w:bookmarkEnd w:id="1778"/>
      <w:bookmarkEnd w:id="1779"/>
      <w:bookmarkEnd w:id="1780"/>
      <w:bookmarkEnd w:id="1781"/>
      <w:bookmarkEnd w:id="1782"/>
      <w:r w:rsidRPr="00D80D4F">
        <w:rPr>
          <w:rFonts w:ascii="宋体" w:hAnsi="宋体" w:hint="eastAsia"/>
          <w:bCs/>
          <w:color w:val="000000"/>
          <w:szCs w:val="21"/>
        </w:rPr>
        <w:t>冬季施工部位</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根据本工程施工时间节点及施工内容分析：本项目冬季施工受影响的主要包括铺贴作业（墙地砖、墙地面石材）、抹灰作业、涂饰作业。</w:t>
      </w:r>
    </w:p>
    <w:p w:rsidR="005B6F5D" w:rsidRPr="00D80D4F" w:rsidP="00307BDB">
      <w:pPr>
        <w:spacing w:line="440" w:lineRule="exact"/>
        <w:ind w:firstLine="420" w:firstLineChars="200"/>
        <w:rPr>
          <w:rFonts w:ascii="宋体" w:hAnsi="宋体" w:hint="eastAsia"/>
          <w:bCs/>
          <w:color w:val="000000"/>
          <w:szCs w:val="21"/>
        </w:rPr>
      </w:pPr>
      <w:bookmarkStart w:id="1783" w:name="_Toc471375351"/>
      <w:bookmarkStart w:id="1784" w:name="_Toc471377347"/>
      <w:bookmarkStart w:id="1785" w:name="_Toc471641813"/>
      <w:bookmarkStart w:id="1786" w:name="_Toc471649738"/>
      <w:bookmarkStart w:id="1787" w:name="_Toc471650389"/>
      <w:bookmarkStart w:id="1788" w:name="_Toc471651034"/>
      <w:r w:rsidRPr="00D80D4F" w:rsidR="000C6E89">
        <w:rPr>
          <w:rFonts w:ascii="宋体" w:hAnsi="宋体" w:hint="eastAsia"/>
          <w:bCs/>
          <w:color w:val="000000"/>
          <w:szCs w:val="21"/>
        </w:rPr>
        <w:t>二、</w:t>
      </w:r>
      <w:r w:rsidRPr="00D80D4F">
        <w:rPr>
          <w:rFonts w:ascii="宋体" w:hAnsi="宋体" w:hint="eastAsia"/>
          <w:bCs/>
          <w:color w:val="000000"/>
          <w:szCs w:val="21"/>
        </w:rPr>
        <w:t>冬期施工准备</w:t>
      </w:r>
      <w:bookmarkEnd w:id="1783"/>
      <w:bookmarkEnd w:id="1784"/>
      <w:bookmarkEnd w:id="1785"/>
      <w:bookmarkEnd w:id="1786"/>
      <w:bookmarkEnd w:id="1787"/>
      <w:bookmarkEnd w:id="1788"/>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bCs/>
          <w:color w:val="000000"/>
          <w:szCs w:val="21"/>
        </w:rPr>
      </w:pPr>
      <w:r w:rsidRPr="00D80D4F" w:rsidR="000C6E89">
        <w:rPr>
          <w:rFonts w:ascii="宋体" w:hAnsi="宋体" w:hint="eastAsia"/>
          <w:bCs/>
          <w:color w:val="000000"/>
          <w:szCs w:val="21"/>
        </w:rPr>
        <w:t>2.1</w:t>
      </w:r>
      <w:r w:rsidRPr="00D80D4F">
        <w:rPr>
          <w:rFonts w:ascii="宋体" w:hAnsi="宋体" w:hint="eastAsia"/>
          <w:bCs/>
          <w:color w:val="000000"/>
          <w:szCs w:val="21"/>
        </w:rPr>
        <w:t>组织管理措施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1、成立冬期施工领导小组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组长: 项目经理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副组长:技术负责人、项目执行经理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组员: 技术部、工程部、机电部、质量管理部、安全与文明施工管理部、成本合约部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2、职责划分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冬期施工领导小组负责冬施准备及安排生产计划、组织实施冬施方案等。由技术负责人组织所有施工人员学习冬期施工有关规范，技术文件，提高质量意识和安全意识，做到有计划、有措施、有检查、有落实。</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项目经理：负责组织和领导本工程的冬期施工各项准备和管理工作。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项目技术负责人：负责技术支持和指导实施方面的工作。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项目执行经理：负责组织实施方面的工作。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技术部：根据本工程冬期施工内容，组织编制各分项工程施工技术方案措施。检查施工过程冬施方案的落实执行情况。</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部：根据本工程冬期施工内容，平衡各工种冬期劳动力的配置，安排大、中型机械的使用计划。做好现场用于施工、维护、保温等设施的维护和保管工作，防止发生冻害。经常检查现场内的临时用水用电情况，对非法用电和不按规定用水的现象及时处理。重大安全隐患问题应及时处理上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质量管理部：对冬期施工质量提出预控措施，及时检查施工过程的质量问题，反馈给工程、技术部门，组织制定控制措施。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安全与文明施工管理部：检查控制措施的执行情况。经常巡视施工现场和当时施工部位，</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及时排除安全隐患，有权按照规定就违章操作和违章指挥进行停工或罚款处理。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成本合约部：配合其它各部门做好冬期施工期间的各项材料物资的供应和资金筹备，掌握冬期施工所需各项物资的供应情况，做好物资的及时供应。</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3、进行冬期施工的工程项目，在进入冬期前组织专人编制冬期施工方案。编制的原则为：确保工程质量；经济合理，是增加的费用为最少；所需的热源和材料有可靠的来源，并尽量减少能源消耗；缩短工期。</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4、进入冬期施工前，对负责掺外加剂、测温保温人员进行专门的技术业务培训，学习本工作范围内的有关知识，明确职责，经考试合格后，方可上岗工作。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5、当地气象部门保持联系，及时收听气象信息，防止寒流的突然袭击。</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6、安排专人测量施工期间的室外气温，砂浆、混凝土的温度并做好记录。</w:t>
      </w:r>
    </w:p>
    <w:p w:rsidR="005B6F5D" w:rsidRPr="00D80D4F" w:rsidP="00307BDB">
      <w:pPr>
        <w:spacing w:line="440" w:lineRule="exact"/>
        <w:ind w:firstLine="420" w:firstLineChars="200"/>
        <w:rPr>
          <w:rFonts w:ascii="宋体" w:hAnsi="宋体" w:hint="eastAsia"/>
          <w:bCs/>
          <w:color w:val="000000"/>
          <w:szCs w:val="21"/>
        </w:rPr>
      </w:pPr>
      <w:bookmarkStart w:id="1789" w:name="_Toc341232809"/>
      <w:r w:rsidRPr="00D80D4F" w:rsidR="000C6E89">
        <w:rPr>
          <w:rFonts w:ascii="宋体" w:hAnsi="宋体" w:hint="eastAsia"/>
          <w:bCs/>
          <w:color w:val="000000"/>
          <w:szCs w:val="21"/>
        </w:rPr>
        <w:t>2.2</w:t>
      </w:r>
      <w:r w:rsidRPr="00D80D4F">
        <w:rPr>
          <w:rFonts w:ascii="宋体" w:hAnsi="宋体" w:hint="eastAsia"/>
          <w:bCs/>
          <w:color w:val="000000"/>
          <w:szCs w:val="21"/>
        </w:rPr>
        <w:t>图纸准备</w:t>
      </w:r>
      <w:bookmarkEnd w:id="1789"/>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凡进行冬期施工的工程项目，必须复核施工图纸，查对其是否能够适应冬期施工的要求。</w:t>
      </w:r>
    </w:p>
    <w:p w:rsidR="005B6F5D" w:rsidRPr="00D80D4F" w:rsidP="00307BDB">
      <w:pPr>
        <w:spacing w:line="440" w:lineRule="exact"/>
        <w:ind w:firstLine="420" w:firstLineChars="200"/>
        <w:rPr>
          <w:rFonts w:ascii="宋体" w:hAnsi="宋体" w:hint="eastAsia"/>
          <w:bCs/>
          <w:color w:val="000000"/>
          <w:szCs w:val="21"/>
        </w:rPr>
      </w:pPr>
      <w:bookmarkStart w:id="1790" w:name="_Toc341232810"/>
      <w:r w:rsidRPr="00D80D4F" w:rsidR="000C6E89">
        <w:rPr>
          <w:rFonts w:ascii="宋体" w:hAnsi="宋体" w:hint="eastAsia"/>
          <w:bCs/>
          <w:color w:val="000000"/>
          <w:szCs w:val="21"/>
        </w:rPr>
        <w:t>2.3</w:t>
      </w:r>
      <w:r w:rsidRPr="00D80D4F">
        <w:rPr>
          <w:rFonts w:ascii="宋体" w:hAnsi="宋体" w:hint="eastAsia"/>
          <w:bCs/>
          <w:color w:val="000000"/>
          <w:szCs w:val="21"/>
        </w:rPr>
        <w:t>现场资源准备</w:t>
      </w:r>
      <w:bookmarkEnd w:id="179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进入冬期施工前，项目部将根据施工方案要求，准备完成冬期施工用的各项外加剂、测量工具、加热设备等。</w:t>
      </w:r>
    </w:p>
    <w:p w:rsidR="005B6F5D" w:rsidRPr="00D80D4F" w:rsidP="00307BDB">
      <w:pPr>
        <w:spacing w:line="440" w:lineRule="exact"/>
        <w:ind w:firstLine="420" w:firstLineChars="200"/>
        <w:rPr>
          <w:rFonts w:ascii="宋体" w:hAnsi="宋体" w:hint="eastAsia"/>
          <w:bCs/>
          <w:color w:val="000000"/>
          <w:szCs w:val="21"/>
        </w:rPr>
      </w:pPr>
      <w:bookmarkStart w:id="1791" w:name="_Toc341232811"/>
      <w:r w:rsidRPr="00D80D4F" w:rsidR="000C6E89">
        <w:rPr>
          <w:rFonts w:ascii="宋体" w:hAnsi="宋体" w:hint="eastAsia"/>
          <w:bCs/>
          <w:color w:val="000000"/>
          <w:szCs w:val="21"/>
        </w:rPr>
        <w:t>2.4</w:t>
      </w:r>
      <w:r w:rsidRPr="00D80D4F">
        <w:rPr>
          <w:rFonts w:ascii="宋体" w:hAnsi="宋体" w:hint="eastAsia"/>
          <w:bCs/>
          <w:color w:val="000000"/>
          <w:szCs w:val="21"/>
        </w:rPr>
        <w:t>现场准备</w:t>
      </w:r>
      <w:bookmarkEnd w:id="179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1、排除现场积水，对施工现场进行必要的修整，截断流入现场的水源，做好排水措施。消除现场施工用水、用汽造成场地结冰现象。</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2、施工场地积雪清扫后，积雪不应堆放在机电设备构件堆放场地附近。</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3、保证消防道路的畅通。</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4、做好上水管保温。</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5、按照消防要求设置足够的干粉灭火器。</w:t>
      </w:r>
    </w:p>
    <w:p w:rsidR="005B6F5D" w:rsidRPr="00D80D4F" w:rsidP="00307BDB">
      <w:pPr>
        <w:spacing w:line="440" w:lineRule="exact"/>
        <w:ind w:firstLine="420" w:firstLineChars="200"/>
        <w:rPr>
          <w:rFonts w:ascii="宋体" w:hAnsi="宋体" w:hint="eastAsia"/>
          <w:bCs/>
          <w:color w:val="000000"/>
          <w:szCs w:val="21"/>
        </w:rPr>
      </w:pPr>
      <w:bookmarkStart w:id="1792" w:name="_Toc471375352"/>
      <w:bookmarkStart w:id="1793" w:name="_Toc471377348"/>
      <w:bookmarkStart w:id="1794" w:name="_Toc471641814"/>
      <w:bookmarkStart w:id="1795" w:name="_Toc471649739"/>
      <w:bookmarkStart w:id="1796" w:name="_Toc471650390"/>
      <w:bookmarkStart w:id="1797" w:name="_Toc471651035"/>
      <w:r w:rsidRPr="00D80D4F" w:rsidR="000C6E89">
        <w:rPr>
          <w:rFonts w:ascii="宋体" w:hAnsi="宋体" w:hint="eastAsia"/>
          <w:bCs/>
          <w:color w:val="000000"/>
          <w:szCs w:val="21"/>
        </w:rPr>
        <w:t>三、</w:t>
      </w:r>
      <w:r w:rsidRPr="00D80D4F">
        <w:rPr>
          <w:rFonts w:ascii="宋体" w:hAnsi="宋体" w:hint="eastAsia"/>
          <w:bCs/>
          <w:color w:val="000000"/>
          <w:szCs w:val="21"/>
        </w:rPr>
        <w:t>冬期施工技术措施</w:t>
      </w:r>
      <w:bookmarkEnd w:id="1792"/>
      <w:bookmarkEnd w:id="1793"/>
      <w:bookmarkEnd w:id="1794"/>
      <w:bookmarkEnd w:id="1795"/>
      <w:bookmarkEnd w:id="1796"/>
      <w:bookmarkEnd w:id="1797"/>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bookmarkStart w:id="1798" w:name="_Toc32496"/>
      <w:r w:rsidRPr="00D80D4F" w:rsidR="000C6E89">
        <w:rPr>
          <w:rFonts w:ascii="宋体" w:hAnsi="宋体" w:hint="eastAsia"/>
          <w:bCs/>
          <w:color w:val="000000"/>
          <w:szCs w:val="21"/>
        </w:rPr>
        <w:t>3.1</w:t>
      </w:r>
      <w:r w:rsidRPr="00D80D4F">
        <w:rPr>
          <w:rFonts w:ascii="宋体" w:hAnsi="宋体" w:hint="eastAsia"/>
          <w:bCs/>
          <w:color w:val="000000"/>
          <w:szCs w:val="21"/>
        </w:rPr>
        <w:t>施工保温方法</w:t>
      </w:r>
      <w:bookmarkEnd w:id="179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 xml:space="preserve">室内装修房间保温采用封闭加温的方法：施工作业层所有外门窗已全部采用安装完毕，施工入口门洞挂设防火草帘被进行防风以便人员的通行；各单元设置四个电暖气进行加温，设专人负责生火加温工作，并记录室内温度。室内温度不得低于5摄氏度，如发现室内温度达不到5度及时增设电暖气。室内电暖气加温时长确定为：各分项作业开始至作业结束后再增加24小时方可撤除电暖气。 </w:t>
      </w:r>
    </w:p>
    <w:p w:rsidR="005B6F5D" w:rsidRPr="00D80D4F" w:rsidP="00307BDB">
      <w:pPr>
        <w:pStyle w:val="Heading3"/>
        <w:spacing w:before="0" w:after="0" w:line="440" w:lineRule="exact"/>
        <w:ind w:firstLine="420" w:firstLineChars="200"/>
        <w:rPr>
          <w:rFonts w:ascii="宋体" w:hAnsi="宋体"/>
          <w:b w:val="0"/>
          <w:bCs w:val="0"/>
          <w:sz w:val="21"/>
          <w:szCs w:val="21"/>
        </w:rPr>
      </w:pPr>
      <w:bookmarkStart w:id="1799" w:name="_Toc471375353"/>
      <w:bookmarkStart w:id="1800" w:name="_Toc471377349"/>
      <w:bookmarkStart w:id="1801" w:name="_Toc471641815"/>
      <w:bookmarkStart w:id="1802" w:name="_Toc471649740"/>
      <w:bookmarkStart w:id="1803" w:name="_Toc471650391"/>
      <w:bookmarkStart w:id="1804" w:name="_Toc471651036"/>
      <w:bookmarkStart w:id="1805" w:name="_Toc490920815"/>
      <w:r w:rsidRPr="00D80D4F" w:rsidR="000C6E89">
        <w:rPr>
          <w:rFonts w:ascii="宋体" w:hAnsi="宋体" w:hint="eastAsia"/>
          <w:b w:val="0"/>
          <w:bCs w:val="0"/>
          <w:sz w:val="21"/>
          <w:szCs w:val="21"/>
        </w:rPr>
        <w:t xml:space="preserve">10.2.2 </w:t>
      </w:r>
      <w:r w:rsidRPr="00D80D4F">
        <w:rPr>
          <w:rFonts w:ascii="宋体" w:hAnsi="宋体" w:hint="eastAsia"/>
          <w:b w:val="0"/>
          <w:bCs w:val="0"/>
          <w:sz w:val="21"/>
          <w:szCs w:val="21"/>
        </w:rPr>
        <w:t>雨期施工方案</w:t>
      </w:r>
      <w:bookmarkEnd w:id="1799"/>
      <w:bookmarkEnd w:id="1800"/>
      <w:bookmarkEnd w:id="1801"/>
      <w:bookmarkEnd w:id="1802"/>
      <w:bookmarkEnd w:id="1803"/>
      <w:bookmarkEnd w:id="1804"/>
      <w:bookmarkEnd w:id="1805"/>
    </w:p>
    <w:p w:rsidR="005B6F5D" w:rsidRPr="00D80D4F" w:rsidP="00307BDB">
      <w:pPr>
        <w:spacing w:line="440" w:lineRule="exact"/>
        <w:ind w:firstLine="420" w:firstLineChars="200"/>
        <w:rPr>
          <w:rFonts w:ascii="宋体" w:hAnsi="宋体" w:hint="eastAsia"/>
          <w:bCs/>
          <w:color w:val="000000"/>
          <w:szCs w:val="21"/>
        </w:rPr>
      </w:pPr>
      <w:bookmarkStart w:id="1806" w:name="_Toc471375354"/>
      <w:bookmarkStart w:id="1807" w:name="_Toc471377350"/>
      <w:bookmarkStart w:id="1808" w:name="_Toc471641816"/>
      <w:bookmarkStart w:id="1809" w:name="_Toc471649741"/>
      <w:bookmarkStart w:id="1810" w:name="_Toc471650392"/>
      <w:bookmarkStart w:id="1811" w:name="_Toc471651037"/>
      <w:r w:rsidRPr="00D80D4F" w:rsidR="000C6E89">
        <w:rPr>
          <w:rFonts w:ascii="宋体" w:hAnsi="宋体" w:hint="eastAsia"/>
          <w:bCs/>
          <w:color w:val="000000"/>
          <w:szCs w:val="21"/>
        </w:rPr>
        <w:t>一、</w:t>
      </w:r>
      <w:r w:rsidRPr="00D80D4F">
        <w:rPr>
          <w:rFonts w:ascii="宋体" w:hAnsi="宋体" w:hint="eastAsia"/>
          <w:bCs/>
          <w:color w:val="000000"/>
          <w:szCs w:val="21"/>
        </w:rPr>
        <w:t>雨期施工时间和部位</w:t>
      </w:r>
      <w:bookmarkEnd w:id="1806"/>
      <w:bookmarkEnd w:id="1807"/>
      <w:bookmarkEnd w:id="1808"/>
      <w:bookmarkEnd w:id="1809"/>
      <w:bookmarkEnd w:id="1810"/>
      <w:bookmarkEnd w:id="1811"/>
    </w:p>
    <w:p w:rsidR="005B6F5D" w:rsidRPr="00D80D4F" w:rsidP="00307BDB">
      <w:pPr>
        <w:spacing w:line="440" w:lineRule="exact"/>
        <w:ind w:firstLine="420" w:firstLineChars="200"/>
        <w:rPr>
          <w:rFonts w:ascii="宋体" w:hAnsi="宋体" w:hint="eastAsia"/>
          <w:bCs/>
          <w:color w:val="000000"/>
          <w:szCs w:val="21"/>
        </w:rPr>
      </w:pPr>
      <w:r w:rsidRPr="00D80D4F" w:rsidR="00A27667">
        <w:rPr>
          <w:rFonts w:ascii="宋体" w:hAnsi="宋体" w:hint="eastAsia"/>
          <w:bCs/>
          <w:color w:val="000000"/>
          <w:szCs w:val="21"/>
        </w:rPr>
        <w:t>1.1</w:t>
      </w:r>
      <w:r w:rsidRPr="00D80D4F">
        <w:rPr>
          <w:rFonts w:ascii="宋体" w:hAnsi="宋体" w:hint="eastAsia"/>
          <w:bCs/>
          <w:color w:val="000000"/>
          <w:szCs w:val="21"/>
        </w:rPr>
        <w:t>雨季施工时间：</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本工程计划开工日期 2017 年</w:t>
      </w:r>
      <w:r w:rsidRPr="00D80D4F" w:rsidR="00AC2876">
        <w:rPr>
          <w:rFonts w:ascii="宋体" w:hAnsi="宋体" w:hint="eastAsia"/>
          <w:bCs/>
          <w:color w:val="000000"/>
          <w:szCs w:val="21"/>
        </w:rPr>
        <w:t>8</w:t>
      </w:r>
      <w:r w:rsidRPr="00D80D4F">
        <w:rPr>
          <w:rFonts w:ascii="宋体" w:hAnsi="宋体" w:hint="eastAsia"/>
          <w:bCs/>
          <w:color w:val="000000"/>
          <w:szCs w:val="21"/>
        </w:rPr>
        <w:t>月</w:t>
      </w:r>
      <w:r w:rsidR="004F6B85">
        <w:rPr>
          <w:rFonts w:ascii="宋体" w:hAnsi="宋体" w:hint="eastAsia"/>
          <w:bCs/>
          <w:color w:val="000000"/>
          <w:szCs w:val="21"/>
        </w:rPr>
        <w:t>18</w:t>
      </w:r>
      <w:r w:rsidRPr="00D80D4F">
        <w:rPr>
          <w:rFonts w:ascii="宋体" w:hAnsi="宋体" w:hint="eastAsia"/>
          <w:bCs/>
          <w:color w:val="000000"/>
          <w:szCs w:val="21"/>
        </w:rPr>
        <w:t>日，计划竣工日期 201</w:t>
      </w:r>
      <w:r w:rsidRPr="00D80D4F" w:rsidR="00AC2876">
        <w:rPr>
          <w:rFonts w:ascii="宋体" w:hAnsi="宋体" w:hint="eastAsia"/>
          <w:bCs/>
          <w:color w:val="000000"/>
          <w:szCs w:val="21"/>
        </w:rPr>
        <w:t>8</w:t>
      </w:r>
      <w:r w:rsidRPr="00D80D4F">
        <w:rPr>
          <w:rFonts w:ascii="宋体" w:hAnsi="宋体" w:hint="eastAsia"/>
          <w:bCs/>
          <w:color w:val="000000"/>
          <w:szCs w:val="21"/>
        </w:rPr>
        <w:t>年</w:t>
      </w:r>
      <w:r w:rsidRPr="00D80D4F" w:rsidR="00AC2876">
        <w:rPr>
          <w:rFonts w:ascii="宋体" w:hAnsi="宋体" w:hint="eastAsia"/>
          <w:bCs/>
          <w:color w:val="000000"/>
          <w:szCs w:val="21"/>
        </w:rPr>
        <w:t>5</w:t>
      </w:r>
      <w:r w:rsidRPr="00D80D4F">
        <w:rPr>
          <w:rFonts w:ascii="宋体" w:hAnsi="宋体" w:hint="eastAsia"/>
          <w:bCs/>
          <w:color w:val="000000"/>
          <w:szCs w:val="21"/>
        </w:rPr>
        <w:t>月</w:t>
      </w:r>
      <w:r w:rsidRPr="00D80D4F" w:rsidR="00AC2876">
        <w:rPr>
          <w:rFonts w:ascii="宋体" w:hAnsi="宋体" w:hint="eastAsia"/>
          <w:bCs/>
          <w:color w:val="000000"/>
          <w:szCs w:val="21"/>
        </w:rPr>
        <w:t>30</w:t>
      </w:r>
      <w:r w:rsidRPr="00D80D4F">
        <w:rPr>
          <w:rFonts w:ascii="宋体" w:hAnsi="宋体" w:hint="eastAsia"/>
          <w:bCs/>
          <w:color w:val="000000"/>
          <w:szCs w:val="21"/>
        </w:rPr>
        <w:t>日，</w:t>
      </w:r>
      <w:r w:rsidRPr="00D80D4F" w:rsidR="00AC2876">
        <w:rPr>
          <w:rFonts w:ascii="宋体" w:hAnsi="宋体" w:hint="eastAsia"/>
          <w:bCs/>
          <w:color w:val="000000"/>
          <w:szCs w:val="21"/>
        </w:rPr>
        <w:t>北京地区雨季主要集中在每年的6~9月份</w:t>
      </w:r>
      <w:r w:rsidRPr="00D80D4F">
        <w:rPr>
          <w:rFonts w:ascii="宋体" w:hAnsi="宋体" w:hint="eastAsia"/>
          <w:bCs/>
          <w:color w:val="000000"/>
          <w:szCs w:val="21"/>
        </w:rPr>
        <w:t>，本项目施工</w:t>
      </w:r>
      <w:r w:rsidRPr="00D80D4F" w:rsidR="00AC2876">
        <w:rPr>
          <w:rFonts w:ascii="宋体" w:hAnsi="宋体" w:hint="eastAsia"/>
          <w:bCs/>
          <w:color w:val="000000"/>
          <w:szCs w:val="21"/>
        </w:rPr>
        <w:t>期间</w:t>
      </w:r>
      <w:r w:rsidRPr="00D80D4F">
        <w:rPr>
          <w:rFonts w:ascii="宋体" w:hAnsi="宋体" w:hint="eastAsia"/>
          <w:bCs/>
          <w:color w:val="000000"/>
          <w:szCs w:val="21"/>
        </w:rPr>
        <w:t>受</w:t>
      </w:r>
      <w:r w:rsidRPr="00D80D4F" w:rsidR="00AC2876">
        <w:rPr>
          <w:rFonts w:ascii="宋体" w:hAnsi="宋体" w:hint="eastAsia"/>
          <w:bCs/>
          <w:color w:val="000000"/>
          <w:szCs w:val="21"/>
        </w:rPr>
        <w:t>北京</w:t>
      </w:r>
      <w:r w:rsidRPr="00D80D4F">
        <w:rPr>
          <w:rFonts w:ascii="宋体" w:hAnsi="宋体" w:hint="eastAsia"/>
          <w:bCs/>
          <w:color w:val="000000"/>
          <w:szCs w:val="21"/>
        </w:rPr>
        <w:t>地区雨季影响较大。</w:t>
      </w:r>
    </w:p>
    <w:p w:rsidR="005B6F5D" w:rsidRPr="00D80D4F" w:rsidP="00307BDB">
      <w:pPr>
        <w:spacing w:line="440" w:lineRule="exact"/>
        <w:ind w:firstLine="420" w:firstLineChars="200"/>
        <w:rPr>
          <w:rFonts w:ascii="宋体" w:hAnsi="宋体" w:hint="eastAsia"/>
          <w:bCs/>
          <w:color w:val="000000"/>
          <w:szCs w:val="21"/>
        </w:rPr>
      </w:pPr>
      <w:r w:rsidRPr="00D80D4F" w:rsidR="00A27667">
        <w:rPr>
          <w:rFonts w:ascii="宋体" w:hAnsi="宋体" w:hint="eastAsia"/>
          <w:bCs/>
          <w:color w:val="000000"/>
          <w:szCs w:val="21"/>
        </w:rPr>
        <w:t>1.2</w:t>
      </w:r>
      <w:r w:rsidRPr="00D80D4F">
        <w:rPr>
          <w:rFonts w:ascii="宋体" w:hAnsi="宋体" w:hint="eastAsia"/>
          <w:bCs/>
          <w:color w:val="000000"/>
          <w:szCs w:val="21"/>
        </w:rPr>
        <w:t>雨季施工部位：根据本工程施工时间节点及施工内容分析：本项目雨季施工受影响的主要包括铺贴作业（墙地砖、墙地面石材）、抹灰作业、涂饰作业。</w:t>
      </w:r>
    </w:p>
    <w:p w:rsidR="005B6F5D" w:rsidRPr="00D80D4F" w:rsidP="00307BDB">
      <w:pPr>
        <w:spacing w:line="440" w:lineRule="exact"/>
        <w:ind w:firstLine="420" w:firstLineChars="200"/>
        <w:rPr>
          <w:rFonts w:ascii="宋体" w:hAnsi="宋体" w:hint="eastAsia"/>
          <w:bCs/>
          <w:color w:val="000000"/>
          <w:szCs w:val="21"/>
        </w:rPr>
      </w:pPr>
      <w:bookmarkStart w:id="1812" w:name="_Toc471375355"/>
      <w:bookmarkStart w:id="1813" w:name="_Toc471377351"/>
      <w:bookmarkStart w:id="1814" w:name="_Toc471641817"/>
      <w:bookmarkStart w:id="1815" w:name="_Toc471649742"/>
      <w:bookmarkStart w:id="1816" w:name="_Toc471650393"/>
      <w:bookmarkStart w:id="1817" w:name="_Toc471651038"/>
      <w:r w:rsidRPr="00D80D4F" w:rsidR="00A27667">
        <w:rPr>
          <w:rFonts w:ascii="宋体" w:hAnsi="宋体" w:hint="eastAsia"/>
          <w:bCs/>
          <w:color w:val="000000"/>
          <w:szCs w:val="21"/>
        </w:rPr>
        <w:t>二、</w:t>
      </w:r>
      <w:r w:rsidRPr="00D80D4F">
        <w:rPr>
          <w:rFonts w:ascii="宋体" w:hAnsi="宋体" w:hint="eastAsia"/>
          <w:bCs/>
          <w:color w:val="000000"/>
          <w:szCs w:val="21"/>
        </w:rPr>
        <w:t>雨期施工准备</w:t>
      </w:r>
      <w:bookmarkEnd w:id="1812"/>
      <w:bookmarkEnd w:id="1813"/>
      <w:bookmarkEnd w:id="1814"/>
      <w:bookmarkEnd w:id="1815"/>
      <w:bookmarkEnd w:id="1816"/>
      <w:bookmarkEnd w:id="1817"/>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bCs/>
          <w:color w:val="000000"/>
          <w:szCs w:val="21"/>
        </w:rPr>
      </w:pPr>
      <w:bookmarkStart w:id="1818" w:name="_Toc298868137"/>
      <w:bookmarkStart w:id="1819" w:name="_Toc298877408"/>
      <w:r w:rsidRPr="00D80D4F" w:rsidR="00A27667">
        <w:rPr>
          <w:rFonts w:ascii="宋体" w:hAnsi="宋体" w:hint="eastAsia"/>
          <w:bCs/>
          <w:color w:val="000000"/>
          <w:szCs w:val="21"/>
        </w:rPr>
        <w:t>2.1</w:t>
      </w:r>
      <w:r w:rsidRPr="00D80D4F">
        <w:rPr>
          <w:rFonts w:ascii="宋体" w:hAnsi="宋体" w:hint="eastAsia"/>
          <w:bCs/>
          <w:color w:val="000000"/>
          <w:szCs w:val="21"/>
        </w:rPr>
        <w:t>施工部署</w:t>
      </w:r>
      <w:bookmarkEnd w:id="1818"/>
      <w:bookmarkEnd w:id="1819"/>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雨季施工前认真查阅施工图纸、方案及相关的安全质量规范，认真查看现场平面布置图、平面临水临电布置图，找出雨季施工中要进行的分项工程及所用的人、机、料、施工工艺、安全质量施工注意点等。</w:t>
      </w:r>
    </w:p>
    <w:p w:rsidR="005B6F5D"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组织措施：成立以项目经理为首的雨季领导小组，各专业工长、安全员、质检员为小组成员，组织机构见下图表：</w:t>
      </w:r>
    </w:p>
    <w:p w:rsidR="005B6F5D" w:rsidRPr="00D80D4F" w:rsidP="00307BDB">
      <w:pPr>
        <w:spacing w:line="440" w:lineRule="exact"/>
        <w:ind w:firstLine="420" w:firstLineChars="200"/>
        <w:rPr>
          <w:rFonts w:ascii="宋体" w:hAnsi="宋体" w:hint="eastAsia"/>
          <w:bCs/>
          <w:color w:val="000000"/>
          <w:szCs w:val="21"/>
        </w:rPr>
      </w:pPr>
      <w:r>
        <w:rPr>
          <w:rFonts w:ascii="宋体" w:hAnsi="宋体"/>
          <w:bCs/>
          <w:color w:val="000000"/>
          <w:szCs w:val="21"/>
        </w:rPr>
        <w:pict>
          <v:group id="_x0000_s1852" editas="canvas" style="width:398.45pt;height:217.8pt;margin-top:6.9pt;margin-left:47.3pt;position:absolute;z-index:251682816" coordorigin="2149,4052" coordsize="7969,4382">
            <o:lock v:ext="edit" aspectratio="t"/>
            <v:shape id="_x0000_s1853" type="#_x0000_t75" style="width:7969;height:4382;left:2149;position:absolute;top:4052" o:preferrelative="f">
              <v:fill o:detectmouseclick="t"/>
            </v:shape>
            <v:shape id="_x0000_s1854" type="#_x0000_t202" style="width:2520;height:643;left:4849;position:absolute;top:4066">
              <v:textbox style="mso-fit-shape-to-text:t" inset="0,0,0,0">
                <w:txbxContent>
                  <w:p w:rsidR="003A54D6" w:rsidRPr="00B43433" w:rsidP="005B6F5D">
                    <w:pPr>
                      <w:jc w:val="center"/>
                      <w:rPr>
                        <w:sz w:val="24"/>
                      </w:rPr>
                    </w:pPr>
                    <w:r w:rsidRPr="001C692A">
                      <w:rPr>
                        <w:rFonts w:hint="eastAsia"/>
                        <w:sz w:val="24"/>
                      </w:rPr>
                      <w:t>雨季领导小组</w:t>
                    </w:r>
                    <w:r w:rsidRPr="00B43433">
                      <w:rPr>
                        <w:rFonts w:hint="eastAsia"/>
                        <w:sz w:val="24"/>
                      </w:rPr>
                      <w:t>组长</w:t>
                    </w:r>
                  </w:p>
                  <w:p w:rsidR="003A54D6" w:rsidRPr="00B43433" w:rsidP="005B6F5D">
                    <w:pPr>
                      <w:jc w:val="center"/>
                      <w:rPr>
                        <w:sz w:val="24"/>
                      </w:rPr>
                    </w:pPr>
                    <w:r w:rsidRPr="00B43433">
                      <w:rPr>
                        <w:rFonts w:hint="eastAsia"/>
                        <w:sz w:val="24"/>
                      </w:rPr>
                      <w:t>（项目经理）</w:t>
                    </w:r>
                  </w:p>
                </w:txbxContent>
              </v:textbox>
            </v:shape>
            <v:line id="_x0000_s1855" style="flip:x;position:absolute" from="6117,4709" to="6118,5308">
              <v:stroke endarrow="block"/>
            </v:line>
            <v:shape id="_x0000_s1856" type="#_x0000_t202" style="width:1440;height:443;left:2157;position:absolute;top:7025">
              <v:textbox style="mso-fit-shape-to-text:t" inset="0,2.83pt,0,2.83pt">
                <w:txbxContent>
                  <w:p w:rsidR="003A54D6" w:rsidRPr="00B43433" w:rsidP="005B6F5D">
                    <w:pPr>
                      <w:jc w:val="center"/>
                      <w:rPr>
                        <w:sz w:val="24"/>
                      </w:rPr>
                    </w:pPr>
                    <w:r w:rsidRPr="00B43433">
                      <w:rPr>
                        <w:rFonts w:hint="eastAsia"/>
                        <w:sz w:val="24"/>
                      </w:rPr>
                      <w:t>安全员</w:t>
                    </w:r>
                  </w:p>
                </w:txbxContent>
              </v:textbox>
            </v:shape>
            <v:line id="_x0000_s1857" style="position:absolute" from="2877,6556" to="9177,6557"/>
            <v:line id="_x0000_s1858" style="position:absolute" from="6118,5951" to="6119,6556">
              <v:stroke endarrow="block"/>
            </v:line>
            <v:shape id="_x0000_s1859" type="#_x0000_t202" style="width:2520;height:643;left:4857;position:absolute;top:5308">
              <v:textbox style="mso-fit-shape-to-text:t" inset="0,0,0,0">
                <w:txbxContent>
                  <w:p w:rsidR="003A54D6" w:rsidRPr="00B43433" w:rsidP="005B6F5D">
                    <w:pPr>
                      <w:jc w:val="center"/>
                      <w:rPr>
                        <w:sz w:val="24"/>
                      </w:rPr>
                    </w:pPr>
                    <w:r w:rsidRPr="00B43433">
                      <w:rPr>
                        <w:rFonts w:hint="eastAsia"/>
                        <w:sz w:val="24"/>
                      </w:rPr>
                      <w:t>副组长</w:t>
                    </w:r>
                  </w:p>
                  <w:p w:rsidR="003A54D6" w:rsidRPr="006A74F9" w:rsidP="005B6F5D">
                    <w:pPr>
                      <w:jc w:val="center"/>
                      <w:rPr>
                        <w:szCs w:val="21"/>
                      </w:rPr>
                    </w:pPr>
                    <w:r w:rsidRPr="00B43433">
                      <w:rPr>
                        <w:rFonts w:hint="eastAsia"/>
                        <w:sz w:val="24"/>
                      </w:rPr>
                      <w:t>（</w:t>
                    </w:r>
                    <w:r>
                      <w:rPr>
                        <w:rFonts w:hint="eastAsia"/>
                        <w:sz w:val="24"/>
                      </w:rPr>
                      <w:t>项目执行经理</w:t>
                    </w:r>
                    <w:r w:rsidRPr="006A74F9">
                      <w:rPr>
                        <w:rFonts w:hint="eastAsia"/>
                        <w:szCs w:val="21"/>
                      </w:rPr>
                      <w:t>）</w:t>
                    </w:r>
                  </w:p>
                </w:txbxContent>
              </v:textbox>
            </v:shape>
            <v:line id="_x0000_s1860" style="position:absolute" from="2877,6556" to="2878,7025">
              <v:stroke endarrow="block"/>
            </v:line>
            <v:shape id="_x0000_s1861" type="#_x0000_t202" style="width:1440;height:443;left:3777;position:absolute;top:7025">
              <v:textbox style="mso-fit-shape-to-text:t" inset="0,2.83pt,0,2.83pt">
                <w:txbxContent>
                  <w:p w:rsidR="003A54D6" w:rsidRPr="00B43433" w:rsidP="005B6F5D">
                    <w:pPr>
                      <w:jc w:val="center"/>
                      <w:rPr>
                        <w:sz w:val="24"/>
                      </w:rPr>
                    </w:pPr>
                    <w:r w:rsidRPr="00B43433">
                      <w:rPr>
                        <w:rFonts w:hint="eastAsia"/>
                        <w:sz w:val="24"/>
                      </w:rPr>
                      <w:t>质检员</w:t>
                    </w:r>
                  </w:p>
                </w:txbxContent>
              </v:textbox>
            </v:shape>
            <v:line id="_x0000_s1862" style="position:absolute" from="4481,6556" to="4482,7025">
              <v:stroke endarrow="block"/>
            </v:line>
            <v:line id="_x0000_s1863" style="position:absolute" from="6117,6556" to="6118,7025">
              <v:stroke endarrow="block"/>
            </v:line>
            <v:shape id="_x0000_s1864" type="#_x0000_t202" style="width:1440;height:443;left:5397;position:absolute;top:7025">
              <v:textbox style="mso-fit-shape-to-text:t" inset="0,2.83pt,0,2.83pt">
                <w:txbxContent>
                  <w:p w:rsidR="003A54D6" w:rsidRPr="00B43433" w:rsidP="005B6F5D">
                    <w:pPr>
                      <w:jc w:val="center"/>
                      <w:rPr>
                        <w:sz w:val="24"/>
                      </w:rPr>
                    </w:pPr>
                    <w:r w:rsidRPr="00B43433">
                      <w:rPr>
                        <w:rFonts w:hint="eastAsia"/>
                        <w:sz w:val="24"/>
                      </w:rPr>
                      <w:t>装饰工长</w:t>
                    </w:r>
                  </w:p>
                </w:txbxContent>
              </v:textbox>
            </v:shape>
            <v:line id="_x0000_s1865" style="position:absolute" from="7737,6556" to="7738,7025">
              <v:stroke endarrow="block"/>
            </v:line>
            <v:shape id="_x0000_s1866" type="#_x0000_t202" style="width:1440;height:443;left:7017;position:absolute;top:7024">
              <v:textbox style="mso-fit-shape-to-text:t" inset="0,2.83pt,0,2.83pt">
                <w:txbxContent>
                  <w:p w:rsidR="003A54D6" w:rsidRPr="00B43433" w:rsidP="005B6F5D">
                    <w:pPr>
                      <w:jc w:val="center"/>
                      <w:rPr>
                        <w:sz w:val="24"/>
                      </w:rPr>
                    </w:pPr>
                    <w:r w:rsidRPr="00B43433">
                      <w:rPr>
                        <w:rFonts w:hint="eastAsia"/>
                        <w:sz w:val="24"/>
                      </w:rPr>
                      <w:t>电气工长</w:t>
                    </w:r>
                  </w:p>
                </w:txbxContent>
              </v:textbox>
            </v:shape>
            <v:line id="_x0000_s1867" style="position:absolute" from="9177,6556" to="9178,7025">
              <v:stroke endarrow="block"/>
            </v:line>
            <v:shape id="_x0000_s1868" type="#_x0000_t202" style="width:1440;height:443;left:8637;position:absolute;top:7024">
              <v:textbox style="mso-fit-shape-to-text:t" inset="0,2.83pt,0,2.83pt">
                <w:txbxContent>
                  <w:p w:rsidR="003A54D6" w:rsidRPr="00B43433" w:rsidP="005B6F5D">
                    <w:pPr>
                      <w:jc w:val="center"/>
                      <w:rPr>
                        <w:sz w:val="24"/>
                      </w:rPr>
                    </w:pPr>
                    <w:r>
                      <w:rPr>
                        <w:rFonts w:hint="eastAsia"/>
                        <w:sz w:val="24"/>
                      </w:rPr>
                      <w:t>给排水</w:t>
                    </w:r>
                    <w:r w:rsidRPr="00B43433">
                      <w:rPr>
                        <w:rFonts w:hint="eastAsia"/>
                        <w:sz w:val="24"/>
                      </w:rPr>
                      <w:t>工长</w:t>
                    </w:r>
                  </w:p>
                </w:txbxContent>
              </v:textbox>
            </v:shape>
            <v:line id="_x0000_s1869" style="position:absolute" from="2877,7492" to="2878,7961">
              <v:stroke endarrow="block"/>
            </v:line>
            <v:line id="_x0000_s1870" style="position:absolute" from="4497,7492" to="4498,7961">
              <v:stroke endarrow="block"/>
            </v:line>
            <v:line id="_x0000_s1871" style="position:absolute" from="6117,7492" to="6118,7961">
              <v:stroke endarrow="block"/>
            </v:line>
            <v:line id="_x0000_s1872" style="position:absolute" from="7737,7492" to="7738,7961">
              <v:stroke endarrow="block"/>
            </v:line>
            <v:line id="_x0000_s1873" style="position:absolute" from="9177,7492" to="9178,7961">
              <v:stroke endarrow="block"/>
            </v:line>
            <v:shape id="_x0000_s1874" type="#_x0000_t202" style="width:7920;height:434;left:2198;position:absolute;top:7840">
              <v:textbox>
                <w:txbxContent>
                  <w:p w:rsidR="003A54D6" w:rsidRPr="00B43433" w:rsidP="005B6F5D">
                    <w:pPr>
                      <w:jc w:val="center"/>
                      <w:rPr>
                        <w:sz w:val="24"/>
                      </w:rPr>
                    </w:pPr>
                    <w:r w:rsidRPr="00B43433">
                      <w:rPr>
                        <w:rFonts w:hint="eastAsia"/>
                        <w:sz w:val="24"/>
                      </w:rPr>
                      <w:t>各作业班组</w:t>
                    </w:r>
                  </w:p>
                </w:txbxContent>
              </v:textbox>
            </v:shape>
          </v:group>
        </w:pict>
      </w:r>
    </w:p>
    <w:p w:rsidR="005B6F5D" w:rsidRPr="00D80D4F" w:rsidP="00307BDB">
      <w:pPr>
        <w:spacing w:line="440" w:lineRule="exact"/>
        <w:ind w:firstLine="420" w:firstLineChars="200"/>
        <w:rPr>
          <w:rFonts w:ascii="宋体" w:hAnsi="宋体" w:hint="eastAsia"/>
          <w:bCs/>
          <w:color w:val="000000"/>
          <w:szCs w:val="21"/>
        </w:rPr>
      </w:pPr>
      <w:bookmarkStart w:id="1820" w:name="_Toc471375356"/>
      <w:bookmarkStart w:id="1821" w:name="_Toc471377352"/>
      <w:bookmarkStart w:id="1822" w:name="_Toc471641818"/>
      <w:bookmarkStart w:id="1823" w:name="_Toc471649743"/>
      <w:bookmarkStart w:id="1824" w:name="_Toc471650394"/>
      <w:bookmarkStart w:id="1825" w:name="_Toc471651039"/>
      <w:r w:rsidRPr="00D80D4F" w:rsidR="00A27667">
        <w:rPr>
          <w:rFonts w:ascii="宋体" w:hAnsi="宋体" w:hint="eastAsia"/>
          <w:bCs/>
          <w:color w:val="000000"/>
          <w:szCs w:val="21"/>
        </w:rPr>
        <w:t>三、</w:t>
      </w:r>
      <w:r w:rsidRPr="00D80D4F">
        <w:rPr>
          <w:rFonts w:ascii="宋体" w:hAnsi="宋体" w:hint="eastAsia"/>
          <w:bCs/>
          <w:color w:val="000000"/>
          <w:szCs w:val="21"/>
        </w:rPr>
        <w:t>雨期施工技术措施</w:t>
      </w:r>
      <w:bookmarkEnd w:id="1820"/>
      <w:bookmarkEnd w:id="1821"/>
      <w:bookmarkEnd w:id="1822"/>
      <w:bookmarkEnd w:id="1823"/>
      <w:bookmarkEnd w:id="1824"/>
      <w:bookmarkEnd w:id="1825"/>
      <w:r w:rsidRPr="00D80D4F">
        <w:rPr>
          <w:rFonts w:ascii="宋体" w:hAnsi="宋体" w:hint="eastAsia"/>
          <w:bCs/>
          <w:color w:val="000000"/>
          <w:szCs w:val="21"/>
        </w:rPr>
        <w:t xml:space="preserve"> </w:t>
      </w:r>
    </w:p>
    <w:p w:rsidR="005B6F5D" w:rsidRPr="00D80D4F" w:rsidP="00307BDB">
      <w:pPr>
        <w:spacing w:line="440" w:lineRule="exact"/>
        <w:ind w:firstLine="420" w:firstLineChars="200"/>
        <w:rPr>
          <w:rFonts w:ascii="宋体" w:hAnsi="宋体" w:hint="eastAsia"/>
          <w:bCs/>
          <w:color w:val="000000"/>
          <w:szCs w:val="21"/>
        </w:rPr>
      </w:pPr>
      <w:bookmarkStart w:id="1826" w:name="_Toc424896569"/>
      <w:bookmarkStart w:id="1827" w:name="_Toc430885542"/>
      <w:r w:rsidRPr="00D80D4F" w:rsidR="00A27667">
        <w:rPr>
          <w:rFonts w:ascii="宋体" w:hAnsi="宋体" w:hint="eastAsia"/>
          <w:bCs/>
          <w:color w:val="000000"/>
          <w:szCs w:val="21"/>
        </w:rPr>
        <w:t>3.1</w:t>
      </w:r>
      <w:r w:rsidRPr="00D80D4F">
        <w:rPr>
          <w:rFonts w:ascii="宋体" w:hAnsi="宋体" w:hint="eastAsia"/>
          <w:bCs/>
          <w:color w:val="000000"/>
          <w:szCs w:val="21"/>
        </w:rPr>
        <w:t>雨季施工保证措施</w:t>
      </w:r>
      <w:bookmarkEnd w:id="1826"/>
      <w:bookmarkEnd w:id="1827"/>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雨季施工时应注意雨水的侵入,必须注意阴雨和雷电造成的不利因素。根据本工程的特点和我单位的施工计划安排，确保在雷雨天气来临之前完成易受潮湿气候损坏的施工项目。我们公司为了应对阴雨天气的不利影响采取以下措施：</w:t>
      </w:r>
    </w:p>
    <w:p w:rsidR="005B6F5D" w:rsidRPr="00D80D4F" w:rsidP="00307BDB">
      <w:pPr>
        <w:spacing w:line="440" w:lineRule="exact"/>
        <w:ind w:firstLine="420" w:firstLineChars="200"/>
        <w:rPr>
          <w:rFonts w:ascii="宋体" w:hAnsi="宋体" w:hint="eastAsia"/>
          <w:bCs/>
          <w:color w:val="000000"/>
          <w:szCs w:val="21"/>
        </w:rPr>
      </w:pPr>
      <w:bookmarkStart w:id="1828" w:name="_Toc424896570"/>
      <w:bookmarkStart w:id="1829" w:name="_Toc430885543"/>
      <w:r w:rsidRPr="00D80D4F">
        <w:rPr>
          <w:rFonts w:ascii="宋体" w:hAnsi="宋体" w:hint="eastAsia"/>
          <w:bCs/>
          <w:color w:val="000000"/>
          <w:szCs w:val="21"/>
        </w:rPr>
        <w:t xml:space="preserve">1、保持室内良好的通风 </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阴雨天时不仅空气潮湿，而且气压低，因此施工中要将所有的门窗都打开，以保持室内良好的通风。这样不仅有利于施工人员的身体健康，而且有助于室内墙面、地面及木材等的尽早干燥。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2、下雨天切勿刷漆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于木制品，无论是刷清漆或刷硝基漆，都切记不要在下雨天刷。因为木制品表面在雨天时会凝聚一层水汽，这时如果刷漆，水汽便会包裹在漆膜里，使木制品表面浑浊不清。比如雨天刷硝基漆，会导致色泽不均匀，而刷油漆，则会出现泛白的现象。</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如果一定要赶工期的话，可以在漆中加入一定量的化白粉。据专业人士介绍，化白粉可以吸收空气中的潮气，并加快干燥速度，但也会对工程质量带来一定的负面影响。所以一般情况下，哪怕让施工队先干点别的活或暂时停工两天，也尽可能不要在雨天做油漆活。</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另外，雨季对于墙面刷乳胶漆的影响不太大，但也要注意适当延长第一遍刷完后进行墙体干燥的时间。一般来讲，正常间隔为2h左右，雨天可根据天气状况再延长。</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3、刮腻子延长干透时间</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刮腻子是我们选用的墙衬材料，这种材料有防水、防潮、防粉化及防发霉等作用。涂刷墙面前先要刮腻子，一般需要刮1～3遍，其间正常的干透时间为1～2d。但在阴雨天刮腻子时，应该先用干布将墙面水气擦拭干净，尽可能保持墙面的干燥。同时还应根据天气的实际情况，尽可能延长腻子干透的时间，一般以2～3d为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4、防止木制品因受潮变形</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雨季施工最重要的是防止现场制作的木制品变形。</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具体保护措施为：在木制门、窗成型但尚未刷（喷）漆时，可用重物对其平压近一周的时间，使门或窗的结构基本稳定，这样便可防止木制品因受潮而变形。饰面板材料进入现场后，首先封底油控制吸收水分；门套及门收口线，在钉装时留出收缩量，一个星期后再用收边机刨平，这样可以避免收缩和开裂。</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5、雨天尽量别铺木地板</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无论是铺强化木地板还是复合地板，都尽量不要在下雨天进行铺装。因为雨天地面会受潮，特别是一楼，还会出现返潮现象。此时水分蒸发慢，胶干得也慢，如果在这种情况下施工，将来很容易变形或出现空鼓现象。不过，在空气湿度不是很大的阴天里，还是可以铺装木地板的，但注意要铺装得紧凑些，不然天一晴，水分被蒸发干净后，会导致木地板收缩，造成地板间缝隙过大。</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6、铺地砖别让水泥受潮</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遇到阴雨天进行地面铺砖时，最好在水泥表面覆盖好牛皮纸或塑料布等物，同时尽量令其远离水源，以防止受潮或浸湿后结成块状。但抹好的水泥还是会受到空气潮湿的影响，令凝固速度减慢。所以铺贴完地砖后，不能马上在上面踩踏，应设置跳板以方便通行。</w:t>
      </w:r>
    </w:p>
    <w:p w:rsidR="005B6F5D" w:rsidRPr="00D80D4F" w:rsidP="00307BDB">
      <w:pPr>
        <w:spacing w:line="440" w:lineRule="exact"/>
        <w:ind w:firstLine="420" w:firstLineChars="200"/>
        <w:rPr>
          <w:rFonts w:ascii="宋体" w:hAnsi="宋体" w:hint="eastAsia"/>
          <w:bCs/>
          <w:color w:val="000000"/>
          <w:szCs w:val="21"/>
        </w:rPr>
      </w:pPr>
      <w:r w:rsidRPr="00D80D4F" w:rsidR="00A27667">
        <w:rPr>
          <w:rFonts w:ascii="宋体" w:hAnsi="宋体" w:hint="eastAsia"/>
          <w:bCs/>
          <w:color w:val="000000"/>
          <w:szCs w:val="21"/>
        </w:rPr>
        <w:t>3.2</w:t>
      </w:r>
      <w:r w:rsidRPr="00D80D4F">
        <w:rPr>
          <w:rFonts w:ascii="宋体" w:hAnsi="宋体" w:hint="eastAsia"/>
          <w:bCs/>
          <w:color w:val="000000"/>
          <w:szCs w:val="21"/>
        </w:rPr>
        <w:t>雨季施工技术措施</w:t>
      </w:r>
      <w:bookmarkEnd w:id="1828"/>
      <w:bookmarkEnd w:id="182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1、涂料、浆活必须在干燥的基层上进行施工</w:t>
      </w:r>
      <w:r w:rsidRPr="00D80D4F">
        <w:rPr>
          <w:rFonts w:ascii="宋体" w:hAnsi="宋体"/>
          <w:bCs/>
          <w:color w:val="000000"/>
          <w:szCs w:val="21"/>
        </w:rPr>
        <w:t>，</w:t>
      </w:r>
      <w:r w:rsidRPr="00D80D4F">
        <w:rPr>
          <w:rFonts w:ascii="宋体" w:hAnsi="宋体" w:hint="eastAsia"/>
          <w:bCs/>
          <w:color w:val="000000"/>
          <w:szCs w:val="21"/>
        </w:rPr>
        <w:t>切勿为赶进度</w:t>
      </w:r>
      <w:r w:rsidRPr="00D80D4F">
        <w:rPr>
          <w:rFonts w:ascii="宋体" w:hAnsi="宋体"/>
          <w:bCs/>
          <w:color w:val="000000"/>
          <w:szCs w:val="21"/>
        </w:rPr>
        <w:t>，</w:t>
      </w:r>
      <w:r w:rsidRPr="00D80D4F">
        <w:rPr>
          <w:rFonts w:ascii="宋体" w:hAnsi="宋体" w:hint="eastAsia"/>
          <w:bCs/>
          <w:color w:val="000000"/>
          <w:szCs w:val="21"/>
        </w:rPr>
        <w:t>而在未干的基层上施工</w:t>
      </w:r>
      <w:r w:rsidRPr="00D80D4F">
        <w:rPr>
          <w:rFonts w:ascii="宋体" w:hAnsi="宋体"/>
          <w:bCs/>
          <w:color w:val="000000"/>
          <w:szCs w:val="21"/>
        </w:rPr>
        <w:t>，</w:t>
      </w:r>
      <w:r w:rsidRPr="00D80D4F">
        <w:rPr>
          <w:rFonts w:ascii="宋体" w:hAnsi="宋体" w:hint="eastAsia"/>
          <w:bCs/>
          <w:color w:val="000000"/>
          <w:szCs w:val="21"/>
        </w:rPr>
        <w:t>以免造成返工。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2、设备的检测与防护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设备预留孔洞做好防雨措施。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现场中外露的管道</w:t>
      </w:r>
      <w:r w:rsidRPr="00D80D4F">
        <w:rPr>
          <w:rFonts w:ascii="宋体" w:hAnsi="宋体" w:hint="eastAsia"/>
          <w:bCs/>
          <w:color w:val="000000"/>
          <w:szCs w:val="21"/>
        </w:rPr>
        <w:t>、配电箱</w:t>
      </w:r>
      <w:r w:rsidRPr="00D80D4F">
        <w:rPr>
          <w:rFonts w:ascii="宋体" w:hAnsi="宋体"/>
          <w:bCs/>
          <w:color w:val="000000"/>
          <w:szCs w:val="21"/>
        </w:rPr>
        <w:t>或设备，用塑料布盖好。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（3）现场所有的设备，闸箱、输电线路进行装修时均要考虑防潮措施，并符合用电安全规则，保证雨季安全用电。对保温材料的堆场要加强检查，防止漏水，对其他精密仪器要加强防护，避免破坏，影响精度。</w:t>
      </w:r>
    </w:p>
    <w:p w:rsidR="005B6F5D" w:rsidRPr="00D80D4F" w:rsidP="00307BDB">
      <w:pPr>
        <w:spacing w:line="440" w:lineRule="exact"/>
        <w:ind w:firstLine="420" w:firstLineChars="200"/>
        <w:rPr>
          <w:rFonts w:ascii="宋体" w:hAnsi="宋体" w:hint="eastAsia"/>
          <w:bCs/>
          <w:color w:val="000000"/>
          <w:szCs w:val="21"/>
        </w:rPr>
      </w:pPr>
      <w:bookmarkStart w:id="1830" w:name="_Toc430885544"/>
      <w:r w:rsidRPr="00D80D4F" w:rsidR="00A27667">
        <w:rPr>
          <w:rFonts w:ascii="宋体" w:hAnsi="宋体" w:hint="eastAsia"/>
          <w:bCs/>
          <w:color w:val="000000"/>
          <w:szCs w:val="21"/>
        </w:rPr>
        <w:t>3.3</w:t>
      </w:r>
      <w:r w:rsidRPr="00D80D4F">
        <w:rPr>
          <w:rFonts w:ascii="宋体" w:hAnsi="宋体" w:hint="eastAsia"/>
          <w:bCs/>
          <w:color w:val="000000"/>
          <w:szCs w:val="21"/>
        </w:rPr>
        <w:t>雨季施工安全措施</w:t>
      </w:r>
      <w:bookmarkEnd w:id="1830"/>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w:t>
      </w:r>
      <w:r w:rsidRPr="00D80D4F">
        <w:rPr>
          <w:rFonts w:ascii="宋体" w:hAnsi="宋体"/>
          <w:bCs/>
          <w:color w:val="000000"/>
          <w:szCs w:val="21"/>
        </w:rPr>
        <w:t>对各</w:t>
      </w:r>
      <w:r w:rsidRPr="00D80D4F">
        <w:rPr>
          <w:rFonts w:ascii="宋体" w:hAnsi="宋体" w:hint="eastAsia"/>
          <w:bCs/>
          <w:color w:val="000000"/>
          <w:szCs w:val="21"/>
        </w:rPr>
        <w:t>施工</w:t>
      </w:r>
      <w:r w:rsidRPr="00D80D4F">
        <w:rPr>
          <w:rFonts w:ascii="宋体" w:hAnsi="宋体"/>
          <w:bCs/>
          <w:color w:val="000000"/>
          <w:szCs w:val="21"/>
        </w:rPr>
        <w:t>单位设专人进行安全生产管理，做好防雨教育。</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w:t>
      </w:r>
      <w:r w:rsidRPr="00D80D4F">
        <w:rPr>
          <w:rFonts w:ascii="宋体" w:hAnsi="宋体"/>
          <w:bCs/>
          <w:color w:val="000000"/>
          <w:szCs w:val="21"/>
        </w:rPr>
        <w:t>一切施工人员要严守安全纪律，正确使用防护用品，戴好绝缘手套，严禁违章指挥，违章作业。</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w:t>
      </w:r>
      <w:r w:rsidRPr="00D80D4F">
        <w:rPr>
          <w:rFonts w:ascii="宋体" w:hAnsi="宋体"/>
          <w:bCs/>
          <w:color w:val="000000"/>
          <w:szCs w:val="21"/>
        </w:rPr>
        <w:t>定期进行安全检查，对不符合雨施要求及安全要求的行为进行纠正，确保雨期施工的安全。</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w:t>
      </w:r>
      <w:r w:rsidRPr="00D80D4F">
        <w:rPr>
          <w:rFonts w:ascii="宋体" w:hAnsi="宋体"/>
          <w:bCs/>
          <w:color w:val="000000"/>
          <w:szCs w:val="21"/>
        </w:rPr>
        <w:t>电焊工操作人员必须按照相关操作规程上岗和进行相应设备操作。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遇雨时应停止电器操作。操作区附近有高压线时，应按有关操作规程操作，并通知安全员到现场监护。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w:t>
      </w:r>
      <w:r w:rsidRPr="00D80D4F">
        <w:rPr>
          <w:rFonts w:ascii="宋体" w:hAnsi="宋体"/>
          <w:bCs/>
          <w:color w:val="000000"/>
          <w:szCs w:val="21"/>
        </w:rPr>
        <w:t>对现场的施工机械基础进行检查。</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7、</w:t>
      </w:r>
      <w:r w:rsidRPr="00D80D4F">
        <w:rPr>
          <w:rFonts w:ascii="宋体" w:hAnsi="宋体"/>
          <w:bCs/>
          <w:color w:val="000000"/>
          <w:szCs w:val="21"/>
        </w:rPr>
        <w:t>定期检查排水设施。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w:t>
      </w:r>
      <w:r w:rsidRPr="00D80D4F">
        <w:rPr>
          <w:rFonts w:ascii="宋体" w:hAnsi="宋体"/>
          <w:bCs/>
          <w:color w:val="000000"/>
          <w:szCs w:val="21"/>
        </w:rPr>
        <w:t>定期检查临时用电的安全情况。</w:t>
      </w:r>
    </w:p>
    <w:p w:rsidR="005B6F5D" w:rsidRPr="00D80D4F" w:rsidP="00307BDB">
      <w:pPr>
        <w:spacing w:line="440" w:lineRule="exact"/>
        <w:ind w:firstLine="420" w:firstLineChars="200"/>
        <w:rPr>
          <w:rFonts w:ascii="宋体" w:hAnsi="宋体"/>
          <w:bCs/>
          <w:color w:val="000000"/>
          <w:szCs w:val="21"/>
        </w:rPr>
      </w:pPr>
      <w:bookmarkStart w:id="1831" w:name="_Toc424896572"/>
      <w:bookmarkStart w:id="1832" w:name="_Toc430885545"/>
      <w:r w:rsidRPr="00D80D4F" w:rsidR="00A27667">
        <w:rPr>
          <w:rFonts w:ascii="宋体" w:hAnsi="宋体" w:hint="eastAsia"/>
          <w:bCs/>
          <w:color w:val="000000"/>
          <w:szCs w:val="21"/>
        </w:rPr>
        <w:t>3.4</w:t>
      </w:r>
      <w:r w:rsidRPr="00D80D4F">
        <w:rPr>
          <w:rFonts w:ascii="宋体" w:hAnsi="宋体" w:hint="eastAsia"/>
          <w:bCs/>
          <w:color w:val="000000"/>
          <w:szCs w:val="21"/>
        </w:rPr>
        <w:t>雨季</w:t>
      </w:r>
      <w:r w:rsidRPr="00D80D4F">
        <w:rPr>
          <w:rFonts w:ascii="宋体" w:hAnsi="宋体"/>
          <w:bCs/>
          <w:color w:val="000000"/>
          <w:szCs w:val="21"/>
        </w:rPr>
        <w:t>原材料的储存和堆放</w:t>
      </w:r>
      <w:bookmarkEnd w:id="1831"/>
      <w:bookmarkEnd w:id="1832"/>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w:t>
      </w:r>
      <w:r w:rsidRPr="00D80D4F">
        <w:rPr>
          <w:rFonts w:ascii="宋体" w:hAnsi="宋体" w:hint="eastAsia"/>
          <w:bCs/>
          <w:color w:val="000000"/>
          <w:szCs w:val="21"/>
        </w:rPr>
        <w:t>、</w:t>
      </w:r>
      <w:r w:rsidRPr="00D80D4F">
        <w:rPr>
          <w:rFonts w:ascii="宋体" w:hAnsi="宋体"/>
          <w:bCs/>
          <w:color w:val="000000"/>
          <w:szCs w:val="21"/>
        </w:rPr>
        <w:t>水泥全部存入仓库，没有仓库的搭设专门的棚子，保证不漏、不潮，下面架空通风，四周设排水沟，避免积水。</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2</w:t>
      </w:r>
      <w:r w:rsidRPr="00D80D4F">
        <w:rPr>
          <w:rFonts w:ascii="宋体" w:hAnsi="宋体" w:hint="eastAsia"/>
          <w:bCs/>
          <w:color w:val="000000"/>
          <w:szCs w:val="21"/>
        </w:rPr>
        <w:t>、</w:t>
      </w:r>
      <w:r w:rsidRPr="00D80D4F">
        <w:rPr>
          <w:rFonts w:ascii="宋体" w:hAnsi="宋体"/>
          <w:bCs/>
          <w:color w:val="000000"/>
          <w:szCs w:val="21"/>
        </w:rPr>
        <w:t>砂、石料</w:t>
      </w:r>
      <w:r w:rsidRPr="00D80D4F">
        <w:rPr>
          <w:rFonts w:ascii="宋体" w:hAnsi="宋体" w:hint="eastAsia"/>
          <w:bCs/>
          <w:color w:val="000000"/>
          <w:szCs w:val="21"/>
        </w:rPr>
        <w:t>等</w:t>
      </w:r>
      <w:r w:rsidRPr="00D80D4F">
        <w:rPr>
          <w:rFonts w:ascii="宋体" w:hAnsi="宋体"/>
          <w:bCs/>
          <w:color w:val="000000"/>
          <w:szCs w:val="21"/>
        </w:rPr>
        <w:t>一定要有足够的储备，以保证工程的顺利进行</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hint="eastAsia"/>
          <w:bCs/>
          <w:color w:val="000000"/>
          <w:szCs w:val="21"/>
        </w:rPr>
      </w:pPr>
      <w:bookmarkStart w:id="1833" w:name="_Toc424896573"/>
      <w:bookmarkStart w:id="1834" w:name="_Toc430885546"/>
      <w:r w:rsidRPr="00D80D4F" w:rsidR="00A27667">
        <w:rPr>
          <w:rFonts w:ascii="宋体" w:hAnsi="宋体" w:hint="eastAsia"/>
          <w:bCs/>
          <w:color w:val="000000"/>
          <w:szCs w:val="21"/>
        </w:rPr>
        <w:t>3.5</w:t>
      </w:r>
      <w:r w:rsidRPr="00D80D4F">
        <w:rPr>
          <w:rFonts w:ascii="宋体" w:hAnsi="宋体"/>
          <w:bCs/>
          <w:color w:val="000000"/>
          <w:szCs w:val="21"/>
        </w:rPr>
        <w:t>雨期施工保证措施</w:t>
      </w:r>
      <w:bookmarkEnd w:id="1833"/>
      <w:bookmarkEnd w:id="1834"/>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1、生产管理部门应与当地气象、水文部门取得联系，掌握天气变化，雨天等有关情况，随时通报各施工作业队。</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2、根据雨期施工的特点，编制有针对性的施工方案；合理进行施工安排；密切注意气象预报，做好防汛准备工作。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3、计划安排工期应尽量避免大雨、暴雨天气施工。</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4、随时注意天气预报，及时采取措施。</w:t>
      </w:r>
    </w:p>
    <w:p w:rsidR="005B6F5D"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5、雨期施工主要做好防雨、防风、防雷、防电、防汛等工作。雨后积水设置防护栏和警告标志。机械设备的电源线路要绝缘良好，要有完善的保护接地，并随时检查电气设备的安全措施；现场严禁使用裸线，并设专人维护管理用电设施，严禁私自改拆线路，严格各种规章制度；凡参加施工人员一律禁穿拖鞋、硬质等易滑鞋。</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6、雨天应对易潮的器材作防潮保护，如仪表、水泥等。</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7、雨期施工前认真组织有关人员分析雨期施工生产计划，根据雨期施工项目编制雨期施工措施，所需材料要在雨期施工前准备好。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8、成立雨期施工小组，制定雨季施工预防措施。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9、夜间设专职的值班人员，保证昼夜有人值班并做好值班记录，同时要设置天气预报员，负责收听和发布天气情况。</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10、做好施工人员的雨期培训工作，组织相关人员对施工现场的准备工作进行一次全面检查，包括临时设施、临电、机械设备防雨、防护等各项工作，检查施工现场及生产基地的排水设施，疏通各种排水渠道，清理雨水排水口，保证雨天排水通畅。</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11、施工现场临时材料周转区、临时车辆停放区和生产基地的工棚、仓库等暂设工程采取在雨期前进行全面检查和整修，保证房间不漏雨，场区不积水。</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12、晴天派专人进行开窗通风换气，以防室内潮气过大。</w:t>
      </w:r>
    </w:p>
    <w:p w:rsidR="005B6F5D" w:rsidRPr="00D80D4F" w:rsidP="00307BDB">
      <w:pPr>
        <w:spacing w:line="440" w:lineRule="exact"/>
        <w:ind w:firstLine="420" w:firstLineChars="200"/>
        <w:rPr>
          <w:rFonts w:ascii="宋体" w:hAnsi="宋体" w:hint="eastAsia"/>
          <w:bCs/>
          <w:color w:val="000000"/>
          <w:szCs w:val="21"/>
        </w:rPr>
      </w:pPr>
      <w:bookmarkStart w:id="1835" w:name="_Toc424896574"/>
      <w:bookmarkStart w:id="1836" w:name="_Toc430885547"/>
      <w:r w:rsidRPr="00D80D4F" w:rsidR="00A27667">
        <w:rPr>
          <w:rFonts w:ascii="宋体" w:hAnsi="宋体" w:hint="eastAsia"/>
          <w:bCs/>
          <w:color w:val="000000"/>
          <w:szCs w:val="21"/>
        </w:rPr>
        <w:t>3.6</w:t>
      </w:r>
      <w:r w:rsidRPr="00D80D4F">
        <w:rPr>
          <w:rFonts w:ascii="宋体" w:hAnsi="宋体"/>
          <w:bCs/>
          <w:color w:val="000000"/>
          <w:szCs w:val="21"/>
        </w:rPr>
        <w:t>雨期施工安全保证措施</w:t>
      </w:r>
      <w:bookmarkEnd w:id="1835"/>
      <w:bookmarkEnd w:id="1836"/>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1、雨季施工主要以预防为主，采用切实可行的防雨措施，使现场施工能在雨季正常地进行生产。</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2、夜间设专职的值班人员，保证昼夜有人值班并做好值班记录，同时设置天气预报员，在雨季施工期间加强同气象部门的联系，做好天气预报工作。</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3、定期检查排水设施。</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4、定期检查临时用电的安全情况，露天使用的电器设备要有可靠的防漏电措施。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5、消防器材要有防雨措施，地下消火栓要高出地面防止泡水</w:t>
      </w:r>
    </w:p>
    <w:p w:rsidR="005B6F5D" w:rsidRPr="00D80D4F" w:rsidP="00307BDB">
      <w:pPr>
        <w:spacing w:line="440" w:lineRule="exact"/>
        <w:ind w:firstLine="420" w:firstLineChars="200"/>
        <w:rPr>
          <w:rFonts w:ascii="宋体" w:hAnsi="宋体" w:hint="eastAsia"/>
          <w:bCs/>
          <w:color w:val="000000"/>
          <w:szCs w:val="21"/>
        </w:rPr>
      </w:pPr>
      <w:bookmarkStart w:id="1837" w:name="_Toc424896575"/>
      <w:bookmarkStart w:id="1838" w:name="_Toc430885548"/>
      <w:r w:rsidRPr="00D80D4F" w:rsidR="00A27667">
        <w:rPr>
          <w:rFonts w:ascii="宋体" w:hAnsi="宋体" w:hint="eastAsia"/>
          <w:bCs/>
          <w:color w:val="000000"/>
          <w:szCs w:val="21"/>
        </w:rPr>
        <w:t>3.7</w:t>
      </w:r>
      <w:r w:rsidRPr="00D80D4F">
        <w:rPr>
          <w:rFonts w:ascii="宋体" w:hAnsi="宋体" w:hint="eastAsia"/>
          <w:bCs/>
          <w:color w:val="000000"/>
          <w:szCs w:val="21"/>
        </w:rPr>
        <w:t>雨季施工现场机械设备管理</w:t>
      </w:r>
      <w:bookmarkEnd w:id="1837"/>
      <w:r w:rsidRPr="00D80D4F">
        <w:rPr>
          <w:rFonts w:ascii="宋体" w:hAnsi="宋体" w:hint="eastAsia"/>
          <w:bCs/>
          <w:color w:val="000000"/>
          <w:szCs w:val="21"/>
        </w:rPr>
        <w:t>措施</w:t>
      </w:r>
      <w:bookmarkEnd w:id="1838"/>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1、雨季必须做好机电设备的防雨、防潮、防淹、防霉烂、防锈蚀、防橱电、防雷击等项工作，要管好用好施工现场的机电设备。</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露天放置的机电设备要注意防雨、防潮，对机械的转动部位要经常加油，并定期让其转动以防锈死。所有的机电设备都应安装防漏电保安器。比较固定的机电设备(如电焊机、电锯、电刨等）要搭设防雨棚对电机加以防护。经常移动的机电设备用后应放回工地库房或加以遮盖防雨，不得放在露天淋雨，不得放在坑内或地势低洼处，防止雨水浸泡、淹没。</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施工用的电气开关要有防雨防潮设施，使用的电动工具应采取双保险措施，即安装防漏电保安器和操作人员使用防触电劳保护具，同时还应随时检查电线的绝缘层是否老化、破损、漏电，电线接头是否包好。电线不得浸泡在水中，也不得直接栓挂在钢筋、钢管架等金属导电体上，要防止电线被踩、压、挤坏，以免发生触电伤亡事故。</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4、各种机电设备、电杆、电线，如发生倾斜、变形、下沉、断线、漏电、短路等现象，应及时修理加固，排除险情。</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5、雨季期间，车辆均应中、低速行驶，以免发生安生事故。</w:t>
      </w:r>
    </w:p>
    <w:p w:rsidR="005B6F5D" w:rsidRPr="00D80D4F" w:rsidP="00307BDB">
      <w:pPr>
        <w:spacing w:line="440" w:lineRule="exact"/>
        <w:ind w:firstLine="420" w:firstLineChars="200"/>
        <w:rPr>
          <w:rFonts w:ascii="宋体" w:hAnsi="宋体" w:hint="eastAsia"/>
          <w:bCs/>
          <w:color w:val="000000"/>
          <w:szCs w:val="21"/>
        </w:rPr>
      </w:pPr>
      <w:bookmarkStart w:id="1839" w:name="_Toc424896576"/>
      <w:bookmarkStart w:id="1840" w:name="_Toc430885549"/>
      <w:r w:rsidRPr="00D80D4F" w:rsidR="00A27667">
        <w:rPr>
          <w:rFonts w:ascii="宋体" w:hAnsi="宋体" w:hint="eastAsia"/>
          <w:bCs/>
          <w:color w:val="000000"/>
          <w:szCs w:val="21"/>
        </w:rPr>
        <w:t>3.8</w:t>
      </w:r>
      <w:r w:rsidRPr="00D80D4F">
        <w:rPr>
          <w:rFonts w:ascii="宋体" w:hAnsi="宋体" w:hint="eastAsia"/>
          <w:bCs/>
          <w:color w:val="000000"/>
          <w:szCs w:val="21"/>
        </w:rPr>
        <w:t>雨季施工职业健康安全措施</w:t>
      </w:r>
      <w:bookmarkEnd w:id="1839"/>
      <w:bookmarkEnd w:id="184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1、编写并执行雨季施工安全环保技术措施，认真落实安全责任制，做好雨季施工的安全教育和安全技术交底，做好防汛、防暑、防雷击、防触电、防塌方、防滑、防高空坠落等方面的安全防范工作。</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焊、割作业点与氧气瓶、乙炔气瓶、电焊作业地点及其它危险物品堆置地点的距离不得少于10m，与易燃易爆物品堆置地点的距离不得少于230m，氧气瓶和乙炔气瓶应有遮阳措施，防止曝晒。雨天时，不得在露天进行电焊作业。在潮湿地点作业时，操作人员应在铺有绝缘物品的地方操作，并应穿绝缘鞋。</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3、室内涂料涂刷作业、管道粘结作业和电焊作业时，必须保持良好的通风状态。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4、办公室、职工宿舍应清洁通风，应有消暑和防蚊虫叮咬措施。在炎热天气适当调整作息时间。</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5、食堂要符合卫生要求，炊事员要有体检合格证，生熟食应分别存放，有灭蝇防蝇措施。备有电热水器供应开水。夏季保证有足够使用的沐浴设施。</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841" w:name="_Toc471375357"/>
      <w:bookmarkStart w:id="1842" w:name="_Toc471377353"/>
      <w:bookmarkStart w:id="1843" w:name="_Toc471641819"/>
      <w:bookmarkStart w:id="1844" w:name="_Toc471649744"/>
      <w:bookmarkStart w:id="1845" w:name="_Toc471650395"/>
      <w:bookmarkStart w:id="1846" w:name="_Toc471651040"/>
      <w:bookmarkStart w:id="1847" w:name="_Toc490920816"/>
      <w:r w:rsidRPr="00D80D4F" w:rsidR="00AC2876">
        <w:rPr>
          <w:rFonts w:ascii="宋体" w:hAnsi="宋体" w:hint="eastAsia"/>
          <w:b w:val="0"/>
          <w:bCs w:val="0"/>
          <w:sz w:val="21"/>
          <w:szCs w:val="21"/>
        </w:rPr>
        <w:t xml:space="preserve">10.2.3 </w:t>
      </w:r>
      <w:r w:rsidRPr="00D80D4F">
        <w:rPr>
          <w:rFonts w:ascii="宋体" w:hAnsi="宋体" w:hint="eastAsia"/>
          <w:b w:val="0"/>
          <w:bCs w:val="0"/>
          <w:sz w:val="21"/>
          <w:szCs w:val="21"/>
        </w:rPr>
        <w:t>高温时期施工措施</w:t>
      </w:r>
      <w:bookmarkEnd w:id="1841"/>
      <w:bookmarkEnd w:id="1842"/>
      <w:bookmarkEnd w:id="1843"/>
      <w:bookmarkEnd w:id="1844"/>
      <w:bookmarkEnd w:id="1845"/>
      <w:bookmarkEnd w:id="1846"/>
      <w:bookmarkEnd w:id="1847"/>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1、操作要规范，保持施工环境通风，避免室内温度过高，施工时间过长，导致室内空气里积存过多二甲苯气体发生爆炸。</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2、施工项目要分明，避免混合作业。在刷油漆的工人不能和打家具、包暖气、安装木地板等木工活儿或电工活一起干，以免在施工过程中产生火星。</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3、物料堆放要分类，木料、涂料、油漆等不同的材料不要混放在一起或一个房间，应分开摆放，特别是油漆，要存放在通风处。</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4、施工现场禁止出现火种，员工在作业时不能吸烟，不能随地扔烟头，防止烟蒂引燃油漆或其他装修材料。</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5、施工现场要备灭火器，一旦起火，员工可以及时扑救初期火灾，减少火灾损失和危害。</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848" w:name="_Toc471375358"/>
      <w:bookmarkStart w:id="1849" w:name="_Toc471377354"/>
      <w:bookmarkStart w:id="1850" w:name="_Toc471641820"/>
      <w:bookmarkStart w:id="1851" w:name="_Toc471649745"/>
      <w:bookmarkStart w:id="1852" w:name="_Toc471650396"/>
      <w:bookmarkStart w:id="1853" w:name="_Toc471651041"/>
      <w:bookmarkStart w:id="1854" w:name="_Toc490920817"/>
      <w:r w:rsidRPr="00D80D4F" w:rsidR="00AC2876">
        <w:rPr>
          <w:rFonts w:ascii="宋体" w:hAnsi="宋体" w:hint="eastAsia"/>
          <w:b w:val="0"/>
          <w:bCs w:val="0"/>
          <w:sz w:val="21"/>
          <w:szCs w:val="21"/>
        </w:rPr>
        <w:t xml:space="preserve">10.2.4 </w:t>
      </w:r>
      <w:r w:rsidRPr="00D80D4F">
        <w:rPr>
          <w:rFonts w:ascii="宋体" w:hAnsi="宋体" w:hint="eastAsia"/>
          <w:b w:val="0"/>
          <w:bCs w:val="0"/>
          <w:sz w:val="21"/>
          <w:szCs w:val="21"/>
        </w:rPr>
        <w:t>特殊时期施工措施</w:t>
      </w:r>
      <w:bookmarkEnd w:id="1848"/>
      <w:bookmarkEnd w:id="1849"/>
      <w:bookmarkEnd w:id="1850"/>
      <w:bookmarkEnd w:id="1851"/>
      <w:bookmarkEnd w:id="1852"/>
      <w:bookmarkEnd w:id="1853"/>
      <w:bookmarkEnd w:id="1854"/>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本工程工期紧、工程量大。为满足业主要求，我公司必须配备大量人力、物力、财力、机械等资源狂抢工期。本工程施工期间</w:t>
      </w:r>
      <w:r w:rsidRPr="00D80D4F">
        <w:rPr>
          <w:rFonts w:ascii="宋体" w:hAnsi="宋体" w:hint="eastAsia"/>
          <w:bCs/>
          <w:color w:val="000000"/>
          <w:szCs w:val="21"/>
        </w:rPr>
        <w:t>将经历国家法定节假日、传统节日（春节）</w:t>
      </w:r>
      <w:r w:rsidRPr="00D80D4F">
        <w:rPr>
          <w:rFonts w:ascii="宋体" w:hAnsi="宋体"/>
          <w:bCs/>
          <w:color w:val="000000"/>
          <w:szCs w:val="21"/>
        </w:rPr>
        <w:t>，对此重要节日，我公司为保证工程正常进行，不影响业主的使用，针对此期间各项困难作出以下方案，确保</w:t>
      </w:r>
      <w:r w:rsidRPr="00D80D4F">
        <w:rPr>
          <w:rFonts w:ascii="宋体" w:hAnsi="宋体" w:hint="eastAsia"/>
          <w:bCs/>
          <w:color w:val="000000"/>
          <w:szCs w:val="21"/>
        </w:rPr>
        <w:t>节假日</w:t>
      </w:r>
      <w:r w:rsidRPr="00D80D4F">
        <w:rPr>
          <w:rFonts w:ascii="宋体" w:hAnsi="宋体"/>
          <w:bCs/>
          <w:color w:val="000000"/>
          <w:szCs w:val="21"/>
        </w:rPr>
        <w:t>期间施工照常进行。</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1、材料组织</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对于使用量大、现场无法堆放的材料</w:t>
      </w:r>
      <w:r w:rsidRPr="00D80D4F">
        <w:rPr>
          <w:rFonts w:ascii="宋体" w:hAnsi="宋体" w:hint="eastAsia"/>
          <w:bCs/>
          <w:color w:val="000000"/>
          <w:szCs w:val="21"/>
        </w:rPr>
        <w:t>节假日</w:t>
      </w:r>
      <w:r w:rsidRPr="00D80D4F">
        <w:rPr>
          <w:rFonts w:ascii="宋体" w:hAnsi="宋体"/>
          <w:bCs/>
          <w:color w:val="000000"/>
          <w:szCs w:val="21"/>
        </w:rPr>
        <w:t>前及时与供货商沟通，务必保证</w:t>
      </w:r>
      <w:r w:rsidRPr="00D80D4F">
        <w:rPr>
          <w:rFonts w:ascii="宋体" w:hAnsi="宋体" w:hint="eastAsia"/>
          <w:bCs/>
          <w:color w:val="000000"/>
          <w:szCs w:val="21"/>
        </w:rPr>
        <w:t>节假日</w:t>
      </w:r>
      <w:r w:rsidRPr="00D80D4F">
        <w:rPr>
          <w:rFonts w:ascii="宋体" w:hAnsi="宋体"/>
          <w:bCs/>
          <w:color w:val="000000"/>
          <w:szCs w:val="21"/>
        </w:rPr>
        <w:t>期间的材料供应，必要时可在</w:t>
      </w:r>
      <w:r w:rsidRPr="00D80D4F">
        <w:rPr>
          <w:rFonts w:ascii="宋体" w:hAnsi="宋体" w:hint="eastAsia"/>
          <w:bCs/>
          <w:color w:val="000000"/>
          <w:szCs w:val="21"/>
        </w:rPr>
        <w:t>节假日</w:t>
      </w:r>
      <w:r w:rsidRPr="00D80D4F">
        <w:rPr>
          <w:rFonts w:ascii="宋体" w:hAnsi="宋体"/>
          <w:bCs/>
          <w:color w:val="000000"/>
          <w:szCs w:val="21"/>
        </w:rPr>
        <w:t>期间提高材料单价，确保施工材料货源。</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对于必要的、使用量大的材料提前采购（如石材、</w:t>
      </w:r>
      <w:r w:rsidRPr="00D80D4F">
        <w:rPr>
          <w:rFonts w:ascii="宋体" w:hAnsi="宋体" w:hint="eastAsia"/>
          <w:bCs/>
          <w:color w:val="000000"/>
          <w:szCs w:val="21"/>
        </w:rPr>
        <w:t>地砖</w:t>
      </w:r>
      <w:r w:rsidRPr="00D80D4F">
        <w:rPr>
          <w:rFonts w:ascii="宋体" w:hAnsi="宋体"/>
          <w:bCs/>
          <w:color w:val="000000"/>
          <w:szCs w:val="21"/>
        </w:rPr>
        <w:t>等），采购前对需要使用的材料做好预算，采购过程中易多不易少。</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合理规划材料储存空间，各种材料科学堆放，材料做好标识分类堆放。</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2、劳动力组织</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成立</w:t>
      </w:r>
      <w:r w:rsidRPr="00D80D4F">
        <w:rPr>
          <w:rFonts w:ascii="宋体" w:hAnsi="宋体" w:hint="eastAsia"/>
          <w:bCs/>
          <w:color w:val="000000"/>
          <w:szCs w:val="21"/>
        </w:rPr>
        <w:t>节假日</w:t>
      </w:r>
      <w:r w:rsidRPr="00D80D4F">
        <w:rPr>
          <w:rFonts w:ascii="宋体" w:hAnsi="宋体"/>
          <w:bCs/>
          <w:color w:val="000000"/>
          <w:szCs w:val="21"/>
        </w:rPr>
        <w:t>期间工程突击队，对于特别紧迫的、重要的工程进行突击，务必满足施工计划，对</w:t>
      </w:r>
      <w:r w:rsidRPr="00D80D4F">
        <w:rPr>
          <w:rFonts w:ascii="宋体" w:hAnsi="宋体" w:hint="eastAsia"/>
          <w:bCs/>
          <w:color w:val="000000"/>
          <w:szCs w:val="21"/>
        </w:rPr>
        <w:t>节假日</w:t>
      </w:r>
      <w:r w:rsidRPr="00D80D4F">
        <w:rPr>
          <w:rFonts w:ascii="宋体" w:hAnsi="宋体"/>
          <w:bCs/>
          <w:color w:val="000000"/>
          <w:szCs w:val="21"/>
        </w:rPr>
        <w:t>后的施工创造必要条件。</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各工种合理安排、科学配置，严防由于工种缺失造成施工混乱或停工。</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各专业工种按施工需要配备相应人手，做到各专业有人管、有人做，坚决杜绝环节缺空造成无法进行下道工序。</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项目部安排一定管理人员值班，包括施工员1人、安全员1人、机械调度1人、后勤管理1人。</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3、财力组织</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节假日</w:t>
      </w:r>
      <w:r w:rsidRPr="00D80D4F">
        <w:rPr>
          <w:rFonts w:ascii="宋体" w:hAnsi="宋体"/>
          <w:bCs/>
          <w:color w:val="000000"/>
          <w:szCs w:val="21"/>
        </w:rPr>
        <w:t>期间所有工人人工费用按国家有关条例执行，基本按照工种费用的2～3倍。</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由于</w:t>
      </w:r>
      <w:r w:rsidRPr="00D80D4F">
        <w:rPr>
          <w:rFonts w:ascii="宋体" w:hAnsi="宋体" w:hint="eastAsia"/>
          <w:bCs/>
          <w:color w:val="000000"/>
          <w:szCs w:val="21"/>
        </w:rPr>
        <w:t>节假日</w:t>
      </w:r>
      <w:r w:rsidRPr="00D80D4F">
        <w:rPr>
          <w:rFonts w:ascii="宋体" w:hAnsi="宋体"/>
          <w:bCs/>
          <w:color w:val="000000"/>
          <w:szCs w:val="21"/>
        </w:rPr>
        <w:t>期间资金调动会有一定困难，需准备足够的现金或可兑现帐款加以储备，可随时调用处理突发事件。</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4、安全管理</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现场防火：现场严禁燃烧明火取暖烧饭，严禁燃放烟花爆竹，配置足够的灭火器、消防水源。</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bCs/>
          <w:color w:val="000000"/>
          <w:szCs w:val="21"/>
        </w:rPr>
        <w:t>防盗措施：配备保安24小时在各出入口值班，45分钟巡逻一次，各材料堆场安排工人值班管理。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临电安全：电工每日早晚两次对工地现场各电箱寻查，发现问题及时处理。</w:t>
      </w:r>
    </w:p>
    <w:p w:rsidR="005F63A5" w:rsidRPr="00D80D4F" w:rsidP="00307BDB">
      <w:pPr>
        <w:pStyle w:val="Heading2"/>
        <w:ind w:firstLine="420" w:firstLineChars="200"/>
        <w:rPr>
          <w:rFonts w:hint="eastAsia"/>
          <w:sz w:val="21"/>
          <w:szCs w:val="21"/>
        </w:rPr>
      </w:pPr>
      <w:bookmarkStart w:id="1855" w:name="_Toc490920818"/>
      <w:r w:rsidRPr="00D80D4F" w:rsidR="00AC2876">
        <w:rPr>
          <w:rFonts w:hint="eastAsia"/>
          <w:sz w:val="21"/>
          <w:szCs w:val="21"/>
        </w:rPr>
        <w:t xml:space="preserve">10.3 </w:t>
      </w:r>
      <w:r w:rsidRPr="00D80D4F">
        <w:rPr>
          <w:rFonts w:hint="eastAsia"/>
          <w:sz w:val="21"/>
          <w:szCs w:val="21"/>
        </w:rPr>
        <w:t>成品、半成品保护措施</w:t>
      </w:r>
      <w:bookmarkEnd w:id="1855"/>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856" w:name="_Toc490920819"/>
      <w:r w:rsidRPr="00D80D4F" w:rsidR="00AC2876">
        <w:rPr>
          <w:rFonts w:ascii="宋体" w:hAnsi="宋体" w:hint="eastAsia"/>
          <w:b w:val="0"/>
          <w:bCs w:val="0"/>
          <w:sz w:val="21"/>
          <w:szCs w:val="21"/>
        </w:rPr>
        <w:t>10.3.1</w:t>
      </w:r>
      <w:r w:rsidRPr="00D80D4F" w:rsidR="0034430C">
        <w:rPr>
          <w:rFonts w:ascii="宋体" w:hAnsi="宋体" w:hint="eastAsia"/>
          <w:b w:val="0"/>
          <w:bCs w:val="0"/>
          <w:sz w:val="21"/>
          <w:szCs w:val="21"/>
        </w:rPr>
        <w:t xml:space="preserve"> </w:t>
      </w:r>
      <w:r w:rsidRPr="00D80D4F">
        <w:rPr>
          <w:rFonts w:ascii="宋体" w:hAnsi="宋体" w:hint="eastAsia"/>
          <w:b w:val="0"/>
          <w:bCs w:val="0"/>
          <w:sz w:val="21"/>
          <w:szCs w:val="21"/>
        </w:rPr>
        <w:t>成品保护主要内容概述</w:t>
      </w:r>
      <w:bookmarkEnd w:id="1856"/>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一、成品保护内容</w:t>
      </w:r>
    </w:p>
    <w:p w:rsidR="005B6F5D" w:rsidRPr="00D80D4F" w:rsidP="00307BDB">
      <w:pPr>
        <w:spacing w:line="440" w:lineRule="exact"/>
        <w:ind w:firstLine="420" w:firstLineChars="200"/>
        <w:rPr>
          <w:rFonts w:ascii="宋体" w:hAnsi="宋体" w:hint="eastAsia"/>
          <w:bCs/>
          <w:color w:val="000000"/>
          <w:szCs w:val="21"/>
        </w:rPr>
      </w:pPr>
      <w:r w:rsidR="00B32946">
        <w:rPr>
          <w:rFonts w:ascii="宋体" w:hAnsi="宋体" w:hint="eastAsia"/>
          <w:bCs/>
          <w:color w:val="000000"/>
          <w:szCs w:val="21"/>
        </w:rPr>
        <w:t>1#办公商业楼精装修工程（标段四）</w:t>
      </w:r>
      <w:r w:rsidRPr="00D80D4F">
        <w:rPr>
          <w:rFonts w:ascii="宋体" w:hAnsi="宋体" w:hint="eastAsia"/>
          <w:bCs/>
          <w:color w:val="000000"/>
          <w:szCs w:val="21"/>
        </w:rPr>
        <w:t>成品保护内容包括：工程范围内的一切材料、设备、成品、半成品。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w:t>
      </w:r>
      <w:r w:rsidRPr="00D80D4F">
        <w:rPr>
          <w:rFonts w:ascii="宋体" w:hAnsi="宋体"/>
          <w:bCs/>
          <w:color w:val="000000"/>
          <w:szCs w:val="21"/>
        </w:rPr>
        <w:t>成品保护教育：为确保成品保护效果，进场之初，将加强所有装修施工人员成品保护意识，降低人为损坏程度</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w:t>
      </w:r>
      <w:r w:rsidRPr="00D80D4F">
        <w:rPr>
          <w:rFonts w:ascii="宋体" w:hAnsi="宋体"/>
          <w:bCs/>
          <w:color w:val="000000"/>
          <w:szCs w:val="21"/>
        </w:rPr>
        <w:t>严格遵守成品保护制度：制定相关的项目奖罚制度，如因值班人员责任所造成的产品损坏或丢失，按责任大小，情节轻重进行处理</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3、巡逻</w:t>
      </w:r>
      <w:r w:rsidRPr="00D80D4F">
        <w:rPr>
          <w:rFonts w:ascii="宋体" w:hAnsi="宋体"/>
          <w:bCs/>
          <w:color w:val="000000"/>
          <w:szCs w:val="21"/>
        </w:rPr>
        <w:t>看护：对已完</w:t>
      </w:r>
      <w:r w:rsidRPr="00D80D4F">
        <w:rPr>
          <w:rFonts w:ascii="宋体" w:hAnsi="宋体" w:hint="eastAsia"/>
          <w:bCs/>
          <w:color w:val="000000"/>
          <w:szCs w:val="21"/>
        </w:rPr>
        <w:t>成</w:t>
      </w:r>
      <w:r w:rsidRPr="00D80D4F">
        <w:rPr>
          <w:rFonts w:ascii="宋体" w:hAnsi="宋体"/>
          <w:bCs/>
          <w:color w:val="000000"/>
          <w:szCs w:val="21"/>
        </w:rPr>
        <w:t>产品将实行全天候的巡逻看护，</w:t>
      </w:r>
      <w:r w:rsidRPr="00D80D4F">
        <w:rPr>
          <w:rFonts w:ascii="宋体" w:hAnsi="宋体" w:hint="eastAsia"/>
          <w:bCs/>
          <w:color w:val="000000"/>
          <w:szCs w:val="21"/>
        </w:rPr>
        <w:t>并</w:t>
      </w:r>
      <w:r w:rsidRPr="00D80D4F">
        <w:rPr>
          <w:rFonts w:ascii="宋体" w:hAnsi="宋体"/>
          <w:bCs/>
          <w:color w:val="000000"/>
          <w:szCs w:val="21"/>
        </w:rPr>
        <w:t>实行“标色”管理，按</w:t>
      </w:r>
      <w:r w:rsidRPr="00D80D4F">
        <w:rPr>
          <w:rFonts w:ascii="宋体" w:hAnsi="宋体" w:hint="eastAsia"/>
          <w:bCs/>
          <w:color w:val="000000"/>
          <w:szCs w:val="21"/>
        </w:rPr>
        <w:t>“</w:t>
      </w:r>
      <w:r w:rsidRPr="00D80D4F">
        <w:rPr>
          <w:rFonts w:ascii="宋体" w:hAnsi="宋体"/>
          <w:bCs/>
          <w:color w:val="000000"/>
          <w:szCs w:val="21"/>
        </w:rPr>
        <w:t>重点</w:t>
      </w:r>
      <w:r w:rsidRPr="00D80D4F">
        <w:rPr>
          <w:rFonts w:ascii="宋体" w:hAnsi="宋体" w:hint="eastAsia"/>
          <w:bCs/>
          <w:color w:val="000000"/>
          <w:szCs w:val="21"/>
        </w:rPr>
        <w:t>”</w:t>
      </w:r>
      <w:r w:rsidRPr="00D80D4F">
        <w:rPr>
          <w:rFonts w:ascii="宋体" w:hAnsi="宋体"/>
          <w:bCs/>
          <w:color w:val="000000"/>
          <w:szCs w:val="21"/>
        </w:rPr>
        <w:t>、</w:t>
      </w:r>
      <w:r w:rsidRPr="00D80D4F">
        <w:rPr>
          <w:rFonts w:ascii="宋体" w:hAnsi="宋体" w:hint="eastAsia"/>
          <w:bCs/>
          <w:color w:val="000000"/>
          <w:szCs w:val="21"/>
        </w:rPr>
        <w:t>“</w:t>
      </w:r>
      <w:r w:rsidRPr="00D80D4F">
        <w:rPr>
          <w:rFonts w:ascii="宋体" w:hAnsi="宋体"/>
          <w:bCs/>
          <w:color w:val="000000"/>
          <w:szCs w:val="21"/>
        </w:rPr>
        <w:t>危险</w:t>
      </w:r>
      <w:r w:rsidRPr="00D80D4F">
        <w:rPr>
          <w:rFonts w:ascii="宋体" w:hAnsi="宋体" w:hint="eastAsia"/>
          <w:bCs/>
          <w:color w:val="000000"/>
          <w:szCs w:val="21"/>
        </w:rPr>
        <w:t>”</w:t>
      </w:r>
      <w:r w:rsidRPr="00D80D4F">
        <w:rPr>
          <w:rFonts w:ascii="宋体" w:hAnsi="宋体"/>
          <w:bCs/>
          <w:color w:val="000000"/>
          <w:szCs w:val="21"/>
        </w:rPr>
        <w:t>、</w:t>
      </w:r>
      <w:r w:rsidRPr="00D80D4F">
        <w:rPr>
          <w:rFonts w:ascii="宋体" w:hAnsi="宋体" w:hint="eastAsia"/>
          <w:bCs/>
          <w:color w:val="000000"/>
          <w:szCs w:val="21"/>
        </w:rPr>
        <w:t>“</w:t>
      </w:r>
      <w:r w:rsidRPr="00D80D4F">
        <w:rPr>
          <w:rFonts w:ascii="宋体" w:hAnsi="宋体"/>
          <w:bCs/>
          <w:color w:val="000000"/>
          <w:szCs w:val="21"/>
        </w:rPr>
        <w:t>已完工</w:t>
      </w:r>
      <w:r w:rsidRPr="00D80D4F">
        <w:rPr>
          <w:rFonts w:ascii="宋体" w:hAnsi="宋体" w:hint="eastAsia"/>
          <w:bCs/>
          <w:color w:val="000000"/>
          <w:szCs w:val="21"/>
        </w:rPr>
        <w:t>”</w:t>
      </w:r>
      <w:r w:rsidRPr="00D80D4F">
        <w:rPr>
          <w:rFonts w:ascii="宋体" w:hAnsi="宋体"/>
          <w:bCs/>
          <w:color w:val="000000"/>
          <w:szCs w:val="21"/>
        </w:rPr>
        <w:t>、</w:t>
      </w:r>
      <w:r w:rsidRPr="00D80D4F">
        <w:rPr>
          <w:rFonts w:ascii="宋体" w:hAnsi="宋体" w:hint="eastAsia"/>
          <w:bCs/>
          <w:color w:val="000000"/>
          <w:szCs w:val="21"/>
        </w:rPr>
        <w:t>“</w:t>
      </w:r>
      <w:r w:rsidRPr="00D80D4F">
        <w:rPr>
          <w:rFonts w:ascii="宋体" w:hAnsi="宋体"/>
          <w:bCs/>
          <w:color w:val="000000"/>
          <w:szCs w:val="21"/>
        </w:rPr>
        <w:t>一般</w:t>
      </w:r>
      <w:r w:rsidRPr="00D80D4F">
        <w:rPr>
          <w:rFonts w:ascii="宋体" w:hAnsi="宋体" w:hint="eastAsia"/>
          <w:bCs/>
          <w:color w:val="000000"/>
          <w:szCs w:val="21"/>
        </w:rPr>
        <w:t>”</w:t>
      </w:r>
      <w:r w:rsidRPr="00D80D4F">
        <w:rPr>
          <w:rFonts w:ascii="宋体" w:hAnsi="宋体"/>
          <w:bCs/>
          <w:color w:val="000000"/>
          <w:szCs w:val="21"/>
        </w:rPr>
        <w:t>等划分为若干区域，防止无关人员进入重点、危险区域和不法分子偷盗、破坏行为，确保工程</w:t>
      </w:r>
      <w:r w:rsidRPr="00D80D4F">
        <w:rPr>
          <w:rFonts w:ascii="宋体" w:hAnsi="宋体" w:hint="eastAsia"/>
          <w:bCs/>
          <w:color w:val="000000"/>
          <w:szCs w:val="21"/>
        </w:rPr>
        <w:t>成</w:t>
      </w:r>
      <w:r w:rsidRPr="00D80D4F">
        <w:rPr>
          <w:rFonts w:ascii="宋体" w:hAnsi="宋体"/>
          <w:bCs/>
          <w:color w:val="000000"/>
          <w:szCs w:val="21"/>
        </w:rPr>
        <w:t>品的</w:t>
      </w:r>
      <w:r w:rsidRPr="00D80D4F">
        <w:rPr>
          <w:rFonts w:ascii="宋体" w:hAnsi="宋体" w:hint="eastAsia"/>
          <w:bCs/>
          <w:color w:val="000000"/>
          <w:szCs w:val="21"/>
        </w:rPr>
        <w:t>安全；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协调与其他有关施工单位的关系，共同维护成品安全</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w:t>
      </w:r>
      <w:r w:rsidRPr="00D80D4F">
        <w:rPr>
          <w:rFonts w:ascii="宋体" w:hAnsi="宋体"/>
          <w:bCs/>
          <w:color w:val="000000"/>
          <w:szCs w:val="21"/>
        </w:rPr>
        <w:t>如其他施工单位在施工过程中损坏已安装完成的产品，可请</w:t>
      </w:r>
      <w:r w:rsidRPr="00D80D4F">
        <w:rPr>
          <w:rFonts w:ascii="宋体" w:hAnsi="宋体" w:hint="eastAsia"/>
          <w:bCs/>
          <w:color w:val="000000"/>
          <w:szCs w:val="21"/>
        </w:rPr>
        <w:t>发包人</w:t>
      </w:r>
      <w:r w:rsidRPr="00D80D4F">
        <w:rPr>
          <w:rFonts w:ascii="宋体" w:hAnsi="宋体"/>
          <w:bCs/>
          <w:color w:val="000000"/>
          <w:szCs w:val="21"/>
        </w:rPr>
        <w:t>协调追究其有关责任。</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二、成品保护要求</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由于本工程为精装修工程，我司经过充分考虑成品保护、重复清洁、修补、以及现场安全及保卫等因素。具体的成品保护措施要求如下：</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1、所有阳角做1.5m高保护；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2、石材门套使用木板做成U型槽保护；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3、地面使用一层地毯+一层竹胶板全面覆盖保护；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4、墙纸标段采取塑料薄膜封闭保护；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5、插座、开关均采用塑料薄膜封闭保护；</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6、入户门及铝合金门窗均需采用塑料薄膜封闭保护。</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857" w:name="_Toc471375361"/>
      <w:bookmarkStart w:id="1858" w:name="_Toc471377357"/>
      <w:bookmarkStart w:id="1859" w:name="_Toc471641823"/>
      <w:bookmarkStart w:id="1860" w:name="_Toc471649748"/>
      <w:bookmarkStart w:id="1861" w:name="_Toc471650399"/>
      <w:bookmarkStart w:id="1862" w:name="_Toc471651044"/>
      <w:bookmarkStart w:id="1863" w:name="_Toc490920820"/>
      <w:r w:rsidRPr="00D80D4F" w:rsidR="00AC2876">
        <w:rPr>
          <w:rFonts w:ascii="宋体" w:hAnsi="宋体" w:hint="eastAsia"/>
          <w:b w:val="0"/>
          <w:bCs w:val="0"/>
          <w:sz w:val="21"/>
          <w:szCs w:val="21"/>
        </w:rPr>
        <w:t xml:space="preserve">10.3.2 </w:t>
      </w:r>
      <w:r w:rsidRPr="00D80D4F">
        <w:rPr>
          <w:rFonts w:ascii="宋体" w:hAnsi="宋体" w:hint="eastAsia"/>
          <w:b w:val="0"/>
          <w:bCs w:val="0"/>
          <w:sz w:val="21"/>
          <w:szCs w:val="21"/>
        </w:rPr>
        <w:t>成品保护组织管理制度</w:t>
      </w:r>
      <w:bookmarkEnd w:id="1857"/>
      <w:bookmarkEnd w:id="1858"/>
      <w:bookmarkEnd w:id="1859"/>
      <w:bookmarkEnd w:id="1860"/>
      <w:bookmarkEnd w:id="1861"/>
      <w:bookmarkEnd w:id="1862"/>
      <w:bookmarkEnd w:id="1863"/>
    </w:p>
    <w:p w:rsidR="005B6F5D" w:rsidRPr="00D80D4F" w:rsidP="00307BDB">
      <w:pPr>
        <w:spacing w:line="440" w:lineRule="exact"/>
        <w:ind w:firstLine="420" w:firstLineChars="200"/>
        <w:rPr>
          <w:rFonts w:ascii="宋体" w:hAnsi="宋体" w:hint="eastAsia"/>
          <w:bCs/>
          <w:color w:val="000000"/>
          <w:szCs w:val="21"/>
        </w:rPr>
      </w:pPr>
      <w:bookmarkStart w:id="1864" w:name="_Toc211718758"/>
      <w:bookmarkStart w:id="1865" w:name="_Toc211736355"/>
      <w:bookmarkStart w:id="1866" w:name="_Toc265342193"/>
      <w:bookmarkStart w:id="1867" w:name="_Toc265497349"/>
      <w:bookmarkStart w:id="1868" w:name="_Toc325104524"/>
      <w:bookmarkStart w:id="1869" w:name="_Toc325105914"/>
      <w:bookmarkStart w:id="1870" w:name="_Toc325295297"/>
      <w:bookmarkStart w:id="1871" w:name="_Toc364895414"/>
      <w:r w:rsidRPr="00D80D4F">
        <w:rPr>
          <w:rFonts w:ascii="宋体" w:hAnsi="宋体" w:hint="eastAsia"/>
          <w:bCs/>
          <w:color w:val="000000"/>
          <w:szCs w:val="21"/>
        </w:rPr>
        <w:t>1、建立成品保护组织机构</w:t>
      </w:r>
      <w:bookmarkEnd w:id="1864"/>
      <w:bookmarkEnd w:id="1865"/>
      <w:bookmarkEnd w:id="1866"/>
      <w:bookmarkEnd w:id="1867"/>
      <w:bookmarkEnd w:id="1868"/>
      <w:bookmarkEnd w:id="1869"/>
      <w:bookmarkEnd w:id="1870"/>
      <w:bookmarkEnd w:id="187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本工程拟定由技术负责人及安全员、材料员、施工员、质检员为成品保护负责人，初步拟定安排</w:t>
      </w:r>
      <w:r w:rsidRPr="00D80D4F" w:rsidR="0034430C">
        <w:rPr>
          <w:rFonts w:ascii="宋体" w:hAnsi="宋体" w:hint="eastAsia"/>
          <w:bCs/>
          <w:color w:val="000000"/>
          <w:szCs w:val="21"/>
        </w:rPr>
        <w:t>4</w:t>
      </w:r>
      <w:r w:rsidRPr="00D80D4F">
        <w:rPr>
          <w:rFonts w:ascii="宋体" w:hAnsi="宋体" w:hint="eastAsia"/>
          <w:bCs/>
          <w:color w:val="000000"/>
          <w:szCs w:val="21"/>
        </w:rPr>
        <w:t>名专职成品保护人员，作业班组长为兼职成保员。项目部对专职成保员直接授权，对故意破坏者可直接罚款。</w:t>
      </w:r>
    </w:p>
    <w:p w:rsidR="005B6F5D" w:rsidRPr="00D80D4F" w:rsidP="00307BDB">
      <w:pPr>
        <w:spacing w:line="440" w:lineRule="exact"/>
        <w:ind w:firstLine="420" w:firstLineChars="200"/>
        <w:rPr>
          <w:rFonts w:ascii="宋体" w:hAnsi="宋体" w:hint="eastAsia"/>
          <w:bCs/>
          <w:color w:val="000000"/>
          <w:szCs w:val="21"/>
        </w:rPr>
      </w:pPr>
      <w:r>
        <w:rPr>
          <w:rFonts w:ascii="宋体" w:hAnsi="宋体" w:hint="eastAsia"/>
          <w:bCs/>
          <w:color w:val="000000"/>
          <w:szCs w:val="21"/>
        </w:rPr>
        <w:pict>
          <v:group id="_x0000_s1875" style="width:422pt;height:251.55pt;margin-top:7.6pt;margin-left:31.65pt;position:absolute;z-index:-251625472" coordorigin="2888,8390" coordsize="6860,2822">
            <v:shape id="_x0000_s1876" type="#_x0000_t202" style="width:3920;height:830;left:2888;position:absolute;top:8390">
              <v:textbox>
                <w:txbxContent>
                  <w:p w:rsidR="003A54D6" w:rsidP="005B6F5D">
                    <w:pPr>
                      <w:pStyle w:val="a296"/>
                      <w:rPr>
                        <w:rFonts w:hint="eastAsia"/>
                      </w:rPr>
                    </w:pPr>
                    <w:r>
                      <w:rPr>
                        <w:rFonts w:hint="eastAsia"/>
                      </w:rPr>
                      <w:t>技术负责人</w:t>
                    </w:r>
                  </w:p>
                  <w:p w:rsidR="003A54D6" w:rsidRPr="006F5749" w:rsidP="005B6F5D">
                    <w:pPr>
                      <w:pStyle w:val="a296"/>
                      <w:rPr>
                        <w:rFonts w:hint="eastAsia"/>
                      </w:rPr>
                    </w:pPr>
                    <w:r>
                      <w:rPr>
                        <w:rFonts w:hint="eastAsia"/>
                      </w:rPr>
                      <w:t>安全员、质检员、材料员、施工员</w:t>
                    </w:r>
                  </w:p>
                </w:txbxContent>
              </v:textbox>
            </v:shape>
            <v:shape id="_x0000_s1877" type="#_x0000_t202" style="width:3920;height:498;left:2888;position:absolute;top:9718">
              <v:textbox>
                <w:txbxContent>
                  <w:p w:rsidR="003A54D6" w:rsidRPr="006F5749" w:rsidP="005B6F5D">
                    <w:pPr>
                      <w:pStyle w:val="a296"/>
                      <w:rPr>
                        <w:rFonts w:hint="eastAsia"/>
                      </w:rPr>
                    </w:pPr>
                    <w:r>
                      <w:rPr>
                        <w:rFonts w:hint="eastAsia"/>
                      </w:rPr>
                      <w:t>各区域成品保护员</w:t>
                    </w:r>
                  </w:p>
                </w:txbxContent>
              </v:textbox>
            </v:shape>
            <v:shape id="_x0000_s1878" type="#_x0000_t202" style="width:3920;height:498;left:2888;position:absolute;top:10714">
              <v:textbox>
                <w:txbxContent>
                  <w:p w:rsidR="003A54D6" w:rsidRPr="006F5749" w:rsidP="005B6F5D">
                    <w:pPr>
                      <w:pStyle w:val="a296"/>
                      <w:rPr>
                        <w:rFonts w:hint="eastAsia"/>
                      </w:rPr>
                    </w:pPr>
                    <w:r>
                      <w:rPr>
                        <w:rFonts w:hint="eastAsia"/>
                      </w:rPr>
                      <w:t>各作业班组长</w:t>
                    </w:r>
                  </w:p>
                </w:txbxContent>
              </v:textbox>
            </v:shape>
            <v:line id="_x0000_s1879" style="position:absolute" from="4848,9220" to="4848,9718">
              <v:stroke endarrow="block"/>
            </v:line>
            <v:line id="_x0000_s1880" style="position:absolute" from="4848,10216" to="4848,10714">
              <v:stroke endarrow="block"/>
            </v:line>
            <v:line id="_x0000_s1881" style="position:absolute" from="6798,8834" to="7533,8834"/>
            <v:shape id="_x0000_s1882" type="#_x0000_t202" style="width:2205;height:498;left:7543;position:absolute;top:8556" stroked="f">
              <v:textbox>
                <w:txbxContent>
                  <w:p w:rsidR="003A54D6" w:rsidRPr="006F5749" w:rsidP="005B6F5D">
                    <w:pPr>
                      <w:pStyle w:val="a296"/>
                      <w:rPr>
                        <w:rFonts w:hint="eastAsia"/>
                      </w:rPr>
                    </w:pPr>
                    <w:r>
                      <w:rPr>
                        <w:rFonts w:hint="eastAsia"/>
                      </w:rPr>
                      <w:t>成品保护负责人</w:t>
                    </w:r>
                  </w:p>
                </w:txbxContent>
              </v:textbox>
            </v:shape>
            <v:line id="_x0000_s1883" style="position:absolute" from="6798,9966" to="7533,9966"/>
            <v:shape id="_x0000_s1884" type="#_x0000_t202" style="width:2205;height:498;left:7543;position:absolute;top:9688" stroked="f">
              <v:textbox>
                <w:txbxContent>
                  <w:p w:rsidR="003A54D6" w:rsidRPr="006F5749" w:rsidP="005B6F5D">
                    <w:pPr>
                      <w:pStyle w:val="a296"/>
                      <w:rPr>
                        <w:rFonts w:hint="eastAsia"/>
                      </w:rPr>
                    </w:pPr>
                    <w:r>
                      <w:rPr>
                        <w:rFonts w:hint="eastAsia"/>
                      </w:rPr>
                      <w:t>专职成品保护</w:t>
                    </w:r>
                  </w:p>
                </w:txbxContent>
              </v:textbox>
            </v:shape>
            <v:line id="_x0000_s1885" style="position:absolute" from="6798,10962" to="7533,10962"/>
            <v:shape id="_x0000_s1886" type="#_x0000_t202" style="width:2205;height:498;left:7543;position:absolute;top:10684" stroked="f">
              <v:textbox>
                <w:txbxContent>
                  <w:p w:rsidR="003A54D6" w:rsidRPr="006F5749" w:rsidP="005B6F5D">
                    <w:pPr>
                      <w:pStyle w:val="a296"/>
                      <w:rPr>
                        <w:rFonts w:hint="eastAsia"/>
                      </w:rPr>
                    </w:pPr>
                    <w:r>
                      <w:rPr>
                        <w:rFonts w:hint="eastAsia"/>
                      </w:rPr>
                      <w:t>兼职成品保护</w:t>
                    </w:r>
                  </w:p>
                </w:txbxContent>
              </v:textbox>
            </v:shape>
          </v:group>
        </w:pict>
      </w:r>
    </w:p>
    <w:p w:rsidR="005B6F5D" w:rsidRPr="00D80D4F" w:rsidP="00307BDB">
      <w:pPr>
        <w:spacing w:line="440" w:lineRule="exact"/>
        <w:ind w:firstLine="420" w:firstLineChars="200"/>
        <w:rPr>
          <w:rFonts w:ascii="宋体" w:hAnsi="宋体" w:hint="eastAsia"/>
          <w:bCs/>
          <w:color w:val="000000"/>
          <w:szCs w:val="21"/>
        </w:rPr>
      </w:pPr>
      <w:bookmarkStart w:id="1872" w:name="_Toc149315463"/>
      <w:bookmarkStart w:id="1873" w:name="_Toc149409512"/>
      <w:bookmarkStart w:id="1874" w:name="_Toc150081691"/>
      <w:bookmarkStart w:id="1875" w:name="_Toc164503236"/>
      <w:bookmarkStart w:id="1876" w:name="_Toc172973845"/>
      <w:bookmarkStart w:id="1877" w:name="_Toc173090492"/>
      <w:bookmarkStart w:id="1878" w:name="_Toc178232257"/>
      <w:bookmarkStart w:id="1879" w:name="_Toc181590598"/>
      <w:bookmarkStart w:id="1880" w:name="_Toc185217798"/>
      <w:bookmarkStart w:id="1881" w:name="_Toc188594909"/>
      <w:bookmarkStart w:id="1882" w:name="_Toc192043618"/>
      <w:bookmarkStart w:id="1883" w:name="_Toc200791369"/>
      <w:bookmarkStart w:id="1884" w:name="_Toc210201880"/>
      <w:bookmarkStart w:id="1885" w:name="_Toc210246896"/>
      <w:bookmarkStart w:id="1886" w:name="_Toc211718760"/>
      <w:bookmarkStart w:id="1887" w:name="_Toc211736357"/>
      <w:bookmarkStart w:id="1888" w:name="_Toc265342194"/>
      <w:bookmarkStart w:id="1889" w:name="_Toc265497350"/>
      <w:bookmarkStart w:id="1890" w:name="_Toc325104525"/>
      <w:bookmarkStart w:id="1891" w:name="_Toc325105915"/>
      <w:bookmarkStart w:id="1892" w:name="_Toc325295298"/>
      <w:bookmarkStart w:id="1893" w:name="_Toc364895415"/>
      <w:r w:rsidRPr="00D80D4F">
        <w:rPr>
          <w:rFonts w:ascii="宋体" w:hAnsi="宋体" w:hint="eastAsia"/>
          <w:bCs/>
          <w:color w:val="000000"/>
          <w:szCs w:val="21"/>
        </w:rPr>
        <w:t>2、成品保护人员职责</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（1）成品保护</w:t>
      </w:r>
      <w:r w:rsidRPr="00D80D4F">
        <w:rPr>
          <w:rFonts w:ascii="宋体" w:hAnsi="宋体"/>
          <w:bCs/>
          <w:color w:val="000000"/>
          <w:szCs w:val="21"/>
        </w:rPr>
        <w:t>负责人：组织对完工的</w:t>
      </w:r>
      <w:r w:rsidRPr="00D80D4F">
        <w:rPr>
          <w:rFonts w:ascii="宋体" w:hAnsi="宋体" w:hint="eastAsia"/>
          <w:bCs/>
          <w:color w:val="000000"/>
          <w:szCs w:val="21"/>
        </w:rPr>
        <w:t>工</w:t>
      </w:r>
      <w:r w:rsidRPr="00D80D4F">
        <w:rPr>
          <w:rFonts w:ascii="宋体" w:hAnsi="宋体"/>
          <w:bCs/>
          <w:color w:val="000000"/>
          <w:szCs w:val="21"/>
        </w:rPr>
        <w:t>程成品进行保护</w:t>
      </w:r>
      <w:r w:rsidRPr="00D80D4F">
        <w:rPr>
          <w:rFonts w:ascii="宋体" w:hAnsi="宋体" w:hint="eastAsia"/>
          <w:bCs/>
          <w:color w:val="000000"/>
          <w:szCs w:val="21"/>
        </w:rPr>
        <w:t>；</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（2）专职成保员：</w:t>
      </w:r>
      <w:r w:rsidRPr="00D80D4F">
        <w:rPr>
          <w:rFonts w:ascii="宋体" w:hAnsi="宋体"/>
          <w:bCs/>
          <w:color w:val="000000"/>
          <w:szCs w:val="21"/>
        </w:rPr>
        <w:t>对进场的原材料、构配件、成品</w:t>
      </w:r>
      <w:r w:rsidRPr="00D80D4F">
        <w:rPr>
          <w:rFonts w:ascii="宋体" w:hAnsi="宋体" w:hint="eastAsia"/>
          <w:bCs/>
          <w:color w:val="000000"/>
          <w:szCs w:val="21"/>
        </w:rPr>
        <w:t>及半成品</w:t>
      </w:r>
      <w:r w:rsidRPr="00D80D4F">
        <w:rPr>
          <w:rFonts w:ascii="宋体" w:hAnsi="宋体"/>
          <w:bCs/>
          <w:color w:val="000000"/>
          <w:szCs w:val="21"/>
        </w:rPr>
        <w:t>进行保护</w:t>
      </w:r>
      <w:r w:rsidRPr="00D80D4F">
        <w:rPr>
          <w:rFonts w:ascii="宋体" w:hAnsi="宋体" w:hint="eastAsia"/>
          <w:bCs/>
          <w:color w:val="000000"/>
          <w:szCs w:val="21"/>
        </w:rPr>
        <w:t>。对故意破坏的现象可直接罚款；</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班组负责人：对上道工序产品进行保护，</w:t>
      </w:r>
      <w:r w:rsidRPr="00D80D4F">
        <w:rPr>
          <w:rFonts w:ascii="宋体" w:hAnsi="宋体" w:hint="eastAsia"/>
          <w:bCs/>
          <w:color w:val="000000"/>
          <w:szCs w:val="21"/>
        </w:rPr>
        <w:t>每</w:t>
      </w:r>
      <w:r w:rsidRPr="00D80D4F">
        <w:rPr>
          <w:rFonts w:ascii="宋体" w:hAnsi="宋体"/>
          <w:bCs/>
          <w:color w:val="000000"/>
          <w:szCs w:val="21"/>
        </w:rPr>
        <w:t>道工序产品交付</w:t>
      </w:r>
      <w:r w:rsidRPr="00D80D4F">
        <w:rPr>
          <w:rFonts w:ascii="宋体" w:hAnsi="宋体" w:hint="eastAsia"/>
          <w:bCs/>
          <w:color w:val="000000"/>
          <w:szCs w:val="21"/>
        </w:rPr>
        <w:t>之</w:t>
      </w:r>
      <w:r w:rsidRPr="00D80D4F">
        <w:rPr>
          <w:rFonts w:ascii="宋体" w:hAnsi="宋体"/>
          <w:bCs/>
          <w:color w:val="000000"/>
          <w:szCs w:val="21"/>
        </w:rPr>
        <w:t>前</w:t>
      </w:r>
      <w:r w:rsidRPr="00D80D4F">
        <w:rPr>
          <w:rFonts w:ascii="宋体" w:hAnsi="宋体" w:hint="eastAsia"/>
          <w:bCs/>
          <w:color w:val="000000"/>
          <w:szCs w:val="21"/>
        </w:rPr>
        <w:t>进行交接验收，下道工序接受班组长对自己所接管范围内的成品及半成品进行保护；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w:t>
      </w:r>
      <w:r w:rsidRPr="00D80D4F">
        <w:rPr>
          <w:rFonts w:ascii="宋体" w:hAnsi="宋体"/>
          <w:bCs/>
          <w:color w:val="000000"/>
          <w:szCs w:val="21"/>
        </w:rPr>
        <w:t>作业</w:t>
      </w:r>
      <w:r w:rsidRPr="00D80D4F">
        <w:rPr>
          <w:rFonts w:ascii="宋体" w:hAnsi="宋体" w:hint="eastAsia"/>
          <w:bCs/>
          <w:color w:val="000000"/>
          <w:szCs w:val="21"/>
        </w:rPr>
        <w:t>班组</w:t>
      </w:r>
      <w:r w:rsidRPr="00D80D4F">
        <w:rPr>
          <w:rFonts w:ascii="宋体" w:hAnsi="宋体"/>
          <w:bCs/>
          <w:color w:val="000000"/>
          <w:szCs w:val="21"/>
        </w:rPr>
        <w:t>负责人</w:t>
      </w:r>
      <w:r w:rsidRPr="00D80D4F">
        <w:rPr>
          <w:rFonts w:ascii="宋体" w:hAnsi="宋体" w:hint="eastAsia"/>
          <w:bCs/>
          <w:color w:val="000000"/>
          <w:szCs w:val="21"/>
        </w:rPr>
        <w:t>也应</w:t>
      </w:r>
      <w:r w:rsidRPr="00D80D4F">
        <w:rPr>
          <w:rFonts w:ascii="宋体" w:hAnsi="宋体"/>
          <w:bCs/>
          <w:color w:val="000000"/>
          <w:szCs w:val="21"/>
        </w:rPr>
        <w:t>制定</w:t>
      </w:r>
      <w:r w:rsidRPr="00D80D4F">
        <w:rPr>
          <w:rFonts w:ascii="宋体" w:hAnsi="宋体" w:hint="eastAsia"/>
          <w:bCs/>
          <w:color w:val="000000"/>
          <w:szCs w:val="21"/>
        </w:rPr>
        <w:t>相应的</w:t>
      </w:r>
      <w:r w:rsidRPr="00D80D4F">
        <w:rPr>
          <w:rFonts w:ascii="宋体" w:hAnsi="宋体"/>
          <w:bCs/>
          <w:color w:val="000000"/>
          <w:szCs w:val="21"/>
        </w:rPr>
        <w:t>成品保护措施或方案,对保护不当的方法制定纠正措施，督促有关人员落实保护措施</w:t>
      </w:r>
      <w:r w:rsidRPr="00D80D4F">
        <w:rPr>
          <w:rFonts w:ascii="宋体" w:hAnsi="宋体" w:hint="eastAsia"/>
          <w:bCs/>
          <w:color w:val="000000"/>
          <w:szCs w:val="21"/>
        </w:rPr>
        <w:t>；</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894" w:name="_Toc471375362"/>
      <w:bookmarkStart w:id="1895" w:name="_Toc471377358"/>
      <w:bookmarkStart w:id="1896" w:name="_Toc471641824"/>
      <w:bookmarkStart w:id="1897" w:name="_Toc471649749"/>
      <w:bookmarkStart w:id="1898" w:name="_Toc471650400"/>
      <w:bookmarkStart w:id="1899" w:name="_Toc471651045"/>
      <w:bookmarkStart w:id="1900" w:name="_Toc490920821"/>
      <w:r w:rsidRPr="00D80D4F" w:rsidR="00AC2876">
        <w:rPr>
          <w:rFonts w:ascii="宋体" w:hAnsi="宋体" w:hint="eastAsia"/>
          <w:b w:val="0"/>
          <w:bCs w:val="0"/>
          <w:sz w:val="21"/>
          <w:szCs w:val="21"/>
        </w:rPr>
        <w:t xml:space="preserve">10.3.3 </w:t>
      </w:r>
      <w:r w:rsidRPr="00D80D4F">
        <w:rPr>
          <w:rFonts w:ascii="宋体" w:hAnsi="宋体" w:hint="eastAsia"/>
          <w:b w:val="0"/>
          <w:bCs w:val="0"/>
          <w:sz w:val="21"/>
          <w:szCs w:val="21"/>
        </w:rPr>
        <w:t>成品保护施工准备</w:t>
      </w:r>
      <w:bookmarkEnd w:id="1894"/>
      <w:bookmarkEnd w:id="1895"/>
      <w:bookmarkEnd w:id="1896"/>
      <w:bookmarkEnd w:id="1897"/>
      <w:bookmarkEnd w:id="1898"/>
      <w:bookmarkEnd w:id="1899"/>
      <w:bookmarkEnd w:id="1900"/>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bCs/>
          <w:color w:val="000000"/>
          <w:szCs w:val="21"/>
        </w:rPr>
        <w:t>项目在施工期间将成立成品保护小组</w:t>
      </w:r>
      <w:r w:rsidRPr="00D80D4F">
        <w:rPr>
          <w:rFonts w:ascii="宋体" w:hAnsi="宋体" w:hint="eastAsia"/>
          <w:bCs/>
          <w:color w:val="000000"/>
          <w:szCs w:val="21"/>
        </w:rPr>
        <w:t>，</w:t>
      </w:r>
      <w:r w:rsidRPr="00D80D4F">
        <w:rPr>
          <w:rFonts w:ascii="宋体" w:hAnsi="宋体"/>
          <w:bCs/>
          <w:color w:val="000000"/>
          <w:szCs w:val="21"/>
        </w:rPr>
        <w:t>对已经施工完的部位进行</w:t>
      </w:r>
      <w:r w:rsidRPr="00D80D4F">
        <w:rPr>
          <w:rFonts w:ascii="宋体" w:hAnsi="宋体" w:hint="eastAsia"/>
          <w:bCs/>
          <w:color w:val="000000"/>
          <w:szCs w:val="21"/>
        </w:rPr>
        <w:t>保护</w:t>
      </w:r>
      <w:r w:rsidRPr="00D80D4F">
        <w:rPr>
          <w:rFonts w:ascii="宋体" w:hAnsi="宋体"/>
          <w:bCs/>
          <w:color w:val="000000"/>
          <w:szCs w:val="21"/>
        </w:rPr>
        <w:t>工作，并针对不同的装修部位制定专项的成品保护方案。小组成员轮流值班，24小时不离现场．防止有人进行人为的破坏，同时对施工作业人员要进行成品保护教育，防止作业人员在施工中</w:t>
      </w:r>
      <w:r w:rsidRPr="00D80D4F">
        <w:rPr>
          <w:rFonts w:ascii="宋体" w:hAnsi="宋体" w:hint="eastAsia"/>
          <w:bCs/>
          <w:color w:val="000000"/>
          <w:szCs w:val="21"/>
        </w:rPr>
        <w:t>造成不经意的成品破坏，使大家认识到珍借自己的劳动成果。</w:t>
      </w:r>
    </w:p>
    <w:p w:rsidR="005B6F5D" w:rsidRPr="00D80D4F" w:rsidP="00307BDB">
      <w:pPr>
        <w:pStyle w:val="Heading3"/>
        <w:spacing w:before="0" w:after="0" w:line="440" w:lineRule="exact"/>
        <w:ind w:firstLine="420" w:firstLineChars="200"/>
        <w:rPr>
          <w:rFonts w:ascii="宋体" w:hAnsi="宋体" w:hint="eastAsia"/>
          <w:b w:val="0"/>
          <w:bCs w:val="0"/>
          <w:sz w:val="21"/>
          <w:szCs w:val="21"/>
        </w:rPr>
      </w:pPr>
      <w:bookmarkStart w:id="1901" w:name="_Toc471375363"/>
      <w:bookmarkStart w:id="1902" w:name="_Toc471377359"/>
      <w:bookmarkStart w:id="1903" w:name="_Toc471641825"/>
      <w:bookmarkStart w:id="1904" w:name="_Toc471649750"/>
      <w:bookmarkStart w:id="1905" w:name="_Toc471650401"/>
      <w:bookmarkStart w:id="1906" w:name="_Toc471651046"/>
      <w:bookmarkStart w:id="1907" w:name="_Toc490920822"/>
      <w:r w:rsidRPr="00D80D4F" w:rsidR="00AC2876">
        <w:rPr>
          <w:rFonts w:ascii="宋体" w:hAnsi="宋体" w:hint="eastAsia"/>
          <w:b w:val="0"/>
          <w:bCs w:val="0"/>
          <w:sz w:val="21"/>
          <w:szCs w:val="21"/>
        </w:rPr>
        <w:t xml:space="preserve">10.3.4 </w:t>
      </w:r>
      <w:r w:rsidRPr="00D80D4F">
        <w:rPr>
          <w:rFonts w:ascii="宋体" w:hAnsi="宋体" w:hint="eastAsia"/>
          <w:b w:val="0"/>
          <w:bCs w:val="0"/>
          <w:sz w:val="21"/>
          <w:szCs w:val="21"/>
        </w:rPr>
        <w:t>分项工程成品保护方案及措施</w:t>
      </w:r>
      <w:bookmarkEnd w:id="1901"/>
      <w:bookmarkEnd w:id="1902"/>
      <w:bookmarkEnd w:id="1903"/>
      <w:bookmarkEnd w:id="1904"/>
      <w:bookmarkEnd w:id="1905"/>
      <w:bookmarkEnd w:id="1906"/>
      <w:bookmarkEnd w:id="1907"/>
    </w:p>
    <w:p w:rsidR="005B6F5D" w:rsidRPr="00D80D4F" w:rsidP="00307BDB">
      <w:pPr>
        <w:spacing w:line="440" w:lineRule="exact"/>
        <w:ind w:firstLine="420" w:firstLineChars="200"/>
        <w:rPr>
          <w:rFonts w:ascii="宋体" w:hAnsi="宋体" w:hint="eastAsia"/>
          <w:bCs/>
          <w:color w:val="000000"/>
          <w:szCs w:val="21"/>
        </w:rPr>
      </w:pPr>
      <w:bookmarkStart w:id="1908" w:name="_Toc206820435"/>
      <w:bookmarkStart w:id="1909" w:name="_Toc208918780"/>
      <w:bookmarkStart w:id="1910" w:name="_Toc254696512"/>
      <w:bookmarkStart w:id="1911" w:name="_Toc304465579"/>
      <w:bookmarkStart w:id="1912" w:name="_Toc325104528"/>
      <w:bookmarkStart w:id="1913" w:name="_Toc325105918"/>
      <w:bookmarkStart w:id="1914" w:name="_Toc325295301"/>
      <w:bookmarkStart w:id="1915" w:name="_Toc364895418"/>
      <w:r w:rsidRPr="00D80D4F" w:rsidR="0034430C">
        <w:rPr>
          <w:rFonts w:ascii="宋体" w:hAnsi="宋体" w:hint="eastAsia"/>
          <w:bCs/>
          <w:color w:val="000000"/>
          <w:szCs w:val="21"/>
        </w:rPr>
        <w:t>一、</w:t>
      </w:r>
      <w:r w:rsidRPr="00D80D4F">
        <w:rPr>
          <w:rFonts w:ascii="宋体" w:hAnsi="宋体" w:hint="eastAsia"/>
          <w:bCs/>
          <w:color w:val="000000"/>
          <w:szCs w:val="21"/>
        </w:rPr>
        <w:t>原材料保护</w:t>
      </w:r>
      <w:bookmarkEnd w:id="1908"/>
      <w:bookmarkEnd w:id="1909"/>
      <w:bookmarkEnd w:id="1910"/>
      <w:bookmarkEnd w:id="1911"/>
      <w:bookmarkEnd w:id="1912"/>
      <w:bookmarkEnd w:id="1913"/>
      <w:bookmarkEnd w:id="1914"/>
      <w:bookmarkEnd w:id="1915"/>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（1）所有原材料经验收合格后，由仓库负责入库，做好入库手续，并按规定进行标识，严禁混合堆放。</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（2）所有材料储存时均应有保护措施，存放底部应使用水平木材垫平，每层之间须以薄木条隔离，且材料堆放最高不宜超过10层；玻璃须竖直存放在专用支架上，每块玻璃之间必须有隔离纸。</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（3）工厂材料搬运中所需运输均应有防护措施，禁止铁件、硬件等直接接触，以免损坏材料。</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（4）材料加工平台须按规定铺垫地毯，并注意不得有杂物，严禁在平台上拖动材料，所有材料移动须垂直抬放。</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（5）加工完成的材料或成品，须将表面内腔杂屑全部清除，并进行清洁及加贴保护膜，每道工序的完成人员均须将本人工号打在流程卡上，经自检合格后方可转入下道工序，并接质管人员的随时抽检。</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（6）当班质管员负责对加工完成的材料或成品按工艺标准进行检验，并检查流程卡填写情况，在流程卡签名确认。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（7）只有检验合格的材料及成品才进入成品库。成品库管理员对入库材料须按流程卡上的合同号分类存放，并进行清楚标识。</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（8）材料库及成品均须按规范进行管理，做好防尘、防霉、防火等工作，所有材料均须进行覆盖，且登记造册。</w:t>
      </w:r>
    </w:p>
    <w:p w:rsidR="005B6F5D" w:rsidRPr="00D80D4F" w:rsidP="00307BDB">
      <w:pPr>
        <w:spacing w:line="440" w:lineRule="exact"/>
        <w:ind w:firstLine="420" w:firstLineChars="200"/>
        <w:rPr>
          <w:rFonts w:ascii="宋体" w:hAnsi="宋体" w:hint="eastAsia"/>
          <w:bCs/>
          <w:color w:val="000000"/>
          <w:szCs w:val="21"/>
        </w:rPr>
      </w:pPr>
      <w:bookmarkStart w:id="1916" w:name="_Toc206820436"/>
      <w:bookmarkStart w:id="1917" w:name="_Toc208918781"/>
      <w:bookmarkStart w:id="1918" w:name="_Toc254696513"/>
      <w:bookmarkStart w:id="1919" w:name="_Toc304465580"/>
      <w:bookmarkStart w:id="1920" w:name="_Toc325104529"/>
      <w:bookmarkStart w:id="1921" w:name="_Toc325105919"/>
      <w:bookmarkStart w:id="1922" w:name="_Toc325295302"/>
      <w:bookmarkStart w:id="1923" w:name="_Toc364895419"/>
      <w:r w:rsidRPr="00D80D4F" w:rsidR="0034430C">
        <w:rPr>
          <w:rFonts w:ascii="宋体" w:hAnsi="宋体" w:hint="eastAsia"/>
          <w:bCs/>
          <w:color w:val="000000"/>
          <w:szCs w:val="21"/>
        </w:rPr>
        <w:t>二、</w:t>
      </w:r>
      <w:r w:rsidRPr="00D80D4F">
        <w:rPr>
          <w:rFonts w:ascii="宋体" w:hAnsi="宋体" w:hint="eastAsia"/>
          <w:bCs/>
          <w:color w:val="000000"/>
          <w:szCs w:val="21"/>
        </w:rPr>
        <w:t>包装及运输过程中保护</w:t>
      </w:r>
      <w:bookmarkEnd w:id="1916"/>
      <w:bookmarkEnd w:id="1917"/>
      <w:bookmarkEnd w:id="1918"/>
      <w:bookmarkEnd w:id="1919"/>
      <w:bookmarkEnd w:id="1920"/>
      <w:bookmarkEnd w:id="1921"/>
      <w:bookmarkEnd w:id="1922"/>
      <w:bookmarkEnd w:id="1923"/>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（1）型材表面除加保护膜外，另应使用专用包装纸捆扎。</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（2）玻璃板块等除在装饰表面按规定加贴保护膜外，在准备发运装车时应在板块中间加隔离板，并用紧线机捆扎结实，严防运输过程中造成摩擦损坏。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（3）所有材料及成品在包装时应注意规格，不同尺寸、品种的料应避免包扎在一起。</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（4）玻璃板块边安装边清洁，并检查上下防护网，防止杂物掉落污染或损坏玻璃。</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（5）以厚胶纸或三合板在室内遮挡玻璃部分，以免焊点、防火喷剂、水泥抹灰及其它不利影响等污染玻璃面层或导致其破碎，但以上保护材料不应与玻璃有直接接触。</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（6）材料表面的挂号信纸不得任意撕毁，以免材料的装饰表衩硬物划破或被水泥砂浆污染。保护纸除去留下的多余胶料用清洁剂清洗干净。</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（7）用保护材料在施工过程中盖掩玻璃片，以防损坏、褪色或污染。</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（8）提供书面材料，证明拟采用的清洁剂可用以工程铝材、玻璃片涂胶等物料的清洁工作。</w:t>
      </w:r>
    </w:p>
    <w:p w:rsidR="005B6F5D" w:rsidRPr="00D80D4F" w:rsidP="00307BDB">
      <w:pPr>
        <w:spacing w:line="440" w:lineRule="exact"/>
        <w:ind w:firstLine="420" w:firstLineChars="200"/>
        <w:rPr>
          <w:rFonts w:ascii="宋体" w:hAnsi="宋体" w:hint="eastAsia"/>
          <w:bCs/>
          <w:color w:val="000000"/>
          <w:szCs w:val="21"/>
        </w:rPr>
      </w:pPr>
      <w:bookmarkStart w:id="1924" w:name="_Toc206820437"/>
      <w:bookmarkStart w:id="1925" w:name="_Toc208918782"/>
      <w:bookmarkStart w:id="1926" w:name="_Toc254696514"/>
      <w:bookmarkStart w:id="1927" w:name="_Toc304465581"/>
      <w:bookmarkStart w:id="1928" w:name="_Toc325104530"/>
      <w:bookmarkStart w:id="1929" w:name="_Toc325105920"/>
      <w:bookmarkStart w:id="1930" w:name="_Toc325295303"/>
      <w:bookmarkStart w:id="1931" w:name="_Toc364895420"/>
      <w:r w:rsidRPr="00D80D4F" w:rsidR="0034430C">
        <w:rPr>
          <w:rFonts w:ascii="宋体" w:hAnsi="宋体" w:hint="eastAsia"/>
          <w:bCs/>
          <w:color w:val="000000"/>
          <w:szCs w:val="21"/>
        </w:rPr>
        <w:t>三、</w:t>
      </w:r>
      <w:r w:rsidRPr="00D80D4F">
        <w:rPr>
          <w:rFonts w:ascii="宋体" w:hAnsi="宋体" w:hint="eastAsia"/>
          <w:bCs/>
          <w:color w:val="000000"/>
          <w:szCs w:val="21"/>
        </w:rPr>
        <w:t>完工前的清理</w:t>
      </w:r>
      <w:bookmarkEnd w:id="1924"/>
      <w:bookmarkEnd w:id="1925"/>
      <w:bookmarkEnd w:id="1926"/>
      <w:bookmarkEnd w:id="1927"/>
      <w:bookmarkEnd w:id="1928"/>
      <w:bookmarkEnd w:id="1929"/>
      <w:bookmarkEnd w:id="1930"/>
      <w:bookmarkEnd w:id="1931"/>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我公司负责对装饰工程完成品进行保护处理，直至工程正式竣工，验收合格交付给发包人。在竣工当日，公司应按施工合同将完成的工程清洁完整地交付给发包人，我公司对此应采取有效措施以达到上述要求。</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（2）各安装班需在完工前全面清洁外露各部分，并除去不需地标贴及保护材料。</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（3）在除去标贴及保护材料后，如发现有材料严重损坏划破或污染，经清洗并和适当技术处理后仍未能达到发包人及建筑设计部门要求，我公司应负责把上述地部分更换以求达到发包人及建筑设计要求。</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（4）施工现场进行环境整理，清楚一切杂物。建筑垃圾按规定堆入和处理，不能随意丢弃，以免造成污染。</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（5）零配件等细小材料应按一定数量用牛皮纸包装后集中装箱。</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（6）每批发送的材料包装上均贴有物品标签，注明所标示包装中含有的材料名称、对应合同号、规格、数量、发运地等内容。</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（7）运输车辆应状况良好，车厢板上铺垫橡胶板，以减少运输震动可能造成的损失。</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（8）应尽量避免在阴雨天气运输材料，如必须运输则应用油毡严密遮盖。</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（9）押车员应随时注意检查材料包装及捆扎状况，发现问题应立即停车整顿。</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（10）材料运输至工地后，工程材料员和技术员应按清单核对数量、规格、质量等并填写回单，对无合格证明及有质量问题的材料一律予以退回。</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（11）验收合格的材料应立即存放在工地仓库，并注意按照公司规范进行保护，做好防霉、防盗、防腐等工作。</w:t>
      </w:r>
    </w:p>
    <w:p w:rsidR="005B6F5D" w:rsidRPr="00D80D4F" w:rsidP="00307BDB">
      <w:pPr>
        <w:spacing w:line="440" w:lineRule="exact"/>
        <w:ind w:firstLine="420" w:firstLineChars="200"/>
        <w:rPr>
          <w:rFonts w:ascii="宋体" w:hAnsi="宋体" w:hint="eastAsia"/>
          <w:bCs/>
          <w:color w:val="000000"/>
          <w:szCs w:val="21"/>
        </w:rPr>
      </w:pPr>
      <w:bookmarkStart w:id="1932" w:name="_Toc206820438"/>
      <w:bookmarkStart w:id="1933" w:name="_Toc208918783"/>
      <w:bookmarkStart w:id="1934" w:name="_Toc254696515"/>
      <w:bookmarkStart w:id="1935" w:name="_Toc304465582"/>
      <w:bookmarkStart w:id="1936" w:name="_Toc325104531"/>
      <w:bookmarkStart w:id="1937" w:name="_Toc325105921"/>
      <w:bookmarkStart w:id="1938" w:name="_Toc325295304"/>
      <w:bookmarkStart w:id="1939" w:name="_Toc364895421"/>
      <w:r w:rsidRPr="00D80D4F" w:rsidR="0034430C">
        <w:rPr>
          <w:rFonts w:ascii="宋体" w:hAnsi="宋体" w:hint="eastAsia"/>
          <w:bCs/>
          <w:color w:val="000000"/>
          <w:szCs w:val="21"/>
        </w:rPr>
        <w:t>四、</w:t>
      </w:r>
      <w:r w:rsidRPr="00D80D4F">
        <w:rPr>
          <w:rFonts w:ascii="宋体" w:hAnsi="宋体" w:hint="eastAsia"/>
          <w:bCs/>
          <w:color w:val="000000"/>
          <w:szCs w:val="21"/>
        </w:rPr>
        <w:t>施工过程中的保护</w:t>
      </w:r>
      <w:bookmarkEnd w:id="1932"/>
      <w:bookmarkEnd w:id="1933"/>
      <w:bookmarkEnd w:id="1934"/>
      <w:bookmarkEnd w:id="1935"/>
      <w:bookmarkEnd w:id="1936"/>
      <w:bookmarkEnd w:id="1937"/>
      <w:bookmarkEnd w:id="1938"/>
      <w:bookmarkEnd w:id="1939"/>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（1）材料员须按当天施工任务准备好材料，并办好材料出库手续同时检查材料质量，装饰面受损伤或腐蚀的材料严禁用于工程施工。</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（2）搬运吊装过程中采取必要的保护措施，用木垫板、木框等对材料进行隔离防护，以防损坏。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（3）避免在工程中出现金属的直接接触，假如无可避免的话，上述金属的接触面应涂上沥青涂漆，保护胶条或以其它认可的方法取得分隔。</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（4）避免在工程中出现材料与混凝土、砂浆、抹灰或类似的材料接触的情况，假如无可避免的话，应在材料接触面上涂上一层沥青涂漆或以经认可的保护胶条进行分隔。</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（5）不同金属的接触面能滑动，需考虑以润滑剂、涂胶或密封垫分隔金属的接触面。</w:t>
      </w:r>
    </w:p>
    <w:p w:rsidR="005B6F5D" w:rsidRPr="00D80D4F" w:rsidP="00307BDB">
      <w:pPr>
        <w:spacing w:line="440" w:lineRule="exact"/>
        <w:ind w:firstLine="420" w:firstLineChars="200"/>
        <w:rPr>
          <w:rFonts w:ascii="宋体" w:hAnsi="宋体" w:hint="eastAsia"/>
          <w:bCs/>
          <w:color w:val="000000"/>
          <w:szCs w:val="21"/>
        </w:rPr>
      </w:pPr>
      <w:bookmarkStart w:id="1940" w:name="_Toc206820439"/>
      <w:bookmarkStart w:id="1941" w:name="_Toc208918784"/>
      <w:bookmarkStart w:id="1942" w:name="_Toc254696516"/>
      <w:bookmarkStart w:id="1943" w:name="_Toc304465583"/>
      <w:bookmarkStart w:id="1944" w:name="_Toc325104532"/>
      <w:bookmarkStart w:id="1945" w:name="_Toc325105922"/>
      <w:bookmarkStart w:id="1946" w:name="_Toc325295305"/>
      <w:bookmarkStart w:id="1947" w:name="_Toc364895422"/>
      <w:r w:rsidRPr="00D80D4F" w:rsidR="0034430C">
        <w:rPr>
          <w:rFonts w:ascii="宋体" w:hAnsi="宋体" w:hint="eastAsia"/>
          <w:bCs/>
          <w:color w:val="000000"/>
          <w:szCs w:val="21"/>
        </w:rPr>
        <w:t>五、</w:t>
      </w:r>
      <w:r w:rsidRPr="00D80D4F">
        <w:rPr>
          <w:rFonts w:ascii="宋体" w:hAnsi="宋体" w:hint="eastAsia"/>
          <w:bCs/>
          <w:color w:val="000000"/>
          <w:szCs w:val="21"/>
        </w:rPr>
        <w:t>成品保护措施</w:t>
      </w:r>
      <w:bookmarkEnd w:id="1940"/>
      <w:bookmarkEnd w:id="1941"/>
      <w:bookmarkEnd w:id="1942"/>
      <w:bookmarkEnd w:id="1943"/>
      <w:bookmarkEnd w:id="1944"/>
      <w:bookmarkEnd w:id="1945"/>
      <w:bookmarkEnd w:id="1946"/>
      <w:bookmarkEnd w:id="1947"/>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施工过程中，有些分项、分部工程已经完成，其他工程尚在施工，或者某些部位已经完成，其他部位正在施工，如果对已完成的成品，不采取妥善的措施加以保护，就会造成损伤，影响质量。这样，不仅会增加修补工作量，浪费工料，拖延工期；更严重的是有的损伤难以恢复到原样，成为永久性的缺陷。因此，搞好成品保护，是一项关系到确保工程质量，降低工程成本，按期竣工的重要环节。</w:t>
      </w:r>
    </w:p>
    <w:p w:rsidR="005B6F5D" w:rsidRPr="00D80D4F" w:rsidP="00307BDB">
      <w:pPr>
        <w:spacing w:line="440" w:lineRule="exact"/>
        <w:ind w:firstLine="420" w:firstLineChars="200"/>
        <w:rPr>
          <w:rFonts w:ascii="宋体" w:hAnsi="宋体" w:hint="eastAsia"/>
          <w:bCs/>
          <w:color w:val="000000"/>
          <w:szCs w:val="21"/>
        </w:rPr>
      </w:pPr>
      <w:r w:rsidRPr="00D80D4F" w:rsidR="0034430C">
        <w:rPr>
          <w:rFonts w:ascii="宋体" w:hAnsi="宋体" w:hint="eastAsia"/>
          <w:bCs/>
          <w:color w:val="000000"/>
          <w:szCs w:val="21"/>
        </w:rPr>
        <w:t>5.1</w:t>
      </w:r>
      <w:r w:rsidRPr="00D80D4F">
        <w:rPr>
          <w:rFonts w:ascii="宋体" w:hAnsi="宋体" w:hint="eastAsia"/>
          <w:bCs/>
          <w:color w:val="000000"/>
          <w:szCs w:val="21"/>
        </w:rPr>
        <w:t>合理施工</w:t>
      </w:r>
    </w:p>
    <w:p w:rsidR="005B6F5D"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合理地安排施工顺序，按正确的施工流程组织施工，是进行成品保护的有效途径之一。</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（1）先做地面，后做顶棚、墙面抹灰，可以保护下层顶棚、墙面不受渗水污染；但在已做好的地面上施工，需对地面加以保护。若先做顶棚、墙面抹灰，后做地面，则要求楼板灌缝密实，以免漏水污染墙面。</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（2）先粉刷、裱糊而后安装灯具，可避免安装灯具后又修理表层，从而污染灯具。最后再铺设地毯。</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（3）以上示例说明，只要合理安排施工顺序，便可有效地保护成品的质量，也可有效地防止后道工序损伤或污染前道工序成品。</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（4）活动的成品、半成品的领取要有计划；在仓库中须单独分层放置，并做好产品标识；在未施工前，不拆卸包装并设专人看管；活动成品的布置摆放一般在装饰完工后进场。</w:t>
      </w:r>
    </w:p>
    <w:p w:rsidR="005B6F5D" w:rsidRPr="00D80D4F" w:rsidP="00307BDB">
      <w:pPr>
        <w:spacing w:line="440" w:lineRule="exact"/>
        <w:ind w:firstLine="420" w:firstLineChars="200"/>
        <w:rPr>
          <w:rFonts w:ascii="宋体" w:hAnsi="宋体" w:hint="eastAsia"/>
          <w:bCs/>
          <w:color w:val="000000"/>
          <w:szCs w:val="21"/>
        </w:rPr>
      </w:pPr>
      <w:r w:rsidRPr="00D80D4F" w:rsidR="0034430C">
        <w:rPr>
          <w:rFonts w:ascii="宋体" w:hAnsi="宋体" w:hint="eastAsia"/>
          <w:bCs/>
          <w:color w:val="000000"/>
          <w:szCs w:val="21"/>
        </w:rPr>
        <w:t>5.2</w:t>
      </w:r>
      <w:r w:rsidRPr="00D80D4F">
        <w:rPr>
          <w:rFonts w:ascii="宋体" w:hAnsi="宋体" w:hint="eastAsia"/>
          <w:bCs/>
          <w:color w:val="000000"/>
          <w:szCs w:val="21"/>
        </w:rPr>
        <w:t>成品保护主要措施</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（1）护：护就是提前保护，以防止成品可能发生的损伤和污染。如为了防止地面污染，提前铺上塑料布或纸板；进出口台阶应垫砖或方木，搭脚手板过人；门扇安好后要加楔固定等。</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（2）包：包就是进行包裹，以防止成品被损伤或污染。如不锈钢饰面柱子、栏杆，做好后立即用纸皮包裹捆扎，电气开关、插座、灯具等设备也应包裹，防止粉刷、油漆时污染等。</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（3）盖：盖就是表面覆盖，防止堵塞、损伤。如落水口、排水管安好后要加覆盖以防堵塞。</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（4）封：封就是局部封闭，如大理石地面施工后，应暂进封闭，待达到可上人作业强度并采取措施后再开放；室内墙纸、木地板油漆完成后，均应立即锁门。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总之，在工程项目施工中，必须充分重视成品保护工作。道理很简单，哪怕生产出来的产品是优质品、上等品，若保护不好，遭受损作或污染，那也将会成为不合格品或废品。所以成品保护，除合理安排施工顺序，采取有效的对策、措施外，还必须加强对成品保护工作的检查。</w:t>
      </w:r>
    </w:p>
    <w:p w:rsidR="005B6F5D" w:rsidRPr="00D80D4F" w:rsidP="00307BDB">
      <w:pPr>
        <w:spacing w:line="440" w:lineRule="exact"/>
        <w:ind w:firstLine="420" w:firstLineChars="200"/>
        <w:rPr>
          <w:rFonts w:ascii="宋体" w:hAnsi="宋体" w:hint="eastAsia"/>
          <w:bCs/>
          <w:color w:val="000000"/>
          <w:szCs w:val="21"/>
        </w:rPr>
      </w:pPr>
      <w:r w:rsidRPr="00D80D4F" w:rsidR="0034430C">
        <w:rPr>
          <w:rFonts w:ascii="宋体" w:hAnsi="宋体" w:hint="eastAsia"/>
          <w:bCs/>
          <w:color w:val="000000"/>
          <w:szCs w:val="21"/>
        </w:rPr>
        <w:t>5.3</w:t>
      </w:r>
      <w:r w:rsidRPr="00D80D4F">
        <w:rPr>
          <w:rFonts w:ascii="宋体" w:hAnsi="宋体" w:hint="eastAsia"/>
          <w:bCs/>
          <w:color w:val="000000"/>
          <w:szCs w:val="21"/>
        </w:rPr>
        <w:t>地面成品保护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（1）对于地面砖施工时，应做好防水等隐蔽层的保护施工，不得因面层施工破坏隐蔽层。</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（2）石材面层及砖面层施工完后在养护过程中进行遮盖和拦挡，保持湿润，避免受踩踏破坏。当结合层砂浆强度达到设计要求后，方可正常使用。</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（3）后续工程要在石材面层及砖面层上施工，要求地面铺装完成后3天内禁止上人，三天后用无色塑料布垫底，上铺五合板或高密度板等高强度木板保护。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对于封闭楼梯间精装修施工完毕后仍然封闭禁止使用，直至竣工验收。用于交通通道的楼梯间成品地面保护基本同石材及砖面层保护方法一样，无色塑料布垫底，上铺高密度板等高强复合木板用木方连接固定做为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（5）地板及地毯应在其他工序完成后施工，如需在其面层上施工，则保护仍需要覆盖无色塑料布上铺高强度木板保护。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（6）成品地面上严禁堆入重物、杂物、不准在上面拌合砂浆。</w:t>
      </w:r>
    </w:p>
    <w:p w:rsidR="005B6F5D" w:rsidRPr="00D80D4F" w:rsidP="00307BDB">
      <w:pPr>
        <w:spacing w:line="440" w:lineRule="exact"/>
        <w:ind w:firstLine="420" w:firstLineChars="200"/>
        <w:rPr>
          <w:rFonts w:ascii="宋体" w:hAnsi="宋体" w:hint="eastAsia"/>
          <w:bCs/>
          <w:color w:val="000000"/>
          <w:szCs w:val="21"/>
        </w:rPr>
      </w:pPr>
      <w:r w:rsidRPr="00D80D4F" w:rsidR="0034430C">
        <w:rPr>
          <w:rFonts w:ascii="宋体" w:hAnsi="宋体" w:hint="eastAsia"/>
          <w:bCs/>
          <w:color w:val="000000"/>
          <w:szCs w:val="21"/>
        </w:rPr>
        <w:t>5.4</w:t>
      </w:r>
      <w:r w:rsidRPr="00D80D4F">
        <w:rPr>
          <w:rFonts w:ascii="宋体" w:hAnsi="宋体" w:hint="eastAsia"/>
          <w:bCs/>
          <w:color w:val="000000"/>
          <w:szCs w:val="21"/>
        </w:rPr>
        <w:t>墙面成品的保护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（1）对于人员、材料的主要通道，门框或门套</w:t>
      </w:r>
      <w:smartTag w:uri="urn:schemas-microsoft-com:office:smarttags" w:element="chmetcnv">
        <w:smartTagPr>
          <w:attr w:name="HasSpace" w:val="False"/>
          <w:attr w:name="Negative" w:val="False"/>
          <w:attr w:name="NumberType" w:val="1"/>
          <w:attr w:name="SourceValue" w:val="1.2"/>
          <w:attr w:name="TCSC" w:val="0"/>
          <w:attr w:name="UnitName" w:val="米"/>
        </w:smartTagPr>
        <w:r w:rsidRPr="00D80D4F">
          <w:rPr>
            <w:rFonts w:ascii="宋体" w:hAnsi="宋体" w:hint="eastAsia"/>
            <w:bCs/>
            <w:color w:val="000000"/>
            <w:szCs w:val="21"/>
          </w:rPr>
          <w:t>1.2米</w:t>
        </w:r>
      </w:smartTag>
      <w:r w:rsidRPr="00D80D4F">
        <w:rPr>
          <w:rFonts w:ascii="宋体" w:hAnsi="宋体" w:hint="eastAsia"/>
          <w:bCs/>
          <w:color w:val="000000"/>
          <w:szCs w:val="21"/>
        </w:rPr>
        <w:t>以下部分，用木方或细木工板做龙骨，高密度板做防护，防止被撞坏。</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（2）墙砖完成后，在通道部分及墙垛、墙面阳角等部位</w:t>
      </w:r>
      <w:smartTag w:uri="urn:schemas-microsoft-com:office:smarttags" w:element="chmetcnv">
        <w:smartTagPr>
          <w:attr w:name="HasSpace" w:val="False"/>
          <w:attr w:name="Negative" w:val="False"/>
          <w:attr w:name="NumberType" w:val="1"/>
          <w:attr w:name="SourceValue" w:val="1.2"/>
          <w:attr w:name="TCSC" w:val="0"/>
          <w:attr w:name="UnitName" w:val="米"/>
        </w:smartTagPr>
        <w:r w:rsidRPr="00D80D4F">
          <w:rPr>
            <w:rFonts w:ascii="宋体" w:hAnsi="宋体" w:hint="eastAsia"/>
            <w:bCs/>
            <w:color w:val="000000"/>
            <w:szCs w:val="21"/>
          </w:rPr>
          <w:t>1.2米</w:t>
        </w:r>
      </w:smartTag>
      <w:r w:rsidRPr="00D80D4F">
        <w:rPr>
          <w:rFonts w:ascii="宋体" w:hAnsi="宋体" w:hint="eastAsia"/>
          <w:bCs/>
          <w:color w:val="000000"/>
          <w:szCs w:val="21"/>
        </w:rPr>
        <w:t>以下应做墙垛护套或护角保护（对于重要区域护套或护角高度应做到1.5</w:t>
      </w:r>
      <w:smartTag w:uri="urn:schemas-microsoft-com:office:smarttags" w:element="chmetcnv">
        <w:smartTagPr>
          <w:attr w:name="HasSpace" w:val="False"/>
          <w:attr w:name="Negative" w:val="True"/>
          <w:attr w:name="NumberType" w:val="1"/>
          <w:attr w:name="SourceValue" w:val="2"/>
          <w:attr w:name="TCSC" w:val="0"/>
          <w:attr w:name="UnitName" w:val="米"/>
        </w:smartTagPr>
        <w:r w:rsidRPr="00D80D4F">
          <w:rPr>
            <w:rFonts w:ascii="宋体" w:hAnsi="宋体" w:hint="eastAsia"/>
            <w:bCs/>
            <w:color w:val="000000"/>
            <w:szCs w:val="21"/>
          </w:rPr>
          <w:t>-2米</w:t>
        </w:r>
      </w:smartTag>
      <w:r w:rsidRPr="00D80D4F">
        <w:rPr>
          <w:rFonts w:ascii="宋体" w:hAnsi="宋体" w:hint="eastAsia"/>
          <w:bCs/>
          <w:color w:val="000000"/>
          <w:szCs w:val="21"/>
        </w:rPr>
        <w:t>）。护套及护角用细木工板或木方做龙骨，用高密度板做护面。以防止碰撞或划伤。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（3）不准将金属材料，木料、工具靠在成品墙上。</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（4）当进行需要在成品瓷砖及涂料墙面处进行焊接、切割等作业时，应对相关部位用挡板等防护，防止烧损或污染。</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（5）墙面安装开关面板灯具等，应注意清洁，根据施工先后顺序做好相应保护，避免弄脏墙面或施工成品。</w:t>
      </w:r>
    </w:p>
    <w:p w:rsidR="005B6F5D" w:rsidRPr="00D80D4F" w:rsidP="00307BDB">
      <w:pPr>
        <w:spacing w:line="440" w:lineRule="exact"/>
        <w:ind w:firstLine="420" w:firstLineChars="200"/>
        <w:rPr>
          <w:rFonts w:ascii="宋体" w:hAnsi="宋体" w:hint="eastAsia"/>
          <w:bCs/>
          <w:color w:val="000000"/>
          <w:szCs w:val="21"/>
        </w:rPr>
      </w:pPr>
      <w:r w:rsidRPr="00D80D4F" w:rsidR="0034430C">
        <w:rPr>
          <w:rFonts w:ascii="宋体" w:hAnsi="宋体" w:hint="eastAsia"/>
          <w:bCs/>
          <w:color w:val="000000"/>
          <w:szCs w:val="21"/>
        </w:rPr>
        <w:t>5.5</w:t>
      </w:r>
      <w:r w:rsidRPr="00D80D4F">
        <w:rPr>
          <w:rFonts w:ascii="宋体" w:hAnsi="宋体" w:hint="eastAsia"/>
          <w:bCs/>
          <w:color w:val="000000"/>
          <w:szCs w:val="21"/>
        </w:rPr>
        <w:t>顶面成品保护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（1）吊顶轻钢骨架及罩面板安装应注意保护顶棚内各种管线。轻钢骨架的吊杆、龙骨不准固定在通风管道及其设备上。</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（2）已安装轻钢骨架不得上人踩踏。其它工种吊挂件或重物严禁吊于轻钢龙骨上。</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w:t>
      </w:r>
      <w:r w:rsidRPr="00D80D4F">
        <w:rPr>
          <w:rFonts w:ascii="宋体" w:hAnsi="宋体"/>
          <w:bCs/>
          <w:color w:val="000000"/>
          <w:szCs w:val="21"/>
        </w:rPr>
        <w:t>）</w:t>
      </w:r>
      <w:r w:rsidRPr="00D80D4F">
        <w:rPr>
          <w:rFonts w:ascii="宋体" w:hAnsi="宋体" w:hint="eastAsia"/>
          <w:bCs/>
          <w:color w:val="000000"/>
          <w:szCs w:val="21"/>
        </w:rPr>
        <w:t>为了保护成品，罩面板安装必须在顶棚内管道、试水试压、保温等一切工序全部验收后进行。</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（4）主要灯具如吊灯、筒灯等应在其他工序完成、卫生清理干净后安装，防止损坏、污染。如工程需要提前安装，则应用塑料布包扎保护。</w:t>
      </w:r>
    </w:p>
    <w:p w:rsidR="005B6F5D" w:rsidRPr="00D80D4F" w:rsidP="00307BDB">
      <w:pPr>
        <w:spacing w:line="440" w:lineRule="exact"/>
        <w:ind w:firstLine="420" w:firstLineChars="200"/>
        <w:rPr>
          <w:rFonts w:ascii="宋体" w:hAnsi="宋体" w:hint="eastAsia"/>
          <w:bCs/>
          <w:color w:val="000000"/>
          <w:szCs w:val="21"/>
        </w:rPr>
      </w:pPr>
      <w:r w:rsidRPr="00D80D4F" w:rsidR="0034430C">
        <w:rPr>
          <w:rFonts w:ascii="宋体" w:hAnsi="宋体" w:hint="eastAsia"/>
          <w:bCs/>
          <w:color w:val="000000"/>
          <w:szCs w:val="21"/>
        </w:rPr>
        <w:t>5.6</w:t>
      </w:r>
      <w:r w:rsidRPr="00D80D4F">
        <w:rPr>
          <w:rFonts w:ascii="宋体" w:hAnsi="宋体" w:hint="eastAsia"/>
          <w:bCs/>
          <w:color w:val="000000"/>
          <w:szCs w:val="21"/>
        </w:rPr>
        <w:t>其它工程项目和部位成品保护</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（1）交工前不得将铝合金、不锈钢、塑钢上覆盖的保护膜撕掉。</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（2）玻璃安装后，上面十字标记，引起人们注意。大块玻璃应用胶合板保护，喷绘作业前用塑料膜覆盖。</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（3）涂料及油漆施工时，应采取塑料布对地面进行覆盖，对于分界部位应做好遮盖保护，防止油漆、浆活等的污染。</w:t>
      </w:r>
    </w:p>
    <w:p w:rsidR="005B6F5D"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（4）内装过程中避免对幕墙造成磕碰、划伤或撞击。当进行有腐蚀性焊接龙骨施工时，在靠近幕墙的地方应用防火材料及时隔离，且作业过程不可朝向幕墙，内装修材料不可靠放在已经安装完成幕墙上。</w:t>
      </w:r>
    </w:p>
    <w:p w:rsidR="00860FB3" w:rsidRPr="00D80D4F" w:rsidP="00307BDB">
      <w:pPr>
        <w:pStyle w:val="Heading2"/>
        <w:ind w:firstLine="420" w:firstLineChars="200"/>
        <w:rPr>
          <w:rFonts w:hint="eastAsia"/>
          <w:sz w:val="21"/>
          <w:szCs w:val="21"/>
        </w:rPr>
      </w:pPr>
      <w:bookmarkStart w:id="1948" w:name="_Toc490920823"/>
      <w:r w:rsidRPr="00D80D4F" w:rsidR="00AC2876">
        <w:rPr>
          <w:rFonts w:hint="eastAsia"/>
          <w:sz w:val="21"/>
          <w:szCs w:val="21"/>
        </w:rPr>
        <w:t xml:space="preserve">10.4 </w:t>
      </w:r>
      <w:r w:rsidRPr="00D80D4F">
        <w:rPr>
          <w:rFonts w:hint="eastAsia"/>
          <w:sz w:val="21"/>
          <w:szCs w:val="21"/>
        </w:rPr>
        <w:t>为保证工程的工期、质量、安全、文明施工，消防拟采取的主要特殊措施</w:t>
      </w:r>
      <w:bookmarkEnd w:id="1948"/>
    </w:p>
    <w:p w:rsidR="0034430C" w:rsidRPr="00D80D4F" w:rsidP="00307BDB">
      <w:pPr>
        <w:spacing w:line="440" w:lineRule="exact"/>
        <w:ind w:firstLine="420" w:firstLineChars="200"/>
        <w:rPr>
          <w:rFonts w:ascii="宋体" w:hAnsi="宋体" w:hint="eastAsia"/>
          <w:szCs w:val="21"/>
        </w:rPr>
      </w:pPr>
      <w:r w:rsidRPr="00D80D4F">
        <w:rPr>
          <w:rFonts w:ascii="宋体" w:hAnsi="宋体" w:hint="eastAsia"/>
          <w:bCs/>
          <w:color w:val="000000"/>
          <w:szCs w:val="21"/>
        </w:rPr>
        <w:t>为保证工程的工期、质量、安全、文明施工，消防拟采取的主要特殊措施详见第九章相关</w:t>
      </w:r>
      <w:r w:rsidR="00D80D4F">
        <w:rPr>
          <w:rFonts w:ascii="宋体" w:hAnsi="宋体" w:hint="eastAsia"/>
          <w:bCs/>
          <w:color w:val="000000"/>
          <w:szCs w:val="21"/>
        </w:rPr>
        <w:t>内容</w:t>
      </w:r>
      <w:r w:rsidRPr="00D80D4F">
        <w:rPr>
          <w:rFonts w:ascii="宋体" w:hAnsi="宋体" w:hint="eastAsia"/>
          <w:bCs/>
          <w:color w:val="000000"/>
          <w:szCs w:val="21"/>
        </w:rPr>
        <w:t>描述。</w:t>
      </w:r>
    </w:p>
    <w:p w:rsidR="005F63A5" w:rsidRPr="00D80D4F" w:rsidP="00307BDB">
      <w:pPr>
        <w:pStyle w:val="Heading1"/>
        <w:ind w:firstLine="560"/>
        <w:rPr>
          <w:rFonts w:hint="eastAsia"/>
        </w:rPr>
      </w:pPr>
      <w:r w:rsidRPr="00D80D4F" w:rsidR="00BD25F5">
        <w:br w:type="page"/>
      </w:r>
      <w:bookmarkStart w:id="1949" w:name="_Toc490920824"/>
      <w:r w:rsidRPr="00D80D4F" w:rsidR="00A21B8A">
        <w:rPr>
          <w:rFonts w:hint="eastAsia"/>
        </w:rPr>
        <w:t>第</w:t>
      </w:r>
      <w:r w:rsidRPr="00D80D4F" w:rsidR="00D80D4F">
        <w:rPr>
          <w:rFonts w:hint="eastAsia"/>
        </w:rPr>
        <w:t>11</w:t>
      </w:r>
      <w:r w:rsidRPr="00D80D4F" w:rsidR="00A21B8A">
        <w:rPr>
          <w:rFonts w:hint="eastAsia"/>
        </w:rPr>
        <w:t xml:space="preserve">章  </w:t>
      </w:r>
      <w:r w:rsidRPr="00D80D4F">
        <w:rPr>
          <w:rFonts w:hint="eastAsia"/>
        </w:rPr>
        <w:t>工程的维护及保修服务</w:t>
      </w:r>
      <w:bookmarkEnd w:id="1949"/>
    </w:p>
    <w:p w:rsidR="005F63A5" w:rsidRPr="00D80D4F" w:rsidP="00307BDB">
      <w:pPr>
        <w:pStyle w:val="Heading2"/>
        <w:ind w:firstLine="420" w:firstLineChars="200"/>
        <w:rPr>
          <w:rFonts w:hint="eastAsia"/>
          <w:sz w:val="21"/>
          <w:szCs w:val="21"/>
        </w:rPr>
      </w:pPr>
      <w:bookmarkStart w:id="1950" w:name="_Toc490920825"/>
      <w:r w:rsidRPr="00D80D4F">
        <w:rPr>
          <w:rFonts w:hint="eastAsia"/>
          <w:sz w:val="21"/>
          <w:szCs w:val="21"/>
        </w:rPr>
        <w:t>11.1</w:t>
      </w:r>
      <w:r w:rsidRPr="00D80D4F" w:rsidR="003547BD">
        <w:rPr>
          <w:rFonts w:hint="eastAsia"/>
          <w:sz w:val="21"/>
          <w:szCs w:val="21"/>
        </w:rPr>
        <w:t xml:space="preserve"> </w:t>
      </w:r>
      <w:r w:rsidRPr="00D80D4F">
        <w:rPr>
          <w:rFonts w:hint="eastAsia"/>
          <w:sz w:val="21"/>
          <w:szCs w:val="21"/>
        </w:rPr>
        <w:t>工程移交前的成品保护的方案、措施</w:t>
      </w:r>
      <w:bookmarkEnd w:id="1950"/>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1、</w:t>
      </w:r>
      <w:r w:rsidRPr="00D80D4F">
        <w:rPr>
          <w:rFonts w:ascii="宋体" w:hAnsi="宋体" w:hint="eastAsia"/>
          <w:bCs/>
          <w:color w:val="000000"/>
          <w:szCs w:val="21"/>
        </w:rPr>
        <w:t>保护方式：满铺成品瓦楞纸板。</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2、</w:t>
      </w:r>
      <w:r w:rsidRPr="00D80D4F">
        <w:rPr>
          <w:rFonts w:ascii="宋体" w:hAnsi="宋体" w:hint="eastAsia"/>
          <w:bCs/>
          <w:color w:val="000000"/>
          <w:szCs w:val="21"/>
        </w:rPr>
        <w:t>保护实施时间：施工完毕、验收合格后，即时进行保护。</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3、</w:t>
      </w:r>
      <w:r w:rsidRPr="00D80D4F">
        <w:rPr>
          <w:rFonts w:ascii="宋体" w:hAnsi="宋体" w:hint="eastAsia"/>
          <w:bCs/>
          <w:color w:val="000000"/>
          <w:szCs w:val="21"/>
        </w:rPr>
        <w:t>保护拆除时间：细部整改完成后。</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4、</w:t>
      </w:r>
      <w:r w:rsidRPr="00D80D4F">
        <w:rPr>
          <w:rFonts w:ascii="宋体" w:hAnsi="宋体" w:hint="eastAsia"/>
          <w:bCs/>
          <w:color w:val="000000"/>
          <w:szCs w:val="21"/>
        </w:rPr>
        <w:t>实施责任人：装饰单位。</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5、</w:t>
      </w:r>
      <w:r w:rsidRPr="00D80D4F">
        <w:rPr>
          <w:rFonts w:ascii="宋体" w:hAnsi="宋体" w:hint="eastAsia"/>
          <w:bCs/>
          <w:color w:val="000000"/>
          <w:szCs w:val="21"/>
        </w:rPr>
        <w:t>产品保护：施工后及时清除地砖表面泥浆及垃圾，待表面干爽后用填缝剂将拼缝填满、擦顺。清洁完毕，用适宜尺寸的成品瓦楞纸板覆盖在地砖表面，覆盖时必须确保完全覆盖。在纸板交接处及转角处，需用胶带固定。</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6、</w:t>
      </w:r>
      <w:r w:rsidRPr="00D80D4F">
        <w:rPr>
          <w:rFonts w:ascii="宋体" w:hAnsi="宋体" w:hint="eastAsia"/>
          <w:bCs/>
          <w:color w:val="000000"/>
          <w:szCs w:val="21"/>
        </w:rPr>
        <w:t>保洁注意事项：在清洁瓷砖类产品时禁用有颜色的清洁剂、易退色的干净棉布（回丝）等擦拭表面。应用干净不退色的抹布或毛巾擦拭干净即可，不能用铲刀、钢丝球等工具在瓷砖表面铲擦，一般以擦拭灰尘为主。</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11.1.2</w:t>
      </w:r>
      <w:r w:rsidRPr="00D80D4F">
        <w:rPr>
          <w:rFonts w:ascii="宋体" w:hAnsi="宋体" w:hint="eastAsia"/>
          <w:bCs/>
          <w:color w:val="000000"/>
          <w:szCs w:val="21"/>
        </w:rPr>
        <w:t>地板：</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1、</w:t>
      </w:r>
      <w:r w:rsidRPr="00D80D4F">
        <w:rPr>
          <w:rFonts w:ascii="宋体" w:hAnsi="宋体" w:hint="eastAsia"/>
          <w:bCs/>
          <w:color w:val="000000"/>
          <w:szCs w:val="21"/>
        </w:rPr>
        <w:t>保护方式：先用地板保护薄膜满铺后再用瓦楞纸板满铺，所有拼缝用透明胶带密封（见下图）。</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2、</w:t>
      </w:r>
      <w:r w:rsidRPr="00D80D4F">
        <w:rPr>
          <w:rFonts w:ascii="宋体" w:hAnsi="宋体" w:hint="eastAsia"/>
          <w:bCs/>
          <w:color w:val="000000"/>
          <w:szCs w:val="21"/>
        </w:rPr>
        <w:t>保护实施时间：施工完毕、验收合格后，即时进行保护。</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4、</w:t>
      </w:r>
      <w:r w:rsidRPr="00D80D4F">
        <w:rPr>
          <w:rFonts w:ascii="宋体" w:hAnsi="宋体" w:hint="eastAsia"/>
          <w:bCs/>
          <w:color w:val="000000"/>
          <w:szCs w:val="21"/>
        </w:rPr>
        <w:t>实施责任人：装饰单位（瓦楞纸板）。</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5、</w:t>
      </w:r>
      <w:r w:rsidRPr="00D80D4F">
        <w:rPr>
          <w:rFonts w:ascii="宋体" w:hAnsi="宋体" w:hint="eastAsia"/>
          <w:bCs/>
          <w:color w:val="000000"/>
          <w:szCs w:val="21"/>
        </w:rPr>
        <w:t>产品保护：装饰施工单位将地板表面打扫干净、满铺地板保护膜并用成品瓦楞纸板做进一步保护，巩固保护效果。</w:t>
      </w:r>
    </w:p>
    <w:p w:rsidR="00860FB3" w:rsidRPr="00D80D4F" w:rsidP="00307BDB">
      <w:pPr>
        <w:spacing w:line="440" w:lineRule="exact"/>
        <w:ind w:firstLine="420" w:firstLineChars="200"/>
        <w:rPr>
          <w:rFonts w:ascii="宋体" w:hAnsi="宋体" w:hint="eastAsia"/>
          <w:bCs/>
          <w:color w:val="000000"/>
          <w:szCs w:val="21"/>
        </w:rPr>
      </w:pPr>
      <w:r w:rsidRPr="00D80D4F" w:rsidR="00542632">
        <w:rPr>
          <w:rFonts w:ascii="宋体" w:hAnsi="宋体" w:hint="eastAsia"/>
          <w:bCs/>
          <w:color w:val="000000"/>
          <w:szCs w:val="21"/>
        </w:rPr>
        <w:t>6、</w:t>
      </w:r>
      <w:r w:rsidRPr="00D80D4F">
        <w:rPr>
          <w:rFonts w:ascii="宋体" w:hAnsi="宋体" w:hint="eastAsia"/>
          <w:bCs/>
          <w:color w:val="000000"/>
          <w:szCs w:val="21"/>
        </w:rPr>
        <w:t>保洁注意事项：地板表面保洁时不宜用湿拖把，禁止使用铲刀、美工刀等铲刮。应先用地板专用拖把把灰尘清除，个别污染部位洒少量水湿润几分钟后用湿布擦除即可。忌用稀释剂、松香水、二甲苯、酒精、脱漆剂等液体接触地板，防止产生化学反应，损伤油漆表面。</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1、</w:t>
      </w:r>
      <w:r w:rsidRPr="00D80D4F">
        <w:rPr>
          <w:rFonts w:ascii="宋体" w:hAnsi="宋体" w:hint="eastAsia"/>
          <w:bCs/>
          <w:color w:val="000000"/>
          <w:szCs w:val="21"/>
        </w:rPr>
        <w:t>保护方式：除灯具、开关部位外，用细木工板满封。</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2、</w:t>
      </w:r>
      <w:r w:rsidRPr="00D80D4F">
        <w:rPr>
          <w:rFonts w:ascii="宋体" w:hAnsi="宋体" w:hint="eastAsia"/>
          <w:bCs/>
          <w:color w:val="000000"/>
          <w:szCs w:val="21"/>
        </w:rPr>
        <w:t>保护实施时间：电梯轿箱安装调试完成、验收合格后，即时保护。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3、</w:t>
      </w:r>
      <w:r w:rsidRPr="00D80D4F">
        <w:rPr>
          <w:rFonts w:ascii="宋体" w:hAnsi="宋体" w:hint="eastAsia"/>
          <w:bCs/>
          <w:color w:val="000000"/>
          <w:szCs w:val="21"/>
        </w:rPr>
        <w:t>保护拆除时间：细部整改完成后拆除。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5、</w:t>
      </w:r>
      <w:r w:rsidRPr="00D80D4F">
        <w:rPr>
          <w:rFonts w:ascii="宋体" w:hAnsi="宋体" w:hint="eastAsia"/>
          <w:bCs/>
          <w:color w:val="000000"/>
          <w:szCs w:val="21"/>
        </w:rPr>
        <w:t>产品保护：电梯轿箱安装调试完成、经专业验收机构验收合格后，在监理单位的主持下，移交给装饰单位。由装饰单位使用原专用保护膜满贴，在此基础上用细木工板满封，进一步强化保护效果。</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6、</w:t>
      </w:r>
      <w:r w:rsidRPr="00D80D4F">
        <w:rPr>
          <w:rFonts w:ascii="宋体" w:hAnsi="宋体" w:hint="eastAsia"/>
          <w:bCs/>
          <w:color w:val="000000"/>
          <w:szCs w:val="21"/>
        </w:rPr>
        <w:t>使用管理：由装饰单位指派持有电梯驾驶操作证的专人操作电梯。细部整改对电梯部位影响较小，需要保持轿箱内清洁卫生、不超载、材料袋装即可。</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7、</w:t>
      </w:r>
      <w:r w:rsidRPr="00D80D4F">
        <w:rPr>
          <w:rFonts w:ascii="宋体" w:hAnsi="宋体" w:hint="eastAsia"/>
          <w:bCs/>
          <w:color w:val="000000"/>
          <w:szCs w:val="21"/>
        </w:rPr>
        <w:t>保洁注意事项：保洁时禁用腐蚀性溶液，避免蚀伤不锈钢表面及塑料配件，用干净棉布湿水擦拭即可。</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1、</w:t>
      </w:r>
      <w:r w:rsidRPr="00D80D4F">
        <w:rPr>
          <w:rFonts w:ascii="宋体" w:hAnsi="宋体" w:hint="eastAsia"/>
          <w:bCs/>
          <w:color w:val="000000"/>
          <w:szCs w:val="21"/>
        </w:rPr>
        <w:t>保护方式：用成品瓦楞纸板根据石材造型满贴，高度2米</w:t>
      </w:r>
      <w:r w:rsidR="004F6B85">
        <w:rPr>
          <w:rFonts w:ascii="宋体" w:hAnsi="宋体" w:hint="eastAsia"/>
          <w:bCs/>
          <w:color w:val="000000"/>
          <w:szCs w:val="21"/>
        </w:rPr>
        <w:t>。</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2、</w:t>
      </w:r>
      <w:r w:rsidRPr="00D80D4F">
        <w:rPr>
          <w:rFonts w:ascii="宋体" w:hAnsi="宋体" w:hint="eastAsia"/>
          <w:bCs/>
          <w:color w:val="000000"/>
          <w:szCs w:val="21"/>
        </w:rPr>
        <w:t>保护实施时间：门套安装完成、经验收合格后，即时实施保护。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5、</w:t>
      </w:r>
      <w:r w:rsidRPr="00D80D4F">
        <w:rPr>
          <w:rFonts w:ascii="宋体" w:hAnsi="宋体" w:hint="eastAsia"/>
          <w:bCs/>
          <w:color w:val="000000"/>
          <w:szCs w:val="21"/>
        </w:rPr>
        <w:t>产品保护：验收合格后清除石材拼缝及拼角部位的垃圾杂物，用干净棉布清除石材表面灰尘。用适宜尺寸的成品瓦楞纸板拆成门套形状，用胶带固定在外侧瓷砖上。应在转角部位用稍硬板条加强保护，防止材料进出电梯时损坏石材。</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6、</w:t>
      </w:r>
      <w:r w:rsidRPr="00D80D4F">
        <w:rPr>
          <w:rFonts w:ascii="宋体" w:hAnsi="宋体" w:hint="eastAsia"/>
          <w:bCs/>
          <w:color w:val="000000"/>
          <w:szCs w:val="21"/>
        </w:rPr>
        <w:t>保洁注意事项：避免使用有颜色和酸、碱性的清洁剂清洁石材，因为有色液体会被石材表面毛细孔吸收引起颜色污染。</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1、</w:t>
      </w:r>
      <w:r w:rsidRPr="00D80D4F">
        <w:rPr>
          <w:rFonts w:ascii="宋体" w:hAnsi="宋体" w:hint="eastAsia"/>
          <w:bCs/>
          <w:color w:val="000000"/>
          <w:szCs w:val="21"/>
        </w:rPr>
        <w:t>保护方式：用泡沫保护膜满贴。</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2、</w:t>
      </w:r>
      <w:r w:rsidRPr="00D80D4F">
        <w:rPr>
          <w:rFonts w:ascii="宋体" w:hAnsi="宋体" w:hint="eastAsia"/>
          <w:bCs/>
          <w:color w:val="000000"/>
          <w:szCs w:val="21"/>
        </w:rPr>
        <w:t>保护实施时间：镜子安装后即时保护。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4、</w:t>
      </w:r>
      <w:r w:rsidRPr="00D80D4F">
        <w:rPr>
          <w:rFonts w:ascii="宋体" w:hAnsi="宋体" w:hint="eastAsia"/>
          <w:bCs/>
          <w:color w:val="000000"/>
          <w:szCs w:val="21"/>
        </w:rPr>
        <w:t>实施责任单位：镜箱供货单位。</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5、</w:t>
      </w:r>
      <w:r w:rsidRPr="00D80D4F">
        <w:rPr>
          <w:rFonts w:ascii="宋体" w:hAnsi="宋体" w:hint="eastAsia"/>
          <w:bCs/>
          <w:color w:val="000000"/>
          <w:szCs w:val="21"/>
        </w:rPr>
        <w:t>产品保护：在泡沫保护膜满贴保护的基础上，最好能用塑料护角套装在锐角部位以减少损坏机率。</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1、</w:t>
      </w:r>
      <w:r w:rsidRPr="00D80D4F">
        <w:rPr>
          <w:rFonts w:ascii="宋体" w:hAnsi="宋体" w:hint="eastAsia"/>
          <w:bCs/>
          <w:color w:val="000000"/>
          <w:szCs w:val="21"/>
        </w:rPr>
        <w:t>保护方式：用原包装袋包裹。</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2、</w:t>
      </w:r>
      <w:r w:rsidRPr="00D80D4F">
        <w:rPr>
          <w:rFonts w:ascii="宋体" w:hAnsi="宋体" w:hint="eastAsia"/>
          <w:bCs/>
          <w:color w:val="000000"/>
          <w:szCs w:val="21"/>
        </w:rPr>
        <w:t>保护实施时间：安装后即时保护。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5、</w:t>
      </w:r>
      <w:r w:rsidRPr="00D80D4F">
        <w:rPr>
          <w:rFonts w:ascii="宋体" w:hAnsi="宋体" w:hint="eastAsia"/>
          <w:bCs/>
          <w:color w:val="000000"/>
          <w:szCs w:val="21"/>
        </w:rPr>
        <w:t>产品保护：安装中要用厚棉布垫在工具与龙头之间，避免受力不均导致龙头表面压伤、表面起毛刺等损伤。安装完成后，用原包装袋套在龙头上，并用绳子固定。</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6、</w:t>
      </w:r>
      <w:r w:rsidRPr="00D80D4F">
        <w:rPr>
          <w:rFonts w:ascii="宋体" w:hAnsi="宋体" w:hint="eastAsia"/>
          <w:bCs/>
          <w:color w:val="000000"/>
          <w:szCs w:val="21"/>
        </w:rPr>
        <w:t>保洁注意事项：不得使用粗糙工具，如钢丝球、毛刷等物品接触五金件表面。不得使用酸、碱性及有腐蚀性的清洁剂，用干净棉布湿润后轻擦即可。</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1、</w:t>
      </w:r>
      <w:r w:rsidRPr="00D80D4F">
        <w:rPr>
          <w:rFonts w:ascii="宋体" w:hAnsi="宋体" w:hint="eastAsia"/>
          <w:bCs/>
          <w:color w:val="000000"/>
          <w:szCs w:val="21"/>
        </w:rPr>
        <w:t>保护方式：用原包装箱覆盖。</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2、</w:t>
      </w:r>
      <w:r w:rsidRPr="00D80D4F">
        <w:rPr>
          <w:rFonts w:ascii="宋体" w:hAnsi="宋体" w:hint="eastAsia"/>
          <w:bCs/>
          <w:color w:val="000000"/>
          <w:szCs w:val="21"/>
        </w:rPr>
        <w:t>保护实施时间：安装后即时保护。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5、</w:t>
      </w:r>
      <w:r w:rsidRPr="00D80D4F">
        <w:rPr>
          <w:rFonts w:ascii="宋体" w:hAnsi="宋体" w:hint="eastAsia"/>
          <w:bCs/>
          <w:color w:val="000000"/>
          <w:szCs w:val="21"/>
        </w:rPr>
        <w:t>产品保护：注意保留原包装物，安装完成后用原包装包裹马桶。不得在保护纸壳上面堆放材料，或把保护纸壳移作他用</w:t>
      </w:r>
    </w:p>
    <w:p w:rsidR="00860FB3" w:rsidRPr="00D80D4F" w:rsidP="00307BDB">
      <w:pPr>
        <w:spacing w:line="440" w:lineRule="exact"/>
        <w:ind w:firstLine="420" w:firstLineChars="200"/>
        <w:rPr>
          <w:rFonts w:ascii="宋体" w:hAnsi="宋体" w:hint="eastAsia"/>
          <w:bCs/>
          <w:color w:val="000000"/>
          <w:szCs w:val="21"/>
        </w:rPr>
      </w:pPr>
      <w:r w:rsidRPr="00D80D4F" w:rsidR="007A685D">
        <w:rPr>
          <w:rFonts w:ascii="宋体" w:hAnsi="宋体" w:hint="eastAsia"/>
          <w:bCs/>
          <w:color w:val="000000"/>
          <w:szCs w:val="21"/>
        </w:rPr>
        <w:t>6、</w:t>
      </w:r>
      <w:r w:rsidRPr="00D80D4F">
        <w:rPr>
          <w:rFonts w:ascii="宋体" w:hAnsi="宋体" w:hint="eastAsia"/>
          <w:bCs/>
          <w:color w:val="000000"/>
          <w:szCs w:val="21"/>
        </w:rPr>
        <w:t>保洁注意事项：不得用铲刀、钢丝球等铲擦马桶。不得使用腐蚀性清洁剂，用清水湿润的干净棉布轻擦即可。</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11.1.8</w:t>
      </w:r>
      <w:r w:rsidRPr="00D80D4F">
        <w:rPr>
          <w:rFonts w:ascii="宋体" w:hAnsi="宋体" w:hint="eastAsia"/>
          <w:bCs/>
          <w:color w:val="000000"/>
          <w:szCs w:val="21"/>
        </w:rPr>
        <w:t>墙砖阳角：</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w:t>
      </w:r>
      <w:r w:rsidRPr="00D80D4F">
        <w:rPr>
          <w:rFonts w:ascii="宋体" w:hAnsi="宋体" w:hint="eastAsia"/>
          <w:bCs/>
          <w:color w:val="000000"/>
          <w:szCs w:val="21"/>
        </w:rPr>
        <w:t>保护方式：成品瓦楞纸板折成90度角，用透明胶固定保护。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2、</w:t>
      </w:r>
      <w:r w:rsidRPr="00D80D4F">
        <w:rPr>
          <w:rFonts w:ascii="宋体" w:hAnsi="宋体" w:hint="eastAsia"/>
          <w:bCs/>
          <w:color w:val="000000"/>
          <w:szCs w:val="21"/>
        </w:rPr>
        <w:t>保护实施时间：墙砖镶贴完成、验收合格后第三日实施保护。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3、</w:t>
      </w:r>
      <w:r w:rsidRPr="00D80D4F">
        <w:rPr>
          <w:rFonts w:ascii="宋体" w:hAnsi="宋体" w:hint="eastAsia"/>
          <w:bCs/>
          <w:color w:val="000000"/>
          <w:szCs w:val="21"/>
        </w:rPr>
        <w:t>保护拆除时间：物业验收前拆除。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5、</w:t>
      </w:r>
      <w:r w:rsidRPr="00D80D4F">
        <w:rPr>
          <w:rFonts w:ascii="宋体" w:hAnsi="宋体" w:hint="eastAsia"/>
          <w:bCs/>
          <w:color w:val="000000"/>
          <w:szCs w:val="21"/>
        </w:rPr>
        <w:t>产品保护：墙砖镶贴施工中及时擦掉表面泥浆及垃圾，待表面干爽后用填缝剂将45度拼角缝隙填满、擦顺。墙砖镶贴完成、验收合格后第三日用质地稍硬一点的板条或瓦楞纸板从两边将阳角保护好，防止施工过程中碰撞砖角。</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6、</w:t>
      </w:r>
      <w:r w:rsidRPr="00D80D4F">
        <w:rPr>
          <w:rFonts w:ascii="宋体" w:hAnsi="宋体" w:hint="eastAsia"/>
          <w:bCs/>
          <w:color w:val="000000"/>
          <w:szCs w:val="21"/>
        </w:rPr>
        <w:t>保洁注意事项：在清洁瓷砖类产品时禁用有颜色的清洁剂和易褪色的干净棉布（回丝）等擦拭表面，更不能用铲刀、钢丝球等工具在瓷砖表面铲擦，用干净不退色的抹布或毛巾擦拭干净即可。</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11.1.9</w:t>
      </w:r>
      <w:r w:rsidRPr="00D80D4F">
        <w:rPr>
          <w:rFonts w:ascii="宋体" w:hAnsi="宋体" w:hint="eastAsia"/>
          <w:bCs/>
          <w:color w:val="000000"/>
          <w:szCs w:val="21"/>
        </w:rPr>
        <w:t>五金件：</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w:t>
      </w:r>
      <w:r w:rsidRPr="00D80D4F">
        <w:rPr>
          <w:rFonts w:ascii="宋体" w:hAnsi="宋体" w:hint="eastAsia"/>
          <w:bCs/>
          <w:color w:val="000000"/>
          <w:szCs w:val="21"/>
        </w:rPr>
        <w:t>保护方式：用原包装物包裹（见下图）。</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2、</w:t>
      </w:r>
      <w:r w:rsidRPr="00D80D4F">
        <w:rPr>
          <w:rFonts w:ascii="宋体" w:hAnsi="宋体" w:hint="eastAsia"/>
          <w:bCs/>
          <w:color w:val="000000"/>
          <w:szCs w:val="21"/>
        </w:rPr>
        <w:t>保护实施时间：安装完成后即时保护。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5、</w:t>
      </w:r>
      <w:r w:rsidRPr="00D80D4F">
        <w:rPr>
          <w:rFonts w:ascii="宋体" w:hAnsi="宋体" w:hint="eastAsia"/>
          <w:bCs/>
          <w:color w:val="000000"/>
          <w:szCs w:val="21"/>
        </w:rPr>
        <w:t>产品保护：安装完成、验收合格后，用用原包装物包裹保护。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6、</w:t>
      </w:r>
      <w:r w:rsidRPr="00D80D4F">
        <w:rPr>
          <w:rFonts w:ascii="宋体" w:hAnsi="宋体" w:hint="eastAsia"/>
          <w:bCs/>
          <w:color w:val="000000"/>
          <w:szCs w:val="21"/>
        </w:rPr>
        <w:t>保洁注意事项：禁用钢丝球、毛刷等接触五金件表面，不得使用酸、碱性及有腐蚀性的清洁剂，用干净棉布湿润后轻擦即可。</w:t>
      </w:r>
    </w:p>
    <w:p w:rsidR="00860FB3"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电梯招唤开关：</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w:t>
      </w:r>
      <w:r w:rsidRPr="00D80D4F">
        <w:rPr>
          <w:rFonts w:ascii="宋体" w:hAnsi="宋体" w:hint="eastAsia"/>
          <w:bCs/>
          <w:color w:val="000000"/>
          <w:szCs w:val="21"/>
        </w:rPr>
        <w:t>保护方式：用加厚保护膜满贴。</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2、</w:t>
      </w:r>
      <w:r w:rsidRPr="00D80D4F">
        <w:rPr>
          <w:rFonts w:ascii="宋体" w:hAnsi="宋体" w:hint="eastAsia"/>
          <w:bCs/>
          <w:color w:val="000000"/>
          <w:szCs w:val="21"/>
        </w:rPr>
        <w:t>保护实施时间：开关面板安装后即时保护。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5、</w:t>
      </w:r>
      <w:r w:rsidRPr="00D80D4F">
        <w:rPr>
          <w:rFonts w:ascii="宋体" w:hAnsi="宋体" w:hint="eastAsia"/>
          <w:bCs/>
          <w:color w:val="000000"/>
          <w:szCs w:val="21"/>
        </w:rPr>
        <w:t>产品保护：安装时注意保留原透明保护膜，以免表面划伤。安装完成、经专业验收机构验收合格后，安装单位向装饰单位移交，由装饰单位用加厚保护膜满贴，进一步强化保护效果。</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6、</w:t>
      </w:r>
      <w:r w:rsidRPr="00D80D4F">
        <w:rPr>
          <w:rFonts w:ascii="宋体" w:hAnsi="宋体" w:hint="eastAsia"/>
          <w:bCs/>
          <w:color w:val="000000"/>
          <w:szCs w:val="21"/>
        </w:rPr>
        <w:t>保洁注意事项：不得使用腐蚀质溶液，避免蚀伤拉丝不锈钢表面及塑料配件，用干净棉布湿水擦拭即可。</w:t>
      </w:r>
    </w:p>
    <w:p w:rsidR="00860FB3"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公共走道墙砖：</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w:t>
      </w:r>
      <w:r w:rsidRPr="00D80D4F">
        <w:rPr>
          <w:rFonts w:ascii="宋体" w:hAnsi="宋体" w:hint="eastAsia"/>
          <w:bCs/>
          <w:color w:val="000000"/>
          <w:szCs w:val="21"/>
        </w:rPr>
        <w:t>保护方式：用阳角保护条拼贴。</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2、</w:t>
      </w:r>
      <w:r w:rsidRPr="00D80D4F">
        <w:rPr>
          <w:rFonts w:ascii="宋体" w:hAnsi="宋体" w:hint="eastAsia"/>
          <w:bCs/>
          <w:color w:val="000000"/>
          <w:szCs w:val="21"/>
        </w:rPr>
        <w:t>保护实施时间：墙砖镶贴后次日保护。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5、</w:t>
      </w:r>
      <w:r w:rsidRPr="00D80D4F">
        <w:rPr>
          <w:rFonts w:ascii="宋体" w:hAnsi="宋体" w:hint="eastAsia"/>
          <w:bCs/>
          <w:color w:val="000000"/>
          <w:szCs w:val="21"/>
        </w:rPr>
        <w:t>产品保护：镶贴施工中及时擦掉墙砖表面的泥浆及垃圾，待表面干爽后用填缝剂先将45度拼角缝隙填满、擦顺，然后用质地稍硬一点的板条或瓦楞纸板从两边将阳角保护好，防止搬运材料、工具时碰撞砖角。</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6、</w:t>
      </w:r>
      <w:r w:rsidRPr="00D80D4F">
        <w:rPr>
          <w:rFonts w:ascii="宋体" w:hAnsi="宋体" w:hint="eastAsia"/>
          <w:bCs/>
          <w:color w:val="000000"/>
          <w:szCs w:val="21"/>
        </w:rPr>
        <w:t>保洁注意事项：不能用铲刀、钢丝球等工具在瓷砖表面铲擦。禁用有颜色的清洁剂和易褪色的干净棉布、回丝等擦拭表面，应用干净不褪色的抹布或毛巾擦拭干净即可。</w:t>
      </w:r>
    </w:p>
    <w:p w:rsidR="00860FB3"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柜体：</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w:t>
      </w:r>
      <w:r w:rsidRPr="00D80D4F">
        <w:rPr>
          <w:rFonts w:ascii="宋体" w:hAnsi="宋体" w:hint="eastAsia"/>
          <w:bCs/>
          <w:color w:val="000000"/>
          <w:szCs w:val="21"/>
        </w:rPr>
        <w:t>保护方式：用防潮纸满铺。</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2、</w:t>
      </w:r>
      <w:r w:rsidRPr="00D80D4F">
        <w:rPr>
          <w:rFonts w:ascii="宋体" w:hAnsi="宋体" w:hint="eastAsia"/>
          <w:bCs/>
          <w:color w:val="000000"/>
          <w:szCs w:val="21"/>
        </w:rPr>
        <w:t>保护实施时间：橱柜安装完工后即时保护。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5、</w:t>
      </w:r>
      <w:r w:rsidRPr="00D80D4F">
        <w:rPr>
          <w:rFonts w:ascii="宋体" w:hAnsi="宋体" w:hint="eastAsia"/>
          <w:bCs/>
          <w:color w:val="000000"/>
          <w:szCs w:val="21"/>
        </w:rPr>
        <w:t>产品保护：安装过程中注意保留原橱柜表面保护膜，橱柜安装完成、将台面污染清除后即时用防潮膜满铺保护。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6、</w:t>
      </w:r>
      <w:r w:rsidRPr="00D80D4F">
        <w:rPr>
          <w:rFonts w:ascii="宋体" w:hAnsi="宋体" w:hint="eastAsia"/>
          <w:bCs/>
          <w:color w:val="000000"/>
          <w:szCs w:val="21"/>
        </w:rPr>
        <w:t>保洁注意事项：不得使用腐蚀质溶液，用干净不褪色的抹布或毛巾擦拭干净即可。</w:t>
      </w:r>
    </w:p>
    <w:p w:rsidR="00860FB3"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开关、插座面板：</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1、</w:t>
      </w:r>
      <w:r w:rsidRPr="00D80D4F">
        <w:rPr>
          <w:rFonts w:ascii="宋体" w:hAnsi="宋体" w:hint="eastAsia"/>
          <w:bCs/>
          <w:color w:val="000000"/>
          <w:szCs w:val="21"/>
        </w:rPr>
        <w:t>保护方式：用美纹纸包裹。</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2、</w:t>
      </w:r>
      <w:r w:rsidRPr="00D80D4F">
        <w:rPr>
          <w:rFonts w:ascii="宋体" w:hAnsi="宋体" w:hint="eastAsia"/>
          <w:bCs/>
          <w:color w:val="000000"/>
          <w:szCs w:val="21"/>
        </w:rPr>
        <w:t>保护实施时间：安装后即时保护。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3、</w:t>
      </w:r>
      <w:r w:rsidRPr="00D80D4F">
        <w:rPr>
          <w:rFonts w:ascii="宋体" w:hAnsi="宋体" w:hint="eastAsia"/>
          <w:bCs/>
          <w:color w:val="000000"/>
          <w:szCs w:val="21"/>
        </w:rPr>
        <w:t>保护拆除时间：细部整改后拆除。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4、</w:t>
      </w:r>
      <w:r w:rsidRPr="00D80D4F">
        <w:rPr>
          <w:rFonts w:ascii="宋体" w:hAnsi="宋体" w:hint="eastAsia"/>
          <w:bCs/>
          <w:color w:val="000000"/>
          <w:szCs w:val="21"/>
        </w:rPr>
        <w:t>实施责任单位：装饰单位。</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5、</w:t>
      </w:r>
      <w:r w:rsidRPr="00D80D4F">
        <w:rPr>
          <w:rFonts w:ascii="宋体" w:hAnsi="宋体" w:hint="eastAsia"/>
          <w:bCs/>
          <w:color w:val="000000"/>
          <w:szCs w:val="21"/>
        </w:rPr>
        <w:t>产品保护：面板安装中避免工具对面板表面造成划痕。面板安装完成、对表面污染进行清除后，用美纹纸满包保护。</w:t>
      </w:r>
    </w:p>
    <w:p w:rsidR="00860FB3" w:rsidRPr="00D80D4F" w:rsidP="00307BDB">
      <w:pPr>
        <w:spacing w:line="440" w:lineRule="exact"/>
        <w:ind w:firstLine="420" w:firstLineChars="200"/>
        <w:rPr>
          <w:rFonts w:ascii="宋体" w:hAnsi="宋体" w:hint="eastAsia"/>
          <w:bCs/>
          <w:color w:val="000000"/>
          <w:szCs w:val="21"/>
        </w:rPr>
      </w:pPr>
      <w:r w:rsidRPr="00D80D4F" w:rsidR="006D2135">
        <w:rPr>
          <w:rFonts w:ascii="宋体" w:hAnsi="宋体" w:hint="eastAsia"/>
          <w:bCs/>
          <w:color w:val="000000"/>
          <w:szCs w:val="21"/>
        </w:rPr>
        <w:t>6、</w:t>
      </w:r>
      <w:r w:rsidRPr="00D80D4F">
        <w:rPr>
          <w:rFonts w:ascii="宋体" w:hAnsi="宋体" w:hint="eastAsia"/>
          <w:bCs/>
          <w:color w:val="000000"/>
          <w:szCs w:val="21"/>
        </w:rPr>
        <w:t>保洁注意事项：不得使用腐蚀质溶液，用干净不褪色的抹布或毛巾擦拭干净即可。</w:t>
      </w:r>
    </w:p>
    <w:p w:rsidR="000A736C" w:rsidRPr="00D80D4F" w:rsidP="00307BDB">
      <w:pPr>
        <w:pStyle w:val="Heading2"/>
        <w:ind w:firstLine="420" w:firstLineChars="200"/>
        <w:rPr>
          <w:rFonts w:hint="eastAsia"/>
          <w:sz w:val="21"/>
          <w:szCs w:val="21"/>
        </w:rPr>
      </w:pPr>
      <w:bookmarkStart w:id="1951" w:name="_Toc490920826"/>
      <w:r w:rsidRPr="00D80D4F" w:rsidR="005F63A5">
        <w:rPr>
          <w:rFonts w:hint="eastAsia"/>
          <w:sz w:val="21"/>
          <w:szCs w:val="21"/>
        </w:rPr>
        <w:t>11.2</w:t>
      </w:r>
      <w:r w:rsidRPr="00D80D4F" w:rsidR="003547BD">
        <w:rPr>
          <w:rFonts w:hint="eastAsia"/>
          <w:sz w:val="21"/>
          <w:szCs w:val="21"/>
        </w:rPr>
        <w:t xml:space="preserve"> </w:t>
      </w:r>
      <w:r w:rsidRPr="00D80D4F" w:rsidR="005F63A5">
        <w:rPr>
          <w:rFonts w:hint="eastAsia"/>
          <w:sz w:val="21"/>
          <w:szCs w:val="21"/>
        </w:rPr>
        <w:t>工程移交后、保修期内的保修服务体系</w:t>
      </w:r>
      <w:bookmarkEnd w:id="1951"/>
    </w:p>
    <w:p w:rsidR="00A21B8A" w:rsidRPr="00D80D4F" w:rsidP="00307BDB">
      <w:pPr>
        <w:pStyle w:val="Heading3"/>
        <w:spacing w:before="0" w:after="0" w:line="440" w:lineRule="exact"/>
        <w:ind w:firstLine="420" w:firstLineChars="200"/>
        <w:rPr>
          <w:rFonts w:ascii="宋体" w:hAnsi="宋体"/>
          <w:b w:val="0"/>
          <w:bCs w:val="0"/>
          <w:sz w:val="21"/>
          <w:szCs w:val="21"/>
        </w:rPr>
      </w:pPr>
      <w:bookmarkStart w:id="1952" w:name="_Toc471375365"/>
      <w:bookmarkStart w:id="1953" w:name="_Toc471377361"/>
      <w:bookmarkStart w:id="1954" w:name="_Toc471641828"/>
      <w:bookmarkStart w:id="1955" w:name="_Toc471649753"/>
      <w:bookmarkStart w:id="1956" w:name="_Toc471650404"/>
      <w:bookmarkStart w:id="1957" w:name="_Toc471651049"/>
      <w:bookmarkStart w:id="1958" w:name="_Toc490920827"/>
      <w:r w:rsidRPr="00D80D4F" w:rsidR="003547BD">
        <w:rPr>
          <w:rFonts w:ascii="宋体" w:hAnsi="宋体" w:hint="eastAsia"/>
          <w:b w:val="0"/>
          <w:bCs w:val="0"/>
          <w:sz w:val="21"/>
          <w:szCs w:val="21"/>
        </w:rPr>
        <w:t xml:space="preserve">11.2.1 </w:t>
      </w:r>
      <w:r w:rsidRPr="00D80D4F">
        <w:rPr>
          <w:rFonts w:ascii="宋体" w:hAnsi="宋体" w:hint="eastAsia"/>
          <w:b w:val="0"/>
          <w:bCs w:val="0"/>
          <w:sz w:val="21"/>
          <w:szCs w:val="21"/>
        </w:rPr>
        <w:t>工程保修承诺</w:t>
      </w:r>
      <w:bookmarkEnd w:id="1952"/>
      <w:bookmarkEnd w:id="1953"/>
      <w:bookmarkEnd w:id="1954"/>
      <w:bookmarkEnd w:id="1955"/>
      <w:bookmarkEnd w:id="1956"/>
      <w:bookmarkEnd w:id="1957"/>
      <w:bookmarkEnd w:id="1958"/>
    </w:p>
    <w:p w:rsidR="00A21B8A" w:rsidRPr="00D80D4F" w:rsidP="00307BDB">
      <w:pPr>
        <w:spacing w:line="440" w:lineRule="exact"/>
        <w:ind w:firstLine="420" w:firstLineChars="200"/>
        <w:rPr>
          <w:rFonts w:ascii="宋体" w:hAnsi="宋体" w:hint="eastAsia"/>
          <w:bCs/>
          <w:color w:val="000000"/>
          <w:szCs w:val="21"/>
        </w:rPr>
      </w:pPr>
      <w:bookmarkStart w:id="1959" w:name="_Toc471375366"/>
      <w:bookmarkStart w:id="1960" w:name="_Toc471377362"/>
      <w:bookmarkStart w:id="1961" w:name="_Toc471641829"/>
      <w:bookmarkStart w:id="1962" w:name="_Toc471649754"/>
      <w:bookmarkStart w:id="1963" w:name="_Toc471650405"/>
      <w:bookmarkStart w:id="1964" w:name="_Toc471651050"/>
      <w:r w:rsidRPr="00D80D4F" w:rsidR="003547BD">
        <w:rPr>
          <w:rFonts w:ascii="宋体" w:hAnsi="宋体" w:hint="eastAsia"/>
          <w:bCs/>
          <w:color w:val="000000"/>
          <w:szCs w:val="21"/>
        </w:rPr>
        <w:t>一、</w:t>
      </w:r>
      <w:r w:rsidRPr="00D80D4F">
        <w:rPr>
          <w:rFonts w:ascii="宋体" w:hAnsi="宋体" w:hint="eastAsia"/>
          <w:bCs/>
          <w:color w:val="000000"/>
          <w:szCs w:val="21"/>
        </w:rPr>
        <w:t>保修承诺</w:t>
      </w:r>
      <w:bookmarkEnd w:id="1959"/>
      <w:bookmarkEnd w:id="1960"/>
      <w:bookmarkEnd w:id="1961"/>
      <w:bookmarkEnd w:id="1962"/>
      <w:bookmarkEnd w:id="1963"/>
      <w:bookmarkEnd w:id="1964"/>
      <w:r w:rsidRPr="00D80D4F">
        <w:rPr>
          <w:rFonts w:ascii="宋体" w:hAnsi="宋体" w:hint="eastAsia"/>
          <w:bCs/>
          <w:color w:val="000000"/>
          <w:szCs w:val="21"/>
        </w:rPr>
        <w:t xml:space="preserve"> </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信誉是企业生存的根本。本公司非常重视用户满意情况。针对该工程特点，本着创造优美、舒适、耐用的工作和生活环境的宗旨，本公司将在交付使用后延伸服务深度及广度，积极主动走访用户单位，为发包人当好参谋和助手，努力提高工程质量和服务质量。</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从工程交付之日起，我公司的工程保修工作随即展开。在保修期间，将依据保修合同，本着</w:t>
      </w:r>
      <w:r w:rsidRPr="00D80D4F">
        <w:rPr>
          <w:rFonts w:ascii="宋体" w:hAnsi="宋体" w:hint="eastAsia"/>
          <w:bCs/>
          <w:color w:val="000000"/>
          <w:szCs w:val="21"/>
        </w:rPr>
        <w:t>“</w:t>
      </w:r>
      <w:r w:rsidRPr="00D80D4F">
        <w:rPr>
          <w:rFonts w:ascii="宋体" w:hAnsi="宋体" w:hint="eastAsia"/>
          <w:bCs/>
          <w:color w:val="000000"/>
          <w:szCs w:val="21"/>
        </w:rPr>
        <w:t>对用户服务，向发包人负责，让用户满意</w:t>
      </w:r>
      <w:r w:rsidRPr="00D80D4F">
        <w:rPr>
          <w:rFonts w:ascii="宋体" w:hAnsi="宋体" w:hint="eastAsia"/>
          <w:bCs/>
          <w:color w:val="000000"/>
          <w:szCs w:val="21"/>
        </w:rPr>
        <w:t>”</w:t>
      </w:r>
      <w:r w:rsidRPr="00D80D4F">
        <w:rPr>
          <w:rFonts w:ascii="宋体" w:hAnsi="宋体" w:hint="eastAsia"/>
          <w:bCs/>
          <w:color w:val="000000"/>
          <w:szCs w:val="21"/>
        </w:rPr>
        <w:t>的认真态度，以有效的制度、措施做保证，以优质、迅速的维修服务维护用户的利益。</w:t>
      </w:r>
    </w:p>
    <w:p w:rsidR="00A21B8A" w:rsidRPr="00D80D4F" w:rsidP="00307BDB">
      <w:pPr>
        <w:spacing w:line="440" w:lineRule="exact"/>
        <w:ind w:firstLine="420" w:firstLineChars="200"/>
        <w:rPr>
          <w:rFonts w:ascii="宋体" w:hAnsi="宋体" w:hint="eastAsia"/>
          <w:bCs/>
          <w:color w:val="000000"/>
          <w:szCs w:val="21"/>
        </w:rPr>
      </w:pPr>
      <w:r w:rsidRPr="00D80D4F" w:rsidR="003547BD">
        <w:rPr>
          <w:rFonts w:ascii="宋体" w:hAnsi="宋体" w:hint="eastAsia"/>
          <w:bCs/>
          <w:color w:val="000000"/>
          <w:szCs w:val="21"/>
        </w:rPr>
        <w:t>1.1</w:t>
      </w:r>
      <w:r w:rsidRPr="00D80D4F">
        <w:rPr>
          <w:rFonts w:ascii="宋体" w:hAnsi="宋体" w:hint="eastAsia"/>
          <w:bCs/>
          <w:color w:val="000000"/>
          <w:szCs w:val="21"/>
        </w:rPr>
        <w:t>保修期</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本工程保修期：</w:t>
      </w:r>
    </w:p>
    <w:p w:rsidR="00C2061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除下述分项分部工程外，本工程质量保修期为上述起计日 2 年，且不低于国家及当地现行有关标准、规程的规定：</w:t>
      </w:r>
    </w:p>
    <w:p w:rsidR="00C2061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（1）有防水要求的卫生间、房间防渗漏为5年；</w:t>
      </w:r>
    </w:p>
    <w:p w:rsidR="00C2061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（2）电气管线、给排水管道、设备安装和装修工程为2年;</w:t>
      </w:r>
    </w:p>
    <w:p w:rsidR="00C20615"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（3）隐蔽工程为10年。</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本工程保修承诺：工程竣工交付使用后，在保修期内使用功能上属于质量问题影响使用的，我单位负责保修。</w:t>
      </w:r>
    </w:p>
    <w:p w:rsidR="00A21B8A" w:rsidRPr="00D80D4F" w:rsidP="00307BDB">
      <w:pPr>
        <w:spacing w:line="440" w:lineRule="exact"/>
        <w:ind w:firstLine="420" w:firstLineChars="200"/>
        <w:rPr>
          <w:rFonts w:ascii="宋体" w:hAnsi="宋体" w:hint="eastAsia"/>
          <w:bCs/>
          <w:color w:val="000000"/>
          <w:szCs w:val="21"/>
        </w:rPr>
      </w:pPr>
      <w:bookmarkStart w:id="1965" w:name="_Toc254696526"/>
      <w:bookmarkStart w:id="1966" w:name="_Toc325104550"/>
      <w:bookmarkStart w:id="1967" w:name="_Toc325105940"/>
      <w:bookmarkStart w:id="1968" w:name="_Toc325295323"/>
      <w:bookmarkStart w:id="1969" w:name="_Toc364895438"/>
      <w:r w:rsidRPr="00D80D4F" w:rsidR="003547BD">
        <w:rPr>
          <w:rFonts w:ascii="宋体" w:hAnsi="宋体" w:hint="eastAsia"/>
          <w:bCs/>
          <w:color w:val="000000"/>
          <w:szCs w:val="21"/>
        </w:rPr>
        <w:t>1.2</w:t>
      </w:r>
      <w:r w:rsidRPr="00D80D4F">
        <w:rPr>
          <w:rFonts w:ascii="宋体" w:hAnsi="宋体" w:hint="eastAsia"/>
          <w:bCs/>
          <w:color w:val="000000"/>
          <w:szCs w:val="21"/>
        </w:rPr>
        <w:t>定期回访</w:t>
      </w:r>
      <w:bookmarkEnd w:id="1965"/>
      <w:bookmarkEnd w:id="1966"/>
      <w:bookmarkEnd w:id="1967"/>
      <w:bookmarkEnd w:id="1968"/>
      <w:bookmarkEnd w:id="1969"/>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在公司项目工程部的监督指导下，自本工程交付之日起每一个月组织回访小组对该工程进行回访，小组由公司主管经理或公司总工程师带队，公司工程部、质检科、技术科及项目经理等参加。</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回访中，对发包人提出的任何质量问题和意见，我方都将虚心听取，认真对待，同时做好回访记录，对凡属施工方面责任的质量缺陷，认真提出解决办法并及时组织保修实施，对不属于施工方面质量问题，也要耐心解释，并热心为发包人提出解决办法。</w:t>
      </w:r>
    </w:p>
    <w:p w:rsidR="00A21B8A"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在回访过程中，对发包人提出的施工质量问题，应责成有关单位、部门认真处理解决，同时应认真分析原因，从中找出教训，制定纠正措施及对策，以免类似质量问题的出现。</w:t>
      </w:r>
    </w:p>
    <w:p w:rsidR="00A21B8A" w:rsidRPr="00D80D4F" w:rsidP="00307BDB">
      <w:pPr>
        <w:spacing w:line="440" w:lineRule="exact"/>
        <w:ind w:firstLine="420" w:firstLineChars="200"/>
        <w:rPr>
          <w:rFonts w:ascii="宋体" w:hAnsi="宋体" w:hint="eastAsia"/>
          <w:bCs/>
          <w:color w:val="000000"/>
          <w:szCs w:val="21"/>
        </w:rPr>
      </w:pPr>
      <w:bookmarkStart w:id="1970" w:name="_Toc471375367"/>
      <w:bookmarkStart w:id="1971" w:name="_Toc471377363"/>
      <w:bookmarkStart w:id="1972" w:name="_Toc471641830"/>
      <w:bookmarkStart w:id="1973" w:name="_Toc471649755"/>
      <w:bookmarkStart w:id="1974" w:name="_Toc471650406"/>
      <w:bookmarkStart w:id="1975" w:name="_Toc471651051"/>
      <w:r w:rsidRPr="00D80D4F" w:rsidR="003547BD">
        <w:rPr>
          <w:rFonts w:ascii="宋体" w:hAnsi="宋体" w:hint="eastAsia"/>
          <w:bCs/>
          <w:color w:val="000000"/>
          <w:szCs w:val="21"/>
        </w:rPr>
        <w:t>二、</w:t>
      </w:r>
      <w:r w:rsidRPr="00D80D4F">
        <w:rPr>
          <w:rFonts w:ascii="宋体" w:hAnsi="宋体" w:hint="eastAsia"/>
          <w:bCs/>
          <w:color w:val="000000"/>
          <w:szCs w:val="21"/>
        </w:rPr>
        <w:t>服务宗旨</w:t>
      </w:r>
      <w:bookmarkEnd w:id="1970"/>
      <w:bookmarkEnd w:id="1971"/>
      <w:bookmarkEnd w:id="1972"/>
      <w:bookmarkEnd w:id="1973"/>
      <w:bookmarkEnd w:id="1974"/>
      <w:bookmarkEnd w:id="1975"/>
      <w:r w:rsidRPr="00D80D4F">
        <w:rPr>
          <w:rFonts w:ascii="宋体" w:hAnsi="宋体" w:hint="eastAsia"/>
          <w:bCs/>
          <w:color w:val="000000"/>
          <w:szCs w:val="21"/>
        </w:rPr>
        <w:t xml:space="preserve"> </w:t>
      </w:r>
    </w:p>
    <w:p w:rsidR="00A21B8A"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在公司工程部组织保修服务的同时，公司市场部将同期安排回访计划，每月进行一次电话回访，每季度由市场部组织回访小组进行实地回访一次。小组成员由公司领导和市场部成员组成，确保顾客问题得到有效回复。</w:t>
      </w:r>
    </w:p>
    <w:p w:rsidR="00A21B8A" w:rsidRPr="00D80D4F" w:rsidP="00307BDB">
      <w:pPr>
        <w:pStyle w:val="Heading3"/>
        <w:spacing w:before="0" w:after="0" w:line="440" w:lineRule="exact"/>
        <w:ind w:firstLine="420" w:firstLineChars="200"/>
        <w:rPr>
          <w:rFonts w:ascii="宋体" w:hAnsi="宋体"/>
          <w:b w:val="0"/>
          <w:bCs w:val="0"/>
          <w:sz w:val="21"/>
          <w:szCs w:val="21"/>
        </w:rPr>
      </w:pPr>
      <w:bookmarkStart w:id="1976" w:name="_Toc471375369"/>
      <w:bookmarkStart w:id="1977" w:name="_Toc471377365"/>
      <w:bookmarkStart w:id="1978" w:name="_Toc471641832"/>
      <w:bookmarkStart w:id="1979" w:name="_Toc471649757"/>
      <w:bookmarkStart w:id="1980" w:name="_Toc471650408"/>
      <w:bookmarkStart w:id="1981" w:name="_Toc471651053"/>
      <w:bookmarkStart w:id="1982" w:name="_Toc490920828"/>
      <w:r w:rsidRPr="00D80D4F" w:rsidR="003547BD">
        <w:rPr>
          <w:rFonts w:ascii="宋体" w:hAnsi="宋体" w:hint="eastAsia"/>
          <w:b w:val="0"/>
          <w:bCs w:val="0"/>
          <w:sz w:val="21"/>
          <w:szCs w:val="21"/>
        </w:rPr>
        <w:t xml:space="preserve">11.2.2 </w:t>
      </w:r>
      <w:r w:rsidRPr="00D80D4F">
        <w:rPr>
          <w:rFonts w:ascii="宋体" w:hAnsi="宋体" w:hint="eastAsia"/>
          <w:b w:val="0"/>
          <w:bCs w:val="0"/>
          <w:sz w:val="21"/>
          <w:szCs w:val="21"/>
        </w:rPr>
        <w:t>工程维保修服务体系</w:t>
      </w:r>
      <w:bookmarkEnd w:id="1976"/>
      <w:bookmarkEnd w:id="1977"/>
      <w:bookmarkEnd w:id="1978"/>
      <w:bookmarkEnd w:id="1979"/>
      <w:bookmarkEnd w:id="1980"/>
      <w:bookmarkEnd w:id="1981"/>
      <w:bookmarkEnd w:id="1982"/>
    </w:p>
    <w:p w:rsidR="00A21B8A" w:rsidRPr="00D80D4F" w:rsidP="00307BDB">
      <w:pPr>
        <w:spacing w:line="440" w:lineRule="exact"/>
        <w:ind w:firstLine="420" w:firstLineChars="200"/>
        <w:rPr>
          <w:rFonts w:ascii="宋体" w:hAnsi="宋体" w:hint="eastAsia"/>
          <w:bCs/>
          <w:color w:val="000000"/>
          <w:szCs w:val="21"/>
        </w:rPr>
      </w:pPr>
      <w:bookmarkStart w:id="1983" w:name="_Toc471375370"/>
      <w:bookmarkStart w:id="1984" w:name="_Toc471377366"/>
      <w:bookmarkStart w:id="1985" w:name="_Toc471641833"/>
      <w:bookmarkStart w:id="1986" w:name="_Toc471649758"/>
      <w:bookmarkStart w:id="1987" w:name="_Toc471650409"/>
      <w:bookmarkStart w:id="1988" w:name="_Toc471651054"/>
      <w:r w:rsidRPr="00D80D4F" w:rsidR="003547BD">
        <w:rPr>
          <w:rFonts w:ascii="宋体" w:hAnsi="宋体" w:hint="eastAsia"/>
          <w:bCs/>
          <w:color w:val="000000"/>
          <w:szCs w:val="21"/>
        </w:rPr>
        <w:t>一、</w:t>
      </w:r>
      <w:r w:rsidRPr="00D80D4F">
        <w:rPr>
          <w:rFonts w:ascii="宋体" w:hAnsi="宋体" w:hint="eastAsia"/>
          <w:bCs/>
          <w:color w:val="000000"/>
          <w:szCs w:val="21"/>
        </w:rPr>
        <w:t>管理体系</w:t>
      </w:r>
      <w:bookmarkEnd w:id="1983"/>
      <w:bookmarkEnd w:id="1984"/>
      <w:bookmarkEnd w:id="1985"/>
      <w:bookmarkEnd w:id="1986"/>
      <w:bookmarkEnd w:id="1987"/>
      <w:bookmarkEnd w:id="1988"/>
      <w:r w:rsidRPr="00D80D4F">
        <w:rPr>
          <w:rFonts w:ascii="宋体" w:hAnsi="宋体" w:hint="eastAsia"/>
          <w:bCs/>
          <w:color w:val="000000"/>
          <w:szCs w:val="21"/>
        </w:rPr>
        <w:t xml:space="preserve"> </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交付后，与发包人签订工程保修合同，并建立保修业务档案。保修期内，我方将立即成立工程保修小组，成员由工程经验丰富、技术好、处理问题能力强、工作认真的原项目经理部的施工管理人员及原工程施工的作业人员组成。在工程交付使用后保修小组将配合发包人做好各种保修工作，同进，将向发包人提供详尽的有关技术说明资料，帮助发包人更好的了解建筑使用过程中的注意事项。</w:t>
      </w:r>
    </w:p>
    <w:p w:rsidR="00A21B8A"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项目保修小组受公司工程部的直接管理，并接受公司项目工程部、质安监督部、科技部及有关领导和部门的指导、监督、检查。</w:t>
      </w:r>
    </w:p>
    <w:p w:rsidR="00860FB3" w:rsidRPr="00D80D4F" w:rsidP="00307BDB">
      <w:pPr>
        <w:spacing w:line="440" w:lineRule="exact"/>
        <w:ind w:firstLine="420" w:firstLineChars="200"/>
        <w:jc w:val="center"/>
        <w:rPr>
          <w:rFonts w:ascii="宋体" w:hAnsi="宋体" w:hint="eastAsia"/>
          <w:bCs/>
          <w:color w:val="000000"/>
          <w:szCs w:val="21"/>
        </w:rPr>
      </w:pPr>
      <w:r w:rsidRPr="00D80D4F">
        <w:rPr>
          <w:rFonts w:ascii="宋体" w:hAnsi="宋体" w:hint="eastAsia"/>
          <w:bCs/>
          <w:color w:val="000000"/>
          <w:szCs w:val="21"/>
        </w:rPr>
        <w:t>工作流程</w:t>
      </w:r>
    </w:p>
    <w:p w:rsidR="00A21B8A" w:rsidRPr="00D80D4F" w:rsidP="00307BDB">
      <w:pPr>
        <w:spacing w:line="440" w:lineRule="exact"/>
        <w:ind w:firstLine="420" w:firstLineChars="200"/>
        <w:rPr>
          <w:rFonts w:ascii="宋体" w:hAnsi="宋体" w:hint="eastAsia"/>
          <w:bCs/>
          <w:color w:val="000000"/>
          <w:szCs w:val="21"/>
        </w:rPr>
      </w:pPr>
      <w:bookmarkStart w:id="1989" w:name="_Toc471375371"/>
      <w:bookmarkStart w:id="1990" w:name="_Toc471377367"/>
      <w:bookmarkStart w:id="1991" w:name="_Toc471641834"/>
      <w:bookmarkStart w:id="1992" w:name="_Toc471649759"/>
      <w:bookmarkStart w:id="1993" w:name="_Toc471650410"/>
      <w:bookmarkStart w:id="1994" w:name="_Toc471651055"/>
      <w:r w:rsidRPr="00D80D4F" w:rsidR="003547BD">
        <w:rPr>
          <w:rFonts w:ascii="宋体" w:hAnsi="宋体" w:hint="eastAsia"/>
          <w:bCs/>
          <w:color w:val="000000"/>
          <w:szCs w:val="21"/>
        </w:rPr>
        <w:t>二、</w:t>
      </w:r>
      <w:r w:rsidRPr="00D80D4F">
        <w:rPr>
          <w:rFonts w:ascii="宋体" w:hAnsi="宋体" w:hint="eastAsia"/>
          <w:bCs/>
          <w:color w:val="000000"/>
          <w:szCs w:val="21"/>
        </w:rPr>
        <w:t>维保修人员配置</w:t>
      </w:r>
      <w:bookmarkEnd w:id="1989"/>
      <w:bookmarkEnd w:id="1990"/>
      <w:bookmarkEnd w:id="1991"/>
      <w:bookmarkEnd w:id="1992"/>
      <w:bookmarkEnd w:id="1993"/>
      <w:bookmarkEnd w:id="1994"/>
      <w:r w:rsidRPr="00D80D4F">
        <w:rPr>
          <w:rFonts w:ascii="宋体" w:hAnsi="宋体" w:hint="eastAsia"/>
          <w:bCs/>
          <w:color w:val="000000"/>
          <w:szCs w:val="21"/>
        </w:rPr>
        <w:t xml:space="preserve"> </w:t>
      </w:r>
    </w:p>
    <w:p w:rsidR="00A21B8A"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保修期内，我方将立即成立工程保修小组，成员由工程经验丰富、技术好、处理问题能力强、工作认真的原项目经理部的施工管理人员及原工程施工的作业人员组成。</w:t>
      </w:r>
    </w:p>
    <w:p w:rsidR="00A21B8A" w:rsidRPr="00D80D4F" w:rsidP="00307BDB">
      <w:pPr>
        <w:pStyle w:val="Heading3"/>
        <w:spacing w:before="0" w:after="0" w:line="440" w:lineRule="exact"/>
        <w:ind w:firstLine="420" w:firstLineChars="200"/>
        <w:rPr>
          <w:rFonts w:ascii="宋体" w:hAnsi="宋体"/>
          <w:b w:val="0"/>
          <w:bCs w:val="0"/>
          <w:sz w:val="21"/>
          <w:szCs w:val="21"/>
        </w:rPr>
      </w:pPr>
      <w:bookmarkStart w:id="1995" w:name="_Toc471375372"/>
      <w:bookmarkStart w:id="1996" w:name="_Toc471377368"/>
      <w:bookmarkStart w:id="1997" w:name="_Toc471641835"/>
      <w:bookmarkStart w:id="1998" w:name="_Toc471649760"/>
      <w:bookmarkStart w:id="1999" w:name="_Toc471650411"/>
      <w:bookmarkStart w:id="2000" w:name="_Toc471651056"/>
      <w:bookmarkStart w:id="2001" w:name="_Toc490920829"/>
      <w:r w:rsidRPr="00D80D4F" w:rsidR="003547BD">
        <w:rPr>
          <w:rFonts w:ascii="宋体" w:hAnsi="宋体" w:hint="eastAsia"/>
          <w:b w:val="0"/>
          <w:bCs w:val="0"/>
          <w:sz w:val="21"/>
          <w:szCs w:val="21"/>
        </w:rPr>
        <w:t xml:space="preserve">11.2.3 </w:t>
      </w:r>
      <w:r w:rsidRPr="00D80D4F">
        <w:rPr>
          <w:rFonts w:ascii="宋体" w:hAnsi="宋体" w:hint="eastAsia"/>
          <w:b w:val="0"/>
          <w:bCs w:val="0"/>
          <w:sz w:val="21"/>
          <w:szCs w:val="21"/>
        </w:rPr>
        <w:t>保修工作流程与程序</w:t>
      </w:r>
      <w:bookmarkEnd w:id="1995"/>
      <w:bookmarkEnd w:id="1996"/>
      <w:bookmarkEnd w:id="1997"/>
      <w:bookmarkEnd w:id="1998"/>
      <w:bookmarkEnd w:id="1999"/>
      <w:bookmarkEnd w:id="2000"/>
      <w:bookmarkEnd w:id="2001"/>
    </w:p>
    <w:p w:rsidR="00A21B8A" w:rsidRPr="00D80D4F" w:rsidP="00307BDB">
      <w:pPr>
        <w:spacing w:line="440" w:lineRule="exact"/>
        <w:ind w:firstLine="420" w:firstLineChars="200"/>
        <w:rPr>
          <w:rFonts w:ascii="宋体" w:hAnsi="宋体" w:hint="eastAsia"/>
          <w:bCs/>
          <w:color w:val="000000"/>
          <w:szCs w:val="21"/>
        </w:rPr>
      </w:pPr>
      <w:bookmarkStart w:id="2002" w:name="_Toc471375373"/>
      <w:bookmarkStart w:id="2003" w:name="_Toc471377369"/>
      <w:bookmarkStart w:id="2004" w:name="_Toc471641836"/>
      <w:bookmarkStart w:id="2005" w:name="_Toc471649761"/>
      <w:bookmarkStart w:id="2006" w:name="_Toc471650412"/>
      <w:bookmarkStart w:id="2007" w:name="_Toc471651057"/>
      <w:r w:rsidRPr="00D80D4F" w:rsidR="003547BD">
        <w:rPr>
          <w:rFonts w:ascii="宋体" w:hAnsi="宋体" w:hint="eastAsia"/>
          <w:bCs/>
          <w:color w:val="000000"/>
          <w:szCs w:val="21"/>
        </w:rPr>
        <w:t>一、</w:t>
      </w:r>
      <w:r w:rsidRPr="00D80D4F">
        <w:rPr>
          <w:rFonts w:ascii="宋体" w:hAnsi="宋体" w:hint="eastAsia"/>
          <w:bCs/>
          <w:color w:val="000000"/>
          <w:szCs w:val="21"/>
        </w:rPr>
        <w:t>保修工作流程</w:t>
      </w:r>
      <w:bookmarkEnd w:id="2002"/>
      <w:bookmarkEnd w:id="2003"/>
      <w:bookmarkEnd w:id="2004"/>
      <w:bookmarkEnd w:id="2005"/>
      <w:bookmarkEnd w:id="2006"/>
      <w:bookmarkEnd w:id="2007"/>
      <w:r w:rsidRPr="00D80D4F">
        <w:rPr>
          <w:rFonts w:ascii="宋体" w:hAnsi="宋体" w:hint="eastAsia"/>
          <w:bCs/>
          <w:color w:val="000000"/>
          <w:szCs w:val="21"/>
        </w:rPr>
        <w:t xml:space="preserve"> </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工程保修小组在接到发包人维修要求后，立即到达故障现场与发包人商定处理办法，能自行处理的质量问题，保证在24小时内给予解决。不能自行处理的问题及时上报公司工程部迅速研究解决。</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对于一般质量问题，保修工作将在24小时内完成，较大的质量问题，保修工作将在2个工作日内完成。</w:t>
      </w:r>
    </w:p>
    <w:p w:rsidR="00A21B8A" w:rsidRPr="00D80D4F" w:rsidP="00307BDB">
      <w:pPr>
        <w:spacing w:line="440" w:lineRule="exact"/>
        <w:ind w:firstLine="420" w:firstLineChars="200"/>
        <w:rPr>
          <w:rFonts w:ascii="宋体" w:hAnsi="宋体" w:hint="eastAsia"/>
          <w:bCs/>
          <w:color w:val="000000"/>
          <w:szCs w:val="21"/>
        </w:rPr>
      </w:pPr>
      <w:bookmarkStart w:id="2008" w:name="_Toc471375374"/>
      <w:bookmarkStart w:id="2009" w:name="_Toc471377370"/>
      <w:bookmarkStart w:id="2010" w:name="_Toc471641837"/>
      <w:bookmarkStart w:id="2011" w:name="_Toc471649762"/>
      <w:bookmarkStart w:id="2012" w:name="_Toc471650413"/>
      <w:bookmarkStart w:id="2013" w:name="_Toc471651058"/>
      <w:r w:rsidRPr="00D80D4F" w:rsidR="003547BD">
        <w:rPr>
          <w:rFonts w:ascii="宋体" w:hAnsi="宋体" w:hint="eastAsia"/>
          <w:bCs/>
          <w:color w:val="000000"/>
          <w:szCs w:val="21"/>
        </w:rPr>
        <w:t>二、</w:t>
      </w:r>
      <w:r w:rsidRPr="00D80D4F">
        <w:rPr>
          <w:rFonts w:ascii="宋体" w:hAnsi="宋体" w:hint="eastAsia"/>
          <w:bCs/>
          <w:color w:val="000000"/>
          <w:szCs w:val="21"/>
        </w:rPr>
        <w:t>工程保修程序</w:t>
      </w:r>
      <w:bookmarkEnd w:id="2008"/>
      <w:bookmarkEnd w:id="2009"/>
      <w:bookmarkEnd w:id="2010"/>
      <w:bookmarkEnd w:id="2011"/>
      <w:bookmarkEnd w:id="2012"/>
      <w:bookmarkEnd w:id="2013"/>
      <w:r w:rsidRPr="00D80D4F">
        <w:rPr>
          <w:rFonts w:ascii="宋体" w:hAnsi="宋体" w:hint="eastAsia"/>
          <w:bCs/>
          <w:color w:val="000000"/>
          <w:szCs w:val="21"/>
        </w:rPr>
        <w:t xml:space="preserve"> </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在保修期间，保修小组将充分听取发包人意见。对发包人提出的质量问题，认真分析、研究、制定维修方案。对防水等容易跑、冒、滴、漏及电器元件易损坏的部位，准备好配料和材料，随时发生问题，随时进行解决，确保维修质量。保修实施时认真做好成品及环境卫生的保护工作，做到工完场清。</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公司技术科配合保修小组对保修工作进行技术指导，制定保修技术措施。公司质检科监督保修小组工作并做好保修的验收工作。公司物资部门负责供应保修中所需用的材料、机械、工具。如发包人提出的保修要求与合同规定有出入时，公司项目工程部和经营合约部负责处理解释，并做到使发包人满意。</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对防水等容易发生渗漏的分部分项工程我们在施工中作为关键工序对待，采取</w:t>
      </w:r>
      <w:r w:rsidRPr="00D80D4F">
        <w:rPr>
          <w:rFonts w:ascii="宋体" w:hAnsi="宋体" w:hint="eastAsia"/>
          <w:bCs/>
          <w:color w:val="000000"/>
          <w:szCs w:val="21"/>
        </w:rPr>
        <w:t>“</w:t>
      </w:r>
      <w:r w:rsidRPr="00D80D4F">
        <w:rPr>
          <w:rFonts w:ascii="宋体" w:hAnsi="宋体" w:hint="eastAsia"/>
          <w:bCs/>
          <w:color w:val="000000"/>
          <w:szCs w:val="21"/>
        </w:rPr>
        <w:t>预防为主</w:t>
      </w:r>
      <w:r w:rsidRPr="00D80D4F">
        <w:rPr>
          <w:rFonts w:ascii="宋体" w:hAnsi="宋体" w:hint="eastAsia"/>
          <w:bCs/>
          <w:color w:val="000000"/>
          <w:szCs w:val="21"/>
        </w:rPr>
        <w:t>”</w:t>
      </w:r>
      <w:r w:rsidRPr="00D80D4F">
        <w:rPr>
          <w:rFonts w:ascii="宋体" w:hAnsi="宋体" w:hint="eastAsia"/>
          <w:bCs/>
          <w:color w:val="000000"/>
          <w:szCs w:val="21"/>
        </w:rPr>
        <w:t>的方针，在施工过程中严格按照ISO9000标准、施工验收规范及验评标准施工，严格执行工程质量责任制和施工工序</w:t>
      </w:r>
      <w:r w:rsidRPr="00D80D4F">
        <w:rPr>
          <w:rFonts w:ascii="宋体" w:hAnsi="宋体" w:hint="eastAsia"/>
          <w:bCs/>
          <w:color w:val="000000"/>
          <w:szCs w:val="21"/>
        </w:rPr>
        <w:t>“</w:t>
      </w:r>
      <w:r w:rsidRPr="00D80D4F">
        <w:rPr>
          <w:rFonts w:ascii="宋体" w:hAnsi="宋体" w:hint="eastAsia"/>
          <w:bCs/>
          <w:color w:val="000000"/>
          <w:szCs w:val="21"/>
        </w:rPr>
        <w:t>三检制</w:t>
      </w:r>
      <w:r w:rsidRPr="00D80D4F">
        <w:rPr>
          <w:rFonts w:ascii="宋体" w:hAnsi="宋体" w:hint="eastAsia"/>
          <w:bCs/>
          <w:color w:val="000000"/>
          <w:szCs w:val="21"/>
        </w:rPr>
        <w:t>”</w:t>
      </w:r>
      <w:r w:rsidRPr="00D80D4F">
        <w:rPr>
          <w:rFonts w:ascii="宋体" w:hAnsi="宋体" w:hint="eastAsia"/>
          <w:bCs/>
          <w:color w:val="000000"/>
          <w:szCs w:val="21"/>
        </w:rPr>
        <w:t>。公司物资部门负责供应保修中所需用的材料、机械、工具，随时发生问题，随时进行解决，确保维修质量。</w:t>
      </w:r>
    </w:p>
    <w:p w:rsidR="00A21B8A" w:rsidRPr="00D80D4F" w:rsidP="00307BDB">
      <w:pPr>
        <w:spacing w:line="440" w:lineRule="exact"/>
        <w:ind w:firstLine="420" w:firstLineChars="200"/>
        <w:rPr>
          <w:rFonts w:ascii="宋体" w:hAnsi="宋体"/>
          <w:bCs/>
          <w:color w:val="000000"/>
          <w:szCs w:val="21"/>
        </w:rPr>
      </w:pPr>
      <w:r w:rsidRPr="00D80D4F">
        <w:rPr>
          <w:rFonts w:ascii="宋体" w:hAnsi="宋体" w:hint="eastAsia"/>
          <w:bCs/>
          <w:color w:val="000000"/>
          <w:szCs w:val="21"/>
        </w:rPr>
        <w:t>工程保修小组在维修过程中，未按</w:t>
      </w:r>
      <w:r w:rsidRPr="00D80D4F">
        <w:rPr>
          <w:rFonts w:ascii="宋体" w:hAnsi="宋体" w:hint="eastAsia"/>
          <w:bCs/>
          <w:color w:val="000000"/>
          <w:szCs w:val="21"/>
        </w:rPr>
        <w:t>“</w:t>
      </w:r>
      <w:r w:rsidRPr="00D80D4F">
        <w:rPr>
          <w:rFonts w:ascii="宋体" w:hAnsi="宋体" w:hint="eastAsia"/>
          <w:bCs/>
          <w:color w:val="000000"/>
          <w:szCs w:val="21"/>
        </w:rPr>
        <w:t>规范</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w:t>
      </w:r>
      <w:r w:rsidRPr="00D80D4F">
        <w:rPr>
          <w:rFonts w:ascii="宋体" w:hAnsi="宋体" w:hint="eastAsia"/>
          <w:bCs/>
          <w:color w:val="000000"/>
          <w:szCs w:val="21"/>
        </w:rPr>
        <w:t>标准</w:t>
      </w:r>
      <w:r w:rsidRPr="00D80D4F">
        <w:rPr>
          <w:rFonts w:ascii="宋体" w:hAnsi="宋体" w:hint="eastAsia"/>
          <w:bCs/>
          <w:color w:val="000000"/>
          <w:szCs w:val="21"/>
        </w:rPr>
        <w:t>”</w:t>
      </w:r>
      <w:r w:rsidRPr="00D80D4F">
        <w:rPr>
          <w:rFonts w:ascii="宋体" w:hAnsi="宋体" w:hint="eastAsia"/>
          <w:bCs/>
          <w:color w:val="000000"/>
          <w:szCs w:val="21"/>
        </w:rPr>
        <w:t>和设计要求施工，造成维修延误或维修质量问题由我公司负责。</w:t>
      </w:r>
    </w:p>
    <w:p w:rsidR="00A21B8A" w:rsidRPr="00D80D4F" w:rsidP="00307BDB">
      <w:pPr>
        <w:pStyle w:val="Heading3"/>
        <w:spacing w:before="0" w:after="0" w:line="440" w:lineRule="exact"/>
        <w:ind w:firstLine="420" w:firstLineChars="200"/>
        <w:rPr>
          <w:rFonts w:ascii="宋体" w:hAnsi="宋体" w:hint="eastAsia"/>
          <w:b w:val="0"/>
          <w:bCs w:val="0"/>
          <w:sz w:val="21"/>
          <w:szCs w:val="21"/>
        </w:rPr>
      </w:pPr>
      <w:bookmarkStart w:id="2014" w:name="_Toc471375375"/>
      <w:bookmarkStart w:id="2015" w:name="_Toc471377371"/>
      <w:bookmarkStart w:id="2016" w:name="_Toc471641838"/>
      <w:bookmarkStart w:id="2017" w:name="_Toc471649763"/>
      <w:bookmarkStart w:id="2018" w:name="_Toc471650414"/>
      <w:bookmarkStart w:id="2019" w:name="_Toc471651059"/>
      <w:bookmarkStart w:id="2020" w:name="_Toc490920830"/>
      <w:r w:rsidRPr="00D80D4F" w:rsidR="003547BD">
        <w:rPr>
          <w:rFonts w:ascii="宋体" w:hAnsi="宋体" w:hint="eastAsia"/>
          <w:b w:val="0"/>
          <w:bCs w:val="0"/>
          <w:sz w:val="21"/>
          <w:szCs w:val="21"/>
        </w:rPr>
        <w:t xml:space="preserve">11.2.4 </w:t>
      </w:r>
      <w:r w:rsidRPr="00D80D4F">
        <w:rPr>
          <w:rFonts w:ascii="宋体" w:hAnsi="宋体" w:hint="eastAsia"/>
          <w:b w:val="0"/>
          <w:bCs w:val="0"/>
          <w:sz w:val="21"/>
          <w:szCs w:val="21"/>
        </w:rPr>
        <w:t>维保修措施</w:t>
      </w:r>
      <w:bookmarkEnd w:id="2014"/>
      <w:bookmarkEnd w:id="2015"/>
      <w:bookmarkEnd w:id="2016"/>
      <w:bookmarkEnd w:id="2017"/>
      <w:bookmarkEnd w:id="2018"/>
      <w:bookmarkEnd w:id="2019"/>
      <w:bookmarkEnd w:id="2020"/>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维修工作完毕后，维修人员要认真填写《建筑工程回访单》并填好《工程维修记录表》。</w:t>
      </w:r>
    </w:p>
    <w:p w:rsidR="00A21B8A" w:rsidRPr="00D80D4F" w:rsidP="00307BDB">
      <w:pPr>
        <w:spacing w:line="440" w:lineRule="exact"/>
        <w:ind w:firstLine="420" w:firstLineChars="200"/>
        <w:rPr>
          <w:rFonts w:ascii="宋体" w:hAnsi="宋体" w:hint="eastAsia"/>
          <w:bCs/>
          <w:color w:val="000000"/>
          <w:szCs w:val="21"/>
        </w:rPr>
      </w:pPr>
      <w:r w:rsidRPr="00D80D4F">
        <w:rPr>
          <w:rFonts w:ascii="宋体" w:hAnsi="宋体" w:hint="eastAsia"/>
          <w:bCs/>
          <w:color w:val="000000"/>
          <w:szCs w:val="21"/>
        </w:rPr>
        <w:t>工程竣工交付使用后，实行定期回访制度。采用电话、现场座谈等形式积极听取发包人的意见，保证给发包人满意的答复。</w:t>
      </w:r>
    </w:p>
    <w:p w:rsidR="00D71785" w:rsidRPr="00D80D4F" w:rsidP="00307BDB">
      <w:pPr>
        <w:spacing w:line="440" w:lineRule="exact"/>
        <w:ind w:firstLine="420" w:firstLineChars="200"/>
        <w:rPr>
          <w:rFonts w:ascii="宋体" w:hAnsi="宋体" w:hint="eastAsia"/>
          <w:bCs/>
          <w:color w:val="000000"/>
          <w:szCs w:val="21"/>
        </w:rPr>
      </w:pPr>
      <w:r w:rsidRPr="00D80D4F" w:rsidR="00A21B8A">
        <w:rPr>
          <w:rFonts w:ascii="宋体" w:hAnsi="宋体" w:hint="eastAsia"/>
          <w:bCs/>
          <w:color w:val="000000"/>
          <w:szCs w:val="21"/>
        </w:rPr>
        <w:t>成立回访保修队。在保修期限内，派保修队员长驻发包人附近，24小时为发包人服务，有求必应。工程过保修期后，有回访保修队定期进行回访，并分送服务卡。对发包人提出的任何质量问题，都在最短的时间内解决。实行承诺服务，对工程保修终身。</w:t>
      </w:r>
    </w:p>
    <w:sectPr w:rsidSect="00D80D4F">
      <w:type w:val="continuous"/>
      <w:pgSz w:w="11907" w:h="16839" w:code="9"/>
      <w:pgMar w:top="1418" w:right="1134" w:bottom="1134" w:left="1134" w:header="851" w:footer="68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ì.">
    <w:altName w:val="黑体"/>
    <w:panose1 w:val="00000000000000000000"/>
    <w:charset w:val="86"/>
    <w:family w:val="auto"/>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0000000000000000000"/>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NewRoman">
    <w:altName w:val="宋体"/>
    <w:panose1 w:val="00000000000000000000"/>
    <w:charset w:val="00"/>
    <w:family w:val="roman"/>
    <w:notTrueType/>
    <w:pitch w:val="default"/>
    <w:sig w:usb0="00000003" w:usb1="080E0000" w:usb2="00000010" w:usb3="00000000" w:csb0="00040001" w:csb1="00000000"/>
  </w:font>
  <w:font w:name="Impact">
    <w:panose1 w:val="020B0806030902050204"/>
    <w:charset w:val="00"/>
    <w:family w:val="swiss"/>
    <w:pitch w:val="variable"/>
    <w:sig w:usb0="00000287" w:usb1="00000000" w:usb2="00000000" w:usb3="00000000" w:csb0="0000009F" w:csb1="00000000"/>
  </w:font>
  <w:font w:name="Sim Sun+ 2">
    <w:altName w:val="黑体"/>
    <w:panose1 w:val="00000000000000000000"/>
    <w:charset w:val="86"/>
    <w:family w:val="auto"/>
    <w:notTrueType/>
    <w:pitch w:val="default"/>
    <w:sig w:usb0="00000001" w:usb1="080E0000" w:usb2="00000010" w:usb3="00000000" w:csb0="00040000" w:csb1="00000000"/>
  </w:font>
  <w:font w:name="Kai Titling">
    <w:altName w:val="黑体"/>
    <w:panose1 w:val="00000000000000000000"/>
    <w:charset w:val="86"/>
    <w:family w:val="auto"/>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Fang Song">
    <w:altName w:val="黑体"/>
    <w:panose1 w:val="00000000000000000000"/>
    <w:charset w:val="86"/>
    <w:family w:val="auto"/>
    <w:pitch w:val="default"/>
    <w:sig w:usb0="00000001" w:usb1="080E0000" w:usb2="00000010" w:usb3="00000000" w:csb0="00040000"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RomanC">
    <w:panose1 w:val="00000400000000000000"/>
    <w:charset w:val="00"/>
    <w:family w:val="auto"/>
    <w:pitch w:val="variable"/>
    <w:sig w:usb0="20002A87" w:usb1="00000000" w:usb2="00000000" w:usb3="00000000" w:csb0="000001FF" w:csb1="00000000"/>
  </w:font>
  <w:font w:name="方正仿宋简体">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方正书宋简体">
    <w:panose1 w:val="00000000000000000000"/>
    <w:charset w:val="86"/>
    <w:family w:val="auto"/>
    <w:pitch w:val="variable"/>
    <w:sig w:usb0="00000001" w:usb1="080E0000" w:usb2="00000010" w:usb3="00000000" w:csb0="00040000" w:csb1="00000000"/>
  </w:font>
  <w:font w:name="方正小标宋简体">
    <w:panose1 w:val="00000000000000000000"/>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华文宋体">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lvl w:ilvl="0">
      <w:start w:val="1"/>
      <w:numFmt w:val="decimal"/>
      <w:lvlText w:val="%1)"/>
      <w:lvlJc w:val="left"/>
      <w:pPr>
        <w:tabs>
          <w:tab w:val="num" w:pos="640"/>
        </w:tabs>
        <w:ind w:left="640" w:hanging="360"/>
      </w:pPr>
      <w:rPr>
        <w:rFonts w:hint="eastAsia"/>
      </w:rPr>
    </w:lvl>
    <w:lvl w:ilvl="1">
      <w:start w:val="1"/>
      <w:numFmt w:val="lowerLetter"/>
      <w:lvlText w:val="%2)"/>
      <w:lvlJc w:val="left"/>
      <w:pPr>
        <w:tabs>
          <w:tab w:val="num" w:pos="1120"/>
        </w:tabs>
        <w:ind w:left="1120" w:hanging="420"/>
      </w:pPr>
    </w:lvl>
    <w:lvl w:ilvl="2">
      <w:start w:val="1"/>
      <w:numFmt w:val="lowerRoman"/>
      <w:lvlText w:val="%3."/>
      <w:lvlJc w:val="right"/>
      <w:pPr>
        <w:tabs>
          <w:tab w:val="num" w:pos="1540"/>
        </w:tabs>
        <w:ind w:left="1540" w:hanging="420"/>
      </w:pPr>
    </w:lvl>
    <w:lvl w:ilvl="3">
      <w:start w:val="1"/>
      <w:numFmt w:val="decimal"/>
      <w:pStyle w:val="510"/>
      <w:lvlText w:val="%4."/>
      <w:lvlJc w:val="left"/>
      <w:pPr>
        <w:tabs>
          <w:tab w:val="num" w:pos="1960"/>
        </w:tabs>
        <w:ind w:left="1960" w:hanging="420"/>
      </w:pPr>
    </w:lvl>
    <w:lvl w:ilvl="4">
      <w:start w:val="1"/>
      <w:numFmt w:val="lowerLetter"/>
      <w:lvlText w:val="%5)"/>
      <w:lvlJc w:val="left"/>
      <w:pPr>
        <w:tabs>
          <w:tab w:val="num" w:pos="2380"/>
        </w:tabs>
        <w:ind w:left="2380" w:hanging="420"/>
      </w:pPr>
    </w:lvl>
    <w:lvl w:ilvl="5">
      <w:start w:val="1"/>
      <w:numFmt w:val="lowerRoman"/>
      <w:lvlText w:val="%6."/>
      <w:lvlJc w:val="right"/>
      <w:pPr>
        <w:tabs>
          <w:tab w:val="num" w:pos="2800"/>
        </w:tabs>
        <w:ind w:left="2800" w:hanging="420"/>
      </w:pPr>
    </w:lvl>
    <w:lvl w:ilvl="6">
      <w:start w:val="1"/>
      <w:numFmt w:val="decimal"/>
      <w:lvlText w:val="%7."/>
      <w:lvlJc w:val="left"/>
      <w:pPr>
        <w:tabs>
          <w:tab w:val="num" w:pos="3220"/>
        </w:tabs>
        <w:ind w:left="3220" w:hanging="420"/>
      </w:pPr>
    </w:lvl>
    <w:lvl w:ilvl="7">
      <w:start w:val="1"/>
      <w:numFmt w:val="lowerLetter"/>
      <w:lvlText w:val="%8)"/>
      <w:lvlJc w:val="left"/>
      <w:pPr>
        <w:tabs>
          <w:tab w:val="num" w:pos="3640"/>
        </w:tabs>
        <w:ind w:left="3640" w:hanging="420"/>
      </w:pPr>
    </w:lvl>
    <w:lvl w:ilvl="8">
      <w:start w:val="1"/>
      <w:numFmt w:val="lowerRoman"/>
      <w:lvlText w:val="%9."/>
      <w:lvlJc w:val="right"/>
      <w:pPr>
        <w:tabs>
          <w:tab w:val="num" w:pos="4060"/>
        </w:tabs>
        <w:ind w:left="4060" w:hanging="420"/>
      </w:pPr>
    </w:lvl>
  </w:abstractNum>
  <w:abstractNum w:abstractNumId="1">
    <w:nsid w:val="0000008D"/>
    <w:multiLevelType w:val="multilevel"/>
    <w:tmpl w:val="0000008D"/>
    <w:lvl w:ilvl="0">
      <w:start w:val="2"/>
      <w:numFmt w:val="decimal"/>
      <w:pStyle w:val="ReportLevel1"/>
      <w:lvlText w:val="%1."/>
      <w:lvlJc w:val="left"/>
      <w:pPr>
        <w:tabs>
          <w:tab w:val="left" w:pos="1080"/>
        </w:tabs>
        <w:ind w:left="1080" w:hanging="1080"/>
      </w:pPr>
      <w:rPr>
        <w:rFonts w:ascii="Arial" w:hAnsi="Arial" w:cs="Times New Roman" w:hint="default"/>
        <w:b/>
        <w:i w:val="0"/>
        <w:sz w:val="24"/>
      </w:rPr>
    </w:lvl>
    <w:lvl w:ilvl="1">
      <w:start w:val="2"/>
      <w:numFmt w:val="decimal"/>
      <w:lvlText w:val="%1.%2"/>
      <w:lvlJc w:val="left"/>
      <w:pPr>
        <w:tabs>
          <w:tab w:val="left" w:pos="1080"/>
        </w:tabs>
        <w:ind w:left="1080" w:hanging="1080"/>
      </w:pPr>
      <w:rPr>
        <w:rFonts w:ascii="Arial" w:hAnsi="Arial" w:cs="Times New Roman" w:hint="default"/>
        <w:b/>
        <w:i w:val="0"/>
        <w:sz w:val="24"/>
      </w:rPr>
    </w:lvl>
    <w:lvl w:ilvl="2">
      <w:start w:val="1"/>
      <w:numFmt w:val="decimal"/>
      <w:pStyle w:val="ReportLevel3"/>
      <w:lvlText w:val="%1.%2.%3"/>
      <w:lvlJc w:val="left"/>
      <w:pPr>
        <w:tabs>
          <w:tab w:val="left" w:pos="1571"/>
        </w:tabs>
        <w:ind w:left="-229" w:firstLine="1080"/>
      </w:pPr>
      <w:rPr>
        <w:rFonts w:ascii="Arial" w:hAnsi="Arial" w:cs="Times New Roman" w:hint="default"/>
        <w:b/>
        <w:i w:val="0"/>
        <w:sz w:val="20"/>
      </w:rPr>
    </w:lvl>
    <w:lvl w:ilvl="3">
      <w:start w:val="1"/>
      <w:numFmt w:val="decimal"/>
      <w:pStyle w:val="ReportLevel4"/>
      <w:lvlText w:val="%1.%2.%3.%4"/>
      <w:lvlJc w:val="left"/>
      <w:pPr>
        <w:tabs>
          <w:tab w:val="left" w:pos="1800"/>
        </w:tabs>
        <w:ind w:left="1080"/>
      </w:pPr>
      <w:rPr>
        <w:rFonts w:ascii="Arial" w:hAnsi="Arial" w:cs="Times New Roman" w:hint="default"/>
        <w:b/>
        <w:i w:val="0"/>
        <w:sz w:val="20"/>
      </w:rPr>
    </w:lvl>
    <w:lvl w:ilvl="4">
      <w:start w:val="1"/>
      <w:numFmt w:val="decimal"/>
      <w:lvlText w:val="%1.%2.%3.%4.%5."/>
      <w:lvlJc w:val="left"/>
      <w:pPr>
        <w:tabs>
          <w:tab w:val="left" w:pos="2232"/>
        </w:tabs>
        <w:ind w:left="2232" w:hanging="792"/>
      </w:pPr>
      <w:rPr>
        <w:rFonts w:cs="Times New Roman" w:hint="eastAsia"/>
      </w:rPr>
    </w:lvl>
    <w:lvl w:ilvl="5">
      <w:start w:val="1"/>
      <w:numFmt w:val="decimal"/>
      <w:lvlText w:val="%1.%2.%3.%4.%5.%6."/>
      <w:lvlJc w:val="left"/>
      <w:pPr>
        <w:tabs>
          <w:tab w:val="left" w:pos="2880"/>
        </w:tabs>
        <w:ind w:left="2736" w:hanging="936"/>
      </w:pPr>
      <w:rPr>
        <w:rFonts w:cs="Times New Roman" w:hint="eastAsia"/>
      </w:rPr>
    </w:lvl>
    <w:lvl w:ilvl="6">
      <w:start w:val="1"/>
      <w:numFmt w:val="decimal"/>
      <w:lvlText w:val="%1.%2.%3.%4.%5.%6.%7."/>
      <w:lvlJc w:val="left"/>
      <w:pPr>
        <w:tabs>
          <w:tab w:val="left" w:pos="3600"/>
        </w:tabs>
        <w:ind w:left="3240" w:hanging="1080"/>
      </w:pPr>
      <w:rPr>
        <w:rFonts w:cs="Times New Roman" w:hint="eastAsia"/>
      </w:rPr>
    </w:lvl>
    <w:lvl w:ilvl="7">
      <w:start w:val="1"/>
      <w:numFmt w:val="decimal"/>
      <w:lvlText w:val="%1.%2.%3.%4.%5.%6.%7.%8."/>
      <w:lvlJc w:val="left"/>
      <w:pPr>
        <w:tabs>
          <w:tab w:val="left" w:pos="3960"/>
        </w:tabs>
        <w:ind w:left="3744" w:hanging="1224"/>
      </w:pPr>
      <w:rPr>
        <w:rFonts w:cs="Times New Roman" w:hint="eastAsia"/>
      </w:rPr>
    </w:lvl>
    <w:lvl w:ilvl="8">
      <w:start w:val="1"/>
      <w:numFmt w:val="decimal"/>
      <w:lvlText w:val="%1.%2.%3.%4.%5.%6.%7.%8.%9."/>
      <w:lvlJc w:val="left"/>
      <w:pPr>
        <w:tabs>
          <w:tab w:val="left" w:pos="4680"/>
        </w:tabs>
        <w:ind w:left="4320" w:hanging="1440"/>
      </w:pPr>
      <w:rPr>
        <w:rFonts w:cs="Times New Roman" w:hint="eastAsia"/>
      </w:rPr>
    </w:lvl>
  </w:abstractNum>
  <w:abstractNum w:abstractNumId="2">
    <w:nsid w:val="00B71C85"/>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3">
    <w:nsid w:val="05EC5298"/>
    <w:multiLevelType w:val="multilevel"/>
    <w:tmpl w:val="2A684922"/>
    <w:lvl w:ilvl="0">
      <w:start w:val="1"/>
      <w:numFmt w:val="decimal"/>
      <w:pStyle w:val="136"/>
      <w:lvlText w:val="%1"/>
      <w:lvlJc w:val="left"/>
      <w:pPr>
        <w:tabs>
          <w:tab w:val="num" w:pos="220"/>
        </w:tabs>
        <w:ind w:left="220" w:hanging="425"/>
      </w:pPr>
      <w:rPr>
        <w:rFonts w:hint="eastAsia"/>
      </w:rPr>
    </w:lvl>
    <w:lvl w:ilvl="1">
      <w:start w:val="1"/>
      <w:numFmt w:val="decimal"/>
      <w:pStyle w:val="228"/>
      <w:lvlText w:val="%1.%2"/>
      <w:lvlJc w:val="left"/>
      <w:pPr>
        <w:tabs>
          <w:tab w:val="num" w:pos="1395"/>
        </w:tabs>
        <w:ind w:left="882" w:hanging="567"/>
      </w:pPr>
      <w:rPr>
        <w:rFonts w:hint="eastAsia"/>
      </w:rPr>
    </w:lvl>
    <w:lvl w:ilvl="2">
      <w:start w:val="1"/>
      <w:numFmt w:val="decimal"/>
      <w:lvlText w:val="%1.%2.%3"/>
      <w:lvlJc w:val="left"/>
      <w:pPr>
        <w:tabs>
          <w:tab w:val="num" w:pos="2535"/>
        </w:tabs>
        <w:ind w:left="1302" w:hanging="567"/>
      </w:pPr>
      <w:rPr>
        <w:rFonts w:hint="eastAsia"/>
      </w:rPr>
    </w:lvl>
    <w:lvl w:ilvl="3">
      <w:start w:val="1"/>
      <w:numFmt w:val="decimal"/>
      <w:lvlText w:val="%1.%2.%3.%4"/>
      <w:lvlJc w:val="left"/>
      <w:pPr>
        <w:tabs>
          <w:tab w:val="num" w:pos="3591"/>
        </w:tabs>
        <w:ind w:left="1779" w:hanging="708"/>
      </w:pPr>
      <w:rPr>
        <w:rFonts w:hint="eastAsia"/>
      </w:rPr>
    </w:lvl>
    <w:lvl w:ilvl="4">
      <w:start w:val="1"/>
      <w:numFmt w:val="decimal"/>
      <w:lvlText w:val="%1.%2.%3.%4.%5"/>
      <w:lvlJc w:val="left"/>
      <w:pPr>
        <w:tabs>
          <w:tab w:val="num" w:pos="4736"/>
        </w:tabs>
        <w:ind w:left="2346" w:hanging="850"/>
      </w:pPr>
      <w:rPr>
        <w:rFonts w:hint="eastAsia"/>
      </w:rPr>
    </w:lvl>
    <w:lvl w:ilvl="5">
      <w:start w:val="1"/>
      <w:numFmt w:val="decimal"/>
      <w:lvlText w:val="%1.%2.%3.%4.%5.%6"/>
      <w:lvlJc w:val="left"/>
      <w:pPr>
        <w:tabs>
          <w:tab w:val="num" w:pos="5881"/>
        </w:tabs>
        <w:ind w:left="3055" w:hanging="1134"/>
      </w:pPr>
      <w:rPr>
        <w:rFonts w:hint="eastAsia"/>
      </w:rPr>
    </w:lvl>
    <w:lvl w:ilvl="6">
      <w:start w:val="1"/>
      <w:numFmt w:val="decimal"/>
      <w:lvlText w:val="%1.%2.%3.%4.%5.%6.%7"/>
      <w:lvlJc w:val="left"/>
      <w:pPr>
        <w:tabs>
          <w:tab w:val="num" w:pos="7026"/>
        </w:tabs>
        <w:ind w:left="3622" w:hanging="1276"/>
      </w:pPr>
      <w:rPr>
        <w:rFonts w:hint="eastAsia"/>
      </w:rPr>
    </w:lvl>
    <w:lvl w:ilvl="7">
      <w:start w:val="1"/>
      <w:numFmt w:val="decimal"/>
      <w:lvlText w:val="%1.%2.%3.%4.%5.%6.%7.%8"/>
      <w:lvlJc w:val="left"/>
      <w:pPr>
        <w:tabs>
          <w:tab w:val="num" w:pos="8171"/>
        </w:tabs>
        <w:ind w:left="4189" w:hanging="1418"/>
      </w:pPr>
      <w:rPr>
        <w:rFonts w:hint="eastAsia"/>
      </w:rPr>
    </w:lvl>
    <w:lvl w:ilvl="8">
      <w:start w:val="1"/>
      <w:numFmt w:val="decimal"/>
      <w:lvlText w:val="%1.%2.%3.%4.%5.%6.%7.%8.%9"/>
      <w:lvlJc w:val="left"/>
      <w:pPr>
        <w:tabs>
          <w:tab w:val="num" w:pos="9317"/>
        </w:tabs>
        <w:ind w:left="4897" w:hanging="1700"/>
      </w:pPr>
      <w:rPr>
        <w:rFonts w:hint="eastAsia"/>
      </w:rPr>
    </w:lvl>
  </w:abstractNum>
  <w:abstractNum w:abstractNumId="4">
    <w:nsid w:val="0EC13DDA"/>
    <w:multiLevelType w:val="multilevel"/>
    <w:tmpl w:val="94AE64CA"/>
    <w:styleLink w:val="a286"/>
    <w:lvl w:ilvl="0">
      <w:start w:val="1"/>
      <w:numFmt w:val="chineseCountingThousand"/>
      <w:suff w:val="nothing"/>
      <w:lvlText w:val="第%1章 "/>
      <w:lvlJc w:val="left"/>
      <w:pPr>
        <w:ind w:left="0" w:firstLine="0"/>
      </w:pPr>
      <w:rPr>
        <w:rFonts w:eastAsia="宋体"/>
        <w:kern w:val="2"/>
        <w:sz w:val="32"/>
      </w:rPr>
    </w:lvl>
    <w:lvl w:ilvl="1">
      <w:start w:val="1"/>
      <w:numFmt w:val="decimal"/>
      <w:isLgl/>
      <w:suff w:val="nothing"/>
      <w:lvlText w:val="%1.%2"/>
      <w:lvlJc w:val="left"/>
      <w:pPr>
        <w:ind w:left="0" w:firstLine="0"/>
      </w:pPr>
      <w:rPr>
        <w:rFonts w:hint="eastAsia"/>
      </w:rPr>
    </w:lvl>
    <w:lvl w:ilvl="2">
      <w:start w:val="1"/>
      <w:numFmt w:val="decimal"/>
      <w:isLgl/>
      <w:suff w:val="nothing"/>
      <w:lvlText w:val="%1.%2.%3"/>
      <w:lvlJc w:val="left"/>
      <w:pPr>
        <w:ind w:left="900" w:firstLine="0"/>
      </w:pPr>
      <w:rPr>
        <w:rFonts w:hint="eastAsia"/>
      </w:rPr>
    </w:lvl>
    <w:lvl w:ilvl="3">
      <w:start w:val="1"/>
      <w:numFmt w:val="decimal"/>
      <w:suff w:val="nothing"/>
      <w:lvlText w:val="%4）"/>
      <w:lvlJc w:val="left"/>
      <w:pPr>
        <w:ind w:left="180" w:firstLine="0"/>
      </w:pPr>
      <w:rPr>
        <w:rFonts w:hint="eastAsia"/>
      </w:rPr>
    </w:lvl>
    <w:lvl w:ilvl="4">
      <w:start w:val="1"/>
      <w:numFmt w:val="decimal"/>
      <w:suff w:val="nothing"/>
      <w:lvlText w:val="（%5）"/>
      <w:lvlJc w:val="left"/>
      <w:pPr>
        <w:ind w:left="540" w:firstLine="0"/>
      </w:pPr>
      <w:rPr>
        <w:rFonts w:hint="eastAsia"/>
      </w:rPr>
    </w:lvl>
    <w:lvl w:ilvl="5">
      <w:start w:val="1"/>
      <w:numFmt w:val="none"/>
      <w:suff w:val="nothing"/>
      <w:lvlJc w:val="left"/>
      <w:pPr>
        <w:ind w:left="0" w:firstLine="0"/>
      </w:pPr>
      <w:rPr>
        <w:rFonts w:hint="eastAsia"/>
      </w:rPr>
    </w:lvl>
    <w:lvl w:ilvl="6">
      <w:start w:val="1"/>
      <w:numFmt w:val="none"/>
      <w:suff w:val="nothing"/>
      <w:lvlJc w:val="left"/>
      <w:pPr>
        <w:ind w:left="0" w:firstLine="0"/>
      </w:pPr>
      <w:rPr>
        <w:rFonts w:hint="eastAsia"/>
      </w:rPr>
    </w:lvl>
    <w:lvl w:ilvl="7">
      <w:start w:val="1"/>
      <w:numFmt w:val="none"/>
      <w:suff w:val="nothing"/>
      <w:lvlJc w:val="left"/>
      <w:pPr>
        <w:ind w:left="0" w:firstLine="0"/>
      </w:pPr>
      <w:rPr>
        <w:rFonts w:hint="eastAsia"/>
      </w:rPr>
    </w:lvl>
    <w:lvl w:ilvl="8">
      <w:start w:val="1"/>
      <w:numFmt w:val="none"/>
      <w:suff w:val="nothing"/>
      <w:lvlJc w:val="left"/>
      <w:pPr>
        <w:ind w:left="0" w:firstLine="0"/>
      </w:pPr>
      <w:rPr>
        <w:rFonts w:hint="eastAsia"/>
      </w:rPr>
    </w:lvl>
  </w:abstractNum>
  <w:abstractNum w:abstractNumId="5">
    <w:nsid w:val="1B886DE1"/>
    <w:multiLevelType w:val="multilevel"/>
    <w:tmpl w:val="9E9A0A0A"/>
    <w:lvl w:ilvl="0">
      <w:start w:val="1"/>
      <w:numFmt w:val="chineseCountingThousand"/>
      <w:pStyle w:val="15559"/>
      <w:lvlText w:val="第%1章 "/>
      <w:lvlJc w:val="center"/>
      <w:pPr>
        <w:tabs>
          <w:tab w:val="num" w:pos="453"/>
        </w:tabs>
        <w:ind w:left="453" w:hanging="563"/>
      </w:pPr>
      <w:rPr>
        <w:rFonts w:ascii="宋体" w:eastAsia="宋体" w:hAnsi="宋体" w:cs="Times New Roman" w:hint="eastAsia"/>
        <w:b w:val="0"/>
        <w:i w:val="0"/>
        <w:sz w:val="24"/>
        <w:szCs w:val="32"/>
      </w:rPr>
    </w:lvl>
    <w:lvl w:ilvl="1">
      <w:start w:val="1"/>
      <w:numFmt w:val="chineseCountingThousand"/>
      <w:pStyle w:val="2TimesNewRoman53"/>
      <w:lvlText w:val="第%2节 "/>
      <w:lvlJc w:val="left"/>
      <w:pPr>
        <w:tabs>
          <w:tab w:val="num" w:pos="56"/>
        </w:tabs>
        <w:ind w:left="113" w:hanging="113"/>
      </w:pPr>
      <w:rPr>
        <w:rFonts w:ascii="宋体" w:eastAsia="宋体" w:hAnsi="宋体" w:cs="Times New Roman" w:hint="eastAsia"/>
        <w:b w:val="0"/>
        <w:i w:val="0"/>
        <w:sz w:val="24"/>
        <w:szCs w:val="32"/>
      </w:rPr>
    </w:lvl>
    <w:lvl w:ilvl="2">
      <w:start w:val="1"/>
      <w:numFmt w:val="chineseCountingThousand"/>
      <w:pStyle w:val="35559"/>
      <w:lvlText w:val="%3. "/>
      <w:lvlJc w:val="left"/>
      <w:pPr>
        <w:tabs>
          <w:tab w:val="num" w:pos="477"/>
        </w:tabs>
        <w:ind w:left="-90" w:firstLine="510"/>
      </w:pPr>
      <w:rPr>
        <w:rFonts w:ascii="Times New Roman" w:eastAsia="宋体" w:hAnsi="Times New Roman" w:cs="Times New Roman" w:hint="default"/>
        <w:b w:val="0"/>
        <w:i w:val="0"/>
        <w:sz w:val="24"/>
        <w:szCs w:val="32"/>
      </w:rPr>
    </w:lvl>
    <w:lvl w:ilvl="3">
      <w:start w:val="1"/>
      <w:numFmt w:val="decimal"/>
      <w:pStyle w:val="4TimesNewRoman55"/>
      <w:lvlText w:val="%4、"/>
      <w:lvlJc w:val="left"/>
      <w:pPr>
        <w:tabs>
          <w:tab w:val="num" w:pos="-395"/>
        </w:tabs>
        <w:ind w:left="-395" w:firstLine="400"/>
      </w:pPr>
      <w:rPr>
        <w:rFonts w:ascii="Times New Roman" w:eastAsia="宋体" w:hAnsi="Times New Roman" w:cs="Times New Roman" w:hint="default"/>
        <w:b w:val="0"/>
        <w:i w:val="0"/>
        <w:sz w:val="24"/>
        <w:szCs w:val="24"/>
      </w:rPr>
    </w:lvl>
    <w:lvl w:ilvl="4">
      <w:start w:val="1"/>
      <w:numFmt w:val="decimal"/>
      <w:lvlText w:val="%1.%2.%3.%4.%5"/>
      <w:lvlJc w:val="left"/>
      <w:pPr>
        <w:tabs>
          <w:tab w:val="num" w:pos="837"/>
        </w:tabs>
        <w:ind w:left="837" w:hanging="1008"/>
      </w:pPr>
      <w:rPr>
        <w:rFonts w:hint="eastAsia"/>
      </w:rPr>
    </w:lvl>
    <w:lvl w:ilvl="5">
      <w:start w:val="1"/>
      <w:numFmt w:val="decimal"/>
      <w:lvlText w:val="%1.%2.%3.%4.%5.%6"/>
      <w:lvlJc w:val="left"/>
      <w:pPr>
        <w:tabs>
          <w:tab w:val="num" w:pos="981"/>
        </w:tabs>
        <w:ind w:left="981" w:hanging="1152"/>
      </w:pPr>
      <w:rPr>
        <w:rFonts w:hint="eastAsia"/>
      </w:rPr>
    </w:lvl>
    <w:lvl w:ilvl="6">
      <w:start w:val="1"/>
      <w:numFmt w:val="decimal"/>
      <w:lvlText w:val="%1.%2.%3.%4.%5.%6.%7"/>
      <w:lvlJc w:val="left"/>
      <w:pPr>
        <w:tabs>
          <w:tab w:val="num" w:pos="1125"/>
        </w:tabs>
        <w:ind w:left="1125" w:hanging="1296"/>
      </w:pPr>
      <w:rPr>
        <w:rFonts w:hint="eastAsia"/>
      </w:rPr>
    </w:lvl>
    <w:lvl w:ilvl="7">
      <w:start w:val="1"/>
      <w:numFmt w:val="decimal"/>
      <w:lvlText w:val="%1.%2.%3.%4.%5.%6.%7.%8"/>
      <w:lvlJc w:val="left"/>
      <w:pPr>
        <w:tabs>
          <w:tab w:val="num" w:pos="1269"/>
        </w:tabs>
        <w:ind w:left="1269" w:hanging="1440"/>
      </w:pPr>
      <w:rPr>
        <w:rFonts w:hint="eastAsia"/>
      </w:rPr>
    </w:lvl>
    <w:lvl w:ilvl="8">
      <w:start w:val="1"/>
      <w:numFmt w:val="decimal"/>
      <w:lvlText w:val="%1.%2.%3.%4.%5.%6.%7.%8.%9"/>
      <w:lvlJc w:val="left"/>
      <w:pPr>
        <w:tabs>
          <w:tab w:val="num" w:pos="1413"/>
        </w:tabs>
        <w:ind w:left="1413" w:hanging="1584"/>
      </w:pPr>
      <w:rPr>
        <w:rFonts w:hint="eastAsia"/>
      </w:rPr>
    </w:lvl>
  </w:abstractNum>
  <w:abstractNum w:abstractNumId="6">
    <w:nsid w:val="25364875"/>
    <w:multiLevelType w:val="multilevel"/>
    <w:tmpl w:val="04090023"/>
    <w:styleLink w:val="ArticleSection"/>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0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C9B3B66"/>
    <w:multiLevelType w:val="hybridMultilevel"/>
    <w:tmpl w:val="24CC2384"/>
    <w:lvl w:ilvl="0">
      <w:start w:val="1"/>
      <w:numFmt w:val="japaneseCounting"/>
      <w:pStyle w:val="216"/>
      <w:lvlText w:val="第%1章"/>
      <w:lvlJc w:val="left"/>
      <w:pPr>
        <w:tabs>
          <w:tab w:val="num" w:pos="4905"/>
        </w:tabs>
        <w:ind w:left="4905" w:hanging="1125"/>
      </w:pPr>
      <w:rPr>
        <w:rFonts w:hint="default"/>
        <w:sz w:val="30"/>
        <w:szCs w:val="30"/>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4FBB0704"/>
    <w:multiLevelType w:val="hybridMultilevel"/>
    <w:tmpl w:val="1884E29A"/>
    <w:lvl w:ilvl="0">
      <w:start w:val="1"/>
      <w:numFmt w:val="decimalEnclosedCircle"/>
      <w:pStyle w:val="a310"/>
      <w:lvlText w:val="%1"/>
      <w:lvlJc w:val="left"/>
      <w:pPr>
        <w:tabs>
          <w:tab w:val="num" w:pos="360"/>
        </w:tabs>
        <w:ind w:left="360" w:hanging="360"/>
      </w:pPr>
      <w:rPr>
        <w:rFonts w:ascii="宋体" w:hAnsi="宋体" w:hint="default"/>
        <w:color w:val="000000"/>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9">
    <w:nsid w:val="58C66337"/>
    <w:multiLevelType w:val="hybridMultilevel"/>
    <w:tmpl w:val="3C26E9B0"/>
    <w:lvl w:ilvl="0">
      <w:start w:val="1"/>
      <w:numFmt w:val="decimal"/>
      <w:pStyle w:val="a320"/>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0">
    <w:nsid w:val="5AB2396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5BFE6DC1"/>
    <w:multiLevelType w:val="hybridMultilevel"/>
    <w:tmpl w:val="C596C0FE"/>
    <w:lvl w:ilvl="0">
      <w:start w:val="1"/>
      <w:numFmt w:val="lowerLetter"/>
      <w:lvlText w:val="%1."/>
      <w:lvlJc w:val="left"/>
      <w:pPr>
        <w:tabs>
          <w:tab w:val="num" w:pos="0"/>
        </w:tabs>
        <w:ind w:left="0" w:firstLine="0"/>
      </w:pPr>
      <w:rPr>
        <w:rFonts w:hint="eastAsia"/>
      </w:rPr>
    </w:lvl>
    <w:lvl w:ilvl="1" w:tentative="1">
      <w:start w:val="1"/>
      <w:numFmt w:val="lowerLetter"/>
      <w:lvlText w:val="%2)"/>
      <w:lvlJc w:val="left"/>
      <w:pPr>
        <w:ind w:left="840" w:hanging="420"/>
      </w:pPr>
    </w:lvl>
    <w:lvl w:ilvl="2" w:tentative="1">
      <w:start w:val="1"/>
      <w:numFmt w:val="lowerRoman"/>
      <w:pStyle w:val="3555"/>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62A054BE"/>
    <w:multiLevelType w:val="hybridMultilevel"/>
    <w:tmpl w:val="70C48380"/>
    <w:styleLink w:val="175"/>
    <w:lvl w:ilvl="0">
      <w:start w:val="1"/>
      <w:numFmt w:val="decimal"/>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3">
    <w:nsid w:val="646260FA"/>
    <w:multiLevelType w:val="multilevel"/>
    <w:tmpl w:val="6852AC4C"/>
    <w:lvl w:ilvl="0">
      <w:start w:val="1"/>
      <w:numFmt w:val="decimal"/>
      <w:pStyle w:val="a2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939012D"/>
    <w:multiLevelType w:val="singleLevel"/>
    <w:tmpl w:val="A6F0B212"/>
    <w:lvl w:ilvl="0">
      <w:start w:val="1"/>
      <w:numFmt w:val="decimal"/>
      <w:pStyle w:val="a175"/>
      <w:lvlText w:val="%1、"/>
      <w:lvlJc w:val="left"/>
      <w:pPr>
        <w:tabs>
          <w:tab w:val="num" w:pos="990"/>
        </w:tabs>
        <w:ind w:left="990" w:hanging="420"/>
      </w:pPr>
      <w:rPr>
        <w:rFonts w:hint="eastAsia"/>
      </w:rPr>
    </w:lvl>
  </w:abstractNum>
  <w:abstractNum w:abstractNumId="15">
    <w:nsid w:val="6CEA2025"/>
    <w:multiLevelType w:val="multilevel"/>
    <w:tmpl w:val="DE2AAA54"/>
    <w:lvl w:ilvl="0">
      <w:start w:val="1"/>
      <w:numFmt w:val="none"/>
      <w:pStyle w:val="a16"/>
      <w:suff w:val="nothing"/>
      <w:lvlText w:val="%1"/>
      <w:lvlJc w:val="left"/>
      <w:pPr>
        <w:ind w:left="0" w:firstLine="0"/>
      </w:pPr>
      <w:rPr>
        <w:rFonts w:ascii="Times New Roman" w:hAnsi="Times New Roman" w:hint="default"/>
        <w:b/>
        <w:i w:val="0"/>
        <w:sz w:val="21"/>
      </w:rPr>
    </w:lvl>
    <w:lvl w:ilvl="1">
      <w:start w:val="1"/>
      <w:numFmt w:val="decimal"/>
      <w:pStyle w:val="a18"/>
      <w:suff w:val="nothing"/>
      <w:lvlText w:val="%1%2　"/>
      <w:lvlJc w:val="left"/>
      <w:pPr>
        <w:ind w:left="0" w:firstLine="0"/>
      </w:pPr>
      <w:rPr>
        <w:rFonts w:ascii="黑体" w:eastAsia="黑体" w:hAnsi="Times New Roman" w:hint="eastAsia"/>
        <w:b w:val="0"/>
        <w:i w:val="0"/>
        <w:sz w:val="21"/>
      </w:rPr>
    </w:lvl>
    <w:lvl w:ilvl="2">
      <w:start w:val="1"/>
      <w:numFmt w:val="decimal"/>
      <w:pStyle w:val="a19"/>
      <w:suff w:val="nothing"/>
      <w:lvlText w:val="%1%2.%3　"/>
      <w:lvlJc w:val="left"/>
      <w:pPr>
        <w:ind w:left="0" w:firstLine="0"/>
      </w:pPr>
      <w:rPr>
        <w:rFonts w:ascii="黑体" w:eastAsia="黑体" w:hAnsi="Times New Roman" w:hint="eastAsia"/>
        <w:b w:val="0"/>
        <w:i w:val="0"/>
        <w:sz w:val="21"/>
      </w:rPr>
    </w:lvl>
    <w:lvl w:ilvl="3">
      <w:start w:val="1"/>
      <w:numFmt w:val="decimal"/>
      <w:pStyle w:val="a20"/>
      <w:suff w:val="nothing"/>
      <w:lvlText w:val="%1%2.%3.%4　"/>
      <w:lvlJc w:val="left"/>
      <w:pPr>
        <w:ind w:left="0" w:firstLine="0"/>
      </w:pPr>
      <w:rPr>
        <w:rFonts w:ascii="黑体" w:eastAsia="黑体" w:hAnsi="Times New Roman" w:hint="eastAsia"/>
        <w:b w:val="0"/>
        <w:i w:val="0"/>
        <w:sz w:val="21"/>
      </w:rPr>
    </w:lvl>
    <w:lvl w:ilvl="4">
      <w:start w:val="1"/>
      <w:numFmt w:val="decimal"/>
      <w:pStyle w:val="a21"/>
      <w:suff w:val="nothing"/>
      <w:lvlText w:val="%1%2.%3.%4.%5　"/>
      <w:lvlJc w:val="left"/>
      <w:pPr>
        <w:ind w:left="0" w:firstLine="0"/>
      </w:pPr>
      <w:rPr>
        <w:rFonts w:ascii="黑体" w:eastAsia="黑体" w:hAnsi="Times New Roman" w:hint="eastAsia"/>
        <w:b w:val="0"/>
        <w:i w:val="0"/>
        <w:sz w:val="21"/>
      </w:rPr>
    </w:lvl>
    <w:lvl w:ilvl="5">
      <w:start w:val="1"/>
      <w:numFmt w:val="decimal"/>
      <w:pStyle w:val="a22"/>
      <w:suff w:val="nothing"/>
      <w:lvlText w:val="%1%2.%3.%4.%5.%6　"/>
      <w:lvlJc w:val="left"/>
      <w:pPr>
        <w:ind w:left="0" w:firstLine="0"/>
      </w:pPr>
      <w:rPr>
        <w:rFonts w:ascii="黑体" w:eastAsia="黑体" w:hAnsi="Times New Roman" w:hint="eastAsia"/>
        <w:b w:val="0"/>
        <w:i w:val="0"/>
        <w:sz w:val="21"/>
      </w:rPr>
    </w:lvl>
    <w:lvl w:ilvl="6">
      <w:start w:val="1"/>
      <w:numFmt w:val="decimal"/>
      <w:pStyle w:val="a2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72BB4C0D"/>
    <w:multiLevelType w:val="singleLevel"/>
    <w:tmpl w:val="A4F6F468"/>
    <w:lvl w:ilvl="0">
      <w:start w:val="1"/>
      <w:numFmt w:val="japaneseCounting"/>
      <w:pStyle w:val="172"/>
      <w:lvlText w:val="%1、"/>
      <w:lvlJc w:val="left"/>
      <w:pPr>
        <w:tabs>
          <w:tab w:val="num" w:pos="570"/>
        </w:tabs>
        <w:ind w:left="570" w:hanging="570"/>
      </w:pPr>
      <w:rPr>
        <w:rFonts w:hint="eastAsia"/>
      </w:rPr>
    </w:lvl>
  </w:abstractNum>
  <w:abstractNum w:abstractNumId="17">
    <w:nsid w:val="74565F7E"/>
    <w:multiLevelType w:val="multilevel"/>
    <w:tmpl w:val="02E43B0E"/>
    <w:lvl w:ilvl="0">
      <w:start w:val="1"/>
      <w:numFmt w:val="decimal"/>
      <w:lvlText w:val="%1."/>
      <w:lvlJc w:val="left"/>
      <w:pPr>
        <w:tabs>
          <w:tab w:val="num" w:pos="425"/>
        </w:tabs>
        <w:ind w:left="425" w:hanging="425"/>
      </w:pPr>
      <w:rPr>
        <w:rFonts w:hint="eastAsia"/>
      </w:rPr>
    </w:lvl>
    <w:lvl w:ilvl="1">
      <w:start w:val="1"/>
      <w:numFmt w:val="decimal"/>
      <w:pStyle w:val="2section2112112Char2CharCharChar"/>
      <w:isLgl/>
      <w:lvlText w:val="1.%2."/>
      <w:lvlJc w:val="left"/>
      <w:pPr>
        <w:tabs>
          <w:tab w:val="num" w:pos="882"/>
        </w:tabs>
        <w:ind w:left="882"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74801C37"/>
    <w:multiLevelType w:val="hybridMultilevel"/>
    <w:tmpl w:val="324627D4"/>
    <w:lvl w:ilvl="0">
      <w:start w:val="1"/>
      <w:numFmt w:val="decimal"/>
      <w:lvlText w:val="（%1）"/>
      <w:lvlJc w:val="left"/>
      <w:pPr>
        <w:tabs>
          <w:tab w:val="num" w:pos="480"/>
        </w:tabs>
        <w:ind w:left="480" w:firstLine="0"/>
      </w:pPr>
      <w:rPr>
        <w:rFonts w:hint="eastAsia"/>
      </w:rPr>
    </w:lvl>
    <w:lvl w:ilvl="1" w:tentative="1">
      <w:start w:val="1"/>
      <w:numFmt w:val="lowerLetter"/>
      <w:pStyle w:val="2TimesNewRoman514"/>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7777566E"/>
    <w:multiLevelType w:val="multilevel"/>
    <w:tmpl w:val="03C63FF6"/>
    <w:styleLink w:val="a285"/>
    <w:lvl w:ilvl="0">
      <w:start w:val="1"/>
      <w:numFmt w:val="decimal"/>
      <w:lvlText w:val="%1."/>
      <w:lvlJc w:val="left"/>
      <w:pPr>
        <w:tabs>
          <w:tab w:val="num" w:pos="0"/>
        </w:tabs>
        <w:ind w:left="1077" w:hanging="56"/>
      </w:pPr>
      <w:rPr>
        <w:rFonts w:ascii="Times New Roman" w:eastAsia="宋体" w:hAnsi="Times New Roman" w:hint="default"/>
        <w:b w:val="0"/>
        <w:bCs/>
        <w:i w:val="0"/>
        <w:kern w:val="2"/>
        <w:sz w:val="24"/>
        <w:szCs w:val="24"/>
      </w:rPr>
    </w:lvl>
    <w:lvl w:ilvl="1">
      <w:start w:val="1"/>
      <w:numFmt w:val="decimal"/>
      <w:lvlText w:val="%2)"/>
      <w:lvlJc w:val="left"/>
      <w:pPr>
        <w:tabs>
          <w:tab w:val="num" w:pos="358"/>
        </w:tabs>
        <w:ind w:left="1134" w:firstLine="227"/>
      </w:pPr>
      <w:rPr>
        <w:rFonts w:eastAsia="宋体" w:hint="eastAsia"/>
        <w:b w:val="0"/>
        <w:i w:val="0"/>
        <w:sz w:val="24"/>
        <w:szCs w:val="24"/>
      </w:rPr>
    </w:lvl>
    <w:lvl w:ilvl="2">
      <w:start w:val="1"/>
      <w:numFmt w:val="decimal"/>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20">
    <w:nsid w:val="7EF42DBD"/>
    <w:multiLevelType w:val="singleLevel"/>
    <w:tmpl w:val="B370498C"/>
    <w:lvl w:ilvl="0">
      <w:start w:val="1"/>
      <w:numFmt w:val="decimal"/>
      <w:pStyle w:val="a218"/>
      <w:lvlText w:val="%1、"/>
      <w:lvlJc w:val="left"/>
      <w:pPr>
        <w:tabs>
          <w:tab w:val="num" w:pos="990"/>
        </w:tabs>
        <w:ind w:left="990" w:hanging="420"/>
      </w:pPr>
      <w:rPr>
        <w:rFonts w:hint="eastAsia"/>
      </w:rPr>
    </w:lvl>
  </w:abstractNum>
  <w:num w:numId="1">
    <w:abstractNumId w:val="15"/>
  </w:num>
  <w:num w:numId="2">
    <w:abstractNumId w:val="13"/>
  </w:num>
  <w:num w:numId="3">
    <w:abstractNumId w:val="8"/>
  </w:num>
  <w:num w:numId="4">
    <w:abstractNumId w:val="9"/>
  </w:num>
  <w:num w:numId="5">
    <w:abstractNumId w:val="12"/>
  </w:num>
  <w:num w:numId="6">
    <w:abstractNumId w:val="0"/>
  </w:num>
  <w:num w:numId="7">
    <w:abstractNumId w:val="16"/>
  </w:num>
  <w:num w:numId="8">
    <w:abstractNumId w:val="14"/>
  </w:num>
  <w:num w:numId="9">
    <w:abstractNumId w:val="20"/>
  </w:num>
  <w:num w:numId="10">
    <w:abstractNumId w:val="18"/>
  </w:num>
  <w:num w:numId="11">
    <w:abstractNumId w:val="11"/>
  </w:num>
  <w:num w:numId="12">
    <w:abstractNumId w:val="7"/>
  </w:num>
  <w:num w:numId="13">
    <w:abstractNumId w:val="5"/>
  </w:num>
  <w:num w:numId="14">
    <w:abstractNumId w:val="17"/>
  </w:num>
  <w:num w:numId="15">
    <w:abstractNumId w:val="3"/>
  </w:num>
  <w:num w:numId="16">
    <w:abstractNumId w:val="6"/>
  </w:num>
  <w:num w:numId="17">
    <w:abstractNumId w:val="2"/>
  </w:num>
  <w:num w:numId="18">
    <w:abstractNumId w:val="10"/>
  </w:num>
  <w:num w:numId="19">
    <w:abstractNumId w:val="19"/>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7FAD"/>
    <w:rsid w:val="00006B33"/>
    <w:rsid w:val="00014652"/>
    <w:rsid w:val="00017571"/>
    <w:rsid w:val="00021A53"/>
    <w:rsid w:val="00021EEA"/>
    <w:rsid w:val="00022CDB"/>
    <w:rsid w:val="00030506"/>
    <w:rsid w:val="000308BF"/>
    <w:rsid w:val="00031040"/>
    <w:rsid w:val="000310ED"/>
    <w:rsid w:val="00031D27"/>
    <w:rsid w:val="00032521"/>
    <w:rsid w:val="00036CFF"/>
    <w:rsid w:val="00040C40"/>
    <w:rsid w:val="00040EA0"/>
    <w:rsid w:val="00042553"/>
    <w:rsid w:val="000426E5"/>
    <w:rsid w:val="0004343E"/>
    <w:rsid w:val="0004438D"/>
    <w:rsid w:val="00045725"/>
    <w:rsid w:val="00052596"/>
    <w:rsid w:val="00052C4E"/>
    <w:rsid w:val="00053C51"/>
    <w:rsid w:val="000568AD"/>
    <w:rsid w:val="00062026"/>
    <w:rsid w:val="00064135"/>
    <w:rsid w:val="00083FC6"/>
    <w:rsid w:val="000857BF"/>
    <w:rsid w:val="00085852"/>
    <w:rsid w:val="0009046F"/>
    <w:rsid w:val="000915B4"/>
    <w:rsid w:val="00092E5D"/>
    <w:rsid w:val="000A37D4"/>
    <w:rsid w:val="000A6293"/>
    <w:rsid w:val="000A704E"/>
    <w:rsid w:val="000A736C"/>
    <w:rsid w:val="000B54FC"/>
    <w:rsid w:val="000C09D3"/>
    <w:rsid w:val="000C5538"/>
    <w:rsid w:val="000C6B8B"/>
    <w:rsid w:val="000C6E89"/>
    <w:rsid w:val="000C71B5"/>
    <w:rsid w:val="000D2739"/>
    <w:rsid w:val="000D37F4"/>
    <w:rsid w:val="000D44AF"/>
    <w:rsid w:val="000D6949"/>
    <w:rsid w:val="000E1B84"/>
    <w:rsid w:val="000E42F7"/>
    <w:rsid w:val="000E5800"/>
    <w:rsid w:val="00110E29"/>
    <w:rsid w:val="001151E5"/>
    <w:rsid w:val="00115299"/>
    <w:rsid w:val="00115734"/>
    <w:rsid w:val="0011634B"/>
    <w:rsid w:val="00120F19"/>
    <w:rsid w:val="00127EF5"/>
    <w:rsid w:val="00130B9B"/>
    <w:rsid w:val="00137344"/>
    <w:rsid w:val="00140C87"/>
    <w:rsid w:val="0014207D"/>
    <w:rsid w:val="00142D3D"/>
    <w:rsid w:val="00142DDD"/>
    <w:rsid w:val="00143974"/>
    <w:rsid w:val="00147223"/>
    <w:rsid w:val="001474D1"/>
    <w:rsid w:val="00147F8E"/>
    <w:rsid w:val="00152A72"/>
    <w:rsid w:val="001532F8"/>
    <w:rsid w:val="00153F0A"/>
    <w:rsid w:val="0015643B"/>
    <w:rsid w:val="00156619"/>
    <w:rsid w:val="0015782C"/>
    <w:rsid w:val="0016334A"/>
    <w:rsid w:val="00163A19"/>
    <w:rsid w:val="00164923"/>
    <w:rsid w:val="0017021A"/>
    <w:rsid w:val="00170767"/>
    <w:rsid w:val="00171700"/>
    <w:rsid w:val="00171D38"/>
    <w:rsid w:val="00173C2A"/>
    <w:rsid w:val="00174A2F"/>
    <w:rsid w:val="00177418"/>
    <w:rsid w:val="00177EF5"/>
    <w:rsid w:val="001816AF"/>
    <w:rsid w:val="00185D9D"/>
    <w:rsid w:val="0019113F"/>
    <w:rsid w:val="00192C10"/>
    <w:rsid w:val="00193D67"/>
    <w:rsid w:val="001A02CE"/>
    <w:rsid w:val="001A3437"/>
    <w:rsid w:val="001A6D3A"/>
    <w:rsid w:val="001A6F7F"/>
    <w:rsid w:val="001B0E14"/>
    <w:rsid w:val="001B37D9"/>
    <w:rsid w:val="001B5769"/>
    <w:rsid w:val="001B5B9E"/>
    <w:rsid w:val="001C0562"/>
    <w:rsid w:val="001C692A"/>
    <w:rsid w:val="001D3D9C"/>
    <w:rsid w:val="001D3E7D"/>
    <w:rsid w:val="001D4385"/>
    <w:rsid w:val="001D56A2"/>
    <w:rsid w:val="001D728F"/>
    <w:rsid w:val="001E196C"/>
    <w:rsid w:val="001E29FF"/>
    <w:rsid w:val="001E3694"/>
    <w:rsid w:val="001E6C67"/>
    <w:rsid w:val="001E734D"/>
    <w:rsid w:val="001E7AF8"/>
    <w:rsid w:val="001F216F"/>
    <w:rsid w:val="001F35D3"/>
    <w:rsid w:val="001F59C5"/>
    <w:rsid w:val="00201154"/>
    <w:rsid w:val="00201A49"/>
    <w:rsid w:val="002037EA"/>
    <w:rsid w:val="00211232"/>
    <w:rsid w:val="0021314A"/>
    <w:rsid w:val="00220BF8"/>
    <w:rsid w:val="0022677A"/>
    <w:rsid w:val="0023370D"/>
    <w:rsid w:val="0023382E"/>
    <w:rsid w:val="00235445"/>
    <w:rsid w:val="00236A49"/>
    <w:rsid w:val="0024046C"/>
    <w:rsid w:val="00240610"/>
    <w:rsid w:val="002408EA"/>
    <w:rsid w:val="00241094"/>
    <w:rsid w:val="00250FA3"/>
    <w:rsid w:val="00251A97"/>
    <w:rsid w:val="00260089"/>
    <w:rsid w:val="002664A9"/>
    <w:rsid w:val="002727F4"/>
    <w:rsid w:val="0028046A"/>
    <w:rsid w:val="00280DA2"/>
    <w:rsid w:val="00283230"/>
    <w:rsid w:val="00283D3B"/>
    <w:rsid w:val="00286970"/>
    <w:rsid w:val="00290D7E"/>
    <w:rsid w:val="0029160C"/>
    <w:rsid w:val="002917FD"/>
    <w:rsid w:val="00293CC1"/>
    <w:rsid w:val="00296EE8"/>
    <w:rsid w:val="00296FA3"/>
    <w:rsid w:val="00297915"/>
    <w:rsid w:val="002A41A4"/>
    <w:rsid w:val="002A5F8A"/>
    <w:rsid w:val="002A626D"/>
    <w:rsid w:val="002A781A"/>
    <w:rsid w:val="002B01B8"/>
    <w:rsid w:val="002B1F35"/>
    <w:rsid w:val="002B3743"/>
    <w:rsid w:val="002B3EB6"/>
    <w:rsid w:val="002C7F3F"/>
    <w:rsid w:val="002D07EB"/>
    <w:rsid w:val="002D2732"/>
    <w:rsid w:val="002D7F9A"/>
    <w:rsid w:val="002E07F7"/>
    <w:rsid w:val="002E0B0E"/>
    <w:rsid w:val="002E0B94"/>
    <w:rsid w:val="002E61F4"/>
    <w:rsid w:val="002F00A0"/>
    <w:rsid w:val="002F0961"/>
    <w:rsid w:val="002F68CE"/>
    <w:rsid w:val="003028BF"/>
    <w:rsid w:val="00304324"/>
    <w:rsid w:val="00306BBA"/>
    <w:rsid w:val="00307BDB"/>
    <w:rsid w:val="003103B0"/>
    <w:rsid w:val="00310434"/>
    <w:rsid w:val="003112EE"/>
    <w:rsid w:val="00311A38"/>
    <w:rsid w:val="003143BF"/>
    <w:rsid w:val="0031740A"/>
    <w:rsid w:val="00317B8B"/>
    <w:rsid w:val="003207CC"/>
    <w:rsid w:val="00322F91"/>
    <w:rsid w:val="00323CED"/>
    <w:rsid w:val="00324689"/>
    <w:rsid w:val="003264B3"/>
    <w:rsid w:val="00332033"/>
    <w:rsid w:val="00334ED2"/>
    <w:rsid w:val="003359E0"/>
    <w:rsid w:val="00335FFF"/>
    <w:rsid w:val="0034368F"/>
    <w:rsid w:val="00343690"/>
    <w:rsid w:val="0034430C"/>
    <w:rsid w:val="00347354"/>
    <w:rsid w:val="00350783"/>
    <w:rsid w:val="00353F9D"/>
    <w:rsid w:val="003545A5"/>
    <w:rsid w:val="003547BD"/>
    <w:rsid w:val="00354B2E"/>
    <w:rsid w:val="00354C8B"/>
    <w:rsid w:val="00361FD1"/>
    <w:rsid w:val="0036287E"/>
    <w:rsid w:val="00372D9B"/>
    <w:rsid w:val="0037351B"/>
    <w:rsid w:val="00373CD5"/>
    <w:rsid w:val="0038043F"/>
    <w:rsid w:val="00383279"/>
    <w:rsid w:val="00384549"/>
    <w:rsid w:val="003944C1"/>
    <w:rsid w:val="0039641C"/>
    <w:rsid w:val="003A19CD"/>
    <w:rsid w:val="003A202B"/>
    <w:rsid w:val="003A4CA4"/>
    <w:rsid w:val="003A54D6"/>
    <w:rsid w:val="003A5885"/>
    <w:rsid w:val="003A747E"/>
    <w:rsid w:val="003B1E50"/>
    <w:rsid w:val="003B2998"/>
    <w:rsid w:val="003B506C"/>
    <w:rsid w:val="003B6B73"/>
    <w:rsid w:val="003B74AE"/>
    <w:rsid w:val="003C6994"/>
    <w:rsid w:val="003D4703"/>
    <w:rsid w:val="003E0CD7"/>
    <w:rsid w:val="003E3295"/>
    <w:rsid w:val="003E4433"/>
    <w:rsid w:val="003E5B34"/>
    <w:rsid w:val="003E5E91"/>
    <w:rsid w:val="003E75F6"/>
    <w:rsid w:val="003F28BA"/>
    <w:rsid w:val="00401FEF"/>
    <w:rsid w:val="0040227C"/>
    <w:rsid w:val="0040250A"/>
    <w:rsid w:val="00402B23"/>
    <w:rsid w:val="0040494B"/>
    <w:rsid w:val="00406B84"/>
    <w:rsid w:val="004105C6"/>
    <w:rsid w:val="00411247"/>
    <w:rsid w:val="00412DD8"/>
    <w:rsid w:val="0041555D"/>
    <w:rsid w:val="004229B8"/>
    <w:rsid w:val="00423E9A"/>
    <w:rsid w:val="00423ED5"/>
    <w:rsid w:val="00424100"/>
    <w:rsid w:val="00425E5F"/>
    <w:rsid w:val="00434DBB"/>
    <w:rsid w:val="004405F8"/>
    <w:rsid w:val="00440E2C"/>
    <w:rsid w:val="0044139E"/>
    <w:rsid w:val="00445CB8"/>
    <w:rsid w:val="0044638E"/>
    <w:rsid w:val="004508E0"/>
    <w:rsid w:val="00452452"/>
    <w:rsid w:val="004528FF"/>
    <w:rsid w:val="0045311E"/>
    <w:rsid w:val="004554F4"/>
    <w:rsid w:val="00460CCB"/>
    <w:rsid w:val="00463AC4"/>
    <w:rsid w:val="00463B4F"/>
    <w:rsid w:val="0046697A"/>
    <w:rsid w:val="004737BF"/>
    <w:rsid w:val="00476322"/>
    <w:rsid w:val="0047690C"/>
    <w:rsid w:val="00476940"/>
    <w:rsid w:val="00477C62"/>
    <w:rsid w:val="004822EA"/>
    <w:rsid w:val="00483011"/>
    <w:rsid w:val="00484FD5"/>
    <w:rsid w:val="00485846"/>
    <w:rsid w:val="004901EC"/>
    <w:rsid w:val="004903E6"/>
    <w:rsid w:val="004953DB"/>
    <w:rsid w:val="00497B86"/>
    <w:rsid w:val="004A1681"/>
    <w:rsid w:val="004A1AC8"/>
    <w:rsid w:val="004A2B2C"/>
    <w:rsid w:val="004B198A"/>
    <w:rsid w:val="004B4AC6"/>
    <w:rsid w:val="004B54D7"/>
    <w:rsid w:val="004B623A"/>
    <w:rsid w:val="004B66D1"/>
    <w:rsid w:val="004C01E2"/>
    <w:rsid w:val="004C1FD2"/>
    <w:rsid w:val="004C2011"/>
    <w:rsid w:val="004C2DB7"/>
    <w:rsid w:val="004C424E"/>
    <w:rsid w:val="004C64BE"/>
    <w:rsid w:val="004C7B03"/>
    <w:rsid w:val="004D0EC0"/>
    <w:rsid w:val="004D1F9E"/>
    <w:rsid w:val="004D363A"/>
    <w:rsid w:val="004D4EBD"/>
    <w:rsid w:val="004D6C3C"/>
    <w:rsid w:val="004D79BF"/>
    <w:rsid w:val="004E50C3"/>
    <w:rsid w:val="004E56E3"/>
    <w:rsid w:val="004E7D01"/>
    <w:rsid w:val="004F0688"/>
    <w:rsid w:val="004F1810"/>
    <w:rsid w:val="004F38D6"/>
    <w:rsid w:val="004F5AFB"/>
    <w:rsid w:val="004F60DD"/>
    <w:rsid w:val="004F6B85"/>
    <w:rsid w:val="00500FB2"/>
    <w:rsid w:val="00501C8E"/>
    <w:rsid w:val="005020C6"/>
    <w:rsid w:val="00504821"/>
    <w:rsid w:val="00507298"/>
    <w:rsid w:val="00514D6E"/>
    <w:rsid w:val="00514E04"/>
    <w:rsid w:val="00520748"/>
    <w:rsid w:val="0052096F"/>
    <w:rsid w:val="00523385"/>
    <w:rsid w:val="00524440"/>
    <w:rsid w:val="0052526C"/>
    <w:rsid w:val="00526EE7"/>
    <w:rsid w:val="00530035"/>
    <w:rsid w:val="00531A25"/>
    <w:rsid w:val="0053231A"/>
    <w:rsid w:val="005350E2"/>
    <w:rsid w:val="00535F75"/>
    <w:rsid w:val="00536945"/>
    <w:rsid w:val="00540065"/>
    <w:rsid w:val="005404C3"/>
    <w:rsid w:val="00540909"/>
    <w:rsid w:val="00541DC6"/>
    <w:rsid w:val="005423A9"/>
    <w:rsid w:val="00542632"/>
    <w:rsid w:val="005444D4"/>
    <w:rsid w:val="00554547"/>
    <w:rsid w:val="00555C9C"/>
    <w:rsid w:val="0056125A"/>
    <w:rsid w:val="0056661E"/>
    <w:rsid w:val="00567448"/>
    <w:rsid w:val="005701FC"/>
    <w:rsid w:val="00571810"/>
    <w:rsid w:val="005754AE"/>
    <w:rsid w:val="00575831"/>
    <w:rsid w:val="00576DD2"/>
    <w:rsid w:val="00580816"/>
    <w:rsid w:val="0058213E"/>
    <w:rsid w:val="0058257E"/>
    <w:rsid w:val="00582BF9"/>
    <w:rsid w:val="00584676"/>
    <w:rsid w:val="005860F1"/>
    <w:rsid w:val="00593AB4"/>
    <w:rsid w:val="00594D0D"/>
    <w:rsid w:val="005950C1"/>
    <w:rsid w:val="005963EA"/>
    <w:rsid w:val="00596903"/>
    <w:rsid w:val="00596F08"/>
    <w:rsid w:val="00597018"/>
    <w:rsid w:val="005A1D75"/>
    <w:rsid w:val="005A20D6"/>
    <w:rsid w:val="005A25A9"/>
    <w:rsid w:val="005A31C3"/>
    <w:rsid w:val="005A3363"/>
    <w:rsid w:val="005A448D"/>
    <w:rsid w:val="005A5E0C"/>
    <w:rsid w:val="005B342F"/>
    <w:rsid w:val="005B4349"/>
    <w:rsid w:val="005B501E"/>
    <w:rsid w:val="005B6F5D"/>
    <w:rsid w:val="005B7729"/>
    <w:rsid w:val="005C08EF"/>
    <w:rsid w:val="005C1503"/>
    <w:rsid w:val="005C1DE5"/>
    <w:rsid w:val="005C2173"/>
    <w:rsid w:val="005C3E0C"/>
    <w:rsid w:val="005D23E8"/>
    <w:rsid w:val="005D65ED"/>
    <w:rsid w:val="005E2BB2"/>
    <w:rsid w:val="005E2F4B"/>
    <w:rsid w:val="005E605F"/>
    <w:rsid w:val="005F3FBD"/>
    <w:rsid w:val="005F63A5"/>
    <w:rsid w:val="006019CA"/>
    <w:rsid w:val="006152A9"/>
    <w:rsid w:val="0061580F"/>
    <w:rsid w:val="00630400"/>
    <w:rsid w:val="00640061"/>
    <w:rsid w:val="006432B7"/>
    <w:rsid w:val="00643481"/>
    <w:rsid w:val="006435F3"/>
    <w:rsid w:val="00645379"/>
    <w:rsid w:val="00646F72"/>
    <w:rsid w:val="00647EE3"/>
    <w:rsid w:val="0065007A"/>
    <w:rsid w:val="00650523"/>
    <w:rsid w:val="006544D5"/>
    <w:rsid w:val="006562EC"/>
    <w:rsid w:val="0066016D"/>
    <w:rsid w:val="0066212F"/>
    <w:rsid w:val="00662F94"/>
    <w:rsid w:val="00666211"/>
    <w:rsid w:val="006666BC"/>
    <w:rsid w:val="006678A4"/>
    <w:rsid w:val="00670636"/>
    <w:rsid w:val="0067237A"/>
    <w:rsid w:val="00673AE8"/>
    <w:rsid w:val="00676EF5"/>
    <w:rsid w:val="00683CB6"/>
    <w:rsid w:val="00685748"/>
    <w:rsid w:val="00686E26"/>
    <w:rsid w:val="00687316"/>
    <w:rsid w:val="006907ED"/>
    <w:rsid w:val="00691AC3"/>
    <w:rsid w:val="00693822"/>
    <w:rsid w:val="00693D2C"/>
    <w:rsid w:val="00693FBE"/>
    <w:rsid w:val="006973C5"/>
    <w:rsid w:val="006A13E8"/>
    <w:rsid w:val="006A2A9F"/>
    <w:rsid w:val="006A55F2"/>
    <w:rsid w:val="006A74F9"/>
    <w:rsid w:val="006B6399"/>
    <w:rsid w:val="006C0A25"/>
    <w:rsid w:val="006C13B9"/>
    <w:rsid w:val="006C1A79"/>
    <w:rsid w:val="006C7040"/>
    <w:rsid w:val="006D1BEE"/>
    <w:rsid w:val="006D2135"/>
    <w:rsid w:val="006D3F6C"/>
    <w:rsid w:val="006E1847"/>
    <w:rsid w:val="006E58B5"/>
    <w:rsid w:val="006E6D64"/>
    <w:rsid w:val="006F5749"/>
    <w:rsid w:val="006F59EB"/>
    <w:rsid w:val="006F5F10"/>
    <w:rsid w:val="006F757B"/>
    <w:rsid w:val="00706FA0"/>
    <w:rsid w:val="0070716C"/>
    <w:rsid w:val="00711557"/>
    <w:rsid w:val="0071443B"/>
    <w:rsid w:val="00714601"/>
    <w:rsid w:val="0071729A"/>
    <w:rsid w:val="00720294"/>
    <w:rsid w:val="007253FF"/>
    <w:rsid w:val="00726045"/>
    <w:rsid w:val="00726873"/>
    <w:rsid w:val="007273A3"/>
    <w:rsid w:val="00732795"/>
    <w:rsid w:val="00736BB1"/>
    <w:rsid w:val="00740864"/>
    <w:rsid w:val="007423C3"/>
    <w:rsid w:val="007476BB"/>
    <w:rsid w:val="007523E5"/>
    <w:rsid w:val="00752798"/>
    <w:rsid w:val="00752CEE"/>
    <w:rsid w:val="00752E8E"/>
    <w:rsid w:val="007533DB"/>
    <w:rsid w:val="00765D0E"/>
    <w:rsid w:val="00766F8B"/>
    <w:rsid w:val="00783439"/>
    <w:rsid w:val="007840C4"/>
    <w:rsid w:val="0078766C"/>
    <w:rsid w:val="007877FC"/>
    <w:rsid w:val="00791874"/>
    <w:rsid w:val="00791F4E"/>
    <w:rsid w:val="00792DE3"/>
    <w:rsid w:val="00796137"/>
    <w:rsid w:val="007A2F0F"/>
    <w:rsid w:val="007A54F0"/>
    <w:rsid w:val="007A685D"/>
    <w:rsid w:val="007B2C72"/>
    <w:rsid w:val="007B7A85"/>
    <w:rsid w:val="007C0CD4"/>
    <w:rsid w:val="007C294C"/>
    <w:rsid w:val="007C4001"/>
    <w:rsid w:val="007C482B"/>
    <w:rsid w:val="007C5053"/>
    <w:rsid w:val="007C6446"/>
    <w:rsid w:val="007D1901"/>
    <w:rsid w:val="007D230F"/>
    <w:rsid w:val="007D37CF"/>
    <w:rsid w:val="007D6A87"/>
    <w:rsid w:val="007D7DEB"/>
    <w:rsid w:val="007E108C"/>
    <w:rsid w:val="007E2B4B"/>
    <w:rsid w:val="007E3CF6"/>
    <w:rsid w:val="007E58F9"/>
    <w:rsid w:val="007E619D"/>
    <w:rsid w:val="007E66F7"/>
    <w:rsid w:val="007E7BEA"/>
    <w:rsid w:val="007E7D27"/>
    <w:rsid w:val="007F26E5"/>
    <w:rsid w:val="007F34E0"/>
    <w:rsid w:val="007F6BEF"/>
    <w:rsid w:val="0080009F"/>
    <w:rsid w:val="008005B7"/>
    <w:rsid w:val="008021EF"/>
    <w:rsid w:val="00805015"/>
    <w:rsid w:val="00805EC8"/>
    <w:rsid w:val="008115C6"/>
    <w:rsid w:val="00811E14"/>
    <w:rsid w:val="0081747A"/>
    <w:rsid w:val="00817E11"/>
    <w:rsid w:val="00825B6A"/>
    <w:rsid w:val="00827AEC"/>
    <w:rsid w:val="008316C3"/>
    <w:rsid w:val="00843B59"/>
    <w:rsid w:val="00847722"/>
    <w:rsid w:val="008502C9"/>
    <w:rsid w:val="008554A2"/>
    <w:rsid w:val="008604A0"/>
    <w:rsid w:val="00860FB3"/>
    <w:rsid w:val="00866365"/>
    <w:rsid w:val="00873568"/>
    <w:rsid w:val="00875A52"/>
    <w:rsid w:val="008809E3"/>
    <w:rsid w:val="00880DD8"/>
    <w:rsid w:val="008836BB"/>
    <w:rsid w:val="00884E8C"/>
    <w:rsid w:val="00885F6D"/>
    <w:rsid w:val="00886DAA"/>
    <w:rsid w:val="0089303C"/>
    <w:rsid w:val="00894909"/>
    <w:rsid w:val="00895627"/>
    <w:rsid w:val="00895AAC"/>
    <w:rsid w:val="008A0D82"/>
    <w:rsid w:val="008A30AF"/>
    <w:rsid w:val="008C63EF"/>
    <w:rsid w:val="008D0D60"/>
    <w:rsid w:val="008D2D2A"/>
    <w:rsid w:val="008D7124"/>
    <w:rsid w:val="008E7B48"/>
    <w:rsid w:val="008F1C4B"/>
    <w:rsid w:val="00900068"/>
    <w:rsid w:val="009012F2"/>
    <w:rsid w:val="0090251B"/>
    <w:rsid w:val="00902DF0"/>
    <w:rsid w:val="00906250"/>
    <w:rsid w:val="0090654A"/>
    <w:rsid w:val="00910CBB"/>
    <w:rsid w:val="00914C57"/>
    <w:rsid w:val="00920543"/>
    <w:rsid w:val="00920717"/>
    <w:rsid w:val="0092121D"/>
    <w:rsid w:val="00924125"/>
    <w:rsid w:val="009253D7"/>
    <w:rsid w:val="009305B6"/>
    <w:rsid w:val="00930E17"/>
    <w:rsid w:val="0093467B"/>
    <w:rsid w:val="00935F59"/>
    <w:rsid w:val="00941B47"/>
    <w:rsid w:val="0094319A"/>
    <w:rsid w:val="00944BC9"/>
    <w:rsid w:val="00945D13"/>
    <w:rsid w:val="00946915"/>
    <w:rsid w:val="00946C1C"/>
    <w:rsid w:val="00947FAD"/>
    <w:rsid w:val="0095182B"/>
    <w:rsid w:val="00953D1F"/>
    <w:rsid w:val="00955440"/>
    <w:rsid w:val="009564D2"/>
    <w:rsid w:val="00957AE7"/>
    <w:rsid w:val="00957DE9"/>
    <w:rsid w:val="00961D96"/>
    <w:rsid w:val="00966D34"/>
    <w:rsid w:val="00967C64"/>
    <w:rsid w:val="00973FFC"/>
    <w:rsid w:val="00980ABA"/>
    <w:rsid w:val="009852D9"/>
    <w:rsid w:val="0098660F"/>
    <w:rsid w:val="00990C24"/>
    <w:rsid w:val="009914D5"/>
    <w:rsid w:val="00996F4C"/>
    <w:rsid w:val="009A1A32"/>
    <w:rsid w:val="009A7112"/>
    <w:rsid w:val="009A783D"/>
    <w:rsid w:val="009B4E15"/>
    <w:rsid w:val="009C2012"/>
    <w:rsid w:val="009C20B9"/>
    <w:rsid w:val="009C32C5"/>
    <w:rsid w:val="009C76F2"/>
    <w:rsid w:val="009D5699"/>
    <w:rsid w:val="009D6FB1"/>
    <w:rsid w:val="009E275B"/>
    <w:rsid w:val="009E6ED7"/>
    <w:rsid w:val="009E7EDC"/>
    <w:rsid w:val="009F1549"/>
    <w:rsid w:val="009F1E28"/>
    <w:rsid w:val="009F3E98"/>
    <w:rsid w:val="00A00E29"/>
    <w:rsid w:val="00A03C48"/>
    <w:rsid w:val="00A03FC0"/>
    <w:rsid w:val="00A0422D"/>
    <w:rsid w:val="00A066B3"/>
    <w:rsid w:val="00A06EEA"/>
    <w:rsid w:val="00A07F93"/>
    <w:rsid w:val="00A125B4"/>
    <w:rsid w:val="00A13673"/>
    <w:rsid w:val="00A15C25"/>
    <w:rsid w:val="00A16E1B"/>
    <w:rsid w:val="00A21B8A"/>
    <w:rsid w:val="00A2249E"/>
    <w:rsid w:val="00A22990"/>
    <w:rsid w:val="00A23489"/>
    <w:rsid w:val="00A27667"/>
    <w:rsid w:val="00A30183"/>
    <w:rsid w:val="00A33BA9"/>
    <w:rsid w:val="00A36BF8"/>
    <w:rsid w:val="00A41339"/>
    <w:rsid w:val="00A415FA"/>
    <w:rsid w:val="00A43808"/>
    <w:rsid w:val="00A51916"/>
    <w:rsid w:val="00A525B0"/>
    <w:rsid w:val="00A529E7"/>
    <w:rsid w:val="00A52D7A"/>
    <w:rsid w:val="00A5300F"/>
    <w:rsid w:val="00A55B18"/>
    <w:rsid w:val="00A568D4"/>
    <w:rsid w:val="00A6071A"/>
    <w:rsid w:val="00A62B6D"/>
    <w:rsid w:val="00A6448A"/>
    <w:rsid w:val="00A647AB"/>
    <w:rsid w:val="00A64E60"/>
    <w:rsid w:val="00A651E9"/>
    <w:rsid w:val="00A654C5"/>
    <w:rsid w:val="00A65524"/>
    <w:rsid w:val="00A66744"/>
    <w:rsid w:val="00A67D0E"/>
    <w:rsid w:val="00A7093D"/>
    <w:rsid w:val="00A7124B"/>
    <w:rsid w:val="00A717F7"/>
    <w:rsid w:val="00A71ADF"/>
    <w:rsid w:val="00A7287A"/>
    <w:rsid w:val="00A74EC5"/>
    <w:rsid w:val="00A75D0A"/>
    <w:rsid w:val="00A75EE6"/>
    <w:rsid w:val="00A8401A"/>
    <w:rsid w:val="00A84718"/>
    <w:rsid w:val="00A961F6"/>
    <w:rsid w:val="00A96A69"/>
    <w:rsid w:val="00A97423"/>
    <w:rsid w:val="00AA2C65"/>
    <w:rsid w:val="00AA3586"/>
    <w:rsid w:val="00AA544F"/>
    <w:rsid w:val="00AA6A59"/>
    <w:rsid w:val="00AA6CB9"/>
    <w:rsid w:val="00AB2BC1"/>
    <w:rsid w:val="00AB495B"/>
    <w:rsid w:val="00AB6113"/>
    <w:rsid w:val="00AB66A9"/>
    <w:rsid w:val="00AB7BBF"/>
    <w:rsid w:val="00AC20A7"/>
    <w:rsid w:val="00AC2876"/>
    <w:rsid w:val="00AC3054"/>
    <w:rsid w:val="00AC50E3"/>
    <w:rsid w:val="00AD13BB"/>
    <w:rsid w:val="00AD3107"/>
    <w:rsid w:val="00AD389F"/>
    <w:rsid w:val="00AD4B0B"/>
    <w:rsid w:val="00AD4B19"/>
    <w:rsid w:val="00AD5BBE"/>
    <w:rsid w:val="00AD62B9"/>
    <w:rsid w:val="00AE1087"/>
    <w:rsid w:val="00AE3FF4"/>
    <w:rsid w:val="00AF41D2"/>
    <w:rsid w:val="00AF630C"/>
    <w:rsid w:val="00AF7D25"/>
    <w:rsid w:val="00B00EF4"/>
    <w:rsid w:val="00B054DE"/>
    <w:rsid w:val="00B06541"/>
    <w:rsid w:val="00B103D1"/>
    <w:rsid w:val="00B10F92"/>
    <w:rsid w:val="00B11743"/>
    <w:rsid w:val="00B15561"/>
    <w:rsid w:val="00B17EB2"/>
    <w:rsid w:val="00B21C90"/>
    <w:rsid w:val="00B22645"/>
    <w:rsid w:val="00B231EB"/>
    <w:rsid w:val="00B32946"/>
    <w:rsid w:val="00B37599"/>
    <w:rsid w:val="00B37B68"/>
    <w:rsid w:val="00B415BE"/>
    <w:rsid w:val="00B43433"/>
    <w:rsid w:val="00B43ADF"/>
    <w:rsid w:val="00B514AE"/>
    <w:rsid w:val="00B5554C"/>
    <w:rsid w:val="00B56433"/>
    <w:rsid w:val="00B573E2"/>
    <w:rsid w:val="00B614AE"/>
    <w:rsid w:val="00B62956"/>
    <w:rsid w:val="00B63054"/>
    <w:rsid w:val="00B638D7"/>
    <w:rsid w:val="00B6647D"/>
    <w:rsid w:val="00B7352E"/>
    <w:rsid w:val="00B81E70"/>
    <w:rsid w:val="00B83159"/>
    <w:rsid w:val="00B84438"/>
    <w:rsid w:val="00B9089C"/>
    <w:rsid w:val="00B90FE6"/>
    <w:rsid w:val="00B92E7D"/>
    <w:rsid w:val="00B94F40"/>
    <w:rsid w:val="00B97898"/>
    <w:rsid w:val="00BA4BC8"/>
    <w:rsid w:val="00BB0E0B"/>
    <w:rsid w:val="00BC050C"/>
    <w:rsid w:val="00BC09A4"/>
    <w:rsid w:val="00BC10D2"/>
    <w:rsid w:val="00BD152C"/>
    <w:rsid w:val="00BD25F5"/>
    <w:rsid w:val="00BD4015"/>
    <w:rsid w:val="00BE0D28"/>
    <w:rsid w:val="00BE2731"/>
    <w:rsid w:val="00BE5031"/>
    <w:rsid w:val="00BE5331"/>
    <w:rsid w:val="00BE5664"/>
    <w:rsid w:val="00BF1749"/>
    <w:rsid w:val="00BF1860"/>
    <w:rsid w:val="00C0348C"/>
    <w:rsid w:val="00C05E93"/>
    <w:rsid w:val="00C07502"/>
    <w:rsid w:val="00C12B0E"/>
    <w:rsid w:val="00C13902"/>
    <w:rsid w:val="00C13AF1"/>
    <w:rsid w:val="00C14720"/>
    <w:rsid w:val="00C158C0"/>
    <w:rsid w:val="00C15F49"/>
    <w:rsid w:val="00C1621B"/>
    <w:rsid w:val="00C20615"/>
    <w:rsid w:val="00C22CEA"/>
    <w:rsid w:val="00C2329C"/>
    <w:rsid w:val="00C24E78"/>
    <w:rsid w:val="00C2724D"/>
    <w:rsid w:val="00C277DD"/>
    <w:rsid w:val="00C3476F"/>
    <w:rsid w:val="00C35D9C"/>
    <w:rsid w:val="00C40C8E"/>
    <w:rsid w:val="00C5475D"/>
    <w:rsid w:val="00C549D9"/>
    <w:rsid w:val="00C5534F"/>
    <w:rsid w:val="00C5705A"/>
    <w:rsid w:val="00C608D6"/>
    <w:rsid w:val="00C64269"/>
    <w:rsid w:val="00C645C0"/>
    <w:rsid w:val="00C66646"/>
    <w:rsid w:val="00C7184A"/>
    <w:rsid w:val="00C723E6"/>
    <w:rsid w:val="00C72DDF"/>
    <w:rsid w:val="00C7698D"/>
    <w:rsid w:val="00C81359"/>
    <w:rsid w:val="00C81C85"/>
    <w:rsid w:val="00C84416"/>
    <w:rsid w:val="00C86D2E"/>
    <w:rsid w:val="00C90C41"/>
    <w:rsid w:val="00C92B0B"/>
    <w:rsid w:val="00C94E1A"/>
    <w:rsid w:val="00C970ED"/>
    <w:rsid w:val="00C97F7C"/>
    <w:rsid w:val="00CA0678"/>
    <w:rsid w:val="00CA0AB5"/>
    <w:rsid w:val="00CA5911"/>
    <w:rsid w:val="00CB176D"/>
    <w:rsid w:val="00CB3A4E"/>
    <w:rsid w:val="00CB5828"/>
    <w:rsid w:val="00CC41A5"/>
    <w:rsid w:val="00CC65CE"/>
    <w:rsid w:val="00CC7A31"/>
    <w:rsid w:val="00CD79FF"/>
    <w:rsid w:val="00CE0E69"/>
    <w:rsid w:val="00CE1BDF"/>
    <w:rsid w:val="00D00790"/>
    <w:rsid w:val="00D10318"/>
    <w:rsid w:val="00D12E93"/>
    <w:rsid w:val="00D138A8"/>
    <w:rsid w:val="00D154F4"/>
    <w:rsid w:val="00D22549"/>
    <w:rsid w:val="00D24884"/>
    <w:rsid w:val="00D2624B"/>
    <w:rsid w:val="00D264DC"/>
    <w:rsid w:val="00D3102D"/>
    <w:rsid w:val="00D34473"/>
    <w:rsid w:val="00D35106"/>
    <w:rsid w:val="00D36108"/>
    <w:rsid w:val="00D4209F"/>
    <w:rsid w:val="00D42ABA"/>
    <w:rsid w:val="00D42BE4"/>
    <w:rsid w:val="00D42C88"/>
    <w:rsid w:val="00D4459E"/>
    <w:rsid w:val="00D46DEC"/>
    <w:rsid w:val="00D476C3"/>
    <w:rsid w:val="00D510BA"/>
    <w:rsid w:val="00D6152F"/>
    <w:rsid w:val="00D6410C"/>
    <w:rsid w:val="00D6440E"/>
    <w:rsid w:val="00D71785"/>
    <w:rsid w:val="00D71AB8"/>
    <w:rsid w:val="00D73454"/>
    <w:rsid w:val="00D73C22"/>
    <w:rsid w:val="00D73E2E"/>
    <w:rsid w:val="00D74A94"/>
    <w:rsid w:val="00D76542"/>
    <w:rsid w:val="00D777DA"/>
    <w:rsid w:val="00D777F6"/>
    <w:rsid w:val="00D80D4F"/>
    <w:rsid w:val="00D8374E"/>
    <w:rsid w:val="00D841BF"/>
    <w:rsid w:val="00D9388C"/>
    <w:rsid w:val="00D96929"/>
    <w:rsid w:val="00D9788C"/>
    <w:rsid w:val="00DA2FF3"/>
    <w:rsid w:val="00DA5AB0"/>
    <w:rsid w:val="00DA7006"/>
    <w:rsid w:val="00DB24E3"/>
    <w:rsid w:val="00DB2BC3"/>
    <w:rsid w:val="00DB32ED"/>
    <w:rsid w:val="00DB5129"/>
    <w:rsid w:val="00DB60D1"/>
    <w:rsid w:val="00DC452B"/>
    <w:rsid w:val="00DC567C"/>
    <w:rsid w:val="00DC6787"/>
    <w:rsid w:val="00DC7592"/>
    <w:rsid w:val="00DD2D16"/>
    <w:rsid w:val="00DD45C4"/>
    <w:rsid w:val="00DD4D49"/>
    <w:rsid w:val="00DE3CEE"/>
    <w:rsid w:val="00DE6CA6"/>
    <w:rsid w:val="00DF0588"/>
    <w:rsid w:val="00DF228F"/>
    <w:rsid w:val="00DF366A"/>
    <w:rsid w:val="00E00FCF"/>
    <w:rsid w:val="00E0538E"/>
    <w:rsid w:val="00E07AF1"/>
    <w:rsid w:val="00E07D3B"/>
    <w:rsid w:val="00E12543"/>
    <w:rsid w:val="00E143AD"/>
    <w:rsid w:val="00E14FD0"/>
    <w:rsid w:val="00E17ADE"/>
    <w:rsid w:val="00E2307B"/>
    <w:rsid w:val="00E237A9"/>
    <w:rsid w:val="00E24CAE"/>
    <w:rsid w:val="00E3111E"/>
    <w:rsid w:val="00E311AA"/>
    <w:rsid w:val="00E3228B"/>
    <w:rsid w:val="00E345E1"/>
    <w:rsid w:val="00E34F95"/>
    <w:rsid w:val="00E43759"/>
    <w:rsid w:val="00E44FFF"/>
    <w:rsid w:val="00E450F6"/>
    <w:rsid w:val="00E47C37"/>
    <w:rsid w:val="00E51B5B"/>
    <w:rsid w:val="00E5314E"/>
    <w:rsid w:val="00E57C3F"/>
    <w:rsid w:val="00E63B7D"/>
    <w:rsid w:val="00E6530D"/>
    <w:rsid w:val="00E7239F"/>
    <w:rsid w:val="00E82665"/>
    <w:rsid w:val="00E83E85"/>
    <w:rsid w:val="00E91DAE"/>
    <w:rsid w:val="00E95D49"/>
    <w:rsid w:val="00E9600E"/>
    <w:rsid w:val="00E97FDA"/>
    <w:rsid w:val="00EA3262"/>
    <w:rsid w:val="00EA66B4"/>
    <w:rsid w:val="00EA778C"/>
    <w:rsid w:val="00EA7E1B"/>
    <w:rsid w:val="00EB4853"/>
    <w:rsid w:val="00EB6A0C"/>
    <w:rsid w:val="00EC0927"/>
    <w:rsid w:val="00EC6134"/>
    <w:rsid w:val="00EC7362"/>
    <w:rsid w:val="00ED0528"/>
    <w:rsid w:val="00ED0D92"/>
    <w:rsid w:val="00ED2773"/>
    <w:rsid w:val="00ED29D0"/>
    <w:rsid w:val="00ED2F59"/>
    <w:rsid w:val="00ED3266"/>
    <w:rsid w:val="00ED3C3B"/>
    <w:rsid w:val="00ED5143"/>
    <w:rsid w:val="00ED5300"/>
    <w:rsid w:val="00ED5F8E"/>
    <w:rsid w:val="00ED7415"/>
    <w:rsid w:val="00ED765A"/>
    <w:rsid w:val="00EE2355"/>
    <w:rsid w:val="00EE32EA"/>
    <w:rsid w:val="00EE3A64"/>
    <w:rsid w:val="00EE7F84"/>
    <w:rsid w:val="00EF0899"/>
    <w:rsid w:val="00EF138F"/>
    <w:rsid w:val="00EF284D"/>
    <w:rsid w:val="00EF4332"/>
    <w:rsid w:val="00EF4E8E"/>
    <w:rsid w:val="00EF5590"/>
    <w:rsid w:val="00F06AED"/>
    <w:rsid w:val="00F06C77"/>
    <w:rsid w:val="00F06D4F"/>
    <w:rsid w:val="00F12D58"/>
    <w:rsid w:val="00F13A8F"/>
    <w:rsid w:val="00F15907"/>
    <w:rsid w:val="00F20930"/>
    <w:rsid w:val="00F215A3"/>
    <w:rsid w:val="00F22780"/>
    <w:rsid w:val="00F260D6"/>
    <w:rsid w:val="00F26AFF"/>
    <w:rsid w:val="00F27E32"/>
    <w:rsid w:val="00F303DF"/>
    <w:rsid w:val="00F30581"/>
    <w:rsid w:val="00F3111A"/>
    <w:rsid w:val="00F3496B"/>
    <w:rsid w:val="00F357F6"/>
    <w:rsid w:val="00F36043"/>
    <w:rsid w:val="00F37338"/>
    <w:rsid w:val="00F4192A"/>
    <w:rsid w:val="00F4263A"/>
    <w:rsid w:val="00F45B36"/>
    <w:rsid w:val="00F46626"/>
    <w:rsid w:val="00F53594"/>
    <w:rsid w:val="00F55758"/>
    <w:rsid w:val="00F568CA"/>
    <w:rsid w:val="00F704F2"/>
    <w:rsid w:val="00F76018"/>
    <w:rsid w:val="00F76407"/>
    <w:rsid w:val="00F82604"/>
    <w:rsid w:val="00F838C7"/>
    <w:rsid w:val="00F8515E"/>
    <w:rsid w:val="00F94DF8"/>
    <w:rsid w:val="00F97951"/>
    <w:rsid w:val="00FA0456"/>
    <w:rsid w:val="00FA0891"/>
    <w:rsid w:val="00FA13E8"/>
    <w:rsid w:val="00FA1447"/>
    <w:rsid w:val="00FA58B4"/>
    <w:rsid w:val="00FA5D10"/>
    <w:rsid w:val="00FA79D5"/>
    <w:rsid w:val="00FB000F"/>
    <w:rsid w:val="00FB32CE"/>
    <w:rsid w:val="00FB3511"/>
    <w:rsid w:val="00FB3E0A"/>
    <w:rsid w:val="00FB56D7"/>
    <w:rsid w:val="00FD093B"/>
    <w:rsid w:val="00FD52C6"/>
    <w:rsid w:val="00FE28BC"/>
    <w:rsid w:val="00FE3390"/>
    <w:rsid w:val="00FF1733"/>
    <w:rsid w:val="00FF2DD2"/>
    <w:rsid w:val="00FF5446"/>
    <w:rsid w:val="00FF7362"/>
  </w:rsids>
  <w:uiCompat97To2003/>
  <w:clrSchemeMapping w:bg1="light1" w:t1="dark1" w:bg2="light2" w:t2="dark2" w:accent1="accent1" w:accent2="accent2" w:accent3="accent3" w:accent4="accent4" w:accent5="accent5" w:accent6="accent6" w:hyperlink="hyperlink" w:followedHyperlink="followedHyperlink"/>
  <w:shapeDefaults>
    <o:shapelayout>
      <o:rules>
        <o:r id="V:Rule1" type="connector" idref="#_x0000_s1189">
          <o:proxy start="" idref="#_x0000_s1178" connectloc="3"/>
          <o:proxy end="" idref="#_x0000_s1179" connectloc="2"/>
        </o:r>
        <o:r id="V:Rule2" type="connector" idref="#_x0000_s1190">
          <o:proxy start="" idref="#_x0000_s1173" connectloc="3"/>
          <o:proxy end="" idref="#_x0000_s1179" connectloc="0"/>
        </o:r>
        <o:r id="V:Rule3" type="connector" idref="#_x0000_s1192">
          <o:proxy start="" idref="#_x0000_s1162" connectloc="3"/>
          <o:proxy end="" idref="#_x0000_s1168" connectloc="1"/>
        </o:r>
        <o:r id="V:Rule4" type="connector" idref="#_x0000_s1193">
          <o:proxy start="" idref="#_x0000_s1163" connectloc="3"/>
          <o:proxy end="" idref="#_x0000_s1169" connectloc="1"/>
        </o:r>
        <o:r id="V:Rule5" type="connector" idref="#_x0000_s1194">
          <o:proxy start="" idref="#_x0000_s1164" connectloc="3"/>
          <o:proxy end="" idref="#_x0000_s1170" connectloc="1"/>
        </o:r>
        <o:r id="V:Rule6" type="connector" idref="#_x0000_s1195">
          <o:proxy start="" idref="#_x0000_s1165" connectloc="3"/>
          <o:proxy end="" idref="#_x0000_s1171" connectloc="1"/>
        </o:r>
        <o:r id="V:Rule7" type="connector" idref="#_x0000_s1196">
          <o:proxy start="" idref="#_x0000_s1166" connectloc="3"/>
          <o:proxy end="" idref="#_x0000_s1172" connectloc="1"/>
        </o:r>
        <o:r id="V:Rule8" type="connector" idref="#_x0000_s1197">
          <o:proxy start="" idref="#_x0000_s1167" connectloc="3"/>
          <o:proxy end="" idref="#_x0000_s1173" connectloc="1"/>
        </o:r>
        <o:r id="V:Rule9" type="connector" idref="#_x0000_s1198">
          <o:proxy start="" idref="#_x0000_s1168" connectloc="3"/>
          <o:proxy end="" idref="#_x0000_s1174" connectloc="1"/>
        </o:r>
        <o:r id="V:Rule10" type="connector" idref="#_x0000_s1199">
          <o:proxy start="" idref="#_x0000_s1169" connectloc="3"/>
          <o:proxy end="" idref="#_x0000_s1175" connectloc="1"/>
        </o:r>
        <o:r id="V:Rule11" type="connector" idref="#_x0000_s1200">
          <o:proxy start="" idref="#_x0000_s1170" connectloc="3"/>
          <o:proxy end="" idref="#_x0000_s1176" connectloc="1"/>
        </o:r>
        <o:r id="V:Rule12" type="connector" idref="#_x0000_s1201">
          <o:proxy start="" idref="#_x0000_s1171" connectloc="3"/>
          <o:proxy end="" idref="#_x0000_s1177" connectloc="1"/>
        </o:r>
        <o:r id="V:Rule13" type="connector" idref="#_x0000_s1202">
          <o:proxy start="" idref="#_x0000_s1172" connectloc="3"/>
          <o:proxy end="" idref="#_x0000_s1178" connectloc="1"/>
        </o:r>
        <o:r id="V:Rule14" type="connector" idref="#_x0000_s1211">
          <o:proxy start="" idref="#_x0000_s1206" connectloc="2"/>
          <o:proxy end="" idref="#_x0000_s1207" connectloc="0"/>
        </o:r>
        <o:r id="V:Rule15" type="connector" idref="#_x0000_s1212">
          <o:proxy start="" idref="#_x0000_s1207" connectloc="2"/>
          <o:proxy end="" idref="#_x0000_s1208" connectloc="0"/>
        </o:r>
        <o:r id="V:Rule16" type="connector" idref="#_x0000_s1213">
          <o:proxy start="" idref="#_x0000_s1209" connectloc="2"/>
          <o:proxy end="" idref="#_x0000_s1210" connectloc="0"/>
        </o:r>
        <o:r id="V:Rule17" type="connector" idref="#_x0000_s1214">
          <o:proxy start="" idref="#_x0000_s1208" connectloc="2"/>
          <o:proxy end="" idref="#_x0000_s1209" connectloc="0"/>
        </o:r>
        <o:r id="V:Rule18" type="connector" idref="#_x0000_s1221">
          <o:proxy start="" idref="#_x0000_s1220" connectloc="3"/>
          <o:proxy end="" idref="#_x0000_s1210" connectloc="1"/>
        </o:r>
        <o:r id="V:Rule19" type="connector" idref="#_x0000_s1222">
          <o:proxy start="" idref="#_x0000_s1219" connectloc="3"/>
          <o:proxy end="" idref="#_x0000_s1209" connectloc="1"/>
        </o:r>
        <o:r id="V:Rule20" type="connector" idref="#_x0000_s1223">
          <o:proxy start="" idref="#_x0000_s1218" connectloc="3"/>
          <o:proxy end="" idref="#_x0000_s1207" connectloc="1"/>
        </o:r>
        <o:r id="V:Rule21" type="connector" idref="#_x0000_s1226">
          <o:proxy start="" idref="#_x0000_s1224" connectloc="0"/>
          <o:proxy end="" idref="#_x0000_s1206" connectloc="3"/>
        </o:r>
        <o:r id="V:Rule22" type="connector" idref="#_x0000_s1227">
          <o:proxy start="" idref="#_x0000_s1209" connectloc="3"/>
          <o:proxy end="" idref="#_x0000_s1217" connectloc="1"/>
        </o:r>
        <o:r id="V:Rule23" type="connector" idref="#_x0000_s1228">
          <o:proxy start="" idref="#_x0000_s1208" connectloc="3"/>
          <o:proxy end="" idref="#_x0000_s1216" connectloc="1"/>
        </o:r>
        <o:r id="V:Rule24" type="connector" idref="#_x0000_s1229">
          <o:proxy start="" idref="#_x0000_s1207" connectloc="3"/>
          <o:proxy end="" idref="#_x0000_s1215" connectloc="1"/>
        </o:r>
        <o:r id="V:Rule25" type="connector" idref="#_x0000_s1249">
          <o:proxy start="" idref="#_x0000_s1238" connectloc="2"/>
          <o:proxy end="" idref="#_x0000_s1237" connectloc="2"/>
        </o:r>
        <o:r id="V:Rule26" type="connector" idref="#_x0000_s1254">
          <o:proxy start="" idref="#_x0000_s1251" connectloc="2"/>
          <o:proxy end="" idref="#_x0000_s1239" connectloc="2"/>
        </o:r>
        <o:r id="V:Rule27" type="connector" idref="#_x0000_s1269">
          <o:proxy start="" idref="#_x0000_s1262" connectloc="2"/>
          <o:proxy end="" idref="#_x0000_s1263" connectloc="0"/>
        </o:r>
        <o:r id="V:Rule28" type="connector" idref="#_x0000_s1270">
          <o:proxy start="" idref="#_x0000_s1263" connectloc="2"/>
          <o:proxy end="" idref="#_x0000_s1264" connectloc="0"/>
        </o:r>
        <o:r id="V:Rule29" type="connector" idref="#_x0000_s1271">
          <o:proxy start="" idref="#_x0000_s1264" connectloc="2"/>
          <o:proxy end="" idref="#_x0000_s1265" connectloc="0"/>
        </o:r>
        <o:r id="V:Rule30" type="connector" idref="#_x0000_s1272">
          <o:proxy start="" idref="#_x0000_s1265" connectloc="2"/>
          <o:proxy end="" idref="#_x0000_s1266" connectloc="0"/>
        </o:r>
        <o:r id="V:Rule31" type="connector" idref="#_x0000_s1273">
          <o:proxy start="" idref="#_x0000_s1266" connectloc="2"/>
          <o:proxy end="" idref="#_x0000_s1267" connectloc="0"/>
        </o:r>
        <o:r id="V:Rule32" type="connector" idref="#_x0000_s1276">
          <o:proxy start="" idref="#_x0000_s1265" connectloc="3"/>
          <o:proxy end="" idref="#_x0000_s1275" connectloc="2"/>
        </o:r>
        <o:r id="V:Rule33" type="connector" idref="#_x0000_s1277">
          <o:proxy start="" idref="#_x0000_s1275" connectloc="0"/>
          <o:proxy end="" idref="#_x0000_s1264" connectloc="3"/>
        </o:r>
        <o:r id="V:Rule34" type="connector" idref="#_x0000_s1279">
          <o:proxy start="" idref="#_x0000_s1278" connectloc="3"/>
          <o:proxy end="" idref="#_x0000_s1262" connectloc="1"/>
        </o:r>
        <o:r id="V:Rule35" type="connector" idref="#_x0000_s1281">
          <o:proxy start="" idref="#_x0000_s1280" connectloc="0"/>
          <o:proxy end="" idref="#_x0000_s1263" connectloc="1"/>
        </o:r>
        <o:r id="V:Rule36" type="connector" idref="#_x0000_s1282">
          <o:proxy start="" idref="#_x0000_s1264" connectloc="1"/>
          <o:proxy end="" idref="#_x0000_s1280" connectloc="2"/>
        </o:r>
        <o:r id="V:Rule37" type="connector" idref="#_x0000_s1284">
          <o:proxy start="" idref="#_x0000_s1265" connectloc="1"/>
          <o:proxy end="" idref="#_x0000_s1283" connectloc="3"/>
        </o:r>
        <o:r id="V:Rule38" type="connector" idref="#_x0000_s1300">
          <o:proxy start="" idref="#_x0000_s1296" connectloc="1"/>
          <o:proxy end="" idref="#_x0000_s1299" connectloc="3"/>
        </o:r>
        <o:r id="V:Rule39" type="connector" idref="#_x0000_s1301">
          <o:proxy start="" idref="#_x0000_s1295" connectloc="1"/>
          <o:proxy end="" idref="#_x0000_s1298" connectloc="3"/>
        </o:r>
        <o:r id="V:Rule40" type="connector" idref="#_x0000_s1302">
          <o:proxy start="" idref="#_x0000_s1294" connectloc="2"/>
          <o:proxy end="" idref="#_x0000_s1295" connectloc="0"/>
        </o:r>
        <o:r id="V:Rule41" type="connector" idref="#_x0000_s1303">
          <o:proxy start="" idref="#_x0000_s1295" connectloc="2"/>
          <o:proxy end="" idref="#_x0000_s1296" connectloc="0"/>
        </o:r>
        <o:r id="V:Rule42" type="connector" idref="#_x0000_s1304">
          <o:proxy start="" idref="#_x0000_s1296" connectloc="2"/>
          <o:proxy end="" idref="#_x0000_s1297" connectloc="0"/>
        </o:r>
      </o:rules>
    </o:shapelayout>
  </w:shapeDefaul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HTML Vari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3" w:uiPriority="0"/>
    <w:lsdException w:name="Table Grid 8" w:uiPriority="0"/>
    <w:lsdException w:name="Table Elegant" w:uiPriority="0"/>
    <w:lsdException w:name="Table Web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aliases w:val="1,1st level,H11,H110,H1101,H1102,H111,H1111,H1112,H112,H1121,H113,H12,H121,H1211,H122,H13,H131,H1311,H132,H14,H141,H1411,H142,H15,H151,H1511,H152,H16,H161,H1611,H162,H17,H171,H1711,H172,H18,H181,H182,H19,H191,H192,Num,Section Head,h1,l1,标题一,章格式,第1章"/>
    <w:link w:val="1Char"/>
    <w:autoRedefine/>
    <w:qFormat/>
    <w:rsid w:val="00D80D4F"/>
    <w:pPr>
      <w:keepNext/>
      <w:keepLines/>
      <w:widowControl w:val="0"/>
      <w:spacing w:line="440" w:lineRule="exact"/>
      <w:ind w:firstLine="420" w:firstLineChars="200"/>
      <w:jc w:val="center"/>
      <w:outlineLvl w:val="0"/>
    </w:pPr>
    <w:rPr>
      <w:rFonts w:ascii="宋体" w:eastAsia="宋体" w:hAnsi="宋体"/>
      <w:color w:val="000000"/>
      <w:kern w:val="44"/>
      <w:sz w:val="28"/>
      <w:szCs w:val="28"/>
      <w:lang w:val="en-US" w:eastAsia="zh-CN" w:bidi="ar-SA"/>
    </w:rPr>
  </w:style>
  <w:style w:type="paragraph" w:styleId="Heading2">
    <w:name w:val="heading 2"/>
    <w:aliases w:val="12,2,22,2nd level,B Sub/Bold,H2,H21,HD2,Head 2,Header 2,Header2,Heading 2 CCBS,Heading 2 Hidden,I2,ISO1,LN2,Level 2 Head,Level 2 Topic Heading,PIM2,R2,Section Title,Titre2,chn,h2,h2 main heading,heading 2,l2,l2+toc 2,sect 1.2,第一层条,第一章 标题 2,第二层,节标题,节题"/>
    <w:link w:val="2Char"/>
    <w:autoRedefine/>
    <w:qFormat/>
    <w:rsid w:val="006544D5"/>
    <w:pPr>
      <w:keepNext/>
      <w:keepLines/>
      <w:widowControl w:val="0"/>
      <w:snapToGrid w:val="0"/>
      <w:spacing w:line="440" w:lineRule="exact"/>
      <w:jc w:val="left"/>
      <w:outlineLvl w:val="1"/>
    </w:pPr>
    <w:rPr>
      <w:rFonts w:ascii="宋体" w:hAnsi="宋体"/>
      <w:bCs/>
      <w:color w:val="000000"/>
      <w:kern w:val="2"/>
      <w:sz w:val="24"/>
      <w:szCs w:val="24"/>
      <w:lang w:val="en-US" w:eastAsia="zh-CN" w:bidi="ar-SA"/>
    </w:rPr>
  </w:style>
  <w:style w:type="paragraph" w:styleId="Heading3">
    <w:name w:val="heading 3"/>
    <w:aliases w:val="1.1.1,2h,3,3rd level,BOD 0,Bold Head,CT,H3,Head 3,Heading 3 - old,Level 3 Head,Level 3 Topic Heading,Titre3,bh,h3,heading 3,l3,list 3,sect1.2.3,sect1.2.31,sect1.2.311,sect1.2.312,sect1.2.32,sect1.2.33,section:3,列表编号3,子系统,标题 3 Char Char,目题,第二级目录,自标题 3"/>
    <w:link w:val="3Char"/>
    <w:qFormat/>
    <w:rsid w:val="00947FAD"/>
    <w:pPr>
      <w:keepNext/>
      <w:keepLines/>
      <w:widowControl w:val="0"/>
      <w:spacing w:before="260" w:after="260" w:line="416" w:lineRule="auto"/>
      <w:jc w:val="both"/>
      <w:outlineLvl w:val="2"/>
    </w:pPr>
    <w:rPr>
      <w:rFonts w:ascii="Times New Roman" w:hAnsi="Times New Roman"/>
      <w:b/>
      <w:bCs/>
      <w:kern w:val="2"/>
      <w:sz w:val="32"/>
      <w:szCs w:val="32"/>
      <w:lang w:val="en-US" w:eastAsia="zh-CN" w:bidi="ar-SA"/>
    </w:rPr>
  </w:style>
  <w:style w:type="paragraph" w:styleId="Heading4">
    <w:name w:val="heading 4"/>
    <w:aliases w:val="First Subheading,H4,Heading sql,PIM 4,Ref Heading 1,bl,rh1,sect 1.2.3.4,付标题,标题1.1.1,段10,段101,段102,段11,段111,段112,段12,段121,段13,段14,段15,段16,段17,段2,段21,段22,段23,段3,段31,段32,段33,段4,段41,段42,段43,段5,段51,段52,段53,段6,段61,段62,段63,段7,段71,段72,段8,段81,段82,段9,段91,段92"/>
    <w:link w:val="4Char"/>
    <w:qFormat/>
    <w:rsid w:val="00947FAD"/>
    <w:pPr>
      <w:keepNext/>
      <w:keepLines/>
      <w:widowControl w:val="0"/>
      <w:spacing w:before="280" w:after="290" w:line="376" w:lineRule="auto"/>
      <w:jc w:val="both"/>
      <w:outlineLvl w:val="3"/>
    </w:pPr>
    <w:rPr>
      <w:rFonts w:ascii="Arial" w:eastAsia="黑体" w:hAnsi="Arial"/>
      <w:b/>
      <w:bCs/>
      <w:kern w:val="2"/>
      <w:sz w:val="28"/>
      <w:szCs w:val="28"/>
      <w:lang w:val="en-US" w:eastAsia="zh-CN" w:bidi="ar-SA"/>
    </w:rPr>
  </w:style>
  <w:style w:type="paragraph" w:styleId="Heading5">
    <w:name w:val="heading 5"/>
    <w:aliases w:val="(*),3级,41,Alt+5,Appendix A  Heading 5,Block Label,H5,Head 5,Heading5,Module heading 2,Numbered Sub-list,PIM 5,Second Subheading,Table label,Titre5,dash,dd,ds,h5,heading 5,hm,l4,l5,l5+toc5,list 5,mh2,module heading,sb,sb1,口,标题1.1.1.1.1,标题5,目,第四层条"/>
    <w:link w:val="5Char0"/>
    <w:qFormat/>
    <w:rsid w:val="00947FAD"/>
    <w:pPr>
      <w:keepNext/>
      <w:keepLines/>
      <w:widowControl w:val="0"/>
      <w:spacing w:before="280" w:after="290" w:line="376" w:lineRule="auto"/>
      <w:jc w:val="both"/>
      <w:outlineLvl w:val="4"/>
    </w:pPr>
    <w:rPr>
      <w:rFonts w:ascii="Times New Roman" w:hAnsi="Times New Roman"/>
      <w:b/>
      <w:bCs/>
      <w:kern w:val="2"/>
      <w:sz w:val="28"/>
      <w:szCs w:val="28"/>
      <w:lang w:val="en-US" w:eastAsia="zh-CN" w:bidi="ar-SA"/>
    </w:rPr>
  </w:style>
  <w:style w:type="paragraph" w:styleId="Heading6">
    <w:name w:val="heading 6"/>
    <w:aliases w:val="(1),BOD 4,L6,PIM 6,Third Subheading,h6,第五层条"/>
    <w:next w:val="NormalIndent"/>
    <w:link w:val="6Char0"/>
    <w:qFormat/>
    <w:rsid w:val="00947FAD"/>
    <w:pPr>
      <w:keepNext/>
      <w:widowControl w:val="0"/>
      <w:tabs>
        <w:tab w:val="num" w:pos="870"/>
      </w:tabs>
      <w:ind w:left="870" w:hanging="720"/>
      <w:jc w:val="left"/>
      <w:outlineLvl w:val="5"/>
    </w:pPr>
    <w:rPr>
      <w:rFonts w:ascii="宋体" w:hAnsi="Times New Roman"/>
      <w:kern w:val="2"/>
      <w:sz w:val="28"/>
      <w:szCs w:val="20"/>
      <w:lang w:val="en-US" w:eastAsia="zh-CN" w:bidi="ar-SA"/>
    </w:rPr>
  </w:style>
  <w:style w:type="paragraph" w:styleId="Heading7">
    <w:name w:val="heading 7"/>
    <w:aliases w:val="L7,PIM 7,（1）"/>
    <w:link w:val="7Char0"/>
    <w:qFormat/>
    <w:rsid w:val="00947FAD"/>
    <w:pPr>
      <w:widowControl w:val="0"/>
      <w:tabs>
        <w:tab w:val="left" w:pos="-2152"/>
      </w:tabs>
      <w:autoSpaceDE w:val="0"/>
      <w:autoSpaceDN w:val="0"/>
      <w:adjustRightInd w:val="0"/>
      <w:snapToGrid w:val="0"/>
      <w:spacing w:line="360" w:lineRule="auto"/>
      <w:jc w:val="left"/>
      <w:textAlignment w:val="bottom"/>
      <w:outlineLvl w:val="6"/>
    </w:pPr>
    <w:rPr>
      <w:rFonts w:ascii="宋体" w:hAnsi="Times New Roman"/>
      <w:spacing w:val="12"/>
      <w:kern w:val="0"/>
      <w:sz w:val="24"/>
      <w:szCs w:val="20"/>
      <w:lang w:val="en-US" w:eastAsia="zh-CN" w:bidi="ar-SA"/>
    </w:rPr>
  </w:style>
  <w:style w:type="paragraph" w:styleId="Heading8">
    <w:name w:val="heading 8"/>
    <w:aliases w:val="222,标题 8(表格),标题 8题注(表格),（A）"/>
    <w:link w:val="8Char0"/>
    <w:qFormat/>
    <w:rsid w:val="00947FAD"/>
    <w:pPr>
      <w:keepNext/>
      <w:keepLines/>
      <w:widowControl w:val="0"/>
      <w:spacing w:before="240" w:after="64" w:line="320" w:lineRule="auto"/>
      <w:jc w:val="both"/>
      <w:outlineLvl w:val="7"/>
    </w:pPr>
    <w:rPr>
      <w:rFonts w:ascii="Arial" w:eastAsia="黑体" w:hAnsi="Arial"/>
      <w:kern w:val="2"/>
      <w:sz w:val="24"/>
      <w:szCs w:val="24"/>
      <w:lang w:val="en-US" w:eastAsia="zh-CN" w:bidi="ar-SA"/>
    </w:rPr>
  </w:style>
  <w:style w:type="paragraph" w:styleId="Heading9">
    <w:name w:val="heading 9"/>
    <w:aliases w:val="PIM 9,huh,标题 9(插图),题注(插图)"/>
    <w:link w:val="9Char0"/>
    <w:qFormat/>
    <w:rsid w:val="00947FAD"/>
    <w:pPr>
      <w:keepNext/>
      <w:widowControl w:val="0"/>
      <w:spacing w:line="440" w:lineRule="exact"/>
      <w:jc w:val="center"/>
      <w:outlineLvl w:val="8"/>
    </w:pPr>
    <w:rPr>
      <w:rFonts w:ascii="Times New Roman" w:hAnsi="Times New Roman"/>
      <w:color w:val="FF0000"/>
      <w:kern w:val="2"/>
      <w:sz w:val="28"/>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link w:val="Char"/>
    <w:unhideWhenUsed/>
    <w:rsid w:val="00947FAD"/>
    <w:pPr>
      <w:widowControl w:val="0"/>
      <w:pBdr>
        <w:bottom w:val="single" w:sz="6" w:space="1" w:color="auto"/>
      </w:pBdr>
      <w:tabs>
        <w:tab w:val="center" w:pos="4153"/>
        <w:tab w:val="right" w:pos="8306"/>
      </w:tabs>
      <w:snapToGrid w:val="0"/>
      <w:jc w:val="center"/>
    </w:pPr>
    <w:rPr>
      <w:rFonts w:ascii="Times New Roman" w:hAnsi="Times New Roman"/>
      <w:kern w:val="2"/>
      <w:sz w:val="18"/>
      <w:szCs w:val="18"/>
      <w:lang w:val="en-US" w:eastAsia="zh-CN" w:bidi="ar-SA"/>
    </w:rPr>
  </w:style>
  <w:style w:type="character" w:customStyle="1" w:styleId="Char">
    <w:name w:val="页眉 Char"/>
    <w:aliases w:val="h Char"/>
    <w:link w:val="Header"/>
    <w:rsid w:val="00947FAD"/>
    <w:rPr>
      <w:sz w:val="18"/>
      <w:szCs w:val="18"/>
    </w:rPr>
  </w:style>
  <w:style w:type="paragraph" w:styleId="Footer">
    <w:name w:val="footer"/>
    <w:link w:val="Char0"/>
    <w:unhideWhenUsed/>
    <w:rsid w:val="00947FAD"/>
    <w:pPr>
      <w:widowControl w:val="0"/>
      <w:tabs>
        <w:tab w:val="center" w:pos="4153"/>
        <w:tab w:val="right" w:pos="8306"/>
      </w:tabs>
      <w:snapToGrid w:val="0"/>
      <w:jc w:val="left"/>
    </w:pPr>
    <w:rPr>
      <w:rFonts w:ascii="Times New Roman" w:hAnsi="Times New Roman"/>
      <w:kern w:val="2"/>
      <w:sz w:val="18"/>
      <w:szCs w:val="18"/>
      <w:lang w:val="en-US" w:eastAsia="zh-CN" w:bidi="ar-SA"/>
    </w:rPr>
  </w:style>
  <w:style w:type="character" w:customStyle="1" w:styleId="Char0">
    <w:name w:val="页脚 Char"/>
    <w:link w:val="Footer"/>
    <w:rsid w:val="00947FAD"/>
    <w:rPr>
      <w:sz w:val="18"/>
      <w:szCs w:val="18"/>
    </w:rPr>
  </w:style>
  <w:style w:type="character" w:customStyle="1" w:styleId="1Char">
    <w:name w:val="标题 1 Char"/>
    <w:aliases w:val="1 Char,1st level Char,H11 Char,H110 Char,H111 Char,H112 Char,H12 Char,H121 Char,H13 Char,H131 Char,H14 Char,H141 Char,H15 Char,H151 Char,H16 Char,H161 Char,H17 Char,H18 Char,H19 Char,Section Head Char,h1 Char,l1 Char,标题一 Char,章格式 Char,第1章 Char"/>
    <w:link w:val="Heading1"/>
    <w:rsid w:val="00D80D4F"/>
    <w:rPr>
      <w:rFonts w:ascii="宋体" w:eastAsia="宋体" w:hAnsi="宋体"/>
      <w:color w:val="000000"/>
      <w:kern w:val="44"/>
      <w:sz w:val="28"/>
      <w:szCs w:val="28"/>
    </w:rPr>
  </w:style>
  <w:style w:type="character" w:customStyle="1" w:styleId="2Char">
    <w:name w:val="标题 2 Char"/>
    <w:aliases w:val="12 Char,2 Cha,2 Char,2nd level Char,H2 Char,H21 Char,HD2 Char,Heading 2 CCBS Char,Heading 2 Hidden Char,I2 Char,Level 2 Topic Heading Char,R2 Char,Section Title Char,h2 Char,heading 2 Char,l2 Char,l2+toc 2 Char,sect 1.2 Char,第一层条 Char,节标题 Char"/>
    <w:link w:val="Heading2"/>
    <w:rsid w:val="006544D5"/>
    <w:rPr>
      <w:rFonts w:ascii="宋体" w:hAnsi="宋体"/>
      <w:bCs/>
      <w:color w:val="000000"/>
      <w:kern w:val="2"/>
      <w:sz w:val="24"/>
      <w:szCs w:val="24"/>
    </w:rPr>
  </w:style>
  <w:style w:type="character" w:customStyle="1" w:styleId="3Char">
    <w:name w:val="标题 3 Char"/>
    <w:aliases w:val="1.1.1 Char,3 Char,H3 Char,Level 3 Head Char,h3 Char,heading 3 Char,l3 Char,sect1.2.3 Char,sect1.2.31 Char,sect1.2.311 Char,sect1.2.312 Char,sect1.2.32 Char,sect1.2.33 Char,section:3 Char,列表编号3 Char,标题 3 Char Char Char,第二级目录 Char,自标题 3 Char"/>
    <w:link w:val="Heading3"/>
    <w:rsid w:val="00947FAD"/>
    <w:rPr>
      <w:rFonts w:ascii="Times New Roman" w:eastAsia="宋体" w:hAnsi="Times New Roman" w:cs="Times New Roman"/>
      <w:b/>
      <w:bCs/>
      <w:sz w:val="32"/>
      <w:szCs w:val="32"/>
    </w:rPr>
  </w:style>
  <w:style w:type="character" w:customStyle="1" w:styleId="4Char">
    <w:name w:val="标题 4 Char"/>
    <w:aliases w:val="First Subheading Char,H4 Char,Heading sql Char,PIM 4 Char,Ref Heading 1 Char,rh1 Char,sect 1.2.3.4 Char,付标题 Char,标题1.1.1 Char,段 Char,段10 Char,段11 Char,段12 Char,段13 Char,段14 Char,段2 Char,段3 Char,段4 Char,段5 Char,段6 Char,段7 Char,段8 Char,段9 Char"/>
    <w:link w:val="Heading4"/>
    <w:rsid w:val="00947FAD"/>
    <w:rPr>
      <w:rFonts w:ascii="Arial" w:eastAsia="黑体" w:hAnsi="Arial" w:cs="Times New Roman"/>
      <w:b/>
      <w:bCs/>
      <w:sz w:val="28"/>
      <w:szCs w:val="28"/>
    </w:rPr>
  </w:style>
  <w:style w:type="character" w:customStyle="1" w:styleId="5Char0">
    <w:name w:val="标题 5 Char"/>
    <w:aliases w:val="3级 Char,5 Char,Head 5 Char,Module heading 2 Char,PIM 5 Char,Second Subheading Char,Table label Char,Titre5 Char,dash Char,dd Char,ds Char,h5 Char,hm Char,l5 Char,list 5 Char,mh2 Char,第四层条 Char"/>
    <w:link w:val="Heading5"/>
    <w:rsid w:val="00947FAD"/>
    <w:rPr>
      <w:rFonts w:ascii="Times New Roman" w:eastAsia="宋体" w:hAnsi="Times New Roman" w:cs="Times New Roman"/>
      <w:b/>
      <w:bCs/>
      <w:sz w:val="28"/>
      <w:szCs w:val="28"/>
    </w:rPr>
  </w:style>
  <w:style w:type="character" w:customStyle="1" w:styleId="6Char0">
    <w:name w:val="标题 6 Char"/>
    <w:aliases w:val="(1) Char,BOD 4 Char,L6 Char,PIM 6 Char,Third Subheading Char,h6 Char,第五层条 Char"/>
    <w:link w:val="Heading6"/>
    <w:rsid w:val="00947FAD"/>
    <w:rPr>
      <w:rFonts w:ascii="宋体" w:eastAsia="宋体" w:hAnsi="Times New Roman" w:cs="Times New Roman"/>
      <w:sz w:val="28"/>
      <w:szCs w:val="20"/>
    </w:rPr>
  </w:style>
  <w:style w:type="character" w:customStyle="1" w:styleId="7Char0">
    <w:name w:val="标题 7 Char"/>
    <w:aliases w:val="L7 Char,PIM 7 Char,（1） Char1"/>
    <w:link w:val="Heading7"/>
    <w:rsid w:val="00947FAD"/>
    <w:rPr>
      <w:rFonts w:ascii="宋体" w:eastAsia="宋体" w:hAnsi="Times New Roman" w:cs="Times New Roman"/>
      <w:spacing w:val="12"/>
      <w:kern w:val="0"/>
      <w:sz w:val="24"/>
      <w:szCs w:val="20"/>
    </w:rPr>
  </w:style>
  <w:style w:type="character" w:customStyle="1" w:styleId="8Char0">
    <w:name w:val="标题 8 Char"/>
    <w:link w:val="Heading8"/>
    <w:rsid w:val="00947FAD"/>
    <w:rPr>
      <w:rFonts w:ascii="Arial" w:eastAsia="黑体" w:hAnsi="Arial" w:cs="Times New Roman"/>
      <w:sz w:val="24"/>
      <w:szCs w:val="24"/>
    </w:rPr>
  </w:style>
  <w:style w:type="character" w:customStyle="1" w:styleId="9Char0">
    <w:name w:val="标题 9 Char"/>
    <w:aliases w:val="PIM 9 Char,huh Char"/>
    <w:link w:val="Heading9"/>
    <w:rsid w:val="00947FAD"/>
    <w:rPr>
      <w:rFonts w:ascii="Times New Roman" w:eastAsia="宋体" w:hAnsi="Times New Roman" w:cs="Times New Roman"/>
      <w:color w:val="FF0000"/>
      <w:sz w:val="28"/>
      <w:szCs w:val="24"/>
    </w:rPr>
  </w:style>
  <w:style w:type="paragraph" w:customStyle="1" w:styleId="Char10">
    <w:name w:val="Char"/>
    <w:autoRedefine/>
    <w:rsid w:val="00947FAD"/>
    <w:pPr>
      <w:widowControl w:val="0"/>
      <w:jc w:val="both"/>
    </w:pPr>
    <w:rPr>
      <w:rFonts w:ascii="仿宋_GB2312" w:eastAsia="仿宋_GB2312" w:hAnsi="Times New Roman"/>
      <w:b/>
      <w:kern w:val="2"/>
      <w:sz w:val="32"/>
      <w:szCs w:val="32"/>
      <w:lang w:val="en-US" w:eastAsia="zh-CN" w:bidi="ar-SA"/>
    </w:rPr>
  </w:style>
  <w:style w:type="paragraph" w:styleId="NormalIndent">
    <w:name w:val="Normal Indent"/>
    <w:aliases w:val="ALT+Z,Body Text(ch),PI,af-(*),af-1),bt,ind:txt,二,四号,正文文本缩进 2 Char Char,正文缩进 Char,正文缩进（首行缩进两字）,正文非缩进,正文非缩进 Char,正文非缩进 Char Char,正文（首行缩进),正文（首行缩进两字）,正文（首行缩进两字） Char Char Char Char,正文（首行缩进两字） Char Char Char Char Char Char Char,段1,特点,缩进,表正文,鋘drad,首行缩进"/>
    <w:link w:val="Char110"/>
    <w:rsid w:val="00947FAD"/>
    <w:pPr>
      <w:widowControl w:val="0"/>
      <w:ind w:firstLine="420" w:firstLineChars="200"/>
      <w:jc w:val="both"/>
    </w:pPr>
    <w:rPr>
      <w:rFonts w:ascii="Times New Roman" w:hAnsi="Times New Roman"/>
      <w:kern w:val="2"/>
      <w:sz w:val="21"/>
      <w:szCs w:val="24"/>
      <w:lang w:val="en-US" w:eastAsia="zh-CN" w:bidi="ar-SA"/>
    </w:rPr>
  </w:style>
  <w:style w:type="paragraph" w:styleId="PlainText">
    <w:name w:val="Plain Text"/>
    <w:aliases w:val=" Char,孙普文字,小,普通文字,普通文字 Char,普通文字 Char Char Char,普通文字 Char Char Char Char Char,普通文字1,普通文字11,普通文字2,普通文字21,普通文字3,普通文字31,普通文字4,普通文字41,普通文字5,普通文字6,普通文字7,纯文本 Char Char Char,纯文本 Char Char Char Char,纯文本 Char Char1,纯文本 Char1 Char,纯文本 Char1 Char Char,纯文本2 Cha"/>
    <w:link w:val="Char15"/>
    <w:rsid w:val="00947FAD"/>
    <w:pPr>
      <w:widowControl w:val="0"/>
      <w:jc w:val="both"/>
    </w:pPr>
    <w:rPr>
      <w:rFonts w:ascii="宋体" w:hAnsi="Courier New"/>
      <w:kern w:val="2"/>
      <w:sz w:val="21"/>
      <w:szCs w:val="20"/>
      <w:lang w:val="en-US" w:eastAsia="zh-CN" w:bidi="ar-SA"/>
    </w:rPr>
  </w:style>
  <w:style w:type="character" w:customStyle="1" w:styleId="Char15">
    <w:name w:val="纯文本 Char"/>
    <w:aliases w:val=" Char Ch,普通文字1 Char,普通文字1 Char1,普通文字11 Char,普通文字11 Char1,普通文字2 Char,普通文字2 Char1,普通文字21 Char,普通文字21 Char1,普通文字3 Char,普通文字3 Char1,普通文字31 Char,普通文字31 Char1,普通文字4 Char,普通文字4 Char1,普通文字41 Char,普通文字5 Char,普通文字5 Char1,普通文字6 Char,普通文字6 Char1,普通文字7 Char"/>
    <w:link w:val="PlainText"/>
    <w:rsid w:val="00947FAD"/>
    <w:rPr>
      <w:rFonts w:ascii="宋体" w:eastAsia="宋体" w:hAnsi="Courier New" w:cs="Times New Roman"/>
      <w:szCs w:val="20"/>
    </w:rPr>
  </w:style>
  <w:style w:type="paragraph" w:styleId="BodyTextIndent3">
    <w:name w:val="Body Text Indent 3"/>
    <w:aliases w:val="正文文字缩进 3"/>
    <w:link w:val="3Char6"/>
    <w:rsid w:val="00947FAD"/>
    <w:pPr>
      <w:widowControl w:val="0"/>
      <w:autoSpaceDE w:val="0"/>
      <w:autoSpaceDN w:val="0"/>
      <w:adjustRightInd w:val="0"/>
      <w:spacing w:line="400" w:lineRule="exact"/>
      <w:ind w:firstLine="528"/>
      <w:jc w:val="both"/>
      <w:textAlignment w:val="bottom"/>
    </w:pPr>
    <w:rPr>
      <w:rFonts w:ascii="宋体" w:hAnsi="宋体"/>
      <w:spacing w:val="12"/>
      <w:kern w:val="0"/>
      <w:sz w:val="24"/>
      <w:szCs w:val="20"/>
      <w:lang w:val="en-US" w:eastAsia="zh-CN" w:bidi="ar-SA"/>
    </w:rPr>
  </w:style>
  <w:style w:type="character" w:customStyle="1" w:styleId="3Char6">
    <w:name w:val="正文文本缩进 3 Char"/>
    <w:link w:val="BodyTextIndent3"/>
    <w:rsid w:val="00947FAD"/>
    <w:rPr>
      <w:rFonts w:ascii="宋体" w:eastAsia="宋体" w:hAnsi="宋体" w:cs="Times New Roman"/>
      <w:spacing w:val="12"/>
      <w:kern w:val="0"/>
      <w:sz w:val="24"/>
      <w:szCs w:val="20"/>
    </w:rPr>
  </w:style>
  <w:style w:type="paragraph" w:styleId="BodyTextIndent2">
    <w:name w:val="Body Text Indent 2"/>
    <w:aliases w:val="正文文字缩进 2"/>
    <w:link w:val="2Char3"/>
    <w:rsid w:val="00947FAD"/>
    <w:pPr>
      <w:widowControl w:val="0"/>
      <w:autoSpaceDE w:val="0"/>
      <w:autoSpaceDN w:val="0"/>
      <w:adjustRightInd w:val="0"/>
      <w:spacing w:line="400" w:lineRule="atLeast"/>
      <w:ind w:left="675"/>
      <w:jc w:val="both"/>
      <w:textAlignment w:val="bottom"/>
    </w:pPr>
    <w:rPr>
      <w:rFonts w:ascii="宋体" w:hAnsi="宋体"/>
      <w:spacing w:val="12"/>
      <w:kern w:val="0"/>
      <w:sz w:val="24"/>
      <w:szCs w:val="20"/>
      <w:lang w:val="en-US" w:eastAsia="zh-CN" w:bidi="ar-SA"/>
    </w:rPr>
  </w:style>
  <w:style w:type="character" w:customStyle="1" w:styleId="2Char3">
    <w:name w:val="正文文本缩进 2 Char"/>
    <w:link w:val="BodyTextIndent2"/>
    <w:rsid w:val="00947FAD"/>
    <w:rPr>
      <w:rFonts w:ascii="宋体" w:eastAsia="宋体" w:hAnsi="宋体" w:cs="Times New Roman"/>
      <w:spacing w:val="12"/>
      <w:kern w:val="0"/>
      <w:sz w:val="24"/>
      <w:szCs w:val="20"/>
    </w:rPr>
  </w:style>
  <w:style w:type="character" w:styleId="PageNumber">
    <w:name w:val="page number"/>
    <w:basedOn w:val="DefaultParagraphFont"/>
    <w:rsid w:val="00947FAD"/>
  </w:style>
  <w:style w:type="paragraph" w:styleId="BodyText">
    <w:name w:val="Body Text"/>
    <w:aliases w:val="body text,正文文字,正文文字 Char,正文文字（段前后0.5行）,正文文字（表格小四）,正文文本1,正文文本1 Char Char,空2字,表格1 Char"/>
    <w:link w:val="Char17"/>
    <w:rsid w:val="00947FAD"/>
    <w:pPr>
      <w:widowControl w:val="0"/>
      <w:autoSpaceDE w:val="0"/>
      <w:autoSpaceDN w:val="0"/>
      <w:adjustRightInd w:val="0"/>
      <w:spacing w:before="120" w:after="60" w:line="400" w:lineRule="exact"/>
      <w:jc w:val="left"/>
      <w:textAlignment w:val="baseline"/>
    </w:pPr>
    <w:rPr>
      <w:rFonts w:ascii="宋体" w:hAnsi="宋体"/>
      <w:kern w:val="0"/>
      <w:sz w:val="28"/>
      <w:szCs w:val="20"/>
      <w:lang w:val="en-US" w:eastAsia="zh-CN" w:bidi="ar-SA"/>
    </w:rPr>
  </w:style>
  <w:style w:type="character" w:customStyle="1" w:styleId="Char17">
    <w:name w:val="正文文本 Char"/>
    <w:aliases w:val="body text Char,body text Char1,正文文字 Char Char,正文文字（表格小四） Char,表格及图框 Char1"/>
    <w:link w:val="BodyText"/>
    <w:rsid w:val="00947FAD"/>
    <w:rPr>
      <w:rFonts w:ascii="宋体" w:eastAsia="宋体" w:hAnsi="宋体" w:cs="Times New Roman"/>
      <w:kern w:val="0"/>
      <w:sz w:val="28"/>
      <w:szCs w:val="20"/>
    </w:rPr>
  </w:style>
  <w:style w:type="paragraph" w:styleId="BodyText20">
    <w:name w:val="Body Text 2"/>
    <w:aliases w:val="正文文字 2,正文文字 2 Char"/>
    <w:link w:val="2Char5"/>
    <w:rsid w:val="00947FAD"/>
    <w:pPr>
      <w:widowControl w:val="0"/>
      <w:autoSpaceDE w:val="0"/>
      <w:autoSpaceDN w:val="0"/>
      <w:adjustRightInd w:val="0"/>
      <w:ind w:right="102" w:rightChars="30"/>
      <w:jc w:val="center"/>
      <w:textAlignment w:val="baseline"/>
    </w:pPr>
    <w:rPr>
      <w:rFonts w:ascii="宋体" w:hAnsi="Times New Roman"/>
      <w:kern w:val="0"/>
      <w:sz w:val="21"/>
      <w:szCs w:val="20"/>
      <w:lang w:val="en-US" w:eastAsia="zh-CN" w:bidi="ar-SA"/>
    </w:rPr>
  </w:style>
  <w:style w:type="character" w:customStyle="1" w:styleId="2Char5">
    <w:name w:val="正文文本 2 Char"/>
    <w:aliases w:val="正文文字 2 Char Char"/>
    <w:link w:val="BodyText20"/>
    <w:uiPriority w:val="99"/>
    <w:rsid w:val="00947FAD"/>
    <w:rPr>
      <w:rFonts w:ascii="宋体" w:eastAsia="宋体" w:hAnsi="Times New Roman" w:cs="Times New Roman"/>
      <w:kern w:val="0"/>
      <w:szCs w:val="20"/>
    </w:rPr>
  </w:style>
  <w:style w:type="paragraph" w:styleId="BodyText3">
    <w:name w:val="Body Text 3"/>
    <w:aliases w:val="正文文字 3"/>
    <w:link w:val="3Char7"/>
    <w:rsid w:val="00947FAD"/>
    <w:pPr>
      <w:widowControl w:val="0"/>
      <w:autoSpaceDE w:val="0"/>
      <w:autoSpaceDN w:val="0"/>
      <w:adjustRightInd w:val="0"/>
      <w:jc w:val="left"/>
      <w:textAlignment w:val="baseline"/>
    </w:pPr>
    <w:rPr>
      <w:rFonts w:ascii="宋体" w:hAnsi="Times New Roman"/>
      <w:kern w:val="0"/>
      <w:sz w:val="21"/>
      <w:szCs w:val="20"/>
      <w:lang w:val="en-US" w:eastAsia="zh-CN" w:bidi="ar-SA"/>
    </w:rPr>
  </w:style>
  <w:style w:type="character" w:customStyle="1" w:styleId="3Char7">
    <w:name w:val="正文文本 3 Char"/>
    <w:link w:val="BodyText3"/>
    <w:rsid w:val="00947FAD"/>
    <w:rPr>
      <w:rFonts w:ascii="宋体" w:eastAsia="宋体" w:hAnsi="Times New Roman" w:cs="Times New Roman"/>
      <w:kern w:val="0"/>
      <w:szCs w:val="20"/>
    </w:rPr>
  </w:style>
  <w:style w:type="paragraph" w:styleId="BodyTextIndent">
    <w:name w:val="Body Text Indent"/>
    <w:aliases w:val="HD正文1,正文小标题,正文文字缩进,特点标题"/>
    <w:link w:val="Char20"/>
    <w:rsid w:val="00947FAD"/>
    <w:pPr>
      <w:widowControl w:val="0"/>
      <w:spacing w:after="120"/>
      <w:ind w:left="420" w:leftChars="200"/>
      <w:jc w:val="both"/>
    </w:pPr>
    <w:rPr>
      <w:rFonts w:ascii="Times New Roman" w:hAnsi="Times New Roman"/>
      <w:kern w:val="2"/>
      <w:sz w:val="21"/>
      <w:szCs w:val="24"/>
      <w:lang w:val="en-US" w:eastAsia="zh-CN" w:bidi="ar-SA"/>
    </w:rPr>
  </w:style>
  <w:style w:type="character" w:customStyle="1" w:styleId="Char20">
    <w:name w:val="正文文本缩进 Char"/>
    <w:aliases w:val="Body Text(ch) Char,PI Char,特点标题 Char"/>
    <w:link w:val="BodyTextIndent"/>
    <w:rsid w:val="00947FAD"/>
    <w:rPr>
      <w:rFonts w:ascii="Times New Roman" w:eastAsia="宋体" w:hAnsi="Times New Roman" w:cs="Times New Roman"/>
      <w:szCs w:val="24"/>
    </w:rPr>
  </w:style>
  <w:style w:type="paragraph" w:customStyle="1" w:styleId="a0">
    <w:name w:val="投标正文"/>
    <w:autoRedefine/>
    <w:rsid w:val="00947FAD"/>
    <w:pPr>
      <w:widowControl w:val="0"/>
      <w:adjustRightInd w:val="0"/>
      <w:spacing w:line="360" w:lineRule="auto"/>
      <w:ind w:right="63" w:firstLine="700" w:firstLineChars="250"/>
      <w:jc w:val="both"/>
    </w:pPr>
    <w:rPr>
      <w:rFonts w:ascii="宋体" w:hAnsi="宋体"/>
      <w:bCs/>
      <w:kern w:val="2"/>
      <w:sz w:val="28"/>
      <w:szCs w:val="28"/>
      <w:lang w:val="en-US" w:eastAsia="zh-CN" w:bidi="ar-SA"/>
    </w:rPr>
  </w:style>
  <w:style w:type="paragraph" w:customStyle="1" w:styleId="39">
    <w:name w:val="投标标题3"/>
    <w:autoRedefine/>
    <w:semiHidden/>
    <w:rsid w:val="00947FAD"/>
    <w:pPr>
      <w:widowControl w:val="0"/>
      <w:tabs>
        <w:tab w:val="left" w:pos="720"/>
      </w:tabs>
      <w:spacing w:line="360" w:lineRule="auto"/>
      <w:ind w:firstLine="480" w:firstLineChars="200"/>
      <w:jc w:val="both"/>
    </w:pPr>
    <w:rPr>
      <w:rFonts w:ascii="宋体" w:hAnsi="宋体"/>
      <w:color w:val="000000"/>
      <w:kern w:val="2"/>
      <w:sz w:val="24"/>
      <w:szCs w:val="24"/>
      <w:lang w:val="en-US" w:eastAsia="zh-CN" w:bidi="ar-SA"/>
    </w:rPr>
  </w:style>
  <w:style w:type="paragraph" w:customStyle="1" w:styleId="29">
    <w:name w:val="投标标题2"/>
    <w:autoRedefine/>
    <w:semiHidden/>
    <w:rsid w:val="00947FAD"/>
    <w:pPr>
      <w:widowControl w:val="0"/>
      <w:adjustRightInd w:val="0"/>
      <w:spacing w:line="360" w:lineRule="auto"/>
      <w:ind w:firstLine="700" w:firstLineChars="250"/>
      <w:jc w:val="both"/>
    </w:pPr>
    <w:rPr>
      <w:rFonts w:ascii="宋体" w:hAnsi="宋体"/>
      <w:color w:val="000000"/>
      <w:kern w:val="2"/>
      <w:sz w:val="28"/>
      <w:szCs w:val="20"/>
      <w:lang w:val="en-US" w:eastAsia="zh-CN" w:bidi="ar-SA"/>
    </w:rPr>
  </w:style>
  <w:style w:type="paragraph" w:styleId="Date">
    <w:name w:val="Date"/>
    <w:aliases w:val="表内正文"/>
    <w:link w:val="Char22"/>
    <w:rsid w:val="00947FAD"/>
    <w:pPr>
      <w:widowControl w:val="0"/>
      <w:jc w:val="both"/>
    </w:pPr>
    <w:rPr>
      <w:rFonts w:ascii="宋体" w:hAnsi="Times New Roman"/>
      <w:kern w:val="2"/>
      <w:sz w:val="28"/>
      <w:szCs w:val="20"/>
      <w:lang w:val="en-US" w:eastAsia="zh-CN" w:bidi="ar-SA"/>
    </w:rPr>
  </w:style>
  <w:style w:type="character" w:customStyle="1" w:styleId="Char22">
    <w:name w:val="日期 Char"/>
    <w:aliases w:val="表内正文 Char"/>
    <w:link w:val="Date"/>
    <w:rsid w:val="00947FAD"/>
    <w:rPr>
      <w:rFonts w:ascii="宋体" w:eastAsia="宋体" w:hAnsi="Times New Roman" w:cs="Times New Roman"/>
      <w:sz w:val="28"/>
      <w:szCs w:val="20"/>
    </w:rPr>
  </w:style>
  <w:style w:type="paragraph" w:customStyle="1" w:styleId="116">
    <w:name w:val="投标节标1"/>
    <w:autoRedefine/>
    <w:semiHidden/>
    <w:rsid w:val="00947FAD"/>
    <w:pPr>
      <w:widowControl w:val="0"/>
      <w:spacing w:line="360" w:lineRule="auto"/>
      <w:ind w:firstLine="549" w:firstLineChars="196"/>
      <w:jc w:val="both"/>
    </w:pPr>
    <w:rPr>
      <w:rFonts w:ascii="宋体" w:hAnsi="宋体"/>
      <w:kern w:val="2"/>
      <w:sz w:val="28"/>
      <w:szCs w:val="20"/>
      <w:lang w:val="en-US" w:eastAsia="zh-CN" w:bidi="ar-SA"/>
    </w:rPr>
  </w:style>
  <w:style w:type="paragraph" w:customStyle="1" w:styleId="312">
    <w:name w:val="正文文本 31"/>
    <w:semiHidden/>
    <w:rsid w:val="00947FAD"/>
    <w:pPr>
      <w:widowControl w:val="0"/>
      <w:autoSpaceDE w:val="0"/>
      <w:autoSpaceDN w:val="0"/>
      <w:adjustRightInd w:val="0"/>
      <w:jc w:val="center"/>
      <w:textAlignment w:val="baseline"/>
    </w:pPr>
    <w:rPr>
      <w:rFonts w:ascii="Times New Roman" w:hAnsi="Times New Roman"/>
      <w:kern w:val="0"/>
      <w:sz w:val="28"/>
      <w:szCs w:val="20"/>
      <w:lang w:val="en-US" w:eastAsia="zh-CN" w:bidi="ar-SA"/>
    </w:rPr>
  </w:style>
  <w:style w:type="paragraph" w:customStyle="1" w:styleId="a1">
    <w:name w:val="三级带正文"/>
    <w:semiHidden/>
    <w:rsid w:val="00947FAD"/>
    <w:pPr>
      <w:widowControl w:val="0"/>
      <w:jc w:val="both"/>
    </w:pPr>
    <w:rPr>
      <w:rFonts w:ascii="Times New Roman" w:hAnsi="Times New Roman"/>
      <w:kern w:val="2"/>
      <w:sz w:val="28"/>
      <w:szCs w:val="28"/>
      <w:lang w:val="en-US" w:eastAsia="zh-CN" w:bidi="ar-SA"/>
    </w:rPr>
  </w:style>
  <w:style w:type="paragraph" w:customStyle="1" w:styleId="Default">
    <w:name w:val="Default"/>
    <w:rsid w:val="00947FAD"/>
    <w:pPr>
      <w:widowControl w:val="0"/>
      <w:autoSpaceDE w:val="0"/>
      <w:autoSpaceDN w:val="0"/>
      <w:adjustRightInd w:val="0"/>
    </w:pPr>
    <w:rPr>
      <w:rFonts w:ascii="..ì." w:eastAsia="..ì." w:hAnsi="Times New Roman"/>
      <w:color w:val="000000"/>
      <w:sz w:val="24"/>
      <w:szCs w:val="24"/>
      <w:lang w:val="en-US" w:eastAsia="zh-CN" w:bidi="ar-SA"/>
    </w:rPr>
  </w:style>
  <w:style w:type="paragraph" w:customStyle="1" w:styleId="211">
    <w:name w:val="正文文字2"/>
    <w:semiHidden/>
    <w:rsid w:val="00947FAD"/>
    <w:pPr>
      <w:widowControl w:val="0"/>
      <w:spacing w:before="60" w:after="60" w:line="500" w:lineRule="exact"/>
      <w:ind w:left="510" w:firstLine="567"/>
      <w:jc w:val="both"/>
    </w:pPr>
    <w:rPr>
      <w:rFonts w:ascii="Times New Roman" w:hAnsi="Times New Roman"/>
      <w:kern w:val="2"/>
      <w:sz w:val="28"/>
      <w:szCs w:val="20"/>
      <w:lang w:val="en-US" w:eastAsia="zh-CN" w:bidi="ar-SA"/>
    </w:rPr>
  </w:style>
  <w:style w:type="paragraph" w:customStyle="1" w:styleId="313">
    <w:name w:val="正文文字3"/>
    <w:rsid w:val="00947FAD"/>
    <w:pPr>
      <w:widowControl w:val="0"/>
      <w:spacing w:before="60" w:after="60" w:line="500" w:lineRule="exact"/>
      <w:ind w:left="1021" w:firstLine="567"/>
      <w:jc w:val="both"/>
    </w:pPr>
    <w:rPr>
      <w:rFonts w:ascii="Times New Roman" w:hAnsi="Times New Roman"/>
      <w:kern w:val="2"/>
      <w:sz w:val="28"/>
      <w:szCs w:val="20"/>
      <w:lang w:val="en-US" w:eastAsia="zh-CN" w:bidi="ar-SA"/>
    </w:rPr>
  </w:style>
  <w:style w:type="paragraph" w:styleId="NormalWeb">
    <w:name w:val="Normal (Web)"/>
    <w:aliases w:val="普通 (Web)"/>
    <w:link w:val="Char158"/>
    <w:rsid w:val="00947FAD"/>
    <w:pPr>
      <w:widowControl/>
      <w:spacing w:before="100" w:beforeAutospacing="1" w:after="100" w:afterAutospacing="1"/>
      <w:jc w:val="left"/>
    </w:pPr>
    <w:rPr>
      <w:rFonts w:ascii="宋体" w:hAnsi="宋体"/>
      <w:kern w:val="0"/>
      <w:sz w:val="24"/>
      <w:szCs w:val="24"/>
      <w:lang w:val="en-US" w:eastAsia="zh-CN" w:bidi="ar-SA"/>
    </w:rPr>
  </w:style>
  <w:style w:type="paragraph" w:styleId="BodyTextFirstIndent">
    <w:name w:val="Body Text First Indent"/>
    <w:aliases w:val="正文首行缩进 Char Char Char Char Char Char Char1112,正文首行缩进 Char Char Char Char Char Char Char2112,正文首行缩进 Char Char Char Char Char Char1112,正文首行缩进1 Cha,正文首行缩进1 Cha1112,正文首行缩进1 Char1112,正文首行缩进11112,正文首行缩进122,正文首行缩进2112,正文首行缩进32"/>
    <w:basedOn w:val="BodyText"/>
    <w:link w:val="Char24"/>
    <w:rsid w:val="00947FAD"/>
    <w:pPr>
      <w:autoSpaceDE/>
      <w:autoSpaceDN/>
      <w:adjustRightInd/>
      <w:spacing w:before="0" w:after="120" w:line="240" w:lineRule="auto"/>
      <w:ind w:firstLine="420" w:firstLineChars="100"/>
      <w:jc w:val="both"/>
      <w:textAlignment w:val="auto"/>
    </w:pPr>
    <w:rPr>
      <w:rFonts w:ascii="Times New Roman" w:hAnsi="Times New Roman"/>
      <w:kern w:val="2"/>
      <w:sz w:val="21"/>
      <w:szCs w:val="24"/>
    </w:rPr>
  </w:style>
  <w:style w:type="character" w:customStyle="1" w:styleId="Char24">
    <w:name w:val="正文首行缩进 Char"/>
    <w:aliases w:val="正文首行缩进 Char Char Char Char Char Char Char1112 Char,正文首行缩进 Char Char Char Char Char Char1112 Char,正文首行缩进1 Cha Char1,正文首行缩进1 Cha1112 Char,正文首行缩进1 Char1112 Char,正文首行缩进11112 Char,正文首行缩进122 Char,正文首行缩进2112 Char,正文首行缩进32 Char"/>
    <w:link w:val="BodyTextFirstIndent"/>
    <w:rsid w:val="00947FAD"/>
    <w:rPr>
      <w:rFonts w:ascii="Times New Roman" w:eastAsia="宋体" w:hAnsi="Times New Roman" w:cs="Times New Roman"/>
      <w:kern w:val="0"/>
      <w:sz w:val="28"/>
      <w:szCs w:val="24"/>
    </w:rPr>
  </w:style>
  <w:style w:type="paragraph" w:customStyle="1" w:styleId="212">
    <w:name w:val="标题2"/>
    <w:rsid w:val="00947FAD"/>
    <w:pPr>
      <w:widowControl w:val="0"/>
      <w:snapToGrid w:val="0"/>
      <w:spacing w:line="360" w:lineRule="auto"/>
      <w:jc w:val="both"/>
      <w:outlineLvl w:val="1"/>
    </w:pPr>
    <w:rPr>
      <w:rFonts w:ascii="宋体" w:hAnsi="宋体"/>
      <w:b/>
      <w:kern w:val="2"/>
      <w:sz w:val="24"/>
      <w:szCs w:val="24"/>
      <w:lang w:val="en-US" w:eastAsia="zh-CN" w:bidi="ar-SA"/>
    </w:rPr>
  </w:style>
  <w:style w:type="paragraph" w:styleId="TOC1">
    <w:name w:val="toc 1"/>
    <w:link w:val="1Char24"/>
    <w:autoRedefine/>
    <w:uiPriority w:val="39"/>
    <w:qFormat/>
    <w:rsid w:val="004F6B85"/>
    <w:pPr>
      <w:widowControl w:val="0"/>
      <w:tabs>
        <w:tab w:val="right" w:leader="hyphen" w:pos="9629"/>
      </w:tabs>
      <w:spacing w:line="440" w:lineRule="exact"/>
      <w:jc w:val="center"/>
    </w:pPr>
    <w:rPr>
      <w:rFonts w:ascii="宋体" w:eastAsia="宋体" w:hAnsi="宋体"/>
      <w:bCs/>
      <w:caps/>
      <w:kern w:val="2"/>
      <w:sz w:val="24"/>
      <w:szCs w:val="24"/>
      <w:lang w:val="x-none" w:eastAsia="x-none" w:bidi="ar-SA"/>
    </w:rPr>
  </w:style>
  <w:style w:type="paragraph" w:styleId="TOC2">
    <w:name w:val="toc 2"/>
    <w:autoRedefine/>
    <w:uiPriority w:val="39"/>
    <w:qFormat/>
    <w:rsid w:val="001D3E7D"/>
    <w:pPr>
      <w:widowControl w:val="0"/>
      <w:ind w:left="210"/>
      <w:jc w:val="left"/>
    </w:pPr>
    <w:rPr>
      <w:rFonts w:ascii="Calibri" w:hAnsi="Calibri"/>
      <w:smallCaps/>
      <w:kern w:val="2"/>
      <w:sz w:val="20"/>
      <w:szCs w:val="20"/>
      <w:lang w:val="en-US" w:eastAsia="zh-CN" w:bidi="ar-SA"/>
    </w:rPr>
  </w:style>
  <w:style w:type="character" w:styleId="Hyperlink">
    <w:name w:val="Hyperlink"/>
    <w:aliases w:val="超级链接"/>
    <w:uiPriority w:val="99"/>
    <w:rsid w:val="00947FAD"/>
    <w:rPr>
      <w:color w:val="0000FF"/>
      <w:u w:val="single"/>
    </w:rPr>
  </w:style>
  <w:style w:type="paragraph" w:customStyle="1" w:styleId="a2">
    <w:name w:val="恒智正文"/>
    <w:autoRedefine/>
    <w:rsid w:val="00947FAD"/>
    <w:pPr>
      <w:widowControl w:val="0"/>
      <w:spacing w:line="360" w:lineRule="auto"/>
      <w:ind w:firstLine="200" w:firstLineChars="200"/>
      <w:jc w:val="both"/>
    </w:pPr>
    <w:rPr>
      <w:rFonts w:ascii="Times New Roman" w:hAnsi="Times New Roman"/>
      <w:kern w:val="2"/>
      <w:sz w:val="24"/>
      <w:szCs w:val="24"/>
      <w:lang w:val="en-US" w:eastAsia="zh-CN" w:bidi="ar-SA"/>
    </w:rPr>
  </w:style>
  <w:style w:type="paragraph" w:customStyle="1" w:styleId="a3">
    <w:name w:val="图表正文"/>
    <w:rsid w:val="00947FAD"/>
    <w:pPr>
      <w:widowControl w:val="0"/>
      <w:jc w:val="both"/>
    </w:pPr>
    <w:rPr>
      <w:rFonts w:ascii="Arial" w:hAnsi="Arial"/>
      <w:kern w:val="2"/>
      <w:sz w:val="24"/>
      <w:szCs w:val="20"/>
      <w:lang w:val="en-US" w:eastAsia="zh-CN" w:bidi="ar-SA"/>
    </w:rPr>
  </w:style>
  <w:style w:type="paragraph" w:customStyle="1" w:styleId="CharCharCharCharChar0">
    <w:name w:val="正文格式 Char Char Char Char Char"/>
    <w:rsid w:val="00947FAD"/>
    <w:pPr>
      <w:widowControl w:val="0"/>
      <w:spacing w:line="360" w:lineRule="auto"/>
      <w:ind w:firstLine="480" w:firstLineChars="200"/>
      <w:jc w:val="both"/>
    </w:pPr>
    <w:rPr>
      <w:rFonts w:ascii="宋体" w:hAnsi="宋体"/>
      <w:kern w:val="2"/>
      <w:sz w:val="24"/>
      <w:szCs w:val="24"/>
      <w:lang w:val="en-US" w:eastAsia="zh-CN" w:bidi="ar-SA"/>
    </w:rPr>
  </w:style>
  <w:style w:type="paragraph" w:customStyle="1" w:styleId="a4">
    <w:name w:val="表格格式"/>
    <w:link w:val="Char62"/>
    <w:rsid w:val="00947FAD"/>
    <w:pPr>
      <w:widowControl w:val="0"/>
      <w:spacing w:line="400" w:lineRule="exact"/>
      <w:jc w:val="both"/>
    </w:pPr>
    <w:rPr>
      <w:rFonts w:ascii="宋体" w:hAnsi="宋体"/>
      <w:kern w:val="2"/>
      <w:sz w:val="21"/>
      <w:szCs w:val="24"/>
      <w:lang w:val="x-none" w:eastAsia="x-none" w:bidi="ar-SA"/>
    </w:rPr>
  </w:style>
  <w:style w:type="character" w:styleId="FollowedHyperlink">
    <w:name w:val="FollowedHyperlink"/>
    <w:uiPriority w:val="99"/>
    <w:rsid w:val="00947FAD"/>
    <w:rPr>
      <w:color w:val="800080"/>
      <w:u w:val="single"/>
    </w:rPr>
  </w:style>
  <w:style w:type="paragraph" w:customStyle="1" w:styleId="213">
    <w:name w:val="文2"/>
    <w:rsid w:val="00947FAD"/>
    <w:pPr>
      <w:widowControl w:val="0"/>
      <w:spacing w:before="60" w:line="360" w:lineRule="auto"/>
      <w:ind w:firstLine="200" w:firstLineChars="200"/>
      <w:jc w:val="right"/>
    </w:pPr>
    <w:rPr>
      <w:rFonts w:ascii="Arial" w:hAnsi="Arial" w:cs="Arial"/>
      <w:b/>
      <w:bCs/>
      <w:snapToGrid w:val="0"/>
      <w:kern w:val="0"/>
      <w:sz w:val="28"/>
      <w:szCs w:val="20"/>
      <w:lang w:val="en-US" w:eastAsia="zh-CN" w:bidi="ar-SA"/>
    </w:rPr>
  </w:style>
  <w:style w:type="paragraph" w:customStyle="1" w:styleId="CharCharCharChar1">
    <w:name w:val="正文格式 Char Char Char Char"/>
    <w:rsid w:val="00947FAD"/>
    <w:pPr>
      <w:widowControl w:val="0"/>
      <w:spacing w:line="360" w:lineRule="auto"/>
      <w:ind w:firstLine="480" w:firstLineChars="200"/>
      <w:jc w:val="both"/>
    </w:pPr>
    <w:rPr>
      <w:rFonts w:ascii="宋体" w:hAnsi="宋体"/>
      <w:kern w:val="2"/>
      <w:sz w:val="24"/>
      <w:szCs w:val="24"/>
      <w:lang w:val="en-US" w:eastAsia="zh-CN" w:bidi="ar-SA"/>
    </w:rPr>
  </w:style>
  <w:style w:type="paragraph" w:customStyle="1" w:styleId="xl24">
    <w:name w:val="xl24"/>
    <w:rsid w:val="00947FAD"/>
    <w:pPr>
      <w:widowControl/>
      <w:pBdr>
        <w:bottom w:val="single" w:sz="4" w:space="0" w:color="auto"/>
      </w:pBdr>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a5">
    <w:name w:val="表"/>
    <w:rsid w:val="00947FAD"/>
    <w:pPr>
      <w:jc w:val="center"/>
    </w:pPr>
    <w:rPr>
      <w:rFonts w:ascii="宋体" w:hAnsi="Times New Roman"/>
      <w:sz w:val="24"/>
      <w:lang w:val="en-US" w:eastAsia="zh-CN" w:bidi="ar-SA"/>
    </w:rPr>
  </w:style>
  <w:style w:type="paragraph" w:customStyle="1" w:styleId="a6">
    <w:name w:val="表格文字"/>
    <w:rsid w:val="00947FAD"/>
    <w:pPr>
      <w:widowControl w:val="0"/>
      <w:adjustRightInd w:val="0"/>
      <w:snapToGrid w:val="0"/>
      <w:jc w:val="center"/>
    </w:pPr>
    <w:rPr>
      <w:rFonts w:ascii="Times New Roman" w:hAnsi="Times New Roman"/>
      <w:snapToGrid w:val="0"/>
      <w:kern w:val="0"/>
      <w:sz w:val="24"/>
      <w:szCs w:val="20"/>
      <w:lang w:val="en-US" w:eastAsia="zh-CN" w:bidi="ar-SA"/>
    </w:rPr>
  </w:style>
  <w:style w:type="paragraph" w:customStyle="1" w:styleId="CharCharChar1">
    <w:name w:val="正文格式 Char Char Char"/>
    <w:rsid w:val="00947FAD"/>
    <w:pPr>
      <w:widowControl w:val="0"/>
      <w:spacing w:line="360" w:lineRule="auto"/>
      <w:ind w:firstLine="480" w:firstLineChars="200"/>
      <w:jc w:val="both"/>
    </w:pPr>
    <w:rPr>
      <w:rFonts w:ascii="宋体" w:hAnsi="宋体"/>
      <w:kern w:val="2"/>
      <w:sz w:val="24"/>
      <w:szCs w:val="24"/>
      <w:lang w:val="en-US" w:eastAsia="zh-CN" w:bidi="ar-SA"/>
    </w:rPr>
  </w:style>
  <w:style w:type="paragraph" w:customStyle="1" w:styleId="CharChar2">
    <w:name w:val="表格头格式 Char Char"/>
    <w:rsid w:val="00947FAD"/>
    <w:pPr>
      <w:widowControl w:val="0"/>
      <w:spacing w:line="360" w:lineRule="auto"/>
      <w:ind w:left="510"/>
      <w:jc w:val="center"/>
    </w:pPr>
    <w:rPr>
      <w:rFonts w:ascii="Times New Roman" w:eastAsia="黑体" w:hAnsi="Times New Roman"/>
      <w:b/>
      <w:kern w:val="2"/>
      <w:sz w:val="24"/>
      <w:szCs w:val="20"/>
      <w:lang w:val="en-US" w:eastAsia="zh-CN" w:bidi="ar-SA"/>
    </w:rPr>
  </w:style>
  <w:style w:type="paragraph" w:customStyle="1" w:styleId="117">
    <w:name w:val="样式1"/>
    <w:link w:val="1Char9"/>
    <w:rsid w:val="00947FAD"/>
    <w:pPr>
      <w:widowControl w:val="0"/>
      <w:tabs>
        <w:tab w:val="num" w:pos="720"/>
      </w:tabs>
      <w:spacing w:line="360" w:lineRule="auto"/>
      <w:ind w:left="720" w:hanging="720"/>
      <w:jc w:val="both"/>
    </w:pPr>
    <w:rPr>
      <w:rFonts w:ascii="宋体" w:hAnsi="宋体"/>
      <w:kern w:val="2"/>
      <w:sz w:val="24"/>
      <w:szCs w:val="24"/>
      <w:lang w:val="x-none" w:eastAsia="x-none" w:bidi="ar-SA"/>
    </w:rPr>
  </w:style>
  <w:style w:type="paragraph" w:customStyle="1" w:styleId="a7">
    <w:name w:val="正文表格"/>
    <w:aliases w:val="正文文字1,正文缩进 Char Char,表格及图框,计算式"/>
    <w:next w:val="BodyTextIndent2"/>
    <w:rsid w:val="00947FAD"/>
    <w:pPr>
      <w:widowControl w:val="0"/>
      <w:spacing w:after="120" w:line="480" w:lineRule="auto"/>
      <w:ind w:left="420" w:leftChars="200"/>
      <w:jc w:val="both"/>
    </w:pPr>
    <w:rPr>
      <w:rFonts w:ascii="Times New Roman" w:hAnsi="Times New Roman"/>
      <w:kern w:val="2"/>
      <w:sz w:val="21"/>
      <w:szCs w:val="24"/>
      <w:lang w:val="en-US" w:eastAsia="zh-CN" w:bidi="ar-SA"/>
    </w:rPr>
  </w:style>
  <w:style w:type="paragraph" w:customStyle="1" w:styleId="103">
    <w:name w:val="样式10"/>
    <w:rsid w:val="00947FAD"/>
    <w:pPr>
      <w:widowControl/>
      <w:spacing w:before="120" w:after="120" w:line="360" w:lineRule="auto"/>
      <w:jc w:val="both"/>
    </w:pPr>
    <w:rPr>
      <w:rFonts w:ascii="仿宋_GB2312" w:eastAsia="仿宋_GB2312" w:hAnsi="Times New Roman"/>
      <w:spacing w:val="20"/>
      <w:kern w:val="0"/>
      <w:sz w:val="24"/>
      <w:szCs w:val="20"/>
      <w:lang w:val="en-US" w:eastAsia="zh-CN" w:bidi="ar-SA"/>
    </w:rPr>
  </w:style>
  <w:style w:type="paragraph" w:customStyle="1" w:styleId="a8">
    <w:name w:val="文"/>
    <w:autoRedefine/>
    <w:rsid w:val="00947FAD"/>
    <w:pPr>
      <w:widowControl w:val="0"/>
      <w:spacing w:before="60" w:line="360" w:lineRule="auto"/>
      <w:ind w:firstLine="561" w:firstLineChars="200"/>
      <w:jc w:val="center"/>
    </w:pPr>
    <w:rPr>
      <w:rFonts w:ascii="Arial" w:hAnsi="Arial" w:cs="Arial"/>
      <w:b/>
      <w:bCs/>
      <w:snapToGrid w:val="0"/>
      <w:kern w:val="0"/>
      <w:sz w:val="28"/>
      <w:szCs w:val="20"/>
      <w:lang w:val="en-US" w:eastAsia="zh-CN" w:bidi="ar-SA"/>
    </w:rPr>
  </w:style>
  <w:style w:type="paragraph" w:customStyle="1" w:styleId="a9">
    <w:name w:val="表格标题"/>
    <w:rsid w:val="00947FAD"/>
    <w:pPr>
      <w:widowControl w:val="0"/>
      <w:jc w:val="center"/>
    </w:pPr>
    <w:rPr>
      <w:rFonts w:ascii="Arial Narrow" w:eastAsia="楷体_GB2312" w:hAnsi="Arial Narrow"/>
      <w:kern w:val="2"/>
      <w:sz w:val="24"/>
      <w:szCs w:val="20"/>
      <w:lang w:val="en-US" w:eastAsia="zh-CN" w:bidi="ar-SA"/>
    </w:rPr>
  </w:style>
  <w:style w:type="paragraph" w:customStyle="1" w:styleId="a10">
    <w:name w:val="施组正文"/>
    <w:link w:val="Char131"/>
    <w:autoRedefine/>
    <w:rsid w:val="00947FAD"/>
    <w:pPr>
      <w:widowControl w:val="0"/>
      <w:spacing w:afterLines="50"/>
      <w:ind w:firstLine="461" w:firstLineChars="192"/>
      <w:jc w:val="both"/>
    </w:pPr>
    <w:rPr>
      <w:rFonts w:ascii="宋体" w:hAnsi="宋体"/>
      <w:color w:val="000000"/>
      <w:kern w:val="2"/>
      <w:sz w:val="24"/>
      <w:szCs w:val="20"/>
      <w:lang w:val="x-none" w:eastAsia="x-none" w:bidi="ar-SA"/>
    </w:rPr>
  </w:style>
  <w:style w:type="paragraph" w:styleId="List">
    <w:name w:val="List"/>
    <w:aliases w:val="列表 Char Char Char"/>
    <w:rsid w:val="00947FAD"/>
    <w:pPr>
      <w:widowControl w:val="0"/>
      <w:ind w:left="420" w:hanging="420"/>
      <w:jc w:val="both"/>
    </w:pPr>
    <w:rPr>
      <w:rFonts w:ascii="Times New Roman" w:hAnsi="Times New Roman"/>
      <w:kern w:val="2"/>
      <w:sz w:val="21"/>
      <w:szCs w:val="20"/>
      <w:lang w:val="en-US" w:eastAsia="zh-CN" w:bidi="ar-SA"/>
    </w:rPr>
  </w:style>
  <w:style w:type="paragraph" w:styleId="TOC3">
    <w:name w:val="toc 3"/>
    <w:autoRedefine/>
    <w:uiPriority w:val="39"/>
    <w:qFormat/>
    <w:rsid w:val="001D3E7D"/>
    <w:pPr>
      <w:widowControl w:val="0"/>
      <w:ind w:left="420"/>
      <w:jc w:val="left"/>
    </w:pPr>
    <w:rPr>
      <w:rFonts w:ascii="Calibri" w:hAnsi="Calibri"/>
      <w:i/>
      <w:iCs/>
      <w:kern w:val="2"/>
      <w:sz w:val="20"/>
      <w:szCs w:val="20"/>
      <w:lang w:val="en-US" w:eastAsia="zh-CN" w:bidi="ar-SA"/>
    </w:rPr>
  </w:style>
  <w:style w:type="paragraph" w:styleId="Index1">
    <w:name w:val="index 1"/>
    <w:autoRedefine/>
    <w:rsid w:val="00947FAD"/>
    <w:pPr>
      <w:widowControl w:val="0"/>
      <w:jc w:val="both"/>
    </w:pPr>
    <w:rPr>
      <w:rFonts w:ascii="Times New Roman" w:hAnsi="Times New Roman"/>
      <w:kern w:val="2"/>
      <w:sz w:val="24"/>
      <w:szCs w:val="24"/>
      <w:lang w:val="en-US" w:eastAsia="zh-CN" w:bidi="ar-SA"/>
    </w:rPr>
  </w:style>
  <w:style w:type="paragraph" w:customStyle="1" w:styleId="CharChar4">
    <w:name w:val="张彬正文 Char Char"/>
    <w:rsid w:val="00947FAD"/>
    <w:pPr>
      <w:widowControl w:val="0"/>
      <w:spacing w:beforeLines="50" w:afterLines="50" w:line="360" w:lineRule="auto"/>
      <w:ind w:firstLine="480" w:firstLineChars="200"/>
      <w:jc w:val="both"/>
    </w:pPr>
    <w:rPr>
      <w:rFonts w:ascii="Times New Roman" w:hAnsi="Times New Roman" w:cs="宋体"/>
      <w:kern w:val="2"/>
      <w:sz w:val="24"/>
      <w:szCs w:val="20"/>
      <w:lang w:val="en-US" w:eastAsia="zh-CN" w:bidi="ar-SA"/>
    </w:rPr>
  </w:style>
  <w:style w:type="character" w:customStyle="1" w:styleId="CharCharChar3">
    <w:name w:val="张彬正文 Char Char Char"/>
    <w:rsid w:val="00947FAD"/>
    <w:rPr>
      <w:rFonts w:eastAsia="宋体" w:cs="宋体"/>
      <w:kern w:val="2"/>
      <w:sz w:val="24"/>
      <w:lang w:val="en-US" w:eastAsia="zh-CN" w:bidi="ar-SA"/>
    </w:rPr>
  </w:style>
  <w:style w:type="paragraph" w:styleId="DocumentMap">
    <w:name w:val="Document Map"/>
    <w:link w:val="Char25"/>
    <w:rsid w:val="00947FAD"/>
    <w:pPr>
      <w:widowControl w:val="0"/>
      <w:shd w:val="clear" w:color="auto" w:fill="000080"/>
      <w:jc w:val="both"/>
    </w:pPr>
    <w:rPr>
      <w:rFonts w:ascii="Times New Roman" w:hAnsi="Times New Roman"/>
      <w:kern w:val="2"/>
      <w:sz w:val="21"/>
      <w:szCs w:val="24"/>
      <w:lang w:val="en-US" w:eastAsia="zh-CN" w:bidi="ar-SA"/>
    </w:rPr>
  </w:style>
  <w:style w:type="character" w:customStyle="1" w:styleId="Char25">
    <w:name w:val="文档结构图 Char"/>
    <w:link w:val="DocumentMap"/>
    <w:rsid w:val="00947FAD"/>
    <w:rPr>
      <w:rFonts w:ascii="Times New Roman" w:eastAsia="宋体" w:hAnsi="Times New Roman" w:cs="Times New Roman"/>
      <w:szCs w:val="24"/>
      <w:shd w:val="clear" w:color="auto" w:fill="000080"/>
    </w:rPr>
  </w:style>
  <w:style w:type="table" w:styleId="TableGrid">
    <w:name w:val="Table Grid"/>
    <w:aliases w:val="央视表格1,常用表格,歌剧院表格式,网格型01,网格型5#,表格1,表格框"/>
    <w:basedOn w:val="TableNormal"/>
    <w:rsid w:val="00947F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DocumentMap"/>
    <w:autoRedefine/>
    <w:rsid w:val="00947FAD"/>
    <w:pPr>
      <w:adjustRightInd w:val="0"/>
      <w:spacing w:line="436" w:lineRule="exact"/>
      <w:ind w:left="357"/>
      <w:jc w:val="left"/>
      <w:outlineLvl w:val="3"/>
    </w:pPr>
    <w:rPr>
      <w:rFonts w:ascii="Tahoma" w:hAnsi="Tahoma"/>
      <w:b/>
      <w:sz w:val="24"/>
    </w:rPr>
  </w:style>
  <w:style w:type="character" w:customStyle="1" w:styleId="style441">
    <w:name w:val="style441"/>
    <w:rsid w:val="00947FAD"/>
    <w:rPr>
      <w:color w:val="034EA2"/>
    </w:rPr>
  </w:style>
  <w:style w:type="character" w:styleId="Strong">
    <w:name w:val="Strong"/>
    <w:qFormat/>
    <w:rsid w:val="00947FAD"/>
    <w:rPr>
      <w:b/>
      <w:bCs/>
    </w:rPr>
  </w:style>
  <w:style w:type="paragraph" w:customStyle="1" w:styleId="214">
    <w:name w:val="正文2"/>
    <w:rsid w:val="00947FAD"/>
    <w:pPr>
      <w:widowControl w:val="0"/>
      <w:adjustRightInd w:val="0"/>
      <w:spacing w:line="240" w:lineRule="atLeast"/>
      <w:jc w:val="center"/>
      <w:textAlignment w:val="baseline"/>
    </w:pPr>
    <w:rPr>
      <w:rFonts w:ascii="Times New Roman" w:hAnsi="Times New Roman"/>
      <w:kern w:val="0"/>
      <w:sz w:val="21"/>
      <w:szCs w:val="20"/>
      <w:lang w:val="en-US" w:eastAsia="zh-CN" w:bidi="ar-SA"/>
    </w:rPr>
  </w:style>
  <w:style w:type="paragraph" w:customStyle="1" w:styleId="Char26">
    <w:name w:val="四级格式 Char"/>
    <w:basedOn w:val="Heading4"/>
    <w:rsid w:val="00947FAD"/>
    <w:pPr>
      <w:spacing w:line="360" w:lineRule="auto"/>
    </w:pPr>
    <w:rPr>
      <w:rFonts w:ascii="黑体" w:hAnsi="黑体"/>
      <w:bCs w:val="0"/>
      <w:sz w:val="24"/>
      <w:szCs w:val="20"/>
    </w:rPr>
  </w:style>
  <w:style w:type="character" w:customStyle="1" w:styleId="NormalJustifiedChar">
    <w:name w:val="Normal + Justified Char"/>
    <w:aliases w:val="First line:  0.85 cm Char"/>
    <w:rsid w:val="00947FAD"/>
    <w:rPr>
      <w:sz w:val="21"/>
    </w:rPr>
  </w:style>
  <w:style w:type="paragraph" w:styleId="TOC4">
    <w:name w:val="toc 4"/>
    <w:autoRedefine/>
    <w:uiPriority w:val="39"/>
    <w:rsid w:val="00947FAD"/>
    <w:pPr>
      <w:widowControl w:val="0"/>
      <w:ind w:left="630"/>
      <w:jc w:val="left"/>
    </w:pPr>
    <w:rPr>
      <w:rFonts w:ascii="Calibri" w:hAnsi="Calibri"/>
      <w:kern w:val="2"/>
      <w:sz w:val="18"/>
      <w:szCs w:val="18"/>
      <w:lang w:val="en-US" w:eastAsia="zh-CN" w:bidi="ar-SA"/>
    </w:rPr>
  </w:style>
  <w:style w:type="paragraph" w:styleId="TOC5">
    <w:name w:val="toc 5"/>
    <w:autoRedefine/>
    <w:uiPriority w:val="39"/>
    <w:rsid w:val="00947FAD"/>
    <w:pPr>
      <w:widowControl w:val="0"/>
      <w:ind w:left="840"/>
      <w:jc w:val="left"/>
    </w:pPr>
    <w:rPr>
      <w:rFonts w:ascii="Calibri" w:hAnsi="Calibri"/>
      <w:kern w:val="2"/>
      <w:sz w:val="18"/>
      <w:szCs w:val="18"/>
      <w:lang w:val="en-US" w:eastAsia="zh-CN" w:bidi="ar-SA"/>
    </w:rPr>
  </w:style>
  <w:style w:type="paragraph" w:styleId="TOC6">
    <w:name w:val="toc 6"/>
    <w:autoRedefine/>
    <w:uiPriority w:val="39"/>
    <w:rsid w:val="00947FAD"/>
    <w:pPr>
      <w:widowControl w:val="0"/>
      <w:ind w:left="1050"/>
      <w:jc w:val="left"/>
    </w:pPr>
    <w:rPr>
      <w:rFonts w:ascii="Calibri" w:hAnsi="Calibri"/>
      <w:kern w:val="2"/>
      <w:sz w:val="18"/>
      <w:szCs w:val="18"/>
      <w:lang w:val="en-US" w:eastAsia="zh-CN" w:bidi="ar-SA"/>
    </w:rPr>
  </w:style>
  <w:style w:type="paragraph" w:styleId="TOC7">
    <w:name w:val="toc 7"/>
    <w:autoRedefine/>
    <w:uiPriority w:val="39"/>
    <w:rsid w:val="00947FAD"/>
    <w:pPr>
      <w:widowControl w:val="0"/>
      <w:ind w:left="1260"/>
      <w:jc w:val="left"/>
    </w:pPr>
    <w:rPr>
      <w:rFonts w:ascii="Calibri" w:hAnsi="Calibri"/>
      <w:kern w:val="2"/>
      <w:sz w:val="18"/>
      <w:szCs w:val="18"/>
      <w:lang w:val="en-US" w:eastAsia="zh-CN" w:bidi="ar-SA"/>
    </w:rPr>
  </w:style>
  <w:style w:type="paragraph" w:styleId="TOC8">
    <w:name w:val="toc 8"/>
    <w:autoRedefine/>
    <w:uiPriority w:val="39"/>
    <w:rsid w:val="00947FAD"/>
    <w:pPr>
      <w:widowControl w:val="0"/>
      <w:ind w:left="1470"/>
      <w:jc w:val="left"/>
    </w:pPr>
    <w:rPr>
      <w:rFonts w:ascii="Calibri" w:hAnsi="Calibri"/>
      <w:kern w:val="2"/>
      <w:sz w:val="18"/>
      <w:szCs w:val="18"/>
      <w:lang w:val="en-US" w:eastAsia="zh-CN" w:bidi="ar-SA"/>
    </w:rPr>
  </w:style>
  <w:style w:type="paragraph" w:styleId="TOC9">
    <w:name w:val="toc 9"/>
    <w:autoRedefine/>
    <w:uiPriority w:val="39"/>
    <w:rsid w:val="00947FAD"/>
    <w:pPr>
      <w:widowControl w:val="0"/>
      <w:ind w:left="1680"/>
      <w:jc w:val="left"/>
    </w:pPr>
    <w:rPr>
      <w:rFonts w:ascii="Calibri" w:hAnsi="Calibri"/>
      <w:kern w:val="2"/>
      <w:sz w:val="18"/>
      <w:szCs w:val="18"/>
      <w:lang w:val="en-US" w:eastAsia="zh-CN" w:bidi="ar-SA"/>
    </w:rPr>
  </w:style>
  <w:style w:type="paragraph" w:customStyle="1" w:styleId="a11">
    <w:name w:val="文本框"/>
    <w:rsid w:val="00947FAD"/>
    <w:pPr>
      <w:widowControl w:val="0"/>
      <w:snapToGrid w:val="0"/>
      <w:jc w:val="center"/>
    </w:pPr>
    <w:rPr>
      <w:rFonts w:ascii="Times New Roman" w:hAnsi="Times New Roman"/>
      <w:kern w:val="2"/>
      <w:sz w:val="24"/>
      <w:szCs w:val="24"/>
      <w:lang w:val="en-US" w:eastAsia="zh-CN" w:bidi="ar-SA"/>
    </w:rPr>
  </w:style>
  <w:style w:type="paragraph" w:customStyle="1" w:styleId="3120">
    <w:name w:val="正文文本 312"/>
    <w:semiHidden/>
    <w:rsid w:val="00947FAD"/>
    <w:pPr>
      <w:widowControl w:val="0"/>
      <w:autoSpaceDE w:val="0"/>
      <w:autoSpaceDN w:val="0"/>
      <w:adjustRightInd w:val="0"/>
      <w:jc w:val="center"/>
      <w:textAlignment w:val="baseline"/>
    </w:pPr>
    <w:rPr>
      <w:rFonts w:ascii="Times New Roman" w:hAnsi="Times New Roman"/>
      <w:kern w:val="0"/>
      <w:sz w:val="28"/>
      <w:szCs w:val="20"/>
      <w:lang w:val="en-US" w:eastAsia="zh-CN" w:bidi="ar-SA"/>
    </w:rPr>
  </w:style>
  <w:style w:type="paragraph" w:customStyle="1" w:styleId="124">
    <w:name w:val="正文1"/>
    <w:rsid w:val="00947FAD"/>
    <w:pPr>
      <w:widowControl w:val="0"/>
      <w:adjustRightInd w:val="0"/>
      <w:spacing w:line="312" w:lineRule="atLeast"/>
      <w:jc w:val="both"/>
      <w:textAlignment w:val="baseline"/>
    </w:pPr>
    <w:rPr>
      <w:rFonts w:ascii="宋体" w:hAnsi="Times New Roman"/>
      <w:sz w:val="24"/>
      <w:lang w:val="en-US" w:eastAsia="zh-CN" w:bidi="ar-SA"/>
    </w:rPr>
  </w:style>
  <w:style w:type="paragraph" w:customStyle="1" w:styleId="xl30">
    <w:name w:val="xl30"/>
    <w:rsid w:val="00947FAD"/>
    <w:pPr>
      <w:widowControl/>
      <w:spacing w:before="100" w:beforeAutospacing="1" w:after="100" w:afterAutospacing="1"/>
      <w:jc w:val="center"/>
      <w:textAlignment w:val="center"/>
    </w:pPr>
    <w:rPr>
      <w:rFonts w:ascii="Arial Unicode MS" w:hAnsi="Arial Unicode MS"/>
      <w:b/>
      <w:bCs/>
      <w:color w:val="000000"/>
      <w:kern w:val="0"/>
      <w:sz w:val="40"/>
      <w:szCs w:val="40"/>
      <w:lang w:val="en-US" w:eastAsia="zh-CN" w:bidi="ar-SA"/>
    </w:rPr>
  </w:style>
  <w:style w:type="paragraph" w:customStyle="1" w:styleId="a12">
    <w:name w:val="标准"/>
    <w:link w:val="Char40"/>
    <w:rsid w:val="00947FAD"/>
    <w:pPr>
      <w:widowControl w:val="0"/>
      <w:adjustRightInd w:val="0"/>
      <w:spacing w:line="360" w:lineRule="auto"/>
      <w:jc w:val="both"/>
      <w:textAlignment w:val="baseline"/>
    </w:pPr>
    <w:rPr>
      <w:rFonts w:ascii="Times New Roman" w:hAnsi="Times New Roman"/>
      <w:kern w:val="0"/>
      <w:sz w:val="28"/>
      <w:szCs w:val="20"/>
      <w:lang w:val="en-US" w:eastAsia="zh-CN" w:bidi="ar-SA"/>
    </w:rPr>
  </w:style>
  <w:style w:type="paragraph" w:customStyle="1" w:styleId="130">
    <w:name w:val="正文13"/>
    <w:link w:val="1Char5"/>
    <w:rsid w:val="00947FAD"/>
    <w:pPr>
      <w:widowControl w:val="0"/>
      <w:adjustRightInd w:val="0"/>
      <w:spacing w:line="240" w:lineRule="atLeast"/>
      <w:jc w:val="center"/>
      <w:textAlignment w:val="baseline"/>
    </w:pPr>
    <w:rPr>
      <w:rFonts w:ascii="Times New Roman" w:hAnsi="Times New Roman"/>
      <w:kern w:val="0"/>
      <w:sz w:val="24"/>
      <w:szCs w:val="20"/>
      <w:lang w:val="en-US" w:eastAsia="zh-CN" w:bidi="ar-SA"/>
    </w:rPr>
  </w:style>
  <w:style w:type="paragraph" w:customStyle="1" w:styleId="a13">
    <w:name w:val="表格"/>
    <w:aliases w:val="表格内字体(号),间距"/>
    <w:link w:val="Char50"/>
    <w:rsid w:val="00947FAD"/>
    <w:pPr>
      <w:widowControl w:val="0"/>
      <w:spacing w:line="400" w:lineRule="exact"/>
      <w:jc w:val="center"/>
    </w:pPr>
    <w:rPr>
      <w:rFonts w:ascii="宋体" w:hAnsi="Times New Roman"/>
      <w:kern w:val="2"/>
      <w:sz w:val="24"/>
      <w:szCs w:val="24"/>
      <w:lang w:val="en-US" w:eastAsia="zh-CN" w:bidi="ar-SA"/>
    </w:rPr>
  </w:style>
  <w:style w:type="paragraph" w:customStyle="1" w:styleId="a14">
    <w:name w:val="图表"/>
    <w:link w:val="Char43"/>
    <w:autoRedefine/>
    <w:rsid w:val="00947FAD"/>
    <w:pPr>
      <w:widowControl w:val="0"/>
      <w:numPr>
        <w:ilvl w:val="1"/>
      </w:numPr>
      <w:tabs>
        <w:tab w:val="left" w:pos="252"/>
      </w:tabs>
      <w:spacing w:line="240" w:lineRule="atLeast"/>
      <w:ind w:left="58" w:hanging="58" w:hangingChars="24"/>
      <w:jc w:val="center"/>
    </w:pPr>
    <w:rPr>
      <w:rFonts w:ascii="宋体" w:hAnsi="宋体"/>
      <w:kern w:val="2"/>
      <w:sz w:val="24"/>
      <w:szCs w:val="24"/>
      <w:lang w:val="en-US" w:eastAsia="zh-CN" w:bidi="ar-SA"/>
    </w:rPr>
  </w:style>
  <w:style w:type="paragraph" w:customStyle="1" w:styleId="1-1">
    <w:name w:val="表格1-1"/>
    <w:rsid w:val="00947FAD"/>
    <w:pPr>
      <w:widowControl w:val="0"/>
      <w:spacing w:line="500" w:lineRule="exact"/>
      <w:jc w:val="center"/>
      <w:textAlignment w:val="center"/>
    </w:pPr>
    <w:rPr>
      <w:rFonts w:ascii="宋体" w:hAnsi="宋体"/>
      <w:kern w:val="2"/>
      <w:sz w:val="21"/>
      <w:szCs w:val="24"/>
      <w:lang w:val="en-US" w:eastAsia="zh-CN" w:bidi="ar-SA"/>
    </w:rPr>
  </w:style>
  <w:style w:type="paragraph" w:customStyle="1" w:styleId="1-2">
    <w:name w:val="表格1-2"/>
    <w:basedOn w:val="1-1"/>
    <w:rsid w:val="00947FAD"/>
    <w:pPr>
      <w:spacing w:line="340" w:lineRule="exact"/>
    </w:pPr>
  </w:style>
  <w:style w:type="paragraph" w:customStyle="1" w:styleId="a15">
    <w:name w:val="石化正文"/>
    <w:rsid w:val="00947FAD"/>
    <w:pPr>
      <w:widowControl w:val="0"/>
      <w:ind w:firstLine="560" w:firstLineChars="200"/>
      <w:jc w:val="both"/>
    </w:pPr>
    <w:rPr>
      <w:rFonts w:ascii="宋体" w:hAnsi="宋体"/>
      <w:kern w:val="2"/>
      <w:sz w:val="28"/>
      <w:szCs w:val="20"/>
      <w:lang w:val="en-US" w:eastAsia="zh-CN" w:bidi="ar-SA"/>
    </w:rPr>
  </w:style>
  <w:style w:type="paragraph" w:customStyle="1" w:styleId="125">
    <w:name w:val="表1"/>
    <w:rsid w:val="00947FAD"/>
    <w:pPr>
      <w:widowControl w:val="0"/>
      <w:spacing w:line="500" w:lineRule="exact"/>
      <w:jc w:val="both"/>
      <w:textAlignment w:val="center"/>
    </w:pPr>
    <w:rPr>
      <w:rFonts w:ascii="宋体" w:hAnsi="华文仿宋"/>
      <w:kern w:val="2"/>
      <w:sz w:val="21"/>
      <w:szCs w:val="30"/>
      <w:lang w:val="en-US" w:eastAsia="zh-CN" w:bidi="ar-SA"/>
    </w:rPr>
  </w:style>
  <w:style w:type="character" w:customStyle="1" w:styleId="1Char5">
    <w:name w:val="正文1 Char"/>
    <w:link w:val="130"/>
    <w:rsid w:val="00947FAD"/>
    <w:rPr>
      <w:rFonts w:ascii="Times New Roman" w:eastAsia="宋体" w:hAnsi="Times New Roman" w:cs="Times New Roman"/>
      <w:kern w:val="0"/>
      <w:sz w:val="24"/>
      <w:szCs w:val="20"/>
    </w:rPr>
  </w:style>
  <w:style w:type="paragraph" w:styleId="BalloonText">
    <w:name w:val="Balloon Text"/>
    <w:link w:val="Char27"/>
    <w:unhideWhenUsed/>
    <w:rsid w:val="00947FAD"/>
    <w:pPr>
      <w:widowControl w:val="0"/>
      <w:jc w:val="both"/>
    </w:pPr>
    <w:rPr>
      <w:rFonts w:ascii="Times New Roman" w:hAnsi="Times New Roman"/>
      <w:kern w:val="2"/>
      <w:sz w:val="18"/>
      <w:szCs w:val="18"/>
      <w:lang w:val="en-US" w:eastAsia="zh-CN" w:bidi="ar-SA"/>
    </w:rPr>
  </w:style>
  <w:style w:type="character" w:customStyle="1" w:styleId="Char27">
    <w:name w:val="批注框文本 Char"/>
    <w:link w:val="BalloonText"/>
    <w:rsid w:val="00947FAD"/>
    <w:rPr>
      <w:rFonts w:ascii="Times New Roman" w:eastAsia="宋体" w:hAnsi="Times New Roman" w:cs="Times New Roman"/>
      <w:sz w:val="18"/>
      <w:szCs w:val="18"/>
    </w:rPr>
  </w:style>
  <w:style w:type="paragraph" w:customStyle="1" w:styleId="Char28">
    <w:name w:val="Char2"/>
    <w:rsid w:val="009253D7"/>
    <w:pPr>
      <w:widowControl w:val="0"/>
      <w:jc w:val="both"/>
    </w:pPr>
    <w:rPr>
      <w:rFonts w:ascii="Tahoma" w:hAnsi="Tahoma"/>
      <w:kern w:val="2"/>
      <w:sz w:val="24"/>
      <w:szCs w:val="20"/>
      <w:lang w:val="en-US" w:eastAsia="zh-CN" w:bidi="ar-SA"/>
    </w:rPr>
  </w:style>
  <w:style w:type="paragraph" w:customStyle="1" w:styleId="Char220">
    <w:name w:val="Char22"/>
    <w:rsid w:val="00CA0678"/>
    <w:pPr>
      <w:widowControl w:val="0"/>
      <w:jc w:val="both"/>
    </w:pPr>
    <w:rPr>
      <w:rFonts w:ascii="Tahoma" w:hAnsi="Tahoma"/>
      <w:kern w:val="2"/>
      <w:sz w:val="24"/>
      <w:szCs w:val="20"/>
      <w:lang w:val="en-US" w:eastAsia="zh-CN" w:bidi="ar-SA"/>
    </w:rPr>
  </w:style>
  <w:style w:type="paragraph" w:customStyle="1" w:styleId="a16">
    <w:name w:val="前言、引言标题"/>
    <w:rsid w:val="00847722"/>
    <w:pPr>
      <w:numPr>
        <w:ilvl w:val="0"/>
        <w:numId w:val="1"/>
      </w:numPr>
      <w:shd w:val="clear" w:color="FFFFFF" w:fill="FFFFFF"/>
      <w:spacing w:before="640" w:after="560"/>
      <w:jc w:val="center"/>
      <w:outlineLvl w:val="0"/>
    </w:pPr>
    <w:rPr>
      <w:rFonts w:ascii="黑体" w:eastAsia="黑体" w:hAnsi="Times New Roman"/>
      <w:sz w:val="32"/>
      <w:lang w:val="en-US" w:eastAsia="zh-CN" w:bidi="ar-SA"/>
    </w:rPr>
  </w:style>
  <w:style w:type="paragraph" w:customStyle="1" w:styleId="a17">
    <w:name w:val="段"/>
    <w:rsid w:val="00847722"/>
    <w:pPr>
      <w:autoSpaceDE w:val="0"/>
      <w:autoSpaceDN w:val="0"/>
      <w:ind w:firstLine="200" w:firstLineChars="200"/>
      <w:jc w:val="both"/>
    </w:pPr>
    <w:rPr>
      <w:rFonts w:ascii="宋体" w:hAnsi="Times New Roman"/>
      <w:noProof/>
      <w:sz w:val="21"/>
      <w:lang w:val="en-US" w:eastAsia="zh-CN" w:bidi="ar-SA"/>
    </w:rPr>
  </w:style>
  <w:style w:type="paragraph" w:customStyle="1" w:styleId="a18">
    <w:name w:val="章标题"/>
    <w:next w:val="a17"/>
    <w:rsid w:val="00847722"/>
    <w:pPr>
      <w:numPr>
        <w:ilvl w:val="1"/>
        <w:numId w:val="1"/>
      </w:numPr>
      <w:spacing w:before="50" w:beforeLines="50" w:after="50" w:afterLines="50"/>
      <w:jc w:val="both"/>
      <w:outlineLvl w:val="1"/>
    </w:pPr>
    <w:rPr>
      <w:rFonts w:ascii="黑体" w:eastAsia="黑体" w:hAnsi="Times New Roman"/>
      <w:sz w:val="21"/>
      <w:lang w:val="en-US" w:eastAsia="zh-CN" w:bidi="ar-SA"/>
    </w:rPr>
  </w:style>
  <w:style w:type="paragraph" w:customStyle="1" w:styleId="a19">
    <w:name w:val="一级条标题"/>
    <w:next w:val="a17"/>
    <w:rsid w:val="00847722"/>
    <w:pPr>
      <w:numPr>
        <w:ilvl w:val="2"/>
        <w:numId w:val="1"/>
      </w:numPr>
      <w:outlineLvl w:val="2"/>
    </w:pPr>
    <w:rPr>
      <w:rFonts w:ascii="Times New Roman" w:eastAsia="黑体" w:hAnsi="Times New Roman"/>
      <w:sz w:val="21"/>
      <w:lang w:val="en-US" w:eastAsia="zh-CN" w:bidi="ar-SA"/>
    </w:rPr>
  </w:style>
  <w:style w:type="paragraph" w:customStyle="1" w:styleId="a20">
    <w:name w:val="二级条标题"/>
    <w:basedOn w:val="a19"/>
    <w:next w:val="a17"/>
    <w:link w:val="Char130"/>
    <w:rsid w:val="00847722"/>
    <w:pPr>
      <w:numPr>
        <w:ilvl w:val="3"/>
        <w:numId w:val="1"/>
      </w:numPr>
      <w:outlineLvl w:val="3"/>
    </w:pPr>
    <w:rPr>
      <w:lang w:val="x-none" w:eastAsia="x-none"/>
    </w:rPr>
  </w:style>
  <w:style w:type="paragraph" w:customStyle="1" w:styleId="a21">
    <w:name w:val="三级条标题"/>
    <w:basedOn w:val="a20"/>
    <w:next w:val="a17"/>
    <w:rsid w:val="00847722"/>
    <w:pPr>
      <w:numPr>
        <w:ilvl w:val="4"/>
        <w:numId w:val="1"/>
      </w:numPr>
      <w:outlineLvl w:val="4"/>
    </w:pPr>
  </w:style>
  <w:style w:type="paragraph" w:customStyle="1" w:styleId="a22">
    <w:name w:val="四级条标题"/>
    <w:basedOn w:val="a21"/>
    <w:next w:val="a17"/>
    <w:rsid w:val="00847722"/>
    <w:pPr>
      <w:numPr>
        <w:ilvl w:val="5"/>
        <w:numId w:val="1"/>
      </w:numPr>
      <w:outlineLvl w:val="5"/>
    </w:pPr>
  </w:style>
  <w:style w:type="paragraph" w:customStyle="1" w:styleId="a23">
    <w:name w:val="五级条标题"/>
    <w:basedOn w:val="a22"/>
    <w:next w:val="a17"/>
    <w:rsid w:val="00847722"/>
    <w:pPr>
      <w:numPr>
        <w:ilvl w:val="6"/>
        <w:numId w:val="1"/>
      </w:numPr>
      <w:outlineLvl w:val="6"/>
    </w:pPr>
  </w:style>
  <w:style w:type="paragraph" w:customStyle="1" w:styleId="a24">
    <w:name w:val="正文表标题"/>
    <w:next w:val="a17"/>
    <w:rsid w:val="00847722"/>
    <w:pPr>
      <w:numPr>
        <w:ilvl w:val="0"/>
        <w:numId w:val="2"/>
      </w:numPr>
      <w:jc w:val="center"/>
    </w:pPr>
    <w:rPr>
      <w:rFonts w:ascii="黑体" w:eastAsia="黑体" w:hAnsi="Times New Roman"/>
      <w:sz w:val="21"/>
      <w:lang w:val="en-US" w:eastAsia="zh-CN" w:bidi="ar-SA"/>
    </w:rPr>
  </w:style>
  <w:style w:type="paragraph" w:styleId="HTMLPreformatted">
    <w:name w:val="HTML Preformatted"/>
    <w:link w:val="HTMLChar"/>
    <w:unhideWhenUsed/>
    <w:rsid w:val="008477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lang w:val="en-US" w:eastAsia="zh-CN" w:bidi="ar-SA"/>
    </w:rPr>
  </w:style>
  <w:style w:type="character" w:customStyle="1" w:styleId="HTMLChar">
    <w:name w:val="HTML 预设格式 Char"/>
    <w:link w:val="HTMLPreformatted"/>
    <w:uiPriority w:val="99"/>
    <w:rsid w:val="00847722"/>
    <w:rPr>
      <w:rFonts w:ascii="宋体" w:hAnsi="宋体" w:cs="宋体"/>
      <w:sz w:val="24"/>
      <w:szCs w:val="24"/>
    </w:rPr>
  </w:style>
  <w:style w:type="paragraph" w:customStyle="1" w:styleId="a25">
    <w:name w:val="方案表格(左对齐)"/>
    <w:link w:val="Char124"/>
    <w:rsid w:val="00483011"/>
    <w:pPr>
      <w:widowControl/>
      <w:shd w:val="clear" w:color="auto" w:fill="FFFFFF"/>
      <w:jc w:val="left"/>
    </w:pPr>
    <w:rPr>
      <w:rFonts w:ascii="Times New Roman" w:hAnsi="Times New Roman"/>
      <w:color w:val="000000"/>
      <w:kern w:val="0"/>
      <w:sz w:val="24"/>
      <w:szCs w:val="20"/>
      <w:lang w:val="en-US" w:eastAsia="zh-CN" w:bidi="ar-SA"/>
    </w:rPr>
  </w:style>
  <w:style w:type="paragraph" w:customStyle="1" w:styleId="a26">
    <w:name w:val="实施日期"/>
    <w:rsid w:val="00DD2D16"/>
    <w:pPr>
      <w:framePr w:w="4000" w:h="473" w:hRule="exact" w:vSpace="180" w:wrap="around" w:vAnchor="margin" w:hAnchor="margin" w:xAlign="right" w:y="13511" w:anchorLock="1"/>
      <w:widowControl/>
      <w:jc w:val="right"/>
    </w:pPr>
    <w:rPr>
      <w:rFonts w:ascii="Times New Roman" w:eastAsia="黑体" w:hAnsi="Times New Roman"/>
      <w:kern w:val="0"/>
      <w:sz w:val="28"/>
      <w:szCs w:val="20"/>
      <w:lang w:val="en-US" w:eastAsia="zh-CN" w:bidi="ar-SA"/>
    </w:rPr>
  </w:style>
  <w:style w:type="paragraph" w:customStyle="1" w:styleId="a27">
    <w:name w:val="图表脚注"/>
    <w:next w:val="a17"/>
    <w:rsid w:val="00DD2D16"/>
    <w:pPr>
      <w:ind w:left="300" w:hanging="100" w:leftChars="200" w:hangingChars="100"/>
      <w:jc w:val="both"/>
    </w:pPr>
    <w:rPr>
      <w:rFonts w:ascii="宋体" w:hAnsi="Times New Roman"/>
      <w:sz w:val="18"/>
      <w:lang w:val="en-US" w:eastAsia="zh-CN" w:bidi="ar-SA"/>
    </w:rPr>
  </w:style>
  <w:style w:type="paragraph" w:styleId="ListParagraph">
    <w:name w:val="List Paragraph"/>
    <w:link w:val="Char174"/>
    <w:uiPriority w:val="34"/>
    <w:qFormat/>
    <w:rsid w:val="007F26E5"/>
    <w:pPr>
      <w:widowControl w:val="0"/>
      <w:ind w:firstLine="420" w:firstLineChars="200"/>
      <w:jc w:val="both"/>
    </w:pPr>
    <w:rPr>
      <w:rFonts w:ascii="Calibri" w:hAnsi="Calibri"/>
      <w:kern w:val="2"/>
      <w:sz w:val="21"/>
      <w:szCs w:val="22"/>
      <w:lang w:val="x-none" w:eastAsia="x-none" w:bidi="ar-SA"/>
    </w:rPr>
  </w:style>
  <w:style w:type="paragraph" w:customStyle="1" w:styleId="a28">
    <w:name w:val="方案正文"/>
    <w:link w:val="Char44"/>
    <w:rsid w:val="000A6293"/>
    <w:pPr>
      <w:widowControl w:val="0"/>
      <w:adjustRightInd w:val="0"/>
      <w:snapToGrid w:val="0"/>
      <w:spacing w:line="312" w:lineRule="auto"/>
      <w:ind w:firstLine="358" w:firstLineChars="128"/>
      <w:jc w:val="both"/>
    </w:pPr>
    <w:rPr>
      <w:rFonts w:ascii="宋体" w:hAnsi="宋体"/>
      <w:kern w:val="2"/>
      <w:sz w:val="28"/>
      <w:szCs w:val="24"/>
      <w:lang w:val="x-none" w:eastAsia="x-none" w:bidi="ar-SA"/>
    </w:rPr>
  </w:style>
  <w:style w:type="character" w:customStyle="1" w:styleId="hl1">
    <w:name w:val="hl1"/>
    <w:basedOn w:val="DefaultParagraphFont"/>
    <w:rsid w:val="00752E8E"/>
  </w:style>
  <w:style w:type="paragraph" w:customStyle="1" w:styleId="p0">
    <w:name w:val="p0"/>
    <w:rsid w:val="00C0348C"/>
    <w:pPr>
      <w:widowControl/>
      <w:jc w:val="both"/>
    </w:pPr>
    <w:rPr>
      <w:rFonts w:ascii="Times New Roman" w:hAnsi="Times New Roman"/>
      <w:kern w:val="0"/>
      <w:sz w:val="21"/>
      <w:szCs w:val="21"/>
      <w:lang w:val="en-US" w:eastAsia="zh-CN" w:bidi="ar-SA"/>
    </w:rPr>
  </w:style>
  <w:style w:type="paragraph" w:customStyle="1" w:styleId="a29">
    <w:name w:val="插图"/>
    <w:rsid w:val="00ED3266"/>
    <w:pPr>
      <w:widowControl w:val="0"/>
      <w:snapToGrid w:val="0"/>
      <w:jc w:val="center"/>
    </w:pPr>
    <w:rPr>
      <w:rFonts w:ascii="宋体" w:hAnsi="宋体"/>
      <w:kern w:val="2"/>
      <w:sz w:val="28"/>
      <w:szCs w:val="24"/>
      <w:lang w:val="en-US" w:eastAsia="zh-CN" w:bidi="ar-SA"/>
    </w:rPr>
  </w:style>
  <w:style w:type="paragraph" w:customStyle="1" w:styleId="a30">
    <w:name w:val="缺省文本"/>
    <w:rsid w:val="00ED3266"/>
    <w:pPr>
      <w:widowControl w:val="0"/>
      <w:autoSpaceDE w:val="0"/>
      <w:autoSpaceDN w:val="0"/>
      <w:adjustRightInd w:val="0"/>
      <w:jc w:val="left"/>
    </w:pPr>
    <w:rPr>
      <w:rFonts w:ascii="Times New Roman" w:hAnsi="Times New Roman"/>
      <w:kern w:val="0"/>
      <w:sz w:val="24"/>
      <w:szCs w:val="24"/>
      <w:lang w:val="en-US" w:eastAsia="zh-CN" w:bidi="ar-SA"/>
    </w:rPr>
  </w:style>
  <w:style w:type="paragraph" w:customStyle="1" w:styleId="a31">
    <w:name w:val="游泳馆正文"/>
    <w:qFormat/>
    <w:rsid w:val="00A415FA"/>
    <w:pPr>
      <w:widowControl w:val="0"/>
      <w:ind w:firstLine="200" w:firstLineChars="200"/>
      <w:jc w:val="both"/>
    </w:pPr>
    <w:rPr>
      <w:rFonts w:ascii="黑体" w:hAnsi="宋体"/>
      <w:kern w:val="2"/>
      <w:sz w:val="24"/>
      <w:szCs w:val="28"/>
      <w:lang w:val="en-US" w:eastAsia="zh-CN" w:bidi="ar-SA"/>
    </w:rPr>
  </w:style>
  <w:style w:type="paragraph" w:customStyle="1" w:styleId="a32">
    <w:name w:val="标准正文"/>
    <w:rsid w:val="00E450F6"/>
    <w:pPr>
      <w:widowControl w:val="0"/>
      <w:spacing w:line="360" w:lineRule="auto"/>
      <w:ind w:firstLine="560"/>
      <w:jc w:val="both"/>
    </w:pPr>
    <w:rPr>
      <w:rFonts w:ascii="宋体" w:hAnsi="宋体"/>
      <w:kern w:val="2"/>
      <w:sz w:val="28"/>
      <w:szCs w:val="20"/>
      <w:lang w:val="en-US" w:eastAsia="zh-CN" w:bidi="ar-SA"/>
    </w:rPr>
  </w:style>
  <w:style w:type="paragraph" w:customStyle="1" w:styleId="CharCharCharChar2">
    <w:name w:val=" Char Char Char Char"/>
    <w:rsid w:val="008316C3"/>
    <w:pPr>
      <w:widowControl w:val="0"/>
      <w:jc w:val="both"/>
    </w:pPr>
    <w:rPr>
      <w:rFonts w:ascii="Times New Roman" w:hAnsi="Times New Roman"/>
      <w:kern w:val="2"/>
      <w:sz w:val="21"/>
      <w:szCs w:val="20"/>
      <w:lang w:val="en-US" w:eastAsia="zh-CN" w:bidi="ar-SA"/>
    </w:rPr>
  </w:style>
  <w:style w:type="character" w:customStyle="1" w:styleId="Char110">
    <w:name w:val="正文缩进 Char1"/>
    <w:aliases w:val="ALT+Z Char,af-(*) Char,af-1) Char,bt Ch,二 Char,四号 Char,正文文字1 Char,正文缩进 Char Char Char,正文缩进（首行缩进两字） Char,正文表格 Char,正文非缩进 Char Char Char,正文非缩进 Char Char1,正文非缩进 Char1,正文（首行缩进两字） Char,段1 Char,特点 Char,缩进 Char,表格及图框 Char,表正文 Char,计算式 Char,首行缩进 Char"/>
    <w:link w:val="NormalIndent"/>
    <w:rsid w:val="0052096F"/>
    <w:rPr>
      <w:rFonts w:ascii="Times New Roman" w:hAnsi="Times New Roman"/>
      <w:kern w:val="2"/>
      <w:sz w:val="21"/>
      <w:szCs w:val="24"/>
    </w:rPr>
  </w:style>
  <w:style w:type="character" w:customStyle="1" w:styleId="Char40">
    <w:name w:val="标准 Char"/>
    <w:link w:val="a12"/>
    <w:rsid w:val="0052096F"/>
    <w:rPr>
      <w:rFonts w:ascii="Times New Roman" w:hAnsi="Times New Roman"/>
      <w:sz w:val="28"/>
    </w:rPr>
  </w:style>
  <w:style w:type="character" w:customStyle="1" w:styleId="Char210">
    <w:name w:val="纯文本 Char2"/>
    <w:aliases w:val="孙普文字 Char Char,小 Char,普通文字 Char Char,普通文字 Char Char Char Char,普通文字 Char Char Char Char Char Char,普通文字 Char1,普通文字7 Char Char,纯文本 Char Char"/>
    <w:rsid w:val="001B37D9"/>
    <w:rPr>
      <w:rFonts w:ascii="宋体" w:hAnsi="Courier New"/>
      <w:kern w:val="2"/>
      <w:sz w:val="21"/>
    </w:rPr>
  </w:style>
  <w:style w:type="paragraph" w:customStyle="1" w:styleId="3section33l3Level3HeadH3heading3sect123sect1">
    <w:name w:val="样式 标题 3section:33l3Level 3 HeadH3heading 3sect1.2.3sect1..."/>
    <w:basedOn w:val="Heading3"/>
    <w:next w:val="Char49"/>
    <w:link w:val="3section33l3Level3HeadH3heading3sect123sect1Char"/>
    <w:autoRedefine/>
    <w:rsid w:val="001B37D9"/>
    <w:pPr>
      <w:spacing w:line="440" w:lineRule="exact"/>
    </w:pPr>
    <w:rPr>
      <w:rFonts w:ascii="宋体" w:hAnsi="宋体"/>
      <w:b w:val="0"/>
      <w:bCs w:val="0"/>
      <w:lang w:val="x-none" w:eastAsia="x-none"/>
    </w:rPr>
  </w:style>
  <w:style w:type="paragraph" w:customStyle="1" w:styleId="a33">
    <w:name w:val="中标正文"/>
    <w:link w:val="Char42"/>
    <w:rsid w:val="00170767"/>
    <w:pPr>
      <w:widowControl w:val="0"/>
      <w:adjustRightInd w:val="0"/>
      <w:snapToGrid w:val="0"/>
      <w:spacing w:after="156" w:afterLines="50"/>
      <w:jc w:val="both"/>
    </w:pPr>
    <w:rPr>
      <w:rFonts w:ascii="宋体" w:hAnsi="宋体"/>
      <w:snapToGrid w:val="0"/>
      <w:kern w:val="0"/>
      <w:sz w:val="24"/>
      <w:szCs w:val="20"/>
      <w:lang w:val="en-US" w:eastAsia="zh-CN" w:bidi="ar-SA"/>
    </w:rPr>
  </w:style>
  <w:style w:type="character" w:customStyle="1" w:styleId="Char42">
    <w:name w:val="中标正文 Char"/>
    <w:link w:val="a33"/>
    <w:rsid w:val="00170767"/>
    <w:rPr>
      <w:rFonts w:ascii="宋体" w:hAnsi="宋体"/>
      <w:snapToGrid w:val="0"/>
      <w:sz w:val="24"/>
    </w:rPr>
  </w:style>
  <w:style w:type="paragraph" w:customStyle="1" w:styleId="126">
    <w:name w:val="表内文字1"/>
    <w:basedOn w:val="a33"/>
    <w:rsid w:val="00170767"/>
    <w:rPr>
      <w:snapToGrid/>
      <w:spacing w:val="-10"/>
      <w:kern w:val="2"/>
    </w:rPr>
  </w:style>
  <w:style w:type="paragraph" w:customStyle="1" w:styleId="215">
    <w:name w:val="表内文字2"/>
    <w:basedOn w:val="126"/>
    <w:rsid w:val="00170767"/>
    <w:rPr>
      <w:spacing w:val="0"/>
    </w:rPr>
  </w:style>
  <w:style w:type="paragraph" w:customStyle="1" w:styleId="a34">
    <w:name w:val="第三级"/>
    <w:rsid w:val="00170767"/>
    <w:pPr>
      <w:widowControl w:val="0"/>
      <w:tabs>
        <w:tab w:val="left" w:pos="360"/>
      </w:tabs>
      <w:adjustRightInd w:val="0"/>
      <w:snapToGrid w:val="0"/>
      <w:spacing w:after="156" w:afterLines="50"/>
      <w:jc w:val="center"/>
    </w:pPr>
    <w:rPr>
      <w:rFonts w:ascii="宋体" w:hAnsi="宋体"/>
      <w:snapToGrid w:val="0"/>
      <w:kern w:val="0"/>
      <w:sz w:val="24"/>
      <w:szCs w:val="20"/>
      <w:lang w:val="en-US" w:eastAsia="zh-CN" w:bidi="ar-SA"/>
    </w:rPr>
  </w:style>
  <w:style w:type="paragraph" w:customStyle="1" w:styleId="a35">
    <w:name w:val="图表名称"/>
    <w:basedOn w:val="a33"/>
    <w:next w:val="a33"/>
    <w:link w:val="Char77"/>
    <w:rsid w:val="00170767"/>
    <w:pPr>
      <w:spacing w:before="93" w:beforeLines="30"/>
      <w:jc w:val="center"/>
    </w:pPr>
    <w:rPr>
      <w:snapToGrid/>
      <w:kern w:val="2"/>
      <w:lang w:val="x-none" w:eastAsia="x-none"/>
    </w:rPr>
  </w:style>
  <w:style w:type="paragraph" w:customStyle="1" w:styleId="a36">
    <w:name w:val="第四级"/>
    <w:link w:val="Char46"/>
    <w:rsid w:val="00170767"/>
    <w:pPr>
      <w:widowControl w:val="0"/>
      <w:numPr>
        <w:ilvl w:val="3"/>
        <w:numId w:val="0"/>
      </w:numPr>
      <w:tabs>
        <w:tab w:val="left" w:pos="540"/>
      </w:tabs>
      <w:adjustRightInd w:val="0"/>
      <w:snapToGrid w:val="0"/>
      <w:spacing w:line="360" w:lineRule="auto"/>
      <w:ind w:left="228" w:firstLine="240" w:leftChars="95" w:firstLineChars="100"/>
      <w:jc w:val="both"/>
      <w:outlineLvl w:val="3"/>
    </w:pPr>
    <w:rPr>
      <w:rFonts w:ascii="宋体" w:hAnsi="Arial"/>
      <w:snapToGrid w:val="0"/>
      <w:kern w:val="0"/>
      <w:sz w:val="24"/>
      <w:szCs w:val="20"/>
      <w:lang w:val="en-US" w:eastAsia="zh-CN" w:bidi="ar-SA"/>
    </w:rPr>
  </w:style>
  <w:style w:type="paragraph" w:customStyle="1" w:styleId="610">
    <w:name w:val="样式 (西文) 新宋体 段后: 6 磅1"/>
    <w:rsid w:val="00662F94"/>
    <w:pPr>
      <w:widowControl w:val="0"/>
      <w:spacing w:before="156" w:beforeLines="50" w:after="156" w:afterLines="50"/>
      <w:jc w:val="both"/>
    </w:pPr>
    <w:rPr>
      <w:rFonts w:ascii="新宋体" w:hAnsi="新宋体" w:cs="宋体"/>
      <w:kern w:val="2"/>
      <w:sz w:val="24"/>
      <w:szCs w:val="20"/>
      <w:lang w:val="en-US" w:eastAsia="zh-CN" w:bidi="ar-SA"/>
    </w:rPr>
  </w:style>
  <w:style w:type="paragraph" w:customStyle="1" w:styleId="a37">
    <w:name w:val="正文呜呜"/>
    <w:rsid w:val="006F757B"/>
    <w:pPr>
      <w:adjustRightInd w:val="0"/>
      <w:snapToGrid w:val="0"/>
      <w:spacing w:line="440" w:lineRule="exact"/>
      <w:ind w:firstLine="200" w:firstLineChars="200"/>
    </w:pPr>
    <w:rPr>
      <w:rFonts w:ascii="宋体" w:hAnsi="Times New Roman" w:cs="宋体"/>
      <w:sz w:val="28"/>
      <w:szCs w:val="28"/>
      <w:lang w:val="en-US" w:eastAsia="zh-CN" w:bidi="ar-SA"/>
    </w:rPr>
  </w:style>
  <w:style w:type="paragraph" w:customStyle="1" w:styleId="--">
    <w:name w:val="正文--专用"/>
    <w:link w:val="--Char"/>
    <w:uiPriority w:val="99"/>
    <w:rsid w:val="0004438D"/>
    <w:pPr>
      <w:widowControl w:val="0"/>
      <w:spacing w:line="440" w:lineRule="exact"/>
      <w:jc w:val="both"/>
    </w:pPr>
    <w:rPr>
      <w:rFonts w:ascii="宋体" w:hAnsi="Times New Roman"/>
      <w:kern w:val="2"/>
      <w:sz w:val="24"/>
      <w:szCs w:val="24"/>
      <w:lang w:val="en-US" w:eastAsia="zh-CN" w:bidi="ar-SA"/>
    </w:rPr>
  </w:style>
  <w:style w:type="paragraph" w:customStyle="1" w:styleId="3--">
    <w:name w:val="标题3--专用"/>
    <w:basedOn w:val="Heading3"/>
    <w:rsid w:val="0004438D"/>
    <w:pPr>
      <w:spacing w:before="0" w:after="0" w:line="440" w:lineRule="exact"/>
    </w:pPr>
    <w:rPr>
      <w:rFonts w:ascii="宋体"/>
      <w:b w:val="0"/>
      <w:sz w:val="24"/>
    </w:rPr>
  </w:style>
  <w:style w:type="character" w:customStyle="1" w:styleId="4Char3">
    <w:name w:val="标题  4 Char"/>
    <w:link w:val="44"/>
    <w:rsid w:val="00401FEF"/>
    <w:rPr>
      <w:rFonts w:ascii="宋体"/>
      <w:bCs/>
      <w:snapToGrid w:val="0"/>
      <w:sz w:val="24"/>
      <w:szCs w:val="24"/>
    </w:rPr>
  </w:style>
  <w:style w:type="paragraph" w:customStyle="1" w:styleId="44">
    <w:name w:val="标题  4"/>
    <w:basedOn w:val="Heading1"/>
    <w:link w:val="4Char3"/>
    <w:rsid w:val="00401FEF"/>
    <w:pPr>
      <w:keepNext w:val="0"/>
      <w:keepLines w:val="0"/>
      <w:adjustRightInd w:val="0"/>
      <w:snapToGrid w:val="0"/>
      <w:spacing w:after="50" w:afterLines="50" w:line="240" w:lineRule="auto"/>
      <w:ind w:firstLine="0" w:firstLineChars="0"/>
      <w:outlineLvl w:val="3"/>
    </w:pPr>
    <w:rPr>
      <w:rFonts w:ascii="宋体" w:eastAsia="宋体" w:hAnsi="Calibri"/>
      <w:b/>
      <w:bCs/>
      <w:snapToGrid w:val="0"/>
      <w:color w:val="auto"/>
      <w:kern w:val="0"/>
      <w:sz w:val="24"/>
      <w:szCs w:val="24"/>
    </w:rPr>
  </w:style>
  <w:style w:type="character" w:customStyle="1" w:styleId="Char43">
    <w:name w:val="图表 Char"/>
    <w:link w:val="a14"/>
    <w:rsid w:val="00401FEF"/>
    <w:rPr>
      <w:rFonts w:ascii="宋体" w:hAnsi="宋体"/>
      <w:kern w:val="2"/>
      <w:sz w:val="24"/>
      <w:szCs w:val="24"/>
    </w:rPr>
  </w:style>
  <w:style w:type="character" w:customStyle="1" w:styleId="--Char">
    <w:name w:val="正文--专用 Char"/>
    <w:link w:val="--"/>
    <w:uiPriority w:val="99"/>
    <w:locked/>
    <w:rsid w:val="00CB3A4E"/>
    <w:rPr>
      <w:rFonts w:ascii="宋体" w:hAnsi="Times New Roman"/>
      <w:kern w:val="2"/>
      <w:sz w:val="24"/>
      <w:szCs w:val="24"/>
    </w:rPr>
  </w:style>
  <w:style w:type="character" w:customStyle="1" w:styleId="tpccontent1">
    <w:name w:val="tpccontent1"/>
    <w:rsid w:val="003A202B"/>
    <w:rPr>
      <w:sz w:val="18"/>
      <w:szCs w:val="18"/>
    </w:rPr>
  </w:style>
  <w:style w:type="character" w:customStyle="1" w:styleId="Char44">
    <w:name w:val="方案正文 Char"/>
    <w:link w:val="a28"/>
    <w:rsid w:val="00CC7A31"/>
    <w:rPr>
      <w:rFonts w:ascii="宋体" w:hAnsi="宋体"/>
      <w:kern w:val="2"/>
      <w:sz w:val="28"/>
      <w:szCs w:val="24"/>
    </w:rPr>
  </w:style>
  <w:style w:type="paragraph" w:customStyle="1" w:styleId="a38">
    <w:name w:val="第五级"/>
    <w:link w:val="Char45"/>
    <w:autoRedefine/>
    <w:rsid w:val="002A626D"/>
    <w:pPr>
      <w:widowControl w:val="0"/>
      <w:adjustRightInd w:val="0"/>
      <w:snapToGrid w:val="0"/>
      <w:spacing w:line="440" w:lineRule="exact"/>
      <w:ind w:left="-4" w:firstLine="506" w:leftChars="-2" w:firstLineChars="211"/>
      <w:jc w:val="both"/>
      <w:outlineLvl w:val="4"/>
    </w:pPr>
    <w:rPr>
      <w:rFonts w:ascii="宋体" w:hAnsi="Arial"/>
      <w:kern w:val="2"/>
      <w:sz w:val="24"/>
      <w:szCs w:val="24"/>
      <w:lang w:val="en-US" w:eastAsia="zh-CN" w:bidi="ar-SA"/>
    </w:rPr>
  </w:style>
  <w:style w:type="character" w:customStyle="1" w:styleId="Char45">
    <w:name w:val="第五级 Char"/>
    <w:link w:val="a38"/>
    <w:rsid w:val="002A626D"/>
    <w:rPr>
      <w:rFonts w:ascii="宋体" w:hAnsi="Arial"/>
      <w:kern w:val="2"/>
      <w:sz w:val="24"/>
      <w:szCs w:val="24"/>
    </w:rPr>
  </w:style>
  <w:style w:type="character" w:customStyle="1" w:styleId="Char46">
    <w:name w:val="第四级 Char"/>
    <w:link w:val="a36"/>
    <w:rsid w:val="002A626D"/>
    <w:rPr>
      <w:rFonts w:ascii="宋体" w:hAnsi="Arial"/>
      <w:snapToGrid w:val="0"/>
      <w:sz w:val="24"/>
    </w:rPr>
  </w:style>
  <w:style w:type="paragraph" w:customStyle="1" w:styleId="3110">
    <w:name w:val="正文文本 311"/>
    <w:semiHidden/>
    <w:rsid w:val="00A65524"/>
    <w:pPr>
      <w:widowControl w:val="0"/>
      <w:autoSpaceDE w:val="0"/>
      <w:autoSpaceDN w:val="0"/>
      <w:adjustRightInd w:val="0"/>
      <w:jc w:val="center"/>
      <w:textAlignment w:val="baseline"/>
    </w:pPr>
    <w:rPr>
      <w:rFonts w:ascii="Times New Roman" w:hAnsi="Times New Roman"/>
      <w:kern w:val="0"/>
      <w:sz w:val="28"/>
      <w:szCs w:val="20"/>
      <w:lang w:val="en-US" w:eastAsia="zh-CN" w:bidi="ar-SA"/>
    </w:rPr>
  </w:style>
  <w:style w:type="paragraph" w:customStyle="1" w:styleId="127">
    <w:name w:val="正文12"/>
    <w:rsid w:val="00A65524"/>
    <w:pPr>
      <w:widowControl w:val="0"/>
      <w:adjustRightInd w:val="0"/>
      <w:spacing w:line="240" w:lineRule="atLeast"/>
      <w:jc w:val="center"/>
      <w:textAlignment w:val="baseline"/>
    </w:pPr>
    <w:rPr>
      <w:rFonts w:ascii="Times New Roman" w:hAnsi="Times New Roman"/>
      <w:kern w:val="0"/>
      <w:sz w:val="24"/>
      <w:szCs w:val="20"/>
      <w:lang w:val="en-US" w:eastAsia="zh-CN" w:bidi="ar-SA"/>
    </w:rPr>
  </w:style>
  <w:style w:type="paragraph" w:customStyle="1" w:styleId="Char211">
    <w:name w:val="Char21"/>
    <w:rsid w:val="00A65524"/>
    <w:pPr>
      <w:widowControl w:val="0"/>
      <w:jc w:val="both"/>
    </w:pPr>
    <w:rPr>
      <w:rFonts w:ascii="Tahoma" w:hAnsi="Tahoma"/>
      <w:kern w:val="2"/>
      <w:sz w:val="24"/>
      <w:szCs w:val="20"/>
      <w:lang w:val="en-US" w:eastAsia="zh-CN" w:bidi="ar-SA"/>
    </w:rPr>
  </w:style>
  <w:style w:type="paragraph" w:styleId="Salutation">
    <w:name w:val="Salutation"/>
    <w:link w:val="Char47"/>
    <w:rsid w:val="00A65524"/>
    <w:pPr>
      <w:widowControl w:val="0"/>
      <w:jc w:val="both"/>
    </w:pPr>
    <w:rPr>
      <w:rFonts w:ascii="Times New Roman" w:hAnsi="Times New Roman"/>
      <w:kern w:val="2"/>
      <w:sz w:val="24"/>
      <w:szCs w:val="24"/>
      <w:lang w:val="en-US" w:eastAsia="zh-CN" w:bidi="ar-SA"/>
    </w:rPr>
  </w:style>
  <w:style w:type="character" w:customStyle="1" w:styleId="Char47">
    <w:name w:val="称呼 Char"/>
    <w:link w:val="Salutation"/>
    <w:rsid w:val="00A65524"/>
    <w:rPr>
      <w:rFonts w:ascii="Times New Roman" w:hAnsi="Times New Roman"/>
      <w:kern w:val="2"/>
      <w:sz w:val="24"/>
      <w:szCs w:val="24"/>
    </w:rPr>
  </w:style>
  <w:style w:type="character" w:customStyle="1" w:styleId="apple-style-span">
    <w:name w:val="apple-style-span"/>
    <w:basedOn w:val="DefaultParagraphFont"/>
    <w:rsid w:val="00A65524"/>
  </w:style>
  <w:style w:type="character" w:customStyle="1" w:styleId="apple-converted-space">
    <w:name w:val="apple-converted-space"/>
    <w:basedOn w:val="DefaultParagraphFont"/>
    <w:rsid w:val="00A65524"/>
  </w:style>
  <w:style w:type="paragraph" w:customStyle="1" w:styleId="Char212">
    <w:name w:val=" Char2"/>
    <w:rsid w:val="00A65524"/>
    <w:pPr>
      <w:widowControl w:val="0"/>
      <w:jc w:val="both"/>
    </w:pPr>
    <w:rPr>
      <w:rFonts w:ascii="Tahoma" w:hAnsi="Tahoma"/>
      <w:kern w:val="2"/>
      <w:sz w:val="24"/>
      <w:szCs w:val="20"/>
      <w:lang w:val="en-US" w:eastAsia="zh-CN" w:bidi="ar-SA"/>
    </w:rPr>
  </w:style>
  <w:style w:type="paragraph" w:customStyle="1" w:styleId="Char60">
    <w:name w:val=" Char6"/>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02524">
    <w:name w:val="样式 宋体 四号 居中 左侧:  0 厘米 悬挂缩进: 2.5 字符 行距: 固定值 24 磅"/>
    <w:rsid w:val="00A65524"/>
    <w:pPr>
      <w:widowControl w:val="0"/>
      <w:spacing w:line="480" w:lineRule="exact"/>
      <w:ind w:left="700" w:hanging="700" w:hangingChars="250"/>
      <w:jc w:val="center"/>
    </w:pPr>
    <w:rPr>
      <w:rFonts w:ascii="宋体" w:hAnsi="宋体" w:cs="宋体"/>
      <w:kern w:val="2"/>
      <w:sz w:val="28"/>
      <w:szCs w:val="20"/>
      <w:lang w:val="en-US" w:eastAsia="zh-CN" w:bidi="ar-SA"/>
    </w:rPr>
  </w:style>
  <w:style w:type="paragraph" w:customStyle="1" w:styleId="Char4CharCharCharCharCharChar2CharCharChar">
    <w:name w:val=" Char4 Char Char Char Char Char Char2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8">
    <w:name w:val="图表文字 Char"/>
    <w:autoRedefine/>
    <w:rsid w:val="00A65524"/>
    <w:pPr>
      <w:widowControl w:val="0"/>
      <w:tabs>
        <w:tab w:val="left" w:pos="2160"/>
      </w:tabs>
      <w:snapToGrid w:val="0"/>
      <w:spacing w:after="156" w:afterLines="50"/>
      <w:ind w:firstLine="420"/>
      <w:jc w:val="left"/>
    </w:pPr>
    <w:rPr>
      <w:rFonts w:ascii="宋体" w:hAnsi="Arial"/>
      <w:kern w:val="2"/>
      <w:sz w:val="24"/>
      <w:szCs w:val="24"/>
      <w:lang w:val="en-US" w:eastAsia="zh-CN" w:bidi="ar-SA"/>
    </w:rPr>
  </w:style>
  <w:style w:type="character" w:customStyle="1" w:styleId="Char49">
    <w:name w:val="文字段落 Char"/>
    <w:link w:val="a39"/>
    <w:rsid w:val="00A65524"/>
    <w:rPr>
      <w:rFonts w:ascii="仿宋_GB2312" w:eastAsia="仿宋_GB2312"/>
      <w:kern w:val="2"/>
      <w:sz w:val="24"/>
    </w:rPr>
  </w:style>
  <w:style w:type="paragraph" w:customStyle="1" w:styleId="a39">
    <w:name w:val="文字段落"/>
    <w:link w:val="Char49"/>
    <w:rsid w:val="00A65524"/>
    <w:pPr>
      <w:widowControl w:val="0"/>
      <w:spacing w:line="440" w:lineRule="exact"/>
      <w:ind w:firstLine="480" w:firstLineChars="200"/>
      <w:jc w:val="both"/>
    </w:pPr>
    <w:rPr>
      <w:rFonts w:ascii="仿宋_GB2312" w:eastAsia="仿宋_GB2312" w:hAnsi="Calibri"/>
      <w:kern w:val="2"/>
      <w:sz w:val="24"/>
      <w:szCs w:val="20"/>
      <w:lang w:val="en-US" w:eastAsia="zh-CN" w:bidi="ar-SA"/>
    </w:rPr>
  </w:style>
  <w:style w:type="paragraph" w:customStyle="1" w:styleId="a40">
    <w:name w:val="水印"/>
    <w:rsid w:val="00A65524"/>
    <w:pPr>
      <w:widowControl w:val="0"/>
      <w:adjustRightInd w:val="0"/>
      <w:spacing w:line="360" w:lineRule="exact"/>
      <w:jc w:val="both"/>
      <w:textAlignment w:val="baseline"/>
    </w:pPr>
    <w:rPr>
      <w:rFonts w:ascii="Times New Roman" w:hAnsi="Times New Roman"/>
      <w:kern w:val="0"/>
      <w:sz w:val="28"/>
      <w:szCs w:val="20"/>
      <w:lang w:val="en-US" w:eastAsia="zh-CN" w:bidi="ar-SA"/>
    </w:rPr>
  </w:style>
  <w:style w:type="character" w:customStyle="1" w:styleId="Char50">
    <w:name w:val="表格 Char"/>
    <w:link w:val="a13"/>
    <w:rsid w:val="00A65524"/>
    <w:rPr>
      <w:rFonts w:ascii="宋体" w:hAnsi="Times New Roman"/>
      <w:kern w:val="2"/>
      <w:sz w:val="24"/>
      <w:szCs w:val="24"/>
    </w:rPr>
  </w:style>
  <w:style w:type="paragraph" w:customStyle="1" w:styleId="11110">
    <w:name w:val="1.1.1.1"/>
    <w:link w:val="1111Char"/>
    <w:autoRedefine/>
    <w:rsid w:val="00A65524"/>
    <w:pPr>
      <w:tabs>
        <w:tab w:val="num" w:pos="947"/>
        <w:tab w:val="left" w:pos="2880"/>
      </w:tabs>
      <w:spacing w:before="120" w:after="120"/>
      <w:ind w:left="947" w:hanging="947"/>
      <w:jc w:val="both"/>
    </w:pPr>
    <w:rPr>
      <w:rFonts w:ascii="宋体" w:hAnsi="宋体"/>
      <w:sz w:val="24"/>
      <w:lang w:val="en-US" w:eastAsia="zh-CN" w:bidi="ar-SA"/>
    </w:rPr>
  </w:style>
  <w:style w:type="character" w:customStyle="1" w:styleId="1111Char">
    <w:name w:val="1.1.1.1 Char"/>
    <w:link w:val="11110"/>
    <w:rsid w:val="00A65524"/>
    <w:rPr>
      <w:rFonts w:ascii="宋体" w:hAnsi="宋体"/>
      <w:sz w:val="24"/>
      <w:lang w:val="en-US" w:eastAsia="zh-CN" w:bidi="ar-SA"/>
    </w:rPr>
  </w:style>
  <w:style w:type="paragraph" w:customStyle="1" w:styleId="216">
    <w:name w:val="王2"/>
    <w:link w:val="2Char6"/>
    <w:autoRedefine/>
    <w:rsid w:val="00A65524"/>
    <w:pPr>
      <w:widowControl w:val="0"/>
      <w:numPr>
        <w:ilvl w:val="0"/>
        <w:numId w:val="12"/>
      </w:numPr>
      <w:tabs>
        <w:tab w:val="num" w:pos="4905"/>
      </w:tabs>
      <w:spacing w:line="360" w:lineRule="auto"/>
      <w:ind w:left="4905" w:hanging="1125"/>
      <w:jc w:val="both"/>
    </w:pPr>
    <w:rPr>
      <w:rFonts w:ascii="宋体" w:hAnsi="宋体"/>
      <w:bCs/>
      <w:kern w:val="2"/>
      <w:sz w:val="30"/>
      <w:szCs w:val="30"/>
      <w:lang w:val="en-US" w:eastAsia="zh-CN" w:bidi="ar-SA"/>
    </w:rPr>
  </w:style>
  <w:style w:type="character" w:customStyle="1" w:styleId="2Char6">
    <w:name w:val="王2 Char"/>
    <w:link w:val="216"/>
    <w:rsid w:val="00A65524"/>
    <w:rPr>
      <w:rFonts w:ascii="宋体" w:hAnsi="宋体"/>
      <w:bCs/>
      <w:kern w:val="2"/>
      <w:sz w:val="30"/>
      <w:szCs w:val="30"/>
    </w:rPr>
  </w:style>
  <w:style w:type="paragraph" w:customStyle="1" w:styleId="4TimesNewRoman55">
    <w:name w:val="样式 样式 样式 样式 样式 标题 4 + Times New Roman 四号 非加粗 左 段前: 5 磅 段后: 5 磅 +..."/>
    <w:rsid w:val="00A65524"/>
    <w:pPr>
      <w:keepNext/>
      <w:keepLines/>
      <w:widowControl w:val="0"/>
      <w:numPr>
        <w:ilvl w:val="3"/>
        <w:numId w:val="13"/>
      </w:numPr>
      <w:tabs>
        <w:tab w:val="num" w:pos="-395"/>
      </w:tabs>
      <w:spacing w:beforeLines="50" w:afterLines="50"/>
      <w:ind w:left="-395" w:firstLine="400"/>
      <w:jc w:val="both"/>
      <w:outlineLvl w:val="3"/>
    </w:pPr>
    <w:rPr>
      <w:rFonts w:ascii="新宋体" w:eastAsia="Times New Roman" w:hAnsi="新宋体"/>
      <w:kern w:val="0"/>
      <w:sz w:val="24"/>
      <w:szCs w:val="20"/>
      <w:lang w:val="en-US" w:eastAsia="zh-CN" w:bidi="ar-SA"/>
    </w:rPr>
  </w:style>
  <w:style w:type="paragraph" w:customStyle="1" w:styleId="15559">
    <w:name w:val="样式 样式 样式 样式 样式 样式 样式 标题 1 + 四号 非加粗 左 段前: 5 磅 段后: 5 磅 + 段前: 5 磅 段...9"/>
    <w:autoRedefine/>
    <w:rsid w:val="00A65524"/>
    <w:pPr>
      <w:widowControl w:val="0"/>
      <w:numPr>
        <w:ilvl w:val="0"/>
        <w:numId w:val="13"/>
      </w:numPr>
      <w:tabs>
        <w:tab w:val="num" w:pos="453"/>
      </w:tabs>
      <w:snapToGrid w:val="0"/>
      <w:ind w:left="453" w:hanging="563"/>
      <w:jc w:val="center"/>
      <w:outlineLvl w:val="0"/>
    </w:pPr>
    <w:rPr>
      <w:rFonts w:ascii="Times New Roman" w:hAnsi="Times New Roman" w:cs="宋体"/>
      <w:kern w:val="0"/>
      <w:sz w:val="24"/>
      <w:szCs w:val="32"/>
      <w:lang w:val="en-US" w:eastAsia="zh-CN" w:bidi="ar-SA"/>
    </w:rPr>
  </w:style>
  <w:style w:type="paragraph" w:customStyle="1" w:styleId="2TimesNewRoman53">
    <w:name w:val="样式 样式 样式 样式 样式 样式 样式 样式 样式 标题 2 + Times New Roman 四号 非加粗 段前: 5 磅...3"/>
    <w:autoRedefine/>
    <w:rsid w:val="00A65524"/>
    <w:pPr>
      <w:widowControl w:val="0"/>
      <w:numPr>
        <w:ilvl w:val="1"/>
        <w:numId w:val="13"/>
      </w:numPr>
      <w:tabs>
        <w:tab w:val="num" w:pos="56"/>
      </w:tabs>
      <w:snapToGrid w:val="0"/>
      <w:spacing w:after="120" w:afterLines="50"/>
      <w:ind w:left="113" w:hanging="113"/>
      <w:jc w:val="center"/>
      <w:outlineLvl w:val="1"/>
    </w:pPr>
    <w:rPr>
      <w:rFonts w:ascii="Times New Roman" w:hAnsi="Times New Roman"/>
      <w:color w:val="000000"/>
      <w:kern w:val="0"/>
      <w:sz w:val="24"/>
      <w:szCs w:val="32"/>
      <w:lang w:val="en-US" w:eastAsia="zh-CN" w:bidi="ar-SA"/>
    </w:rPr>
  </w:style>
  <w:style w:type="paragraph" w:customStyle="1" w:styleId="35559">
    <w:name w:val="样式 样式 样式 样式 样式 样式 样式 标题 3一 + 四号 非加粗 左 段前: 5 磅 段后: 5 磅 + 段前: 5 磅 ...9"/>
    <w:autoRedefine/>
    <w:rsid w:val="00A65524"/>
    <w:pPr>
      <w:widowControl w:val="0"/>
      <w:numPr>
        <w:ilvl w:val="2"/>
        <w:numId w:val="13"/>
      </w:numPr>
      <w:tabs>
        <w:tab w:val="num" w:pos="477"/>
      </w:tabs>
      <w:snapToGrid w:val="0"/>
      <w:ind w:left="-91" w:firstLine="510"/>
      <w:jc w:val="left"/>
      <w:outlineLvl w:val="2"/>
    </w:pPr>
    <w:rPr>
      <w:rFonts w:ascii="Times New Roman" w:hAnsi="Times New Roman"/>
      <w:kern w:val="0"/>
      <w:sz w:val="24"/>
      <w:szCs w:val="32"/>
      <w:lang w:val="en-US" w:eastAsia="zh-CN" w:bidi="ar-SA"/>
    </w:rPr>
  </w:style>
  <w:style w:type="character" w:customStyle="1" w:styleId="Char51">
    <w:name w:val="居中 Char"/>
    <w:link w:val="a41"/>
    <w:rsid w:val="00A65524"/>
    <w:rPr>
      <w:rFonts w:ascii="宋体"/>
      <w:kern w:val="2"/>
      <w:sz w:val="24"/>
    </w:rPr>
  </w:style>
  <w:style w:type="paragraph" w:customStyle="1" w:styleId="a41">
    <w:name w:val="居中"/>
    <w:aliases w:val="(符号) 宋体,三号,加粗,左侧:  2 字符,标题 2 + (西文) 宋体,非加粗,首行缩进:  0 字符,黑体"/>
    <w:link w:val="Char51"/>
    <w:rsid w:val="00A65524"/>
    <w:pPr>
      <w:widowControl w:val="0"/>
      <w:spacing w:line="360" w:lineRule="auto"/>
      <w:jc w:val="center"/>
    </w:pPr>
    <w:rPr>
      <w:rFonts w:ascii="宋体" w:hAnsi="Calibri"/>
      <w:kern w:val="2"/>
      <w:sz w:val="24"/>
      <w:szCs w:val="20"/>
      <w:lang w:val="en-US" w:eastAsia="zh-CN" w:bidi="ar-SA"/>
    </w:rPr>
  </w:style>
  <w:style w:type="paragraph" w:customStyle="1" w:styleId="219">
    <w:name w:val="样式 首行缩进:  2 字符"/>
    <w:link w:val="2Char7"/>
    <w:rsid w:val="00A65524"/>
    <w:pPr>
      <w:widowControl w:val="0"/>
      <w:snapToGrid w:val="0"/>
      <w:jc w:val="both"/>
    </w:pPr>
    <w:rPr>
      <w:rFonts w:ascii="Times New Roman" w:eastAsia="Times New Roman" w:hAnsi="Times New Roman"/>
      <w:kern w:val="2"/>
      <w:sz w:val="21"/>
      <w:szCs w:val="20"/>
      <w:lang w:val="en-US" w:eastAsia="zh-CN" w:bidi="ar-SA"/>
    </w:rPr>
  </w:style>
  <w:style w:type="character" w:customStyle="1" w:styleId="2Char7">
    <w:name w:val="样式 首行缩进:  2 字符 Char"/>
    <w:link w:val="219"/>
    <w:rsid w:val="00A65524"/>
    <w:rPr>
      <w:rFonts w:ascii="Times New Roman" w:eastAsia="Times New Roman" w:hAnsi="Times New Roman"/>
      <w:kern w:val="2"/>
      <w:sz w:val="21"/>
    </w:rPr>
  </w:style>
  <w:style w:type="paragraph" w:customStyle="1" w:styleId="a42">
    <w:name w:val="过夜楼表格框图"/>
    <w:link w:val="CharChar8"/>
    <w:rsid w:val="00A65524"/>
    <w:pPr>
      <w:widowControl w:val="0"/>
      <w:adjustRightInd w:val="0"/>
      <w:snapToGrid w:val="0"/>
      <w:spacing w:after="120" w:afterLines="50"/>
      <w:jc w:val="center"/>
    </w:pPr>
    <w:rPr>
      <w:rFonts w:ascii="宋体" w:hAnsi="宋体"/>
      <w:kern w:val="0"/>
      <w:sz w:val="24"/>
      <w:szCs w:val="24"/>
      <w:lang w:val="en-US" w:eastAsia="zh-CN" w:bidi="ar-SA"/>
    </w:rPr>
  </w:style>
  <w:style w:type="character" w:customStyle="1" w:styleId="CharChar8">
    <w:name w:val="过夜楼表格框图 Char Char"/>
    <w:link w:val="a42"/>
    <w:rsid w:val="00A65524"/>
    <w:rPr>
      <w:rFonts w:ascii="宋体" w:hAnsi="宋体"/>
      <w:sz w:val="24"/>
      <w:szCs w:val="24"/>
    </w:rPr>
  </w:style>
  <w:style w:type="paragraph" w:customStyle="1" w:styleId="001">
    <w:name w:val="001"/>
    <w:link w:val="001CharChar"/>
    <w:rsid w:val="00A65524"/>
    <w:pPr>
      <w:widowControl w:val="0"/>
      <w:spacing w:after="50" w:afterLines="50" w:line="360" w:lineRule="auto"/>
      <w:ind w:firstLine="200" w:firstLineChars="200"/>
      <w:jc w:val="both"/>
    </w:pPr>
    <w:rPr>
      <w:rFonts w:ascii="Times New Roman" w:hAnsi="Times New Roman" w:cs="宋体"/>
      <w:kern w:val="2"/>
      <w:sz w:val="24"/>
      <w:szCs w:val="20"/>
      <w:lang w:val="en-US" w:eastAsia="zh-CN" w:bidi="ar-SA"/>
    </w:rPr>
  </w:style>
  <w:style w:type="character" w:customStyle="1" w:styleId="001CharChar">
    <w:name w:val="001 Char Char"/>
    <w:link w:val="001"/>
    <w:rsid w:val="00A65524"/>
    <w:rPr>
      <w:rFonts w:ascii="Times New Roman" w:hAnsi="Times New Roman" w:cs="宋体"/>
      <w:kern w:val="2"/>
      <w:sz w:val="24"/>
    </w:rPr>
  </w:style>
  <w:style w:type="character" w:customStyle="1" w:styleId="Char52">
    <w:name w:val="图 Char"/>
    <w:link w:val="a43"/>
    <w:rsid w:val="00A65524"/>
    <w:rPr>
      <w:rFonts w:ascii="宋体"/>
      <w:kern w:val="2"/>
      <w:sz w:val="24"/>
    </w:rPr>
  </w:style>
  <w:style w:type="paragraph" w:customStyle="1" w:styleId="a43">
    <w:name w:val="图"/>
    <w:link w:val="Char52"/>
    <w:rsid w:val="00A65524"/>
    <w:pPr>
      <w:widowControl/>
      <w:jc w:val="center"/>
    </w:pPr>
    <w:rPr>
      <w:rFonts w:ascii="宋体" w:hAnsi="Calibri"/>
      <w:kern w:val="2"/>
      <w:sz w:val="24"/>
      <w:szCs w:val="20"/>
      <w:lang w:val="en-US" w:eastAsia="zh-CN" w:bidi="ar-SA"/>
    </w:rPr>
  </w:style>
  <w:style w:type="paragraph" w:customStyle="1" w:styleId="050">
    <w:name w:val="样式 二级 + 段后: 0.5 行"/>
    <w:link w:val="05Char"/>
    <w:rsid w:val="00A65524"/>
    <w:pPr>
      <w:widowControl w:val="0"/>
      <w:adjustRightInd w:val="0"/>
      <w:snapToGrid w:val="0"/>
      <w:spacing w:after="166" w:afterLines="50" w:line="360" w:lineRule="auto"/>
      <w:jc w:val="center"/>
      <w:outlineLvl w:val="1"/>
    </w:pPr>
    <w:rPr>
      <w:rFonts w:ascii="宋体" w:hAnsi="宋体" w:cs="宋体"/>
      <w:kern w:val="24"/>
      <w:sz w:val="24"/>
      <w:szCs w:val="20"/>
      <w:lang w:val="en-US" w:eastAsia="zh-CN" w:bidi="ar-SA"/>
    </w:rPr>
  </w:style>
  <w:style w:type="character" w:customStyle="1" w:styleId="05Char">
    <w:name w:val="样式 二级 + 段后: 0.5 行 Char"/>
    <w:link w:val="050"/>
    <w:rsid w:val="00A65524"/>
    <w:rPr>
      <w:rFonts w:ascii="宋体" w:hAnsi="宋体" w:cs="宋体"/>
      <w:kern w:val="24"/>
      <w:sz w:val="24"/>
    </w:rPr>
  </w:style>
  <w:style w:type="paragraph" w:customStyle="1" w:styleId="a44">
    <w:name w:val="地址内"/>
    <w:rsid w:val="00A65524"/>
    <w:pPr>
      <w:widowControl w:val="0"/>
      <w:jc w:val="both"/>
    </w:pPr>
    <w:rPr>
      <w:rFonts w:ascii="Times New Roman" w:hAnsi="Times New Roman"/>
      <w:kern w:val="2"/>
      <w:sz w:val="21"/>
      <w:szCs w:val="20"/>
      <w:lang w:val="en-US" w:eastAsia="zh-CN" w:bidi="ar-SA"/>
    </w:rPr>
  </w:style>
  <w:style w:type="paragraph" w:styleId="BlockText">
    <w:name w:val="Block Text"/>
    <w:aliases w:val="文字块"/>
    <w:link w:val="Char153"/>
    <w:rsid w:val="00A65524"/>
    <w:pPr>
      <w:framePr w:hSpace="180" w:wrap="around" w:vAnchor="text" w:hAnchor="margin" w:x="108" w:y="162"/>
      <w:widowControl w:val="0"/>
      <w:spacing w:line="480" w:lineRule="exact"/>
      <w:ind w:left="-113" w:right="-113" w:firstLine="560" w:firstLineChars="200"/>
      <w:jc w:val="both"/>
    </w:pPr>
    <w:rPr>
      <w:rFonts w:ascii="宋体" w:hAnsi="宋体"/>
      <w:kern w:val="2"/>
      <w:sz w:val="28"/>
      <w:szCs w:val="30"/>
      <w:lang w:val="en-US" w:eastAsia="zh-CN" w:bidi="ar-SA"/>
    </w:rPr>
  </w:style>
  <w:style w:type="character" w:customStyle="1" w:styleId="a45">
    <w:name w:val="样式 宋体 小四"/>
    <w:rsid w:val="00A65524"/>
    <w:rPr>
      <w:rFonts w:ascii="宋体" w:hAnsi="宋体"/>
      <w:sz w:val="24"/>
      <w:szCs w:val="24"/>
    </w:rPr>
  </w:style>
  <w:style w:type="paragraph" w:customStyle="1" w:styleId="xl33">
    <w:name w:val="xl33"/>
    <w:rsid w:val="00A65524"/>
    <w:pPr>
      <w:widowControl/>
      <w:spacing w:before="100" w:beforeAutospacing="1" w:after="100" w:afterAutospacing="1"/>
      <w:jc w:val="center"/>
    </w:pPr>
    <w:rPr>
      <w:rFonts w:ascii="宋体" w:hAnsi="宋体"/>
      <w:kern w:val="0"/>
      <w:sz w:val="24"/>
      <w:szCs w:val="24"/>
      <w:lang w:val="en-US" w:eastAsia="zh-CN" w:bidi="ar-SA"/>
    </w:rPr>
  </w:style>
  <w:style w:type="paragraph" w:customStyle="1" w:styleId="a46">
    <w:name w:val="负责人"/>
    <w:basedOn w:val="PlainText"/>
    <w:rsid w:val="00A65524"/>
  </w:style>
  <w:style w:type="paragraph" w:customStyle="1" w:styleId="xl28">
    <w:name w:val="xl28"/>
    <w:rsid w:val="00A655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lang w:val="en-US" w:eastAsia="zh-CN" w:bidi="ar-SA"/>
    </w:rPr>
  </w:style>
  <w:style w:type="paragraph" w:customStyle="1" w:styleId="56">
    <w:name w:val="5"/>
    <w:next w:val="NormalIndent"/>
    <w:rsid w:val="00A65524"/>
    <w:pPr>
      <w:widowControl/>
      <w:ind w:firstLine="420"/>
      <w:jc w:val="left"/>
    </w:pPr>
    <w:rPr>
      <w:rFonts w:ascii="Times New Roman" w:hAnsi="Times New Roman"/>
      <w:noProof/>
      <w:kern w:val="0"/>
      <w:sz w:val="20"/>
      <w:szCs w:val="20"/>
      <w:lang w:val="en-US" w:eastAsia="zh-CN" w:bidi="ar-SA"/>
    </w:rPr>
  </w:style>
  <w:style w:type="paragraph" w:customStyle="1" w:styleId="Char4CharCharCharCharCharChar1">
    <w:name w:val=" Char4 Char Char Char Char Char Char1"/>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CharCharChar">
    <w:name w:val=" Char4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CharCharCharCharCharChar2">
    <w:name w:val=" Char4 Char Char Char Char Char Char2"/>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CharCharCharCharCharChar1CharCharChar">
    <w:name w:val=" Char4 Char Char Char Char Char Char1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10">
    <w:name w:val=" Char4"/>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a47">
    <w:name w:val="表格内容"/>
    <w:rsid w:val="00A65524"/>
    <w:pPr>
      <w:jc w:val="center"/>
    </w:pPr>
    <w:rPr>
      <w:rFonts w:ascii="仿宋_GB2312" w:eastAsia="仿宋_GB2312" w:hAnsi="Times New Roman"/>
      <w:noProof/>
      <w:sz w:val="28"/>
      <w:lang w:val="en-US" w:eastAsia="zh-CN" w:bidi="ar-SA"/>
    </w:rPr>
  </w:style>
  <w:style w:type="paragraph" w:customStyle="1" w:styleId="00">
    <w:name w:val="0"/>
    <w:rsid w:val="00A65524"/>
    <w:pPr>
      <w:widowControl/>
      <w:snapToGrid w:val="0"/>
      <w:jc w:val="both"/>
    </w:pPr>
    <w:rPr>
      <w:rFonts w:ascii="Times New Roman" w:hAnsi="Times New Roman"/>
      <w:kern w:val="0"/>
      <w:sz w:val="21"/>
      <w:szCs w:val="21"/>
      <w:lang w:val="en-US" w:eastAsia="zh-CN" w:bidi="ar-SA"/>
    </w:rPr>
  </w:style>
  <w:style w:type="paragraph" w:customStyle="1" w:styleId="xl46">
    <w:name w:val="xl46"/>
    <w:rsid w:val="00A65524"/>
    <w:pPr>
      <w:widowControl/>
      <w:pBdr>
        <w:left w:val="single" w:sz="4" w:space="0" w:color="auto"/>
        <w:right w:val="single" w:sz="4" w:space="0" w:color="auto"/>
      </w:pBdr>
      <w:spacing w:before="100" w:beforeAutospacing="1" w:after="100" w:afterAutospacing="1"/>
      <w:jc w:val="center"/>
    </w:pPr>
    <w:rPr>
      <w:rFonts w:ascii="宋体" w:hAnsi="Times New Roman"/>
      <w:kern w:val="0"/>
      <w:sz w:val="24"/>
      <w:szCs w:val="24"/>
      <w:lang w:val="en-US" w:eastAsia="zh-CN" w:bidi="ar-SA"/>
    </w:rPr>
  </w:style>
  <w:style w:type="paragraph" w:customStyle="1" w:styleId="45">
    <w:name w:val="标题4"/>
    <w:rsid w:val="00A65524"/>
    <w:pPr>
      <w:widowControl w:val="0"/>
      <w:suppressLineNumbers/>
      <w:tabs>
        <w:tab w:val="left" w:pos="287"/>
        <w:tab w:val="left" w:pos="559"/>
        <w:tab w:val="left" w:leader="middleDot" w:pos="8134"/>
        <w:tab w:val="left" w:pos="8338"/>
        <w:tab w:val="left" w:pos="8460"/>
        <w:tab w:val="left" w:leader="middleDot" w:pos="8694"/>
      </w:tabs>
      <w:wordWrap w:val="0"/>
      <w:overflowPunct w:val="0"/>
      <w:autoSpaceDE w:val="0"/>
      <w:autoSpaceDN w:val="0"/>
      <w:adjustRightInd w:val="0"/>
      <w:spacing w:before="120"/>
      <w:jc w:val="both"/>
    </w:pPr>
    <w:rPr>
      <w:rFonts w:ascii="仿宋_GB2312" w:eastAsia="仿宋_GB2312" w:hAnsi="Times New Roman"/>
      <w:b/>
      <w:color w:val="000000"/>
      <w:kern w:val="32"/>
      <w:sz w:val="28"/>
      <w:szCs w:val="20"/>
      <w:lang w:val="en-US" w:eastAsia="zh-CN" w:bidi="ar-SA"/>
    </w:rPr>
  </w:style>
  <w:style w:type="character" w:customStyle="1" w:styleId="9a">
    <w:name w:val="9a"/>
    <w:basedOn w:val="DefaultParagraphFont"/>
    <w:rsid w:val="00A65524"/>
  </w:style>
  <w:style w:type="paragraph" w:customStyle="1" w:styleId="xl23">
    <w:name w:val="xl23"/>
    <w:rsid w:val="00A65524"/>
    <w:pPr>
      <w:widowControl/>
      <w:spacing w:before="100" w:beforeAutospacing="1" w:after="100" w:afterAutospacing="1"/>
      <w:jc w:val="center"/>
      <w:textAlignment w:val="center"/>
    </w:pPr>
    <w:rPr>
      <w:rFonts w:ascii="宋体" w:hAnsi="宋体"/>
      <w:kern w:val="0"/>
      <w:sz w:val="21"/>
      <w:szCs w:val="21"/>
      <w:lang w:val="en-US" w:eastAsia="zh-CN" w:bidi="ar-SA"/>
    </w:rPr>
  </w:style>
  <w:style w:type="paragraph" w:customStyle="1" w:styleId="a48">
    <w:name w:val="条名"/>
    <w:basedOn w:val="Heading3"/>
    <w:next w:val="PlainText"/>
    <w:autoRedefine/>
    <w:rsid w:val="00A65524"/>
    <w:pPr>
      <w:keepNext w:val="0"/>
      <w:keepLines w:val="0"/>
      <w:tabs>
        <w:tab w:val="num" w:pos="1260"/>
      </w:tabs>
      <w:adjustRightInd w:val="0"/>
      <w:snapToGrid w:val="0"/>
      <w:spacing w:before="0" w:after="0" w:line="360" w:lineRule="atLeast"/>
      <w:jc w:val="left"/>
    </w:pPr>
    <w:rPr>
      <w:b w:val="0"/>
      <w:bCs w:val="0"/>
      <w:sz w:val="21"/>
    </w:rPr>
  </w:style>
  <w:style w:type="paragraph" w:customStyle="1" w:styleId="a49">
    <w:name w:val="段落"/>
    <w:rsid w:val="00A65524"/>
    <w:pPr>
      <w:widowControl w:val="0"/>
      <w:spacing w:line="300" w:lineRule="auto"/>
      <w:ind w:firstLine="420" w:firstLineChars="200"/>
      <w:jc w:val="both"/>
    </w:pPr>
    <w:rPr>
      <w:rFonts w:ascii="宋体" w:hAnsi="宋体"/>
      <w:kern w:val="2"/>
      <w:sz w:val="21"/>
      <w:szCs w:val="21"/>
      <w:lang w:val="en-US" w:eastAsia="zh-CN" w:bidi="ar-SA"/>
    </w:rPr>
  </w:style>
  <w:style w:type="paragraph" w:customStyle="1" w:styleId="a50">
    <w:name w:val="节名"/>
    <w:basedOn w:val="Heading2"/>
    <w:autoRedefine/>
    <w:rsid w:val="00A65524"/>
    <w:pPr>
      <w:snapToGrid/>
      <w:jc w:val="center"/>
    </w:pPr>
    <w:rPr>
      <w:rFonts w:ascii="黑体" w:eastAsia="黑体" w:hAnsi="Arial" w:hint="eastAsia"/>
      <w:b/>
      <w:color w:val="auto"/>
      <w:sz w:val="28"/>
      <w:szCs w:val="32"/>
    </w:rPr>
  </w:style>
  <w:style w:type="paragraph" w:customStyle="1" w:styleId="128">
    <w:name w:val="1)"/>
    <w:link w:val="1Char8"/>
    <w:autoRedefine/>
    <w:rsid w:val="00A65524"/>
    <w:pPr>
      <w:tabs>
        <w:tab w:val="num" w:pos="947"/>
        <w:tab w:val="left" w:pos="3600"/>
      </w:tabs>
      <w:adjustRightInd w:val="0"/>
      <w:snapToGrid w:val="0"/>
      <w:spacing w:line="360" w:lineRule="auto"/>
      <w:ind w:left="947" w:hanging="448"/>
      <w:outlineLvl w:val="4"/>
    </w:pPr>
    <w:rPr>
      <w:rFonts w:ascii="宋体" w:hAnsi="宋体"/>
      <w:color w:val="000000"/>
      <w:sz w:val="24"/>
      <w:szCs w:val="24"/>
      <w:lang w:val="en-US" w:eastAsia="zh-CN" w:bidi="ar-SA"/>
    </w:rPr>
  </w:style>
  <w:style w:type="character" w:customStyle="1" w:styleId="1Char8">
    <w:name w:val="1) Char"/>
    <w:link w:val="128"/>
    <w:rsid w:val="00A65524"/>
    <w:rPr>
      <w:rFonts w:ascii="宋体" w:hAnsi="宋体"/>
      <w:color w:val="000000"/>
      <w:sz w:val="24"/>
      <w:szCs w:val="24"/>
      <w:lang w:val="en-US" w:eastAsia="zh-CN" w:bidi="ar-SA"/>
    </w:rPr>
  </w:style>
  <w:style w:type="paragraph" w:customStyle="1" w:styleId="129">
    <w:name w:val="1."/>
    <w:autoRedefine/>
    <w:rsid w:val="00A65524"/>
    <w:pPr>
      <w:widowControl w:val="0"/>
      <w:tabs>
        <w:tab w:val="num" w:pos="360"/>
        <w:tab w:val="left" w:pos="840"/>
      </w:tabs>
      <w:adjustRightInd w:val="0"/>
      <w:snapToGrid w:val="0"/>
      <w:spacing w:before="120" w:after="60" w:line="360" w:lineRule="auto"/>
      <w:ind w:left="360" w:hanging="360"/>
      <w:jc w:val="left"/>
      <w:outlineLvl w:val="0"/>
    </w:pPr>
    <w:rPr>
      <w:rFonts w:ascii="黑体" w:eastAsia="黑体" w:hAnsi="宋体"/>
      <w:b/>
      <w:kern w:val="0"/>
      <w:sz w:val="28"/>
      <w:szCs w:val="28"/>
      <w:lang w:val="en-US" w:eastAsia="zh-CN" w:bidi="ar-SA"/>
    </w:rPr>
  </w:style>
  <w:style w:type="paragraph" w:customStyle="1" w:styleId="1112">
    <w:name w:val="1.1"/>
    <w:autoRedefine/>
    <w:rsid w:val="00A65524"/>
    <w:pPr>
      <w:tabs>
        <w:tab w:val="num" w:pos="840"/>
      </w:tabs>
      <w:adjustRightInd w:val="0"/>
      <w:snapToGrid w:val="0"/>
      <w:spacing w:line="360" w:lineRule="auto"/>
      <w:ind w:left="840" w:hanging="420"/>
      <w:jc w:val="both"/>
      <w:outlineLvl w:val="1"/>
    </w:pPr>
    <w:rPr>
      <w:rFonts w:ascii="宋体" w:hAnsi="宋体"/>
      <w:color w:val="000000"/>
      <w:sz w:val="24"/>
      <w:szCs w:val="24"/>
      <w:lang w:val="en-US" w:eastAsia="zh-CN" w:bidi="ar-SA"/>
    </w:rPr>
  </w:style>
  <w:style w:type="paragraph" w:customStyle="1" w:styleId="a51">
    <w:name w:val="a."/>
    <w:basedOn w:val="128"/>
    <w:autoRedefine/>
    <w:rsid w:val="00A65524"/>
  </w:style>
  <w:style w:type="paragraph" w:customStyle="1" w:styleId="CharCharCharChar20">
    <w:name w:val=" Char Char Char Char2"/>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CharChar6">
    <w:name w:val=" Char Char Char"/>
    <w:rsid w:val="00A65524"/>
    <w:pPr>
      <w:widowControl w:val="0"/>
      <w:jc w:val="both"/>
    </w:pPr>
    <w:rPr>
      <w:rFonts w:ascii="Times New Roman" w:hAnsi="Times New Roman"/>
      <w:kern w:val="2"/>
      <w:sz w:val="21"/>
      <w:szCs w:val="24"/>
      <w:lang w:val="en-US" w:eastAsia="zh-CN" w:bidi="ar-SA"/>
    </w:rPr>
  </w:style>
  <w:style w:type="paragraph" w:customStyle="1" w:styleId="Char53">
    <w:name w:val=" Char5"/>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5CharCharChar2CharCharChar">
    <w:name w:val=" Char5 Char Char Char2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character" w:customStyle="1" w:styleId="ttag">
    <w:name w:val="t_tag"/>
    <w:basedOn w:val="DefaultParagraphFont"/>
    <w:rsid w:val="00A65524"/>
  </w:style>
  <w:style w:type="character" w:customStyle="1" w:styleId="style21">
    <w:name w:val="style21"/>
    <w:rsid w:val="00A65524"/>
    <w:rPr>
      <w:b/>
      <w:bCs/>
      <w:sz w:val="24"/>
      <w:szCs w:val="24"/>
    </w:rPr>
  </w:style>
  <w:style w:type="paragraph" w:customStyle="1" w:styleId="Char5CharCharChar2">
    <w:name w:val=" Char5 Char Char Char2"/>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a52">
    <w:name w:val="小节标题"/>
    <w:rsid w:val="00A65524"/>
    <w:pPr>
      <w:widowControl/>
      <w:spacing w:before="175" w:after="102" w:line="351" w:lineRule="atLeast"/>
      <w:jc w:val="both"/>
      <w:textAlignment w:val="baseline"/>
    </w:pPr>
    <w:rPr>
      <w:rFonts w:ascii="Times New Roman" w:eastAsia="黑体" w:hAnsi="Times New Roman"/>
      <w:color w:val="000000"/>
      <w:kern w:val="0"/>
      <w:sz w:val="21"/>
      <w:szCs w:val="20"/>
      <w:u w:color="000000"/>
      <w:lang w:val="en-US" w:eastAsia="zh-CN" w:bidi="ar-SA"/>
    </w:rPr>
  </w:style>
  <w:style w:type="paragraph" w:customStyle="1" w:styleId="46">
    <w:name w:val="4"/>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5CharCharChar">
    <w:name w:val=" Char5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5CharCharChar1CharCharChar">
    <w:name w:val=" Char5 Char Char Char1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5CharCharChar1">
    <w:name w:val=" Char5 Char Char Char1"/>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CharCharChar30">
    <w:name w:val=" Char Char Char Char3"/>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CharCharCharCharCharChar1CharCharCharCharCharChar">
    <w:name w:val=" Char4 Char Char Char Char Char Char1 Char Char Char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70">
    <w:name w:val=" Char7"/>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131">
    <w:name w:val="正文1."/>
    <w:rsid w:val="00A65524"/>
    <w:pPr>
      <w:widowControl w:val="0"/>
      <w:spacing w:line="360" w:lineRule="auto"/>
      <w:jc w:val="both"/>
    </w:pPr>
    <w:rPr>
      <w:rFonts w:ascii="宋体" w:hAnsi="宋体"/>
      <w:kern w:val="2"/>
      <w:sz w:val="24"/>
      <w:szCs w:val="24"/>
      <w:lang w:val="en-US" w:eastAsia="zh-CN" w:bidi="ar-SA"/>
    </w:rPr>
  </w:style>
  <w:style w:type="paragraph" w:customStyle="1" w:styleId="a53">
    <w:name w:val="图表文字"/>
    <w:autoRedefine/>
    <w:rsid w:val="00A65524"/>
    <w:pPr>
      <w:widowControl w:val="0"/>
      <w:snapToGrid w:val="0"/>
      <w:spacing w:before="60" w:after="156" w:afterLines="50"/>
      <w:jc w:val="center"/>
    </w:pPr>
    <w:rPr>
      <w:rFonts w:ascii="宋体" w:hAnsi="Arial"/>
      <w:color w:val="000000"/>
      <w:kern w:val="2"/>
      <w:sz w:val="24"/>
      <w:szCs w:val="24"/>
      <w:lang w:val="en-US" w:eastAsia="zh-CN" w:bidi="ar-SA"/>
    </w:rPr>
  </w:style>
  <w:style w:type="paragraph" w:customStyle="1" w:styleId="08525511">
    <w:name w:val="样式 样式 首行缩进:  0.85 厘米 + 四号 首行缩进:  2 字符 段前: 5 磅 段后: 5 磅 行距: 1....1"/>
    <w:rsid w:val="00A65524"/>
    <w:pPr>
      <w:widowControl w:val="0"/>
      <w:spacing w:before="100" w:after="100" w:line="360" w:lineRule="auto"/>
      <w:ind w:firstLine="200" w:leftChars="100" w:firstLineChars="200"/>
      <w:jc w:val="both"/>
    </w:pPr>
    <w:rPr>
      <w:rFonts w:ascii="Times New Roman" w:hAnsi="Times New Roman"/>
      <w:kern w:val="2"/>
      <w:sz w:val="28"/>
      <w:szCs w:val="20"/>
      <w:lang w:val="en-US" w:eastAsia="zh-CN" w:bidi="ar-SA"/>
    </w:rPr>
  </w:style>
  <w:style w:type="paragraph" w:styleId="ListBullet">
    <w:name w:val="List Bullet"/>
    <w:autoRedefine/>
    <w:rsid w:val="00A65524"/>
    <w:pPr>
      <w:widowControl w:val="0"/>
      <w:adjustRightInd w:val="0"/>
      <w:snapToGrid w:val="0"/>
      <w:spacing w:line="440" w:lineRule="exact"/>
      <w:ind w:firstLine="560" w:firstLineChars="200"/>
      <w:jc w:val="left"/>
    </w:pPr>
    <w:rPr>
      <w:rFonts w:ascii="宋体" w:hAnsi="宋体"/>
      <w:kern w:val="2"/>
      <w:sz w:val="28"/>
      <w:szCs w:val="28"/>
      <w:lang w:val="en-US" w:eastAsia="zh-CN" w:bidi="ar-SA"/>
    </w:rPr>
  </w:style>
  <w:style w:type="paragraph" w:customStyle="1" w:styleId="a54">
    <w:name w:val="小标题"/>
    <w:rsid w:val="00A65524"/>
    <w:pPr>
      <w:widowControl w:val="0"/>
      <w:spacing w:line="500" w:lineRule="exact"/>
      <w:jc w:val="both"/>
    </w:pPr>
    <w:rPr>
      <w:rFonts w:ascii="Times New Roman" w:hAnsi="Times New Roman"/>
      <w:b/>
      <w:kern w:val="2"/>
      <w:sz w:val="28"/>
      <w:szCs w:val="20"/>
      <w:lang w:val="en-US" w:eastAsia="zh-CN" w:bidi="ar-SA"/>
    </w:rPr>
  </w:style>
  <w:style w:type="paragraph" w:customStyle="1" w:styleId="Char80">
    <w:name w:val=" Char8"/>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085255110">
    <w:name w:val="样式 样式 样式 首行缩进:  0.85 厘米 + 四号 首行缩进:  2 字符 段前: 5 磅 段后: 5 磅 行距: 1.....1"/>
    <w:rsid w:val="00A65524"/>
    <w:pPr>
      <w:widowControl w:val="0"/>
      <w:spacing w:after="120"/>
      <w:ind w:firstLine="200" w:leftChars="100" w:firstLineChars="200"/>
      <w:jc w:val="both"/>
    </w:pPr>
    <w:rPr>
      <w:rFonts w:ascii="新宋体" w:hAnsi="新宋体"/>
      <w:kern w:val="2"/>
      <w:sz w:val="28"/>
      <w:szCs w:val="20"/>
      <w:lang w:val="en-US" w:eastAsia="zh-CN" w:bidi="ar-SA"/>
    </w:rPr>
  </w:style>
  <w:style w:type="paragraph" w:customStyle="1" w:styleId="a55">
    <w:name w:val="一、"/>
    <w:autoRedefine/>
    <w:rsid w:val="00A65524"/>
    <w:pPr>
      <w:widowControl w:val="0"/>
      <w:tabs>
        <w:tab w:val="left" w:pos="504"/>
        <w:tab w:val="num" w:pos="1260"/>
      </w:tabs>
      <w:spacing w:before="240" w:line="360" w:lineRule="auto"/>
      <w:ind w:left="1260" w:hanging="420"/>
      <w:jc w:val="both"/>
      <w:outlineLvl w:val="2"/>
    </w:pPr>
    <w:rPr>
      <w:rFonts w:ascii="宋体" w:hAnsi="Times New Roman"/>
      <w:sz w:val="24"/>
      <w:lang w:val="en-US" w:eastAsia="zh-CN" w:bidi="ar-SA"/>
    </w:rPr>
  </w:style>
  <w:style w:type="paragraph" w:customStyle="1" w:styleId="a56">
    <w:name w:val="节"/>
    <w:link w:val="Char54"/>
    <w:autoRedefine/>
    <w:rsid w:val="00A65524"/>
    <w:pPr>
      <w:widowControl w:val="0"/>
      <w:tabs>
        <w:tab w:val="num" w:pos="840"/>
      </w:tabs>
      <w:spacing w:before="480" w:after="240" w:line="360" w:lineRule="auto"/>
      <w:ind w:left="840" w:hanging="420"/>
      <w:jc w:val="center"/>
      <w:outlineLvl w:val="0"/>
    </w:pPr>
    <w:rPr>
      <w:rFonts w:ascii="宋体" w:hAnsi="Times New Roman"/>
      <w:b/>
      <w:sz w:val="24"/>
      <w:lang w:val="en-US" w:eastAsia="zh-CN" w:bidi="ar-SA"/>
    </w:rPr>
  </w:style>
  <w:style w:type="character" w:customStyle="1" w:styleId="Char54">
    <w:name w:val="节 Char"/>
    <w:aliases w:val="*.* Char,Heading 2 Char Char Char Char Char,Heading 2 Char Char Char Char1,section:2 Char,标题 1.1 Char,标题 1.1 Char1,标题 2 Char Char,标题 2 Char Char Char Char,标题 2 Char1,标题2 Char,第*章 Char,第一节 Char,编号标题2 Char,自标题 2 Char,节题 Char,节题 Char Char,节题 Char1"/>
    <w:link w:val="a56"/>
    <w:locked/>
    <w:rsid w:val="00A65524"/>
    <w:rPr>
      <w:rFonts w:ascii="宋体" w:hAnsi="Times New Roman"/>
      <w:b/>
      <w:sz w:val="24"/>
      <w:lang w:val="en-US" w:eastAsia="zh-CN" w:bidi="ar-SA"/>
    </w:rPr>
  </w:style>
  <w:style w:type="paragraph" w:customStyle="1" w:styleId="a57">
    <w:name w:val="章"/>
    <w:autoRedefine/>
    <w:rsid w:val="00A65524"/>
    <w:pPr>
      <w:tabs>
        <w:tab w:val="num" w:pos="360"/>
      </w:tabs>
      <w:spacing w:before="240" w:after="120" w:line="360" w:lineRule="auto"/>
      <w:ind w:left="360" w:hanging="360"/>
      <w:jc w:val="center"/>
      <w:outlineLvl w:val="0"/>
    </w:pPr>
    <w:rPr>
      <w:rFonts w:ascii="宋体" w:hAnsi="Times New Roman"/>
      <w:b/>
      <w:sz w:val="24"/>
      <w:lang w:val="el-GR" w:eastAsia="zh-CN" w:bidi="ar-SA"/>
    </w:rPr>
  </w:style>
  <w:style w:type="paragraph" w:customStyle="1" w:styleId="085255">
    <w:name w:val="样式 样式 样式 样式 样式 首行缩进:  0.85 厘米 + 四号 首行缩进:  2 字符 段前: 5 磅 段后: 5 磅 行..."/>
    <w:rsid w:val="00A65524"/>
    <w:pPr>
      <w:widowControl w:val="0"/>
      <w:spacing w:beforeLines="50" w:afterLines="50"/>
      <w:ind w:firstLine="560" w:leftChars="100" w:firstLineChars="200"/>
      <w:jc w:val="both"/>
    </w:pPr>
    <w:rPr>
      <w:rFonts w:ascii="新宋体" w:hAnsi="新宋体"/>
      <w:kern w:val="2"/>
      <w:sz w:val="24"/>
      <w:szCs w:val="20"/>
      <w:lang w:val="en-US" w:eastAsia="zh-CN" w:bidi="ar-SA"/>
    </w:rPr>
  </w:style>
  <w:style w:type="paragraph" w:customStyle="1" w:styleId="085">
    <w:name w:val="样式 首行缩进:  0.85 厘米"/>
    <w:rsid w:val="00A65524"/>
    <w:pPr>
      <w:widowControl w:val="0"/>
      <w:ind w:firstLine="200" w:firstLineChars="200"/>
      <w:jc w:val="both"/>
    </w:pPr>
    <w:rPr>
      <w:rFonts w:ascii="Times New Roman" w:hAnsi="Times New Roman"/>
      <w:kern w:val="2"/>
      <w:sz w:val="24"/>
      <w:szCs w:val="20"/>
      <w:lang w:val="en-US" w:eastAsia="zh-CN" w:bidi="ar-SA"/>
    </w:rPr>
  </w:style>
  <w:style w:type="paragraph" w:customStyle="1" w:styleId="08526">
    <w:name w:val="样式 样式 样式 样式 样式 首行缩进:  0.85 厘米 + 宋体 首行缩进:  2 字符 段后: 6 磅 + 首行缩进:  ..."/>
    <w:rsid w:val="00A65524"/>
    <w:pPr>
      <w:widowControl w:val="0"/>
      <w:snapToGrid w:val="0"/>
      <w:spacing w:line="400" w:lineRule="exact"/>
      <w:ind w:firstLine="200" w:firstLineChars="200"/>
      <w:jc w:val="both"/>
    </w:pPr>
    <w:rPr>
      <w:rFonts w:ascii="Times New Roman" w:hAnsi="Times New Roman" w:cs="宋体"/>
      <w:kern w:val="2"/>
      <w:sz w:val="24"/>
      <w:szCs w:val="20"/>
      <w:lang w:val="en-US" w:eastAsia="zh-CN" w:bidi="ar-SA"/>
    </w:rPr>
  </w:style>
  <w:style w:type="paragraph" w:customStyle="1" w:styleId="ST201">
    <w:name w:val="ST20_1"/>
    <w:rsid w:val="00A65524"/>
    <w:pPr>
      <w:widowControl w:val="0"/>
      <w:autoSpaceDE w:val="0"/>
      <w:autoSpaceDN w:val="0"/>
      <w:adjustRightInd w:val="0"/>
      <w:jc w:val="both"/>
    </w:pPr>
    <w:rPr>
      <w:rFonts w:ascii="宋体" w:hAnsi="Tms Rmn"/>
      <w:kern w:val="0"/>
      <w:sz w:val="28"/>
      <w:szCs w:val="20"/>
      <w:lang w:val="en-US" w:eastAsia="zh-CN" w:bidi="ar-SA"/>
    </w:rPr>
  </w:style>
  <w:style w:type="paragraph" w:customStyle="1" w:styleId="ParaChar">
    <w:name w:val="默认段落字体 Para Char"/>
    <w:rsid w:val="00A65524"/>
    <w:pPr>
      <w:widowControl w:val="0"/>
      <w:spacing w:line="360" w:lineRule="auto"/>
      <w:jc w:val="both"/>
    </w:pPr>
    <w:rPr>
      <w:rFonts w:ascii="宋体" w:hAnsi="Times New Roman"/>
      <w:kern w:val="2"/>
      <w:sz w:val="24"/>
      <w:szCs w:val="20"/>
      <w:lang w:val="en-US" w:eastAsia="zh-CN" w:bidi="ar-SA"/>
    </w:rPr>
  </w:style>
  <w:style w:type="paragraph" w:customStyle="1" w:styleId="a58">
    <w:name w:val="条"/>
    <w:basedOn w:val="Heading3"/>
    <w:next w:val="117"/>
    <w:autoRedefine/>
    <w:rsid w:val="00A65524"/>
    <w:pPr>
      <w:keepNext w:val="0"/>
      <w:keepLines w:val="0"/>
      <w:shd w:val="clear" w:color="auto" w:fill="FFFFFF"/>
      <w:tabs>
        <w:tab w:val="left" w:pos="672"/>
      </w:tabs>
      <w:spacing w:before="0" w:after="0" w:line="360" w:lineRule="auto"/>
    </w:pPr>
    <w:rPr>
      <w:rFonts w:ascii="宋体" w:hAnsi="宋体" w:hint="eastAsia"/>
      <w:b w:val="0"/>
      <w:kern w:val="0"/>
      <w:sz w:val="24"/>
    </w:rPr>
  </w:style>
  <w:style w:type="paragraph" w:customStyle="1" w:styleId="a59">
    <w:name w:val="样式 样式"/>
    <w:rsid w:val="00A65524"/>
    <w:pPr>
      <w:widowControl w:val="0"/>
      <w:spacing w:line="360" w:lineRule="auto"/>
      <w:jc w:val="both"/>
    </w:pPr>
    <w:rPr>
      <w:rFonts w:ascii="Times New Roman" w:hAnsi="Times New Roman" w:cs="宋体"/>
      <w:kern w:val="2"/>
      <w:sz w:val="24"/>
      <w:szCs w:val="24"/>
      <w:lang w:val="en-US" w:eastAsia="zh-CN" w:bidi="ar-SA"/>
    </w:rPr>
  </w:style>
  <w:style w:type="paragraph" w:customStyle="1" w:styleId="02">
    <w:name w:val="样式 首行缩进:  0 字符"/>
    <w:rsid w:val="00A65524"/>
    <w:pPr>
      <w:widowControl w:val="0"/>
      <w:snapToGrid w:val="0"/>
      <w:jc w:val="both"/>
    </w:pPr>
    <w:rPr>
      <w:rFonts w:ascii="Times New Roman" w:hAnsi="Times New Roman"/>
      <w:kern w:val="2"/>
      <w:sz w:val="21"/>
      <w:szCs w:val="24"/>
      <w:lang w:val="en-US" w:eastAsia="zh-CN" w:bidi="ar-SA"/>
    </w:rPr>
  </w:style>
  <w:style w:type="paragraph" w:customStyle="1" w:styleId="a60">
    <w:name w:val="北工大表格框图"/>
    <w:rsid w:val="00A65524"/>
    <w:pPr>
      <w:widowControl w:val="0"/>
      <w:adjustRightInd w:val="0"/>
      <w:snapToGrid w:val="0"/>
      <w:jc w:val="center"/>
      <w:textAlignment w:val="center"/>
    </w:pPr>
    <w:rPr>
      <w:rFonts w:ascii="宋体" w:hAnsi="宋体"/>
      <w:snapToGrid w:val="0"/>
      <w:kern w:val="0"/>
      <w:sz w:val="21"/>
      <w:szCs w:val="21"/>
      <w:lang w:val="en-US" w:eastAsia="zh-CN" w:bidi="ar-SA"/>
    </w:rPr>
  </w:style>
  <w:style w:type="paragraph" w:customStyle="1" w:styleId="15556">
    <w:name w:val="样式 样式 样式 样式 样式 样式 样式 样式 标题 1 + 四号 非加粗 左 段前: 5 磅 段后: 5 磅 + 段前: 5 ...6"/>
    <w:autoRedefine/>
    <w:rsid w:val="00A65524"/>
    <w:pPr>
      <w:keepNext/>
      <w:keepLines/>
      <w:widowControl w:val="0"/>
      <w:spacing w:line="360" w:lineRule="auto"/>
      <w:ind w:hanging="561"/>
      <w:jc w:val="center"/>
      <w:outlineLvl w:val="0"/>
    </w:pPr>
    <w:rPr>
      <w:rFonts w:ascii="Times New Roman" w:hAnsi="Times New Roman" w:cs="宋体"/>
      <w:kern w:val="0"/>
      <w:sz w:val="32"/>
      <w:szCs w:val="32"/>
      <w:lang w:val="en-US" w:eastAsia="zh-CN" w:bidi="ar-SA"/>
    </w:rPr>
  </w:style>
  <w:style w:type="character" w:customStyle="1" w:styleId="1210">
    <w:name w:val="正文首行缩进12"/>
    <w:aliases w:val="正文首行缩进 Char Char Char Char Char Char Char11121,正文首行缩进 Char Char Char Char Char Char Char21121,正文首行缩进 Char Char Char Char Char Char11121,正文首行缩进1,正文首行缩进1 Cha Char,正文首行缩进1 Cha11121,正文首行缩进1 Char11121,正文首行缩进111121,正文首行缩进1221,正文首行缩进21121,正文首行缩进321"/>
    <w:rsid w:val="00A65524"/>
    <w:rPr>
      <w:rFonts w:ascii="宋体" w:eastAsia="宋体"/>
      <w:kern w:val="2"/>
      <w:sz w:val="24"/>
      <w:szCs w:val="24"/>
      <w:lang w:val="en-US" w:eastAsia="zh-CN" w:bidi="ar-SA"/>
    </w:rPr>
  </w:style>
  <w:style w:type="paragraph" w:customStyle="1" w:styleId="Char4CharCharCharCharCharChar">
    <w:name w:val=" Char4 Char Char Char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paragraph" w:customStyle="1" w:styleId="Char4CharCharCharCharChar">
    <w:name w:val=" Char4 Char Char Char Char Char"/>
    <w:rsid w:val="00A65524"/>
    <w:pPr>
      <w:widowControl w:val="0"/>
      <w:spacing w:line="360" w:lineRule="auto"/>
      <w:ind w:firstLine="200" w:firstLineChars="200"/>
      <w:jc w:val="both"/>
    </w:pPr>
    <w:rPr>
      <w:rFonts w:ascii="Tahoma" w:hAnsi="Tahoma"/>
      <w:kern w:val="2"/>
      <w:sz w:val="24"/>
      <w:szCs w:val="20"/>
      <w:lang w:val="en-US" w:eastAsia="zh-CN" w:bidi="ar-SA"/>
    </w:rPr>
  </w:style>
  <w:style w:type="character" w:customStyle="1" w:styleId="textcontents">
    <w:name w:val="textcontents"/>
    <w:basedOn w:val="DefaultParagraphFont"/>
    <w:rsid w:val="00A65524"/>
  </w:style>
  <w:style w:type="paragraph" w:customStyle="1" w:styleId="085251">
    <w:name w:val="样式 样式 样式 样式 样式 样式 样式 首行缩进:  0.85 厘米 + 四号 首行缩进:  2 字符 段前: 5 磅 段后:...1"/>
    <w:rsid w:val="00A65524"/>
    <w:pPr>
      <w:widowControl w:val="0"/>
      <w:spacing w:beforeLines="50" w:afterLines="50"/>
      <w:ind w:firstLine="200" w:firstLineChars="200"/>
      <w:jc w:val="both"/>
    </w:pPr>
    <w:rPr>
      <w:rFonts w:ascii="Times New Roman" w:hAnsi="Times New Roman"/>
      <w:kern w:val="2"/>
      <w:sz w:val="24"/>
      <w:szCs w:val="20"/>
      <w:lang w:val="en-US" w:eastAsia="zh-CN" w:bidi="ar-SA"/>
    </w:rPr>
  </w:style>
  <w:style w:type="paragraph" w:customStyle="1" w:styleId="Char1CharCharCharCharChar1Char">
    <w:name w:val="Char1 Char Char Char Char Char1 Char"/>
    <w:autoRedefine/>
    <w:rsid w:val="00A65524"/>
    <w:pPr>
      <w:widowControl w:val="0"/>
      <w:spacing w:line="360" w:lineRule="auto"/>
      <w:jc w:val="left"/>
    </w:pPr>
    <w:rPr>
      <w:rFonts w:ascii="Times New Roman" w:eastAsia="仿宋_GB2312" w:hAnsi="Times New Roman"/>
      <w:b/>
      <w:kern w:val="2"/>
      <w:sz w:val="32"/>
      <w:szCs w:val="24"/>
      <w:lang w:val="en-US" w:eastAsia="zh-CN" w:bidi="ar-SA"/>
    </w:rPr>
  </w:style>
  <w:style w:type="paragraph" w:customStyle="1" w:styleId="1211">
    <w:name w:val="12正文"/>
    <w:basedOn w:val="BodyText"/>
    <w:autoRedefine/>
    <w:rsid w:val="00A65524"/>
  </w:style>
  <w:style w:type="paragraph" w:customStyle="1" w:styleId="CharCharCharCharCharCharChar0">
    <w:name w:val=" Char Char Char Char Char Char Char"/>
    <w:rsid w:val="00A65524"/>
    <w:pPr>
      <w:widowControl w:val="0"/>
      <w:spacing w:line="360" w:lineRule="auto"/>
      <w:ind w:firstLine="200" w:firstLineChars="200"/>
      <w:jc w:val="both"/>
    </w:pPr>
    <w:rPr>
      <w:rFonts w:ascii="宋体" w:hAnsi="宋体" w:cs="宋体"/>
      <w:kern w:val="2"/>
      <w:sz w:val="24"/>
      <w:szCs w:val="24"/>
      <w:lang w:val="en-US" w:eastAsia="zh-CN" w:bidi="ar-SA"/>
    </w:rPr>
  </w:style>
  <w:style w:type="paragraph" w:customStyle="1" w:styleId="221">
    <w:name w:val="样式2"/>
    <w:basedOn w:val="Heading3"/>
    <w:rsid w:val="00A65524"/>
    <w:pPr>
      <w:keepNext w:val="0"/>
      <w:keepLines w:val="0"/>
      <w:adjustRightInd w:val="0"/>
      <w:snapToGrid w:val="0"/>
      <w:spacing w:before="0" w:after="50" w:afterLines="50" w:line="240" w:lineRule="auto"/>
    </w:pPr>
    <w:rPr>
      <w:rFonts w:ascii="宋体" w:hAnsi="宋体"/>
      <w:b w:val="0"/>
      <w:bCs w:val="0"/>
      <w:snapToGrid w:val="0"/>
      <w:kern w:val="0"/>
      <w:sz w:val="24"/>
      <w:szCs w:val="24"/>
    </w:rPr>
  </w:style>
  <w:style w:type="paragraph" w:customStyle="1" w:styleId="CharCharCharChar4">
    <w:name w:val="中标正文 Char Char Char Char"/>
    <w:autoRedefine/>
    <w:rsid w:val="00A65524"/>
    <w:pPr>
      <w:widowControl w:val="0"/>
      <w:spacing w:after="156" w:afterLines="50"/>
      <w:ind w:firstLine="480" w:firstLineChars="200"/>
      <w:jc w:val="center"/>
    </w:pPr>
    <w:rPr>
      <w:rFonts w:ascii="宋体" w:hAnsi="宋体"/>
      <w:kern w:val="0"/>
      <w:sz w:val="24"/>
      <w:szCs w:val="24"/>
      <w:lang w:val="en-US" w:eastAsia="zh-CN" w:bidi="ar-SA"/>
    </w:rPr>
  </w:style>
  <w:style w:type="character" w:styleId="Emphasis">
    <w:name w:val="Emphasis"/>
    <w:uiPriority w:val="20"/>
    <w:qFormat/>
    <w:rsid w:val="00A65524"/>
    <w:rPr>
      <w:color w:val="CC0000"/>
    </w:rPr>
  </w:style>
  <w:style w:type="paragraph" w:customStyle="1" w:styleId="Char1CharCharChar1CharCharCharCharCharCharCharCharCharCharCharCharCharCharChar">
    <w:name w:val=" Char1 Char Char Char1 Char Char Char Char Char Char Char Char Char Char Char Char Char Char Char"/>
    <w:rsid w:val="00A65524"/>
    <w:pPr>
      <w:widowControl w:val="0"/>
      <w:jc w:val="both"/>
    </w:pPr>
    <w:rPr>
      <w:rFonts w:ascii="Tahoma" w:hAnsi="Tahoma"/>
      <w:kern w:val="2"/>
      <w:sz w:val="24"/>
      <w:szCs w:val="20"/>
      <w:lang w:val="en-US" w:eastAsia="zh-CN" w:bidi="ar-SA"/>
    </w:rPr>
  </w:style>
  <w:style w:type="paragraph" w:customStyle="1" w:styleId="Char4CharCharCharCharCharChar1CharCharChar0">
    <w:name w:val="Char4 Char Char Char Char Char Char1 Char Char Char"/>
    <w:rsid w:val="00A65524"/>
    <w:pPr>
      <w:widowControl w:val="0"/>
      <w:spacing w:line="360" w:lineRule="auto"/>
      <w:ind w:firstLine="200" w:firstLineChars="200"/>
      <w:jc w:val="both"/>
    </w:pPr>
    <w:rPr>
      <w:rFonts w:ascii="Times New Roman" w:hAnsi="Times New Roman"/>
      <w:kern w:val="2"/>
      <w:sz w:val="21"/>
      <w:szCs w:val="24"/>
      <w:lang w:val="en-US" w:eastAsia="zh-CN" w:bidi="ar-SA"/>
    </w:rPr>
  </w:style>
  <w:style w:type="paragraph" w:customStyle="1" w:styleId="Char61">
    <w:name w:val="Char6"/>
    <w:rsid w:val="00A65524"/>
    <w:pPr>
      <w:widowControl w:val="0"/>
      <w:spacing w:line="360" w:lineRule="auto"/>
      <w:ind w:firstLine="200" w:firstLineChars="200"/>
      <w:jc w:val="both"/>
    </w:pPr>
    <w:rPr>
      <w:rFonts w:ascii="Times New Roman" w:hAnsi="Times New Roman"/>
      <w:kern w:val="2"/>
      <w:sz w:val="21"/>
      <w:szCs w:val="24"/>
      <w:lang w:val="en-US" w:eastAsia="zh-CN" w:bidi="ar-SA"/>
    </w:rPr>
  </w:style>
  <w:style w:type="paragraph" w:customStyle="1" w:styleId="099">
    <w:name w:val="样式 (复杂脚本)四号 首行缩进:  0.99 厘米"/>
    <w:rsid w:val="00A65524"/>
    <w:pPr>
      <w:widowControl w:val="0"/>
      <w:ind w:firstLine="560"/>
      <w:jc w:val="both"/>
    </w:pPr>
    <w:rPr>
      <w:rFonts w:ascii="Times New Roman" w:hAnsi="Times New Roman"/>
      <w:kern w:val="2"/>
      <w:sz w:val="28"/>
      <w:szCs w:val="28"/>
      <w:lang w:val="en-US" w:eastAsia="zh-CN" w:bidi="ar-SA"/>
    </w:rPr>
  </w:style>
  <w:style w:type="character" w:styleId="HTMLVariable">
    <w:name w:val="HTML Variable"/>
    <w:rsid w:val="00A65524"/>
    <w:rPr>
      <w:rFonts w:ascii="宋体" w:eastAsia="宋体" w:hAnsi="宋体"/>
      <w:i/>
      <w:iCs/>
      <w:kern w:val="2"/>
      <w:sz w:val="24"/>
      <w:szCs w:val="24"/>
      <w:lang w:val="en-US" w:eastAsia="zh-CN" w:bidi="ar-SA"/>
    </w:rPr>
  </w:style>
  <w:style w:type="character" w:customStyle="1" w:styleId="3-">
    <w:name w:val="标题3-三级目录"/>
    <w:rsid w:val="00A65524"/>
    <w:rPr>
      <w:rFonts w:ascii="Arial" w:eastAsia="黑体" w:hAnsi="Arial"/>
      <w:bCs/>
      <w:kern w:val="2"/>
      <w:sz w:val="24"/>
      <w:szCs w:val="32"/>
      <w:lang w:val="en-US" w:eastAsia="zh-CN" w:bidi="ar-SA"/>
    </w:rPr>
  </w:style>
  <w:style w:type="character" w:customStyle="1" w:styleId="4-">
    <w:name w:val="标题4-四级目录"/>
    <w:rsid w:val="00A65524"/>
    <w:rPr>
      <w:rFonts w:ascii="宋体" w:hAnsi="Arial"/>
      <w:bCs/>
      <w:kern w:val="2"/>
      <w:sz w:val="24"/>
      <w:szCs w:val="24"/>
    </w:rPr>
  </w:style>
  <w:style w:type="character" w:customStyle="1" w:styleId="Char1Char0">
    <w:name w:val="普通文字 Char1 Char"/>
    <w:aliases w:val="普通文字 Char Char Char Char Char Char Char Char Char Char Char Char,普通文字 Char Char Char Char Char Char Char Char Char Char Char Char Char Char Char Char Char,普通文字 Char Char Char Char Char Char Char Char Char Char Char1,纯文本 Char1"/>
    <w:rsid w:val="00A65524"/>
    <w:rPr>
      <w:rFonts w:ascii="宋体" w:eastAsia="宋体" w:hAnsi="Courier New" w:cs="Courier New"/>
      <w:kern w:val="2"/>
      <w:sz w:val="21"/>
      <w:szCs w:val="21"/>
      <w:lang w:val="en-US" w:eastAsia="zh-CN" w:bidi="ar-SA"/>
    </w:rPr>
  </w:style>
  <w:style w:type="table" w:styleId="LightShadingAccent2">
    <w:name w:val="Light Shading Accent 2"/>
    <w:basedOn w:val="TableNormal"/>
    <w:rsid w:val="00A65524"/>
    <w:rPr>
      <w:rFonts w:ascii="Times New Roman" w:hAnsi="Times New Roman"/>
      <w:color w:val="943634"/>
    </w:rPr>
    <w:tblPr>
      <w:tblStyleRowBandSize w:val="1"/>
      <w:tblStyleColBandSize w:val="1"/>
      <w:tblBorders>
        <w:top w:val="single" w:sz="8" w:space="0" w:color="C0504D"/>
        <w:left w:val="none" w:sz="0" w:space="0" w:color="auto"/>
        <w:bottom w:val="single" w:sz="8" w:space="0" w:color="C0504D"/>
        <w:right w:val="none" w:sz="0" w:space="0" w:color="auto"/>
        <w:insideH w:val="none" w:sz="0" w:space="0" w:color="auto"/>
        <w:insideV w:val="none" w:sz="0" w:space="0" w:color="auto"/>
      </w:tblBorders>
    </w:tblPr>
    <w:tblStylePr w:type="band1Horz">
      <w:tcPr>
        <w:tcBorders>
          <w:left w:val="nil"/>
          <w:right w:val="nil"/>
          <w:insideH w:val="nil"/>
          <w:insideV w:val="nil"/>
        </w:tcBorders>
        <w:shd w:val="clear" w:color="auto" w:fill="EFD3D2"/>
      </w:tcPr>
    </w:tblStylePr>
    <w:tblStylePr w:type="band1Vert">
      <w:tcPr>
        <w:tcBorders>
          <w:left w:val="nil"/>
          <w:right w:val="nil"/>
          <w:insideH w:val="nil"/>
          <w:insideV w:val="nil"/>
        </w:tcBorders>
        <w:shd w:val="clear" w:color="auto" w:fill="EFD3D2"/>
      </w:tcPr>
    </w:tblStylePr>
    <w:tblStylePr w:type="lastRow">
      <w:pPr>
        <w:spacing w:before="0" w:after="0" w:line="240" w:lineRule="auto"/>
      </w:pPr>
      <w:rPr>
        <w:b/>
        <w:bCs/>
      </w:rPr>
      <w:tcPr>
        <w:tcBorders>
          <w:top w:val="single" w:sz="8" w:space="0" w:color="C0504D"/>
          <w:left w:val="nil"/>
          <w:bottom w:val="single" w:sz="8" w:space="0" w:color="C0504D"/>
          <w:right w:val="nil"/>
          <w:insideH w:val="nil"/>
          <w:insideV w:val="nil"/>
        </w:tcBorders>
      </w:tcPr>
    </w:tblStylePr>
    <w:tblStylePr w:type="firstRow">
      <w:pPr>
        <w:spacing w:before="0" w:after="0" w:line="240" w:lineRule="auto"/>
      </w:pPr>
      <w:rPr>
        <w:b/>
        <w:bCs/>
      </w:rPr>
      <w:tcPr>
        <w:tcBorders>
          <w:top w:val="single" w:sz="8" w:space="0" w:color="C0504D"/>
          <w:left w:val="nil"/>
          <w:bottom w:val="single" w:sz="8" w:space="0" w:color="C0504D"/>
          <w:right w:val="nil"/>
          <w:insideH w:val="nil"/>
          <w:insideV w:val="nil"/>
        </w:tcBorders>
      </w:tcPr>
    </w:tblStylePr>
    <w:tblStylePr w:type="lastCol">
      <w:rPr>
        <w:b/>
        <w:bCs/>
      </w:rPr>
    </w:tblStylePr>
    <w:tblStylePr w:type="firstCol">
      <w:rPr>
        <w:b/>
        <w:bCs/>
      </w:rPr>
    </w:tblStylePr>
  </w:style>
  <w:style w:type="paragraph" w:customStyle="1" w:styleId="a61">
    <w:name w:val="图表名"/>
    <w:rsid w:val="00A65524"/>
    <w:pPr>
      <w:widowControl w:val="0"/>
      <w:spacing w:after="120" w:line="360" w:lineRule="auto"/>
      <w:jc w:val="center"/>
    </w:pPr>
    <w:rPr>
      <w:rFonts w:ascii="Arial" w:hAnsi="Arial"/>
      <w:bCs/>
      <w:kern w:val="2"/>
      <w:sz w:val="22"/>
      <w:szCs w:val="24"/>
      <w:lang w:val="en-US" w:eastAsia="zh-CN" w:bidi="ar-SA"/>
    </w:rPr>
  </w:style>
  <w:style w:type="character" w:customStyle="1" w:styleId="s2">
    <w:name w:val="s2"/>
    <w:basedOn w:val="DefaultParagraphFont"/>
    <w:rsid w:val="00A65524"/>
  </w:style>
  <w:style w:type="paragraph" w:customStyle="1" w:styleId="a62">
    <w:name w:val="个人简历"/>
    <w:rsid w:val="00A65524"/>
    <w:pPr>
      <w:widowControl w:val="0"/>
      <w:tabs>
        <w:tab w:val="num" w:pos="170"/>
        <w:tab w:val="left" w:pos="870"/>
      </w:tabs>
      <w:ind w:firstLine="57"/>
      <w:jc w:val="both"/>
    </w:pPr>
    <w:rPr>
      <w:rFonts w:ascii="Times New Roman" w:hAnsi="Times New Roman"/>
      <w:kern w:val="2"/>
      <w:sz w:val="21"/>
      <w:szCs w:val="20"/>
      <w:lang w:val="en-US" w:eastAsia="zh-CN" w:bidi="ar-SA"/>
    </w:rPr>
  </w:style>
  <w:style w:type="paragraph" w:customStyle="1" w:styleId="Date1">
    <w:name w:val="Date"/>
    <w:rsid w:val="00A65524"/>
    <w:pPr>
      <w:widowControl w:val="0"/>
      <w:adjustRightInd w:val="0"/>
      <w:spacing w:line="360" w:lineRule="atLeast"/>
      <w:jc w:val="both"/>
    </w:pPr>
    <w:rPr>
      <w:rFonts w:ascii="Times New Roman" w:hAnsi="Times New Roman"/>
      <w:kern w:val="0"/>
      <w:sz w:val="24"/>
      <w:szCs w:val="20"/>
      <w:lang w:val="en-US" w:eastAsia="zh-CN" w:bidi="ar-SA"/>
    </w:rPr>
  </w:style>
  <w:style w:type="paragraph" w:customStyle="1" w:styleId="57">
    <w:name w:val="表格5号"/>
    <w:rsid w:val="00A65524"/>
    <w:pPr>
      <w:widowControl w:val="0"/>
      <w:snapToGrid w:val="0"/>
      <w:jc w:val="left"/>
    </w:pPr>
    <w:rPr>
      <w:rFonts w:ascii="仿宋_GB2312" w:eastAsia="仿宋_GB2312" w:hAnsi="Times New Roman"/>
      <w:kern w:val="0"/>
      <w:sz w:val="21"/>
      <w:szCs w:val="24"/>
      <w:lang w:val="en-US" w:eastAsia="zh-CN" w:bidi="ar-SA"/>
    </w:rPr>
  </w:style>
  <w:style w:type="paragraph" w:customStyle="1" w:styleId="2section2112112Char2CharCharChar">
    <w:name w:val="样式 标题 2section:2标题 1.1编号标题21.1标题 2 Char标题 2 Char Char Char..."/>
    <w:basedOn w:val="Heading2"/>
    <w:autoRedefine/>
    <w:rsid w:val="00A65524"/>
    <w:pPr>
      <w:numPr>
        <w:ilvl w:val="1"/>
        <w:numId w:val="14"/>
      </w:numPr>
      <w:adjustRightInd w:val="0"/>
      <w:snapToGrid/>
      <w:spacing w:after="120" w:afterLines="50" w:line="240" w:lineRule="auto"/>
      <w:ind w:hanging="147"/>
      <w:jc w:val="center"/>
    </w:pPr>
    <w:rPr>
      <w:rFonts w:ascii="黑体" w:eastAsia="黑体" w:hAnsi="黑体"/>
      <w:b/>
      <w:bCs w:val="0"/>
      <w:color w:val="auto"/>
      <w:sz w:val="32"/>
      <w:szCs w:val="32"/>
    </w:rPr>
  </w:style>
  <w:style w:type="paragraph" w:customStyle="1" w:styleId="a63">
    <w:name w:val="表头"/>
    <w:basedOn w:val="NormalIndent"/>
    <w:link w:val="Char222"/>
    <w:autoRedefine/>
    <w:rsid w:val="00A65524"/>
    <w:pPr>
      <w:adjustRightInd w:val="0"/>
      <w:snapToGrid w:val="0"/>
      <w:spacing w:after="218" w:afterLines="50" w:line="360" w:lineRule="auto"/>
      <w:ind w:firstLine="0" w:firstLineChars="0"/>
      <w:jc w:val="center"/>
    </w:pPr>
    <w:rPr>
      <w:rFonts w:ascii="宋体" w:hAnsi="宋体"/>
      <w:bCs/>
      <w:sz w:val="24"/>
      <w:lang w:val="x-none" w:eastAsia="x-none"/>
    </w:rPr>
  </w:style>
  <w:style w:type="paragraph" w:customStyle="1" w:styleId="xl39">
    <w:name w:val="xl39"/>
    <w:rsid w:val="00A65524"/>
    <w:pPr>
      <w:widowControl/>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kern w:val="0"/>
      <w:sz w:val="24"/>
      <w:szCs w:val="24"/>
      <w:lang w:val="en-US" w:eastAsia="zh-CN" w:bidi="ar-SA"/>
    </w:rPr>
  </w:style>
  <w:style w:type="paragraph" w:customStyle="1" w:styleId="-1">
    <w:name w:val="样式-1"/>
    <w:rsid w:val="00A65524"/>
    <w:pPr>
      <w:widowControl w:val="0"/>
      <w:tabs>
        <w:tab w:val="num" w:pos="360"/>
      </w:tabs>
      <w:jc w:val="both"/>
    </w:pPr>
    <w:rPr>
      <w:rFonts w:ascii="华文仿宋" w:eastAsia="华文仿宋" w:hAnsi="华文仿宋"/>
      <w:kern w:val="2"/>
      <w:sz w:val="28"/>
      <w:szCs w:val="24"/>
      <w:effect w:val="sparkle"/>
      <w:lang w:val="en-US" w:eastAsia="zh-CN" w:bidi="ar-SA"/>
    </w:rPr>
  </w:style>
  <w:style w:type="paragraph" w:customStyle="1" w:styleId="font5">
    <w:name w:val="font5"/>
    <w:rsid w:val="00A65524"/>
    <w:pPr>
      <w:widowControl/>
      <w:spacing w:before="100" w:beforeAutospacing="1" w:after="100" w:afterAutospacing="1"/>
      <w:jc w:val="left"/>
    </w:pPr>
    <w:rPr>
      <w:rFonts w:ascii="宋体" w:hAnsi="宋体"/>
      <w:kern w:val="0"/>
      <w:sz w:val="18"/>
      <w:szCs w:val="18"/>
      <w:lang w:val="en-US" w:eastAsia="zh-CN" w:bidi="ar-SA"/>
    </w:rPr>
  </w:style>
  <w:style w:type="paragraph" w:customStyle="1" w:styleId="xl22">
    <w:name w:val="xl22"/>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4"/>
      <w:szCs w:val="24"/>
      <w:lang w:val="en-US" w:eastAsia="zh-CN" w:bidi="ar-SA"/>
    </w:rPr>
  </w:style>
  <w:style w:type="paragraph" w:customStyle="1" w:styleId="xl25">
    <w:name w:val="xl25"/>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0000"/>
      <w:kern w:val="0"/>
      <w:sz w:val="18"/>
      <w:szCs w:val="18"/>
      <w:lang w:val="en-US" w:eastAsia="zh-CN" w:bidi="ar-SA"/>
    </w:rPr>
  </w:style>
  <w:style w:type="paragraph" w:customStyle="1" w:styleId="xl26">
    <w:name w:val="xl26"/>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lang w:val="en-US" w:eastAsia="zh-CN" w:bidi="ar-SA"/>
    </w:rPr>
  </w:style>
  <w:style w:type="paragraph" w:customStyle="1" w:styleId="xl27">
    <w:name w:val="xl27"/>
    <w:rsid w:val="00A65524"/>
    <w:pPr>
      <w:widowControl/>
      <w:spacing w:before="100" w:beforeAutospacing="1" w:after="100" w:afterAutospacing="1"/>
      <w:jc w:val="right"/>
      <w:textAlignment w:val="center"/>
    </w:pPr>
    <w:rPr>
      <w:rFonts w:ascii="宋体" w:hAnsi="宋体"/>
      <w:kern w:val="0"/>
      <w:sz w:val="24"/>
      <w:szCs w:val="24"/>
      <w:lang w:val="en-US" w:eastAsia="zh-CN" w:bidi="ar-SA"/>
    </w:rPr>
  </w:style>
  <w:style w:type="paragraph" w:customStyle="1" w:styleId="xl29">
    <w:name w:val="xl29"/>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lang w:val="en-US" w:eastAsia="zh-CN" w:bidi="ar-SA"/>
    </w:rPr>
  </w:style>
  <w:style w:type="paragraph" w:customStyle="1" w:styleId="xl31">
    <w:name w:val="xl31"/>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黑体" w:eastAsia="黑体" w:hAnsi="宋体"/>
      <w:kern w:val="0"/>
      <w:sz w:val="18"/>
      <w:szCs w:val="18"/>
      <w:lang w:val="en-US" w:eastAsia="zh-CN" w:bidi="ar-SA"/>
    </w:rPr>
  </w:style>
  <w:style w:type="paragraph" w:customStyle="1" w:styleId="font6">
    <w:name w:val="font6"/>
    <w:rsid w:val="00A65524"/>
    <w:pPr>
      <w:widowControl/>
      <w:spacing w:before="100" w:beforeAutospacing="1" w:after="100" w:afterAutospacing="1"/>
      <w:jc w:val="left"/>
    </w:pPr>
    <w:rPr>
      <w:rFonts w:ascii="宋体" w:hAnsi="宋体"/>
      <w:kern w:val="0"/>
      <w:sz w:val="20"/>
      <w:szCs w:val="20"/>
      <w:lang w:val="en-US" w:eastAsia="zh-CN" w:bidi="ar-SA"/>
    </w:rPr>
  </w:style>
  <w:style w:type="paragraph" w:customStyle="1" w:styleId="font7">
    <w:name w:val="font7"/>
    <w:rsid w:val="00A65524"/>
    <w:pPr>
      <w:widowControl/>
      <w:spacing w:before="100" w:beforeAutospacing="1" w:after="100" w:afterAutospacing="1"/>
      <w:jc w:val="left"/>
    </w:pPr>
    <w:rPr>
      <w:rFonts w:ascii="Times New Roman" w:hAnsi="Times New Roman"/>
      <w:kern w:val="0"/>
      <w:sz w:val="20"/>
      <w:szCs w:val="20"/>
      <w:lang w:val="en-US" w:eastAsia="zh-CN" w:bidi="ar-SA"/>
    </w:rPr>
  </w:style>
  <w:style w:type="paragraph" w:customStyle="1" w:styleId="xl32">
    <w:name w:val="xl32"/>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lang w:val="en-US" w:eastAsia="zh-CN" w:bidi="ar-SA"/>
    </w:rPr>
  </w:style>
  <w:style w:type="paragraph" w:customStyle="1" w:styleId="font0">
    <w:name w:val="font0"/>
    <w:rsid w:val="00A65524"/>
    <w:pPr>
      <w:widowControl/>
      <w:spacing w:before="100" w:beforeAutospacing="1" w:after="100" w:afterAutospacing="1"/>
      <w:jc w:val="left"/>
    </w:pPr>
    <w:rPr>
      <w:rFonts w:ascii="宋体" w:hAnsi="宋体"/>
      <w:kern w:val="0"/>
      <w:sz w:val="24"/>
      <w:szCs w:val="24"/>
      <w:lang w:val="en-US" w:eastAsia="zh-CN" w:bidi="ar-SA"/>
    </w:rPr>
  </w:style>
  <w:style w:type="paragraph" w:customStyle="1" w:styleId="xl34">
    <w:name w:val="xl34"/>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宋体" w:hAnsi="宋体"/>
      <w:kern w:val="0"/>
      <w:sz w:val="18"/>
      <w:szCs w:val="18"/>
      <w:lang w:val="en-US" w:eastAsia="zh-CN" w:bidi="ar-SA"/>
    </w:rPr>
  </w:style>
  <w:style w:type="paragraph" w:customStyle="1" w:styleId="xl35">
    <w:name w:val="xl35"/>
    <w:rsid w:val="00A6552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宋体" w:hAnsi="宋体"/>
      <w:kern w:val="0"/>
      <w:sz w:val="18"/>
      <w:szCs w:val="18"/>
      <w:lang w:val="en-US" w:eastAsia="zh-CN" w:bidi="ar-SA"/>
    </w:rPr>
  </w:style>
  <w:style w:type="paragraph" w:customStyle="1" w:styleId="xl36">
    <w:name w:val="xl36"/>
    <w:rsid w:val="00A6552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黑体" w:eastAsia="黑体" w:hAnsi="宋体"/>
      <w:b/>
      <w:bCs/>
      <w:kern w:val="0"/>
      <w:sz w:val="18"/>
      <w:szCs w:val="18"/>
      <w:lang w:val="en-US" w:eastAsia="zh-CN" w:bidi="ar-SA"/>
    </w:rPr>
  </w:style>
  <w:style w:type="paragraph" w:customStyle="1" w:styleId="xl37">
    <w:name w:val="xl37"/>
    <w:rsid w:val="00A65524"/>
    <w:pPr>
      <w:widowControl/>
      <w:spacing w:before="100" w:beforeAutospacing="1" w:after="100" w:afterAutospacing="1"/>
      <w:jc w:val="left"/>
      <w:textAlignment w:val="center"/>
    </w:pPr>
    <w:rPr>
      <w:rFonts w:ascii="宋体" w:hAnsi="宋体"/>
      <w:kern w:val="0"/>
      <w:sz w:val="18"/>
      <w:szCs w:val="18"/>
      <w:lang w:val="en-US" w:eastAsia="zh-CN" w:bidi="ar-SA"/>
    </w:rPr>
  </w:style>
  <w:style w:type="paragraph" w:customStyle="1" w:styleId="xl38">
    <w:name w:val="xl38"/>
    <w:rsid w:val="00A65524"/>
    <w:pPr>
      <w:widowControl/>
      <w:spacing w:before="100" w:beforeAutospacing="1" w:after="100" w:afterAutospacing="1"/>
      <w:jc w:val="center"/>
    </w:pPr>
    <w:rPr>
      <w:rFonts w:ascii="宋体" w:hAnsi="宋体"/>
      <w:kern w:val="0"/>
      <w:sz w:val="32"/>
      <w:szCs w:val="32"/>
      <w:lang w:val="en-US" w:eastAsia="zh-CN" w:bidi="ar-SA"/>
    </w:rPr>
  </w:style>
  <w:style w:type="character" w:customStyle="1" w:styleId="font1">
    <w:name w:val="font1"/>
    <w:rsid w:val="00A65524"/>
    <w:rPr>
      <w:sz w:val="18"/>
      <w:szCs w:val="18"/>
    </w:rPr>
  </w:style>
  <w:style w:type="paragraph" w:customStyle="1" w:styleId="a64">
    <w:name w:val="正文再缩近"/>
    <w:rsid w:val="00A65524"/>
    <w:pPr>
      <w:widowControl w:val="0"/>
      <w:spacing w:line="440" w:lineRule="exact"/>
      <w:ind w:firstLine="400" w:firstLineChars="400"/>
      <w:jc w:val="both"/>
    </w:pPr>
    <w:rPr>
      <w:rFonts w:ascii="华文细黑" w:hAnsi="华文细黑" w:cs="Arial"/>
      <w:kern w:val="0"/>
      <w:sz w:val="24"/>
      <w:szCs w:val="28"/>
      <w:lang w:val="en-US" w:eastAsia="zh-CN" w:bidi="ar-SA"/>
    </w:rPr>
  </w:style>
  <w:style w:type="character" w:styleId="LineNumber">
    <w:name w:val="line number"/>
    <w:basedOn w:val="DefaultParagraphFont"/>
    <w:rsid w:val="00A65524"/>
  </w:style>
  <w:style w:type="paragraph" w:customStyle="1" w:styleId="a65">
    <w:name w:val="正文五号"/>
    <w:next w:val="NormalIndent"/>
    <w:autoRedefine/>
    <w:rsid w:val="00A65524"/>
    <w:pPr>
      <w:widowControl w:val="0"/>
      <w:jc w:val="center"/>
    </w:pPr>
    <w:rPr>
      <w:rFonts w:ascii="Times New Roman" w:hAnsi="Times New Roman"/>
      <w:kern w:val="2"/>
      <w:sz w:val="24"/>
      <w:szCs w:val="24"/>
      <w:lang w:val="en-US" w:eastAsia="zh-CN" w:bidi="ar-SA"/>
    </w:rPr>
  </w:style>
  <w:style w:type="paragraph" w:customStyle="1" w:styleId="3sect123sect1231sect1232sect12311sect1233s">
    <w:name w:val="样式 标题 3sect1.2.3sect1.2.31sect1.2.32sect1.2.311sect1.2.33s..."/>
    <w:basedOn w:val="Heading3"/>
    <w:autoRedefine/>
    <w:rsid w:val="00A65524"/>
    <w:pPr>
      <w:keepLines w:val="0"/>
      <w:tabs>
        <w:tab w:val="left" w:pos="720"/>
        <w:tab w:val="num" w:pos="1914"/>
      </w:tabs>
      <w:adjustRightInd w:val="0"/>
      <w:spacing w:before="0" w:after="0" w:line="240" w:lineRule="auto"/>
      <w:ind w:left="1914" w:hanging="420"/>
      <w:jc w:val="left"/>
    </w:pPr>
    <w:rPr>
      <w:rFonts w:ascii="宋体" w:hAnsi="宋体"/>
      <w:b w:val="0"/>
      <w:bCs w:val="0"/>
      <w:color w:val="000000"/>
      <w:lang w:val="zh-CN"/>
    </w:rPr>
  </w:style>
  <w:style w:type="paragraph" w:customStyle="1" w:styleId="200">
    <w:name w:val="样式 正文文本缩进 2 + 宋体 小四 段后: 0 磅 行距: 单倍行距"/>
    <w:basedOn w:val="BodyTextIndent2"/>
    <w:rsid w:val="00A65524"/>
    <w:pPr>
      <w:autoSpaceDE/>
      <w:autoSpaceDN/>
      <w:adjustRightInd/>
      <w:spacing w:line="240" w:lineRule="auto"/>
      <w:ind w:left="0"/>
      <w:textAlignment w:val="auto"/>
    </w:pPr>
    <w:rPr>
      <w:spacing w:val="0"/>
      <w:kern w:val="2"/>
    </w:rPr>
  </w:style>
  <w:style w:type="paragraph" w:customStyle="1" w:styleId="230">
    <w:name w:val="样式23"/>
    <w:autoRedefine/>
    <w:rsid w:val="00A65524"/>
    <w:pPr>
      <w:keepNext/>
      <w:keepLines/>
      <w:widowControl w:val="0"/>
      <w:adjustRightInd w:val="0"/>
      <w:spacing w:before="139" w:beforeLines="30" w:after="139" w:afterLines="30" w:line="440" w:lineRule="exact"/>
      <w:jc w:val="both"/>
      <w:outlineLvl w:val="1"/>
    </w:pPr>
    <w:rPr>
      <w:rFonts w:ascii="宋体" w:hAnsi="宋体"/>
      <w:kern w:val="2"/>
      <w:sz w:val="32"/>
      <w:szCs w:val="28"/>
      <w:lang w:val="en-US" w:eastAsia="zh-CN" w:bidi="ar-SA"/>
    </w:rPr>
  </w:style>
  <w:style w:type="paragraph" w:customStyle="1" w:styleId="240">
    <w:name w:val="样式24"/>
    <w:autoRedefine/>
    <w:rsid w:val="00A65524"/>
    <w:pPr>
      <w:keepNext/>
      <w:keepLines/>
      <w:widowControl w:val="0"/>
      <w:adjustRightInd w:val="0"/>
      <w:spacing w:before="30" w:beforeLines="30" w:after="30" w:afterLines="30" w:line="440" w:lineRule="exact"/>
      <w:jc w:val="left"/>
      <w:outlineLvl w:val="1"/>
    </w:pPr>
    <w:rPr>
      <w:rFonts w:ascii="宋体" w:hAnsi="宋体"/>
      <w:kern w:val="2"/>
      <w:sz w:val="32"/>
      <w:szCs w:val="32"/>
      <w:lang w:val="en-US" w:eastAsia="zh-CN" w:bidi="ar-SA"/>
    </w:rPr>
  </w:style>
  <w:style w:type="paragraph" w:customStyle="1" w:styleId="260">
    <w:name w:val="样式26"/>
    <w:basedOn w:val="2section2112112Char2CharCharChar"/>
    <w:autoRedefine/>
    <w:rsid w:val="00A65524"/>
    <w:pPr>
      <w:numPr>
        <w:ilvl w:val="0"/>
        <w:numId w:val="0"/>
      </w:numPr>
      <w:spacing w:after="0" w:afterLines="0"/>
    </w:pPr>
  </w:style>
  <w:style w:type="paragraph" w:customStyle="1" w:styleId="270">
    <w:name w:val="样式27"/>
    <w:basedOn w:val="Heading3"/>
    <w:autoRedefine/>
    <w:rsid w:val="00A65524"/>
    <w:pPr>
      <w:keepLines w:val="0"/>
      <w:tabs>
        <w:tab w:val="left" w:pos="1050"/>
      </w:tabs>
      <w:adjustRightInd w:val="0"/>
      <w:spacing w:before="0" w:after="0" w:line="440" w:lineRule="exact"/>
      <w:jc w:val="left"/>
    </w:pPr>
    <w:rPr>
      <w:rFonts w:ascii="宋体" w:hAnsi="宋体"/>
      <w:color w:val="000000"/>
      <w:szCs w:val="28"/>
    </w:rPr>
  </w:style>
  <w:style w:type="paragraph" w:customStyle="1" w:styleId="280">
    <w:name w:val="样式28"/>
    <w:basedOn w:val="Heading3"/>
    <w:autoRedefine/>
    <w:rsid w:val="00A65524"/>
    <w:pPr>
      <w:keepLines w:val="0"/>
      <w:tabs>
        <w:tab w:val="left" w:pos="1050"/>
      </w:tabs>
      <w:adjustRightInd w:val="0"/>
      <w:spacing w:before="0" w:after="0" w:line="440" w:lineRule="exact"/>
      <w:jc w:val="left"/>
    </w:pPr>
    <w:rPr>
      <w:rFonts w:ascii="宋体" w:hAnsi="宋体"/>
      <w:color w:val="000000"/>
    </w:rPr>
  </w:style>
  <w:style w:type="paragraph" w:customStyle="1" w:styleId="290">
    <w:name w:val="样式29"/>
    <w:basedOn w:val="Heading3"/>
    <w:autoRedefine/>
    <w:rsid w:val="00A65524"/>
    <w:pPr>
      <w:keepLines w:val="0"/>
      <w:tabs>
        <w:tab w:val="left" w:pos="1050"/>
      </w:tabs>
      <w:adjustRightInd w:val="0"/>
      <w:spacing w:before="0" w:after="0" w:line="440" w:lineRule="exact"/>
      <w:jc w:val="left"/>
    </w:pPr>
    <w:rPr>
      <w:rFonts w:ascii="宋体" w:hAnsi="宋体"/>
      <w:color w:val="000000"/>
    </w:rPr>
  </w:style>
  <w:style w:type="paragraph" w:customStyle="1" w:styleId="314">
    <w:name w:val="样式3"/>
    <w:link w:val="3Char9"/>
    <w:rsid w:val="00A65524"/>
    <w:pPr>
      <w:widowControl w:val="0"/>
      <w:spacing w:line="440" w:lineRule="exact"/>
      <w:jc w:val="both"/>
    </w:pPr>
    <w:rPr>
      <w:rFonts w:ascii="Times New Roman" w:hAnsi="Times New Roman"/>
      <w:kern w:val="2"/>
      <w:sz w:val="32"/>
      <w:szCs w:val="24"/>
      <w:lang w:val="x-none" w:eastAsia="x-none" w:bidi="ar-SA"/>
    </w:rPr>
  </w:style>
  <w:style w:type="paragraph" w:customStyle="1" w:styleId="a66">
    <w:name w:val="网通正文"/>
    <w:rsid w:val="00A65524"/>
    <w:pPr>
      <w:adjustRightInd w:val="0"/>
      <w:snapToGrid w:val="0"/>
      <w:ind w:firstLine="560" w:firstLineChars="200"/>
    </w:pPr>
    <w:rPr>
      <w:rFonts w:ascii="宋体" w:hAnsi="Times New Roman"/>
      <w:sz w:val="28"/>
      <w:lang w:val="en-US" w:eastAsia="zh-CN" w:bidi="ar-SA"/>
    </w:rPr>
  </w:style>
  <w:style w:type="paragraph" w:customStyle="1" w:styleId="1section11H100">
    <w:name w:val="样式 标题 1section:1自标题 1H1 + 宋体 三号 粉红 段前: 0 磅 段后: 0 磅 行距: 单..."/>
    <w:basedOn w:val="Heading1"/>
    <w:autoRedefine/>
    <w:rsid w:val="00A65524"/>
    <w:pPr>
      <w:pageBreakBefore/>
      <w:spacing w:before="132" w:after="132" w:line="240" w:lineRule="auto"/>
      <w:ind w:firstLine="0" w:firstLineChars="0"/>
    </w:pPr>
    <w:rPr>
      <w:b/>
      <w:color w:val="auto"/>
      <w:sz w:val="30"/>
      <w:szCs w:val="30"/>
      <w:u w:val="double"/>
    </w:rPr>
  </w:style>
  <w:style w:type="paragraph" w:customStyle="1" w:styleId="0990">
    <w:name w:val="样式 首行缩进:  0.99 厘米"/>
    <w:rsid w:val="00A65524"/>
    <w:pPr>
      <w:widowControl w:val="0"/>
      <w:ind w:firstLine="560"/>
      <w:jc w:val="both"/>
    </w:pPr>
    <w:rPr>
      <w:rFonts w:ascii="Times New Roman" w:hAnsi="Times New Roman"/>
      <w:kern w:val="2"/>
      <w:sz w:val="28"/>
      <w:szCs w:val="24"/>
      <w:lang w:val="en-US" w:eastAsia="zh-CN" w:bidi="ar-SA"/>
    </w:rPr>
  </w:style>
  <w:style w:type="paragraph" w:customStyle="1" w:styleId="0991">
    <w:name w:val="样式 (复杂脚本)加粗 首行缩进:  0.99 厘米"/>
    <w:rsid w:val="00A65524"/>
    <w:pPr>
      <w:widowControl w:val="0"/>
      <w:ind w:firstLine="560"/>
      <w:jc w:val="both"/>
    </w:pPr>
    <w:rPr>
      <w:rFonts w:ascii="Times New Roman" w:hAnsi="Times New Roman"/>
      <w:bCs/>
      <w:kern w:val="2"/>
      <w:sz w:val="28"/>
      <w:szCs w:val="24"/>
      <w:lang w:val="en-US" w:eastAsia="zh-CN" w:bidi="ar-SA"/>
    </w:rPr>
  </w:style>
  <w:style w:type="paragraph" w:customStyle="1" w:styleId="133">
    <w:name w:val="标题1"/>
    <w:basedOn w:val="Heading1"/>
    <w:autoRedefine/>
    <w:rsid w:val="00A65524"/>
    <w:pPr>
      <w:spacing w:before="340" w:after="330" w:line="240" w:lineRule="auto"/>
      <w:ind w:firstLine="0" w:firstLineChars="0"/>
      <w:jc w:val="both"/>
    </w:pPr>
    <w:rPr>
      <w:b/>
      <w:bCs/>
      <w:color w:val="auto"/>
      <w:sz w:val="30"/>
      <w:szCs w:val="44"/>
      <w:u w:val="double"/>
    </w:rPr>
  </w:style>
  <w:style w:type="paragraph" w:customStyle="1" w:styleId="2section2112112Char2CharCharChar1">
    <w:name w:val="样式 标题 2section:2标题 1.1编号标题21.1标题 2 Char标题 2 Char Char Char...1"/>
    <w:basedOn w:val="Heading2"/>
    <w:rsid w:val="00A65524"/>
    <w:pPr>
      <w:adjustRightInd w:val="0"/>
      <w:snapToGrid/>
      <w:spacing w:line="500" w:lineRule="exact"/>
      <w:ind w:firstLine="240" w:firstLineChars="100"/>
      <w:jc w:val="center"/>
    </w:pPr>
    <w:rPr>
      <w:rFonts w:ascii="黑体" w:eastAsia="黑体" w:hAnsi="黑体"/>
      <w:b/>
      <w:bCs w:val="0"/>
      <w:color w:val="auto"/>
      <w:sz w:val="32"/>
      <w:szCs w:val="20"/>
    </w:rPr>
  </w:style>
  <w:style w:type="paragraph" w:customStyle="1" w:styleId="20015">
    <w:name w:val="样式 标题 2 + 宋体 小四 段前: 0 磅 段后: 0 磅 行距: 1.5 倍行距"/>
    <w:basedOn w:val="Heading2"/>
    <w:rsid w:val="00A65524"/>
    <w:pPr>
      <w:adjustRightInd w:val="0"/>
      <w:snapToGrid/>
      <w:spacing w:before="120" w:after="120"/>
      <w:jc w:val="center"/>
      <w:textAlignment w:val="baseline"/>
    </w:pPr>
    <w:rPr>
      <w:rFonts w:ascii="黑体" w:eastAsia="黑体" w:hAnsi="黑体"/>
      <w:b/>
      <w:bCs w:val="0"/>
      <w:color w:val="auto"/>
      <w:kern w:val="0"/>
      <w:sz w:val="32"/>
      <w:szCs w:val="20"/>
    </w:rPr>
  </w:style>
  <w:style w:type="paragraph" w:customStyle="1" w:styleId="a67">
    <w:name w:val="三级标题"/>
    <w:basedOn w:val="Heading3"/>
    <w:rsid w:val="00A65524"/>
    <w:pPr>
      <w:keepLines w:val="0"/>
      <w:tabs>
        <w:tab w:val="num" w:pos="820"/>
      </w:tabs>
      <w:adjustRightInd w:val="0"/>
      <w:spacing w:before="132" w:after="132" w:line="440" w:lineRule="exact"/>
      <w:ind w:left="820" w:hanging="420"/>
      <w:jc w:val="left"/>
    </w:pPr>
    <w:rPr>
      <w:rFonts w:ascii="宋体"/>
      <w:b w:val="0"/>
    </w:rPr>
  </w:style>
  <w:style w:type="paragraph" w:customStyle="1" w:styleId="2000">
    <w:name w:val="样式 标题2 + 段前: 0 磅 段后: 0 磅 行距: 单倍行距"/>
    <w:basedOn w:val="TOC2"/>
    <w:rsid w:val="00A65524"/>
    <w:pPr>
      <w:keepNext/>
      <w:keepLines/>
      <w:tabs>
        <w:tab w:val="clear" w:pos="9628"/>
        <w:tab w:val="right" w:leader="dot" w:pos="21263"/>
      </w:tabs>
      <w:spacing w:after="0" w:line="240" w:lineRule="auto"/>
      <w:ind w:left="0"/>
      <w:jc w:val="center"/>
      <w:outlineLvl w:val="1"/>
    </w:pPr>
    <w:rPr>
      <w:rFonts w:ascii="宋体" w:hAnsi="宋体"/>
      <w:smallCaps w:val="0"/>
      <w:sz w:val="32"/>
    </w:rPr>
  </w:style>
  <w:style w:type="paragraph" w:customStyle="1" w:styleId="300">
    <w:name w:val="样式 标题3 + 宋体 非加粗 段前: 0 磅 段后: 0 磅 行距: 单倍行距"/>
    <w:basedOn w:val="Heading6"/>
    <w:rsid w:val="00A65524"/>
    <w:pPr>
      <w:keepLines/>
      <w:tabs>
        <w:tab w:val="clear" w:pos="870"/>
      </w:tabs>
      <w:ind w:left="0" w:firstLine="0"/>
      <w:jc w:val="both"/>
      <w:outlineLvl w:val="2"/>
    </w:pPr>
    <w:rPr>
      <w:rFonts w:hAnsi="宋体"/>
      <w:sz w:val="32"/>
    </w:rPr>
  </w:style>
  <w:style w:type="paragraph" w:customStyle="1" w:styleId="2section2112112Char2CharCharChar2">
    <w:name w:val="样式 标题 2section:2标题 1.1编号标题21.1标题 2 Char标题 2 Char Char Char...2"/>
    <w:basedOn w:val="Heading2"/>
    <w:rsid w:val="00A65524"/>
    <w:pPr>
      <w:snapToGrid/>
      <w:spacing w:line="240" w:lineRule="auto"/>
      <w:jc w:val="center"/>
    </w:pPr>
    <w:rPr>
      <w:rFonts w:ascii="黑体" w:eastAsia="黑体" w:hAnsi="黑体"/>
      <w:b/>
      <w:bCs w:val="0"/>
      <w:color w:val="auto"/>
      <w:sz w:val="32"/>
      <w:szCs w:val="20"/>
    </w:rPr>
  </w:style>
  <w:style w:type="paragraph" w:customStyle="1" w:styleId="3sect123sect1231sect1232sect12311sect1233s1">
    <w:name w:val="样式 标题 3sect1.2.3sect1.2.31sect1.2.32sect1.2.311sect1.2.33s...1"/>
    <w:basedOn w:val="Heading3"/>
    <w:rsid w:val="00A65524"/>
    <w:pPr>
      <w:keepLines w:val="0"/>
      <w:adjustRightInd w:val="0"/>
      <w:spacing w:before="0" w:after="0" w:line="240" w:lineRule="auto"/>
    </w:pPr>
    <w:rPr>
      <w:rFonts w:ascii="宋体" w:hAnsi="宋体"/>
      <w:b w:val="0"/>
      <w:color w:val="000000"/>
    </w:rPr>
  </w:style>
  <w:style w:type="paragraph" w:customStyle="1" w:styleId="301">
    <w:name w:val="样式 标题3 + 首行缩进:  0 字符"/>
    <w:basedOn w:val="Heading6"/>
    <w:rsid w:val="00A65524"/>
    <w:pPr>
      <w:keepLines/>
      <w:tabs>
        <w:tab w:val="clear" w:pos="870"/>
      </w:tabs>
      <w:ind w:left="0" w:firstLine="0"/>
      <w:jc w:val="both"/>
      <w:outlineLvl w:val="2"/>
    </w:pPr>
    <w:rPr>
      <w:rFonts w:ascii="Times New Roman"/>
      <w:bCs/>
      <w:sz w:val="32"/>
    </w:rPr>
  </w:style>
  <w:style w:type="paragraph" w:customStyle="1" w:styleId="a68">
    <w:name w:val="二级标题"/>
    <w:basedOn w:val="Heading2"/>
    <w:rsid w:val="00A65524"/>
    <w:pPr>
      <w:tabs>
        <w:tab w:val="num" w:pos="620"/>
      </w:tabs>
      <w:snapToGrid/>
      <w:spacing w:before="260" w:after="260" w:line="500" w:lineRule="exact"/>
      <w:ind w:left="620" w:hanging="420"/>
    </w:pPr>
    <w:rPr>
      <w:rFonts w:ascii="黑体" w:eastAsia="黑体" w:hAnsi="Arial"/>
      <w:b/>
      <w:color w:val="auto"/>
      <w:sz w:val="32"/>
      <w:szCs w:val="32"/>
    </w:rPr>
  </w:style>
  <w:style w:type="paragraph" w:customStyle="1" w:styleId="a69">
    <w:name w:val="四级标题"/>
    <w:basedOn w:val="Heading4"/>
    <w:rsid w:val="00A65524"/>
    <w:pPr>
      <w:adjustRightInd w:val="0"/>
      <w:snapToGrid w:val="0"/>
      <w:spacing w:line="440" w:lineRule="exact"/>
      <w:ind w:left="200" w:leftChars="200"/>
    </w:pPr>
    <w:rPr>
      <w:rFonts w:ascii="宋体" w:eastAsia="宋体" w:hAnsi="宋体"/>
      <w:b w:val="0"/>
    </w:rPr>
  </w:style>
  <w:style w:type="paragraph" w:customStyle="1" w:styleId="223">
    <w:name w:val="样式 标准正文 + 首行缩进:  2 字符"/>
    <w:basedOn w:val="a32"/>
    <w:rsid w:val="00A65524"/>
    <w:pPr>
      <w:adjustRightInd w:val="0"/>
      <w:snapToGrid w:val="0"/>
      <w:spacing w:line="440" w:lineRule="exact"/>
      <w:ind w:left="200" w:firstLine="0" w:leftChars="200"/>
      <w:jc w:val="left"/>
    </w:pPr>
  </w:style>
  <w:style w:type="paragraph" w:customStyle="1" w:styleId="000">
    <w:name w:val="样式 三级标题 + 段前: 0 磅 段后: 0 磅"/>
    <w:basedOn w:val="a67"/>
    <w:rsid w:val="00A65524"/>
    <w:pPr>
      <w:tabs>
        <w:tab w:val="num" w:pos="750"/>
        <w:tab w:val="clear" w:pos="820"/>
      </w:tabs>
      <w:spacing w:before="0" w:after="0"/>
      <w:ind w:left="200" w:firstLine="0" w:leftChars="200"/>
    </w:pPr>
    <w:rPr>
      <w:bCs w:val="0"/>
      <w:szCs w:val="20"/>
    </w:rPr>
  </w:style>
  <w:style w:type="paragraph" w:customStyle="1" w:styleId="315">
    <w:name w:val="新标题3"/>
    <w:basedOn w:val="Heading3"/>
    <w:next w:val="Heading3"/>
    <w:autoRedefine/>
    <w:rsid w:val="00A65524"/>
    <w:pPr>
      <w:keepLines w:val="0"/>
      <w:numPr>
        <w:ilvl w:val="2"/>
        <w:numId w:val="0"/>
      </w:numPr>
      <w:tabs>
        <w:tab w:val="num" w:pos="720"/>
      </w:tabs>
      <w:adjustRightInd w:val="0"/>
      <w:spacing w:before="0" w:after="0" w:line="240" w:lineRule="auto"/>
    </w:pPr>
    <w:rPr>
      <w:rFonts w:ascii="宋体" w:hAnsi="宋体"/>
      <w:b w:val="0"/>
      <w:szCs w:val="24"/>
    </w:rPr>
  </w:style>
  <w:style w:type="paragraph" w:customStyle="1" w:styleId="002">
    <w:name w:val="样式 二级标题 + 段前: 0 磅 段后: 0 磅 行距: 单倍行距"/>
    <w:basedOn w:val="a68"/>
    <w:rsid w:val="00A65524"/>
    <w:pPr>
      <w:spacing w:before="0" w:after="0" w:line="240" w:lineRule="auto"/>
      <w:ind w:left="0" w:firstLine="0"/>
    </w:pPr>
    <w:rPr>
      <w:bCs w:val="0"/>
      <w:szCs w:val="20"/>
    </w:rPr>
  </w:style>
  <w:style w:type="paragraph" w:customStyle="1" w:styleId="003">
    <w:name w:val="样式 三级标题 + 段前: 0 磅 段后: 0 磅 行距: 单倍行距"/>
    <w:basedOn w:val="a67"/>
    <w:autoRedefine/>
    <w:rsid w:val="00A65524"/>
    <w:pPr>
      <w:tabs>
        <w:tab w:val="num" w:pos="750"/>
        <w:tab w:val="clear" w:pos="820"/>
      </w:tabs>
      <w:spacing w:before="0" w:after="0" w:line="240" w:lineRule="auto"/>
      <w:ind w:left="0" w:firstLine="0"/>
    </w:pPr>
    <w:rPr>
      <w:bCs w:val="0"/>
      <w:szCs w:val="20"/>
    </w:rPr>
  </w:style>
  <w:style w:type="paragraph" w:customStyle="1" w:styleId="004">
    <w:name w:val="样式 样式 三级标题 + 段前: 0 磅 段后: 0 磅 + 行距: 单倍行距"/>
    <w:basedOn w:val="000"/>
    <w:autoRedefine/>
    <w:rsid w:val="00A65524"/>
    <w:pPr>
      <w:spacing w:line="240" w:lineRule="auto"/>
      <w:ind w:left="0" w:leftChars="0"/>
    </w:pPr>
  </w:style>
  <w:style w:type="paragraph" w:customStyle="1" w:styleId="a72">
    <w:name w:val="正文符号"/>
    <w:autoRedefine/>
    <w:rsid w:val="00A65524"/>
    <w:pPr>
      <w:widowControl w:val="0"/>
      <w:tabs>
        <w:tab w:val="num" w:pos="794"/>
      </w:tabs>
      <w:spacing w:line="360" w:lineRule="auto"/>
      <w:ind w:left="540" w:leftChars="225"/>
      <w:jc w:val="left"/>
    </w:pPr>
    <w:rPr>
      <w:rFonts w:ascii="宋体" w:hAnsi="宋体"/>
      <w:kern w:val="2"/>
      <w:sz w:val="24"/>
      <w:szCs w:val="24"/>
      <w:lang w:val="en-US" w:eastAsia="zh-CN" w:bidi="ar-SA"/>
    </w:rPr>
  </w:style>
  <w:style w:type="paragraph" w:customStyle="1" w:styleId="a73">
    <w:name w:val="项目符号"/>
    <w:rsid w:val="00A65524"/>
    <w:pPr>
      <w:widowControl w:val="0"/>
      <w:tabs>
        <w:tab w:val="num" w:pos="425"/>
      </w:tabs>
      <w:adjustRightInd w:val="0"/>
      <w:snapToGrid w:val="0"/>
      <w:spacing w:line="360" w:lineRule="auto"/>
      <w:ind w:left="425" w:hanging="425"/>
      <w:jc w:val="both"/>
    </w:pPr>
    <w:rPr>
      <w:rFonts w:ascii="宋体" w:hAnsi="Times New Roman"/>
      <w:color w:val="000000"/>
      <w:kern w:val="2"/>
      <w:sz w:val="24"/>
      <w:szCs w:val="24"/>
      <w:lang w:val="en-US" w:eastAsia="zh-CN" w:bidi="ar-SA"/>
    </w:rPr>
  </w:style>
  <w:style w:type="paragraph" w:customStyle="1" w:styleId="30070">
    <w:name w:val="样式 标题 3 + 宋体 小四 加粗 左侧:  0.07 厘米 首行缩进:  0 厘米"/>
    <w:basedOn w:val="Heading3"/>
    <w:rsid w:val="00A65524"/>
    <w:pPr>
      <w:keepLines w:val="0"/>
      <w:numPr>
        <w:ilvl w:val="2"/>
        <w:numId w:val="0"/>
      </w:numPr>
      <w:tabs>
        <w:tab w:val="num" w:pos="0"/>
        <w:tab w:val="num" w:pos="855"/>
        <w:tab w:val="left" w:pos="7080"/>
      </w:tabs>
      <w:adjustRightInd w:val="0"/>
      <w:spacing w:before="0" w:after="0" w:line="360" w:lineRule="auto"/>
      <w:ind w:left="855" w:hanging="855"/>
    </w:pPr>
    <w:rPr>
      <w:rFonts w:ascii="宋体" w:hAnsi="宋体"/>
      <w:bCs w:val="0"/>
      <w:szCs w:val="20"/>
    </w:rPr>
  </w:style>
  <w:style w:type="paragraph" w:customStyle="1" w:styleId="a110">
    <w:name w:val="a11"/>
    <w:rsid w:val="00A65524"/>
    <w:pPr>
      <w:widowControl w:val="0"/>
      <w:tabs>
        <w:tab w:val="num" w:pos="855"/>
      </w:tabs>
      <w:ind w:left="855" w:hanging="855"/>
      <w:jc w:val="center"/>
    </w:pPr>
    <w:rPr>
      <w:rFonts w:ascii="Times New Roman" w:hAnsi="Times New Roman"/>
      <w:b/>
      <w:bCs/>
      <w:kern w:val="2"/>
      <w:sz w:val="32"/>
      <w:szCs w:val="20"/>
      <w:lang w:val="en-US" w:eastAsia="zh-CN" w:bidi="ar-SA"/>
    </w:rPr>
  </w:style>
  <w:style w:type="paragraph" w:styleId="CommentText">
    <w:name w:val="annotation text"/>
    <w:link w:val="Char59"/>
    <w:qFormat/>
    <w:rsid w:val="00A65524"/>
    <w:pPr>
      <w:widowControl w:val="0"/>
      <w:jc w:val="left"/>
    </w:pPr>
    <w:rPr>
      <w:rFonts w:ascii="Times New Roman" w:hAnsi="Times New Roman"/>
      <w:kern w:val="2"/>
      <w:sz w:val="21"/>
      <w:szCs w:val="24"/>
      <w:lang w:val="en-US" w:eastAsia="zh-CN" w:bidi="ar-SA"/>
    </w:rPr>
  </w:style>
  <w:style w:type="character" w:customStyle="1" w:styleId="Char59">
    <w:name w:val="批注文字 Char"/>
    <w:link w:val="CommentText"/>
    <w:qFormat/>
    <w:rsid w:val="00A65524"/>
    <w:rPr>
      <w:rFonts w:ascii="Times New Roman" w:hAnsi="Times New Roman"/>
      <w:kern w:val="2"/>
      <w:sz w:val="21"/>
      <w:szCs w:val="24"/>
    </w:rPr>
  </w:style>
  <w:style w:type="paragraph" w:customStyle="1" w:styleId="a74">
    <w:name w:val="图片"/>
    <w:autoRedefine/>
    <w:rsid w:val="00A65524"/>
    <w:pPr>
      <w:widowControl w:val="0"/>
      <w:tabs>
        <w:tab w:val="left" w:pos="0"/>
      </w:tabs>
      <w:adjustRightInd w:val="0"/>
      <w:spacing w:line="360" w:lineRule="auto"/>
      <w:jc w:val="center"/>
      <w:textAlignment w:val="baseline"/>
    </w:pPr>
    <w:rPr>
      <w:rFonts w:ascii="Times New Roman" w:hAnsi="Times New Roman"/>
      <w:noProof/>
      <w:kern w:val="2"/>
      <w:sz w:val="24"/>
      <w:szCs w:val="24"/>
      <w:lang w:val="en-US" w:eastAsia="zh-CN" w:bidi="ar-SA"/>
    </w:rPr>
  </w:style>
  <w:style w:type="paragraph" w:customStyle="1" w:styleId="47">
    <w:name w:val="样式4"/>
    <w:basedOn w:val="Heading4"/>
    <w:link w:val="4Char4"/>
    <w:rsid w:val="00A65524"/>
    <w:pPr>
      <w:adjustRightInd w:val="0"/>
      <w:spacing w:before="0" w:after="0" w:line="240" w:lineRule="auto"/>
      <w:ind w:left="210" w:leftChars="100" w:rightChars="100"/>
    </w:pPr>
    <w:rPr>
      <w:rFonts w:ascii="宋体" w:eastAsia="宋体" w:hAnsi="宋体"/>
      <w:lang w:val="x-none" w:eastAsia="x-none"/>
    </w:rPr>
  </w:style>
  <w:style w:type="paragraph" w:customStyle="1" w:styleId="58">
    <w:name w:val="样式5"/>
    <w:basedOn w:val="Heading4"/>
    <w:autoRedefine/>
    <w:rsid w:val="00A65524"/>
    <w:pPr>
      <w:adjustRightInd w:val="0"/>
      <w:spacing w:before="0" w:after="0" w:line="240" w:lineRule="auto"/>
    </w:pPr>
    <w:rPr>
      <w:rFonts w:ascii="宋体" w:eastAsia="楷体_GB2312" w:hAnsi="宋体"/>
      <w:sz w:val="24"/>
    </w:rPr>
  </w:style>
  <w:style w:type="paragraph" w:customStyle="1" w:styleId="64">
    <w:name w:val="样式6"/>
    <w:basedOn w:val="Heading4"/>
    <w:autoRedefine/>
    <w:rsid w:val="00A65524"/>
    <w:pPr>
      <w:adjustRightInd w:val="0"/>
      <w:spacing w:before="0" w:after="0" w:line="240" w:lineRule="auto"/>
    </w:pPr>
    <w:rPr>
      <w:rFonts w:ascii="楷体_GB2312" w:eastAsia="楷体_GB2312" w:hAnsi="宋体"/>
    </w:rPr>
  </w:style>
  <w:style w:type="paragraph" w:customStyle="1" w:styleId="73">
    <w:name w:val="样式7"/>
    <w:basedOn w:val="Heading4"/>
    <w:autoRedefine/>
    <w:rsid w:val="00A65524"/>
    <w:pPr>
      <w:adjustRightInd w:val="0"/>
      <w:spacing w:before="0" w:after="0" w:line="240" w:lineRule="auto"/>
    </w:pPr>
    <w:rPr>
      <w:rFonts w:ascii="楷体_GB2312" w:eastAsia="楷体_GB2312" w:hAnsi="宋体"/>
      <w:sz w:val="24"/>
      <w:szCs w:val="24"/>
    </w:rPr>
  </w:style>
  <w:style w:type="paragraph" w:customStyle="1" w:styleId="84">
    <w:name w:val="样式8"/>
    <w:basedOn w:val="Heading4"/>
    <w:link w:val="8CharChar"/>
    <w:rsid w:val="00A65524"/>
    <w:pPr>
      <w:adjustRightInd w:val="0"/>
      <w:spacing w:before="100" w:beforeAutospacing="1" w:after="100" w:afterAutospacing="1" w:line="240" w:lineRule="auto"/>
    </w:pPr>
    <w:rPr>
      <w:rFonts w:ascii="楷体_GB2312" w:eastAsia="楷体_GB2312" w:hAnsi="宋体"/>
    </w:rPr>
  </w:style>
  <w:style w:type="paragraph" w:customStyle="1" w:styleId="93">
    <w:name w:val="样式9"/>
    <w:basedOn w:val="Heading2"/>
    <w:rsid w:val="00A65524"/>
    <w:pPr>
      <w:numPr>
        <w:ilvl w:val="1"/>
        <w:numId w:val="0"/>
      </w:numPr>
      <w:tabs>
        <w:tab w:val="num" w:pos="720"/>
      </w:tabs>
      <w:adjustRightInd w:val="0"/>
      <w:snapToGrid/>
      <w:spacing w:line="240" w:lineRule="auto"/>
      <w:ind w:left="720" w:hanging="720"/>
      <w:jc w:val="center"/>
    </w:pPr>
    <w:rPr>
      <w:rFonts w:ascii="黑体" w:eastAsia="黑体" w:hAnsi="黑体"/>
      <w:b/>
      <w:bCs w:val="0"/>
      <w:color w:val="auto"/>
      <w:sz w:val="32"/>
      <w:szCs w:val="32"/>
    </w:rPr>
  </w:style>
  <w:style w:type="paragraph" w:customStyle="1" w:styleId="1113">
    <w:name w:val="样式11"/>
    <w:basedOn w:val="Heading4"/>
    <w:link w:val="11Char3"/>
    <w:rsid w:val="00A65524"/>
    <w:pPr>
      <w:adjustRightInd w:val="0"/>
      <w:spacing w:before="0" w:after="0" w:line="240" w:lineRule="auto"/>
    </w:pPr>
    <w:rPr>
      <w:rFonts w:ascii="楷体_GB2312" w:eastAsia="楷体_GB2312" w:hAnsi="宋体"/>
    </w:rPr>
  </w:style>
  <w:style w:type="paragraph" w:customStyle="1" w:styleId="1212">
    <w:name w:val="样式12"/>
    <w:basedOn w:val="Heading4"/>
    <w:autoRedefine/>
    <w:rsid w:val="00A65524"/>
    <w:pPr>
      <w:adjustRightInd w:val="0"/>
      <w:snapToGrid w:val="0"/>
      <w:spacing w:before="0" w:after="0" w:line="360" w:lineRule="auto"/>
    </w:pPr>
    <w:rPr>
      <w:rFonts w:ascii="楷体_GB2312" w:eastAsia="楷体_GB2312" w:hAnsi="宋体"/>
    </w:rPr>
  </w:style>
  <w:style w:type="paragraph" w:customStyle="1" w:styleId="134">
    <w:name w:val="样式13"/>
    <w:basedOn w:val="Heading2"/>
    <w:rsid w:val="00A65524"/>
    <w:pPr>
      <w:numPr>
        <w:ilvl w:val="1"/>
        <w:numId w:val="0"/>
      </w:numPr>
      <w:tabs>
        <w:tab w:val="num" w:pos="720"/>
      </w:tabs>
      <w:adjustRightInd w:val="0"/>
      <w:snapToGrid/>
      <w:ind w:left="720" w:hanging="720"/>
      <w:jc w:val="center"/>
    </w:pPr>
    <w:rPr>
      <w:rFonts w:ascii="楷体_GB2312" w:eastAsia="楷体_GB2312" w:hAnsi="黑体"/>
      <w:b/>
      <w:bCs w:val="0"/>
      <w:color w:val="auto"/>
      <w:sz w:val="32"/>
      <w:szCs w:val="32"/>
    </w:rPr>
  </w:style>
  <w:style w:type="paragraph" w:customStyle="1" w:styleId="140">
    <w:name w:val="样式14"/>
    <w:basedOn w:val="Heading2"/>
    <w:autoRedefine/>
    <w:rsid w:val="00A65524"/>
    <w:pPr>
      <w:numPr>
        <w:ilvl w:val="1"/>
        <w:numId w:val="0"/>
      </w:numPr>
      <w:tabs>
        <w:tab w:val="num" w:pos="720"/>
      </w:tabs>
      <w:adjustRightInd w:val="0"/>
      <w:snapToGrid/>
      <w:ind w:left="720" w:hanging="720"/>
      <w:jc w:val="center"/>
    </w:pPr>
    <w:rPr>
      <w:rFonts w:ascii="楷体_GB2312" w:eastAsia="楷体_GB2312" w:hAnsi="黑体"/>
      <w:b/>
      <w:bCs w:val="0"/>
      <w:color w:val="auto"/>
      <w:sz w:val="32"/>
      <w:szCs w:val="32"/>
    </w:rPr>
  </w:style>
  <w:style w:type="paragraph" w:customStyle="1" w:styleId="150">
    <w:name w:val="样式15"/>
    <w:basedOn w:val="Heading2"/>
    <w:autoRedefine/>
    <w:rsid w:val="00A65524"/>
    <w:pPr>
      <w:numPr>
        <w:ilvl w:val="1"/>
        <w:numId w:val="0"/>
      </w:numPr>
      <w:tabs>
        <w:tab w:val="num" w:pos="720"/>
      </w:tabs>
      <w:adjustRightInd w:val="0"/>
      <w:snapToGrid/>
      <w:spacing w:before="120" w:after="120"/>
      <w:ind w:left="720" w:hanging="720"/>
      <w:jc w:val="center"/>
    </w:pPr>
    <w:rPr>
      <w:rFonts w:ascii="楷体_GB2312" w:eastAsia="楷体_GB2312" w:hAnsi="黑体"/>
      <w:b/>
      <w:bCs w:val="0"/>
      <w:color w:val="auto"/>
      <w:sz w:val="32"/>
      <w:szCs w:val="32"/>
    </w:rPr>
  </w:style>
  <w:style w:type="paragraph" w:customStyle="1" w:styleId="160">
    <w:name w:val="样式16"/>
    <w:basedOn w:val="Heading2"/>
    <w:autoRedefine/>
    <w:rsid w:val="00A65524"/>
    <w:pPr>
      <w:numPr>
        <w:ilvl w:val="1"/>
        <w:numId w:val="0"/>
      </w:numPr>
      <w:tabs>
        <w:tab w:val="num" w:pos="720"/>
      </w:tabs>
      <w:adjustRightInd w:val="0"/>
      <w:snapToGrid/>
      <w:ind w:left="720" w:hanging="720"/>
      <w:jc w:val="center"/>
    </w:pPr>
    <w:rPr>
      <w:rFonts w:ascii="楷体_GB2312" w:eastAsia="楷体_GB2312" w:hAnsi="黑体"/>
      <w:b/>
      <w:bCs w:val="0"/>
      <w:color w:val="auto"/>
      <w:sz w:val="32"/>
      <w:szCs w:val="32"/>
    </w:rPr>
  </w:style>
  <w:style w:type="paragraph" w:customStyle="1" w:styleId="170">
    <w:name w:val="样式17"/>
    <w:basedOn w:val="Heading4"/>
    <w:autoRedefine/>
    <w:rsid w:val="00A65524"/>
    <w:pPr>
      <w:tabs>
        <w:tab w:val="num" w:pos="0"/>
      </w:tabs>
      <w:adjustRightInd w:val="0"/>
      <w:spacing w:before="0" w:after="0" w:line="240" w:lineRule="auto"/>
      <w:ind w:left="2880" w:hanging="2880"/>
    </w:pPr>
    <w:rPr>
      <w:rFonts w:ascii="宋体" w:eastAsia="宋体" w:hAnsi="宋体"/>
      <w:color w:val="FF00FF"/>
      <w:sz w:val="24"/>
    </w:rPr>
  </w:style>
  <w:style w:type="paragraph" w:customStyle="1" w:styleId="180">
    <w:name w:val="样式18"/>
    <w:basedOn w:val="Heading2"/>
    <w:autoRedefine/>
    <w:rsid w:val="00A65524"/>
    <w:pPr>
      <w:numPr>
        <w:ilvl w:val="1"/>
        <w:numId w:val="0"/>
      </w:numPr>
      <w:tabs>
        <w:tab w:val="num" w:pos="720"/>
      </w:tabs>
      <w:adjustRightInd w:val="0"/>
      <w:snapToGrid/>
      <w:ind w:left="720" w:hanging="720"/>
      <w:jc w:val="center"/>
    </w:pPr>
    <w:rPr>
      <w:rFonts w:ascii="黑体" w:eastAsia="黑体" w:hAnsi="黑体"/>
      <w:b/>
      <w:bCs w:val="0"/>
      <w:color w:val="auto"/>
      <w:sz w:val="32"/>
      <w:szCs w:val="32"/>
    </w:rPr>
  </w:style>
  <w:style w:type="paragraph" w:customStyle="1" w:styleId="190">
    <w:name w:val="样式19"/>
    <w:basedOn w:val="Heading2"/>
    <w:autoRedefine/>
    <w:rsid w:val="00A65524"/>
    <w:pPr>
      <w:numPr>
        <w:ilvl w:val="1"/>
        <w:numId w:val="0"/>
      </w:numPr>
      <w:tabs>
        <w:tab w:val="num" w:pos="720"/>
      </w:tabs>
      <w:adjustRightInd w:val="0"/>
      <w:snapToGrid/>
      <w:spacing w:before="720" w:after="720" w:line="240" w:lineRule="auto"/>
      <w:ind w:left="720" w:hanging="720"/>
      <w:jc w:val="center"/>
    </w:pPr>
    <w:rPr>
      <w:rFonts w:ascii="黑体" w:eastAsia="黑体" w:hAnsi="黑体"/>
      <w:b/>
      <w:bCs w:val="0"/>
      <w:color w:val="auto"/>
      <w:sz w:val="32"/>
      <w:szCs w:val="32"/>
    </w:rPr>
  </w:style>
  <w:style w:type="paragraph" w:customStyle="1" w:styleId="201">
    <w:name w:val="样式20"/>
    <w:basedOn w:val="Heading2"/>
    <w:rsid w:val="00A65524"/>
    <w:pPr>
      <w:numPr>
        <w:ilvl w:val="1"/>
        <w:numId w:val="0"/>
      </w:numPr>
      <w:tabs>
        <w:tab w:val="num" w:pos="720"/>
      </w:tabs>
      <w:adjustRightInd w:val="0"/>
      <w:snapToGrid/>
      <w:spacing w:before="600" w:after="600" w:line="240" w:lineRule="auto"/>
      <w:ind w:left="720" w:hanging="720"/>
      <w:jc w:val="center"/>
    </w:pPr>
    <w:rPr>
      <w:rFonts w:ascii="黑体" w:eastAsia="黑体" w:hAnsi="黑体"/>
      <w:b/>
      <w:bCs w:val="0"/>
      <w:color w:val="auto"/>
      <w:sz w:val="32"/>
      <w:szCs w:val="32"/>
    </w:rPr>
  </w:style>
  <w:style w:type="paragraph" w:customStyle="1" w:styleId="2110">
    <w:name w:val="样式21"/>
    <w:basedOn w:val="Heading2"/>
    <w:rsid w:val="00A65524"/>
    <w:pPr>
      <w:numPr>
        <w:ilvl w:val="1"/>
        <w:numId w:val="0"/>
      </w:numPr>
      <w:tabs>
        <w:tab w:val="num" w:pos="720"/>
      </w:tabs>
      <w:adjustRightInd w:val="0"/>
      <w:snapToGrid/>
      <w:ind w:left="720" w:hanging="720"/>
      <w:jc w:val="center"/>
    </w:pPr>
    <w:rPr>
      <w:rFonts w:ascii="黑体" w:eastAsia="黑体" w:hAnsi="黑体"/>
      <w:b/>
      <w:bCs w:val="0"/>
      <w:color w:val="auto"/>
      <w:sz w:val="32"/>
      <w:szCs w:val="32"/>
    </w:rPr>
  </w:style>
  <w:style w:type="paragraph" w:customStyle="1" w:styleId="224">
    <w:name w:val="样式22"/>
    <w:basedOn w:val="Heading2"/>
    <w:rsid w:val="00A65524"/>
    <w:pPr>
      <w:numPr>
        <w:ilvl w:val="1"/>
        <w:numId w:val="0"/>
      </w:numPr>
      <w:tabs>
        <w:tab w:val="num" w:pos="720"/>
      </w:tabs>
      <w:adjustRightInd w:val="0"/>
      <w:snapToGrid/>
      <w:spacing w:before="840" w:after="840" w:line="240" w:lineRule="auto"/>
      <w:ind w:left="720" w:hanging="720"/>
      <w:jc w:val="center"/>
    </w:pPr>
    <w:rPr>
      <w:rFonts w:ascii="黑体" w:eastAsia="黑体" w:hAnsi="黑体"/>
      <w:b/>
      <w:bCs w:val="0"/>
      <w:color w:val="auto"/>
      <w:sz w:val="32"/>
      <w:szCs w:val="32"/>
    </w:rPr>
  </w:style>
  <w:style w:type="paragraph" w:customStyle="1" w:styleId="1section11H1000">
    <w:name w:val="样式 标题 1section:1自标题 1H1 + 宋体 四号 段前: 0 磅 段后: 0 磅 行距: 单倍行距"/>
    <w:basedOn w:val="Heading1"/>
    <w:autoRedefine/>
    <w:rsid w:val="00A65524"/>
    <w:pPr>
      <w:tabs>
        <w:tab w:val="num" w:pos="420"/>
      </w:tabs>
      <w:spacing w:before="132" w:after="132" w:line="240" w:lineRule="auto"/>
      <w:ind w:left="420" w:hanging="420" w:firstLineChars="0"/>
    </w:pPr>
    <w:rPr>
      <w:bCs/>
      <w:color w:val="auto"/>
      <w:sz w:val="30"/>
      <w:szCs w:val="30"/>
      <w:u w:val="double"/>
    </w:rPr>
  </w:style>
  <w:style w:type="paragraph" w:customStyle="1" w:styleId="300700">
    <w:name w:val="样式 样式 标题 3 + 宋体 小四 加粗 左侧:  0.07 厘米 首行缩进:  0 厘米 + 非加粗"/>
    <w:basedOn w:val="30070"/>
    <w:autoRedefine/>
    <w:rsid w:val="00A65524"/>
    <w:pPr>
      <w:tabs>
        <w:tab w:val="clear" w:pos="855"/>
      </w:tabs>
      <w:spacing w:line="240" w:lineRule="auto"/>
      <w:ind w:left="0" w:firstLine="0"/>
    </w:pPr>
    <w:rPr>
      <w:b w:val="0"/>
      <w:szCs w:val="32"/>
    </w:rPr>
  </w:style>
  <w:style w:type="paragraph" w:customStyle="1" w:styleId="135">
    <w:name w:val="章1"/>
    <w:basedOn w:val="Heading1"/>
    <w:rsid w:val="00A65524"/>
    <w:pPr>
      <w:snapToGrid w:val="0"/>
      <w:spacing w:before="132" w:after="50" w:line="240" w:lineRule="auto"/>
      <w:ind w:firstLine="0" w:firstLineChars="0"/>
    </w:pPr>
    <w:rPr>
      <w:b/>
      <w:color w:val="auto"/>
      <w:sz w:val="30"/>
      <w:szCs w:val="30"/>
      <w:u w:val="double"/>
    </w:rPr>
  </w:style>
  <w:style w:type="paragraph" w:customStyle="1" w:styleId="a75">
    <w:name w:val="回信地址"/>
    <w:autoRedefine/>
    <w:rsid w:val="00A65524"/>
    <w:pPr>
      <w:keepLines/>
      <w:framePr w:w="2160" w:h="1200" w:hRule="atLeast" w:wrap="notBeside" w:vAnchor="page" w:hAnchor="page" w:x="9241" w:y="673" w:anchorLock="1"/>
      <w:widowControl/>
      <w:spacing w:line="220" w:lineRule="atLeast"/>
      <w:jc w:val="left"/>
    </w:pPr>
    <w:rPr>
      <w:rFonts w:ascii="Times New Roman" w:hAnsi="Times New Roman"/>
      <w:kern w:val="0"/>
      <w:sz w:val="15"/>
      <w:szCs w:val="20"/>
      <w:lang w:val="en-US" w:eastAsia="zh-CN" w:bidi="ar-SA"/>
    </w:rPr>
  </w:style>
  <w:style w:type="paragraph" w:customStyle="1" w:styleId="xl40">
    <w:name w:val="xl40"/>
    <w:rsid w:val="00A65524"/>
    <w:pPr>
      <w:widowControl/>
      <w:pBdr>
        <w:left w:val="single" w:sz="4" w:space="0" w:color="auto"/>
        <w:bottom w:val="single" w:sz="8" w:space="0" w:color="auto"/>
        <w:right w:val="single" w:sz="4" w:space="0" w:color="auto"/>
      </w:pBdr>
      <w:spacing w:before="100" w:beforeAutospacing="1" w:after="100" w:afterAutospacing="1"/>
      <w:jc w:val="center"/>
      <w:textAlignment w:val="top"/>
    </w:pPr>
    <w:rPr>
      <w:rFonts w:ascii="Arial Unicode MS" w:eastAsia="Arial Unicode MS" w:hAnsi="Arial Unicode MS"/>
      <w:kern w:val="0"/>
      <w:sz w:val="24"/>
      <w:szCs w:val="24"/>
      <w:lang w:val="en-US" w:eastAsia="zh-CN" w:bidi="ar-SA"/>
    </w:rPr>
  </w:style>
  <w:style w:type="paragraph" w:customStyle="1" w:styleId="xl41">
    <w:name w:val="xl41"/>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kern w:val="0"/>
      <w:sz w:val="24"/>
      <w:szCs w:val="24"/>
      <w:lang w:val="en-US" w:eastAsia="zh-CN" w:bidi="ar-SA"/>
    </w:rPr>
  </w:style>
  <w:style w:type="paragraph" w:customStyle="1" w:styleId="xl42">
    <w:name w:val="xl42"/>
    <w:rsid w:val="00A6552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kern w:val="0"/>
      <w:sz w:val="24"/>
      <w:szCs w:val="24"/>
      <w:lang w:val="en-US" w:eastAsia="zh-CN" w:bidi="ar-SA"/>
    </w:rPr>
  </w:style>
  <w:style w:type="paragraph" w:customStyle="1" w:styleId="xl43">
    <w:name w:val="xl43"/>
    <w:rsid w:val="00A6552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val="en-US" w:eastAsia="zh-CN" w:bidi="ar-SA"/>
    </w:rPr>
  </w:style>
  <w:style w:type="paragraph" w:customStyle="1" w:styleId="xl44">
    <w:name w:val="xl44"/>
    <w:rsid w:val="00A655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val="en-US" w:eastAsia="zh-CN" w:bidi="ar-SA"/>
    </w:rPr>
  </w:style>
  <w:style w:type="paragraph" w:customStyle="1" w:styleId="xl45">
    <w:name w:val="xl45"/>
    <w:rsid w:val="00A6552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val="en-US" w:eastAsia="zh-CN" w:bidi="ar-SA"/>
    </w:rPr>
  </w:style>
  <w:style w:type="paragraph" w:customStyle="1" w:styleId="xl47">
    <w:name w:val="xl47"/>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黑体" w:eastAsia="黑体" w:hAnsi="Arial Unicode MS"/>
      <w:b/>
      <w:bCs/>
      <w:kern w:val="0"/>
      <w:sz w:val="20"/>
      <w:szCs w:val="20"/>
      <w:lang w:val="en-US" w:eastAsia="zh-CN" w:bidi="ar-SA"/>
    </w:rPr>
  </w:style>
  <w:style w:type="paragraph" w:customStyle="1" w:styleId="xl48">
    <w:name w:val="xl48"/>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lang w:val="en-US" w:eastAsia="zh-CN" w:bidi="ar-SA"/>
    </w:rPr>
  </w:style>
  <w:style w:type="paragraph" w:customStyle="1" w:styleId="xl49">
    <w:name w:val="xl49"/>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lang w:val="en-US" w:eastAsia="zh-CN" w:bidi="ar-SA"/>
    </w:rPr>
  </w:style>
  <w:style w:type="paragraph" w:customStyle="1" w:styleId="xl50">
    <w:name w:val="xl50"/>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lang w:val="en-US" w:eastAsia="zh-CN" w:bidi="ar-SA"/>
    </w:rPr>
  </w:style>
  <w:style w:type="paragraph" w:customStyle="1" w:styleId="xl51">
    <w:name w:val="xl51"/>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val="en-US" w:eastAsia="zh-CN" w:bidi="ar-SA"/>
    </w:rPr>
  </w:style>
  <w:style w:type="paragraph" w:customStyle="1" w:styleId="xl52">
    <w:name w:val="xl52"/>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val="en-US" w:eastAsia="zh-CN" w:bidi="ar-SA"/>
    </w:rPr>
  </w:style>
  <w:style w:type="paragraph" w:customStyle="1" w:styleId="xl53">
    <w:name w:val="xl53"/>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val="en-US" w:eastAsia="zh-CN" w:bidi="ar-SA"/>
    </w:rPr>
  </w:style>
  <w:style w:type="paragraph" w:customStyle="1" w:styleId="xl54">
    <w:name w:val="xl54"/>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黑体" w:eastAsia="黑体" w:hAnsi="Arial Unicode MS"/>
      <w:kern w:val="0"/>
      <w:sz w:val="20"/>
      <w:szCs w:val="20"/>
      <w:lang w:val="en-US" w:eastAsia="zh-CN" w:bidi="ar-SA"/>
    </w:rPr>
  </w:style>
  <w:style w:type="paragraph" w:customStyle="1" w:styleId="xl55">
    <w:name w:val="xl55"/>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Arial Unicode MS"/>
      <w:kern w:val="0"/>
      <w:sz w:val="20"/>
      <w:szCs w:val="20"/>
      <w:lang w:val="en-US" w:eastAsia="zh-CN" w:bidi="ar-SA"/>
    </w:rPr>
  </w:style>
  <w:style w:type="paragraph" w:customStyle="1" w:styleId="xl56">
    <w:name w:val="xl56"/>
    <w:rsid w:val="00A65524"/>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黑体" w:eastAsia="黑体" w:hAnsi="Arial Unicode MS"/>
      <w:kern w:val="0"/>
      <w:sz w:val="20"/>
      <w:szCs w:val="20"/>
      <w:lang w:val="en-US" w:eastAsia="zh-CN" w:bidi="ar-SA"/>
    </w:rPr>
  </w:style>
  <w:style w:type="paragraph" w:customStyle="1" w:styleId="xl57">
    <w:name w:val="xl57"/>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Arial Unicode MS"/>
      <w:kern w:val="0"/>
      <w:sz w:val="20"/>
      <w:szCs w:val="20"/>
      <w:lang w:val="en-US" w:eastAsia="zh-CN" w:bidi="ar-SA"/>
    </w:rPr>
  </w:style>
  <w:style w:type="paragraph" w:customStyle="1" w:styleId="xl58">
    <w:name w:val="xl58"/>
    <w:rsid w:val="00A65524"/>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黑体" w:eastAsia="黑体" w:hAnsi="Arial Unicode MS"/>
      <w:kern w:val="0"/>
      <w:sz w:val="20"/>
      <w:szCs w:val="20"/>
      <w:lang w:val="en-US" w:eastAsia="zh-CN" w:bidi="ar-SA"/>
    </w:rPr>
  </w:style>
  <w:style w:type="paragraph" w:customStyle="1" w:styleId="xl59">
    <w:name w:val="xl59"/>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黑体" w:eastAsia="黑体" w:hAnsi="Arial Unicode MS"/>
      <w:kern w:val="0"/>
      <w:sz w:val="20"/>
      <w:szCs w:val="20"/>
      <w:lang w:val="en-US" w:eastAsia="zh-CN" w:bidi="ar-SA"/>
    </w:rPr>
  </w:style>
  <w:style w:type="paragraph" w:customStyle="1" w:styleId="xl60">
    <w:name w:val="xl60"/>
    <w:rsid w:val="00A65524"/>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黑体" w:eastAsia="黑体" w:hAnsi="Arial Unicode MS"/>
      <w:kern w:val="0"/>
      <w:sz w:val="20"/>
      <w:szCs w:val="20"/>
      <w:lang w:val="en-US" w:eastAsia="zh-CN" w:bidi="ar-SA"/>
    </w:rPr>
  </w:style>
  <w:style w:type="paragraph" w:customStyle="1" w:styleId="font8">
    <w:name w:val="font8"/>
    <w:rsid w:val="00A65524"/>
    <w:pPr>
      <w:widowControl/>
      <w:spacing w:before="100" w:beforeAutospacing="1" w:after="100" w:afterAutospacing="1"/>
      <w:jc w:val="left"/>
    </w:pPr>
    <w:rPr>
      <w:rFonts w:ascii="宋体" w:hAnsi="宋体"/>
      <w:kern w:val="0"/>
      <w:sz w:val="24"/>
      <w:szCs w:val="24"/>
      <w:lang w:val="en-US" w:eastAsia="zh-CN" w:bidi="ar-SA"/>
    </w:rPr>
  </w:style>
  <w:style w:type="paragraph" w:customStyle="1" w:styleId="font9">
    <w:name w:val="font9"/>
    <w:rsid w:val="00A65524"/>
    <w:pPr>
      <w:widowControl/>
      <w:spacing w:before="100" w:beforeAutospacing="1" w:after="100" w:afterAutospacing="1"/>
      <w:jc w:val="left"/>
    </w:pPr>
    <w:rPr>
      <w:rFonts w:ascii="Times New Roman" w:hAnsi="Times New Roman"/>
      <w:kern w:val="0"/>
      <w:sz w:val="24"/>
      <w:szCs w:val="24"/>
      <w:lang w:val="en-US" w:eastAsia="zh-CN" w:bidi="ar-SA"/>
    </w:rPr>
  </w:style>
  <w:style w:type="paragraph" w:customStyle="1" w:styleId="font10">
    <w:name w:val="font10"/>
    <w:rsid w:val="00A65524"/>
    <w:pPr>
      <w:widowControl/>
      <w:spacing w:before="100" w:beforeAutospacing="1" w:after="100" w:afterAutospacing="1"/>
      <w:jc w:val="left"/>
    </w:pPr>
    <w:rPr>
      <w:rFonts w:ascii="Times New Roman" w:hAnsi="Times New Roman"/>
      <w:kern w:val="0"/>
      <w:sz w:val="22"/>
      <w:szCs w:val="22"/>
      <w:lang w:val="en-US" w:eastAsia="zh-CN" w:bidi="ar-SA"/>
    </w:rPr>
  </w:style>
  <w:style w:type="paragraph" w:customStyle="1" w:styleId="font11">
    <w:name w:val="font11"/>
    <w:rsid w:val="00A65524"/>
    <w:pPr>
      <w:widowControl/>
      <w:spacing w:before="100" w:beforeAutospacing="1" w:after="100" w:afterAutospacing="1"/>
      <w:jc w:val="left"/>
    </w:pPr>
    <w:rPr>
      <w:rFonts w:ascii="宋体" w:hAnsi="宋体"/>
      <w:kern w:val="0"/>
      <w:sz w:val="22"/>
      <w:szCs w:val="22"/>
      <w:lang w:val="en-US" w:eastAsia="zh-CN" w:bidi="ar-SA"/>
    </w:rPr>
  </w:style>
  <w:style w:type="paragraph" w:customStyle="1" w:styleId="font12">
    <w:name w:val="font12"/>
    <w:rsid w:val="00A65524"/>
    <w:pPr>
      <w:widowControl/>
      <w:spacing w:before="100" w:beforeAutospacing="1" w:after="100" w:afterAutospacing="1"/>
      <w:jc w:val="left"/>
    </w:pPr>
    <w:rPr>
      <w:rFonts w:ascii="宋体" w:hAnsi="宋体"/>
      <w:color w:val="000000"/>
      <w:kern w:val="0"/>
      <w:sz w:val="18"/>
      <w:szCs w:val="18"/>
      <w:lang w:val="en-US" w:eastAsia="zh-CN" w:bidi="ar-SA"/>
    </w:rPr>
  </w:style>
  <w:style w:type="paragraph" w:customStyle="1" w:styleId="font13">
    <w:name w:val="font13"/>
    <w:rsid w:val="00A65524"/>
    <w:pPr>
      <w:widowControl/>
      <w:spacing w:before="100" w:beforeAutospacing="1" w:after="100" w:afterAutospacing="1"/>
      <w:jc w:val="left"/>
    </w:pPr>
    <w:rPr>
      <w:rFonts w:ascii="Times New Roman" w:hAnsi="Times New Roman"/>
      <w:color w:val="000000"/>
      <w:kern w:val="0"/>
      <w:sz w:val="18"/>
      <w:szCs w:val="18"/>
      <w:lang w:val="en-US" w:eastAsia="zh-CN" w:bidi="ar-SA"/>
    </w:rPr>
  </w:style>
  <w:style w:type="paragraph" w:customStyle="1" w:styleId="hg200">
    <w:name w:val="hg200"/>
    <w:rsid w:val="00A65524"/>
    <w:pPr>
      <w:widowControl/>
      <w:spacing w:before="100" w:beforeAutospacing="1" w:after="100" w:afterAutospacing="1" w:line="480" w:lineRule="auto"/>
      <w:jc w:val="left"/>
    </w:pPr>
    <w:rPr>
      <w:rFonts w:ascii="Arial Unicode MS" w:eastAsia="Arial Unicode MS" w:hAnsi="Arial Unicode MS" w:cs="Arial Unicode MS"/>
      <w:kern w:val="0"/>
      <w:sz w:val="24"/>
      <w:szCs w:val="24"/>
      <w:lang w:val="en-US" w:eastAsia="zh-CN" w:bidi="ar-SA"/>
    </w:rPr>
  </w:style>
  <w:style w:type="paragraph" w:customStyle="1" w:styleId="2section2112112Char2CharCharChar0">
    <w:name w:val="样式 样式 标题 2section:2标题 1.1编号标题21.1标题 2 Char标题 2 Char Char Char......"/>
    <w:basedOn w:val="2section2112112Char2CharCharChar"/>
    <w:autoRedefine/>
    <w:rsid w:val="00A65524"/>
    <w:pPr>
      <w:keepNext w:val="0"/>
      <w:numPr>
        <w:ilvl w:val="0"/>
        <w:numId w:val="0"/>
      </w:numPr>
      <w:spacing w:after="0" w:afterLines="0"/>
    </w:pPr>
  </w:style>
  <w:style w:type="paragraph" w:customStyle="1" w:styleId="225">
    <w:name w:val="新标题2"/>
    <w:basedOn w:val="Heading2"/>
    <w:next w:val="Heading2"/>
    <w:autoRedefine/>
    <w:rsid w:val="00A65524"/>
    <w:pPr>
      <w:adjustRightInd w:val="0"/>
      <w:snapToGrid/>
      <w:spacing w:line="500" w:lineRule="exact"/>
      <w:jc w:val="center"/>
    </w:pPr>
    <w:rPr>
      <w:rFonts w:ascii="黑体" w:eastAsia="黑体" w:hAnsi="黑体"/>
      <w:b/>
      <w:color w:val="auto"/>
      <w:sz w:val="32"/>
      <w:szCs w:val="32"/>
    </w:rPr>
  </w:style>
  <w:style w:type="paragraph" w:customStyle="1" w:styleId="226">
    <w:name w:val="样式 行距: 固定值 22 磅"/>
    <w:rsid w:val="00A65524"/>
    <w:pPr>
      <w:widowControl w:val="0"/>
      <w:spacing w:line="440" w:lineRule="exact"/>
      <w:ind w:firstLine="480" w:firstLineChars="200"/>
      <w:jc w:val="both"/>
    </w:pPr>
    <w:rPr>
      <w:rFonts w:ascii="宋体" w:hAnsi="宋体"/>
      <w:color w:val="000000"/>
      <w:kern w:val="2"/>
      <w:sz w:val="28"/>
      <w:szCs w:val="20"/>
      <w:lang w:val="en-US" w:eastAsia="zh-CN" w:bidi="ar-SA"/>
    </w:rPr>
  </w:style>
  <w:style w:type="paragraph" w:customStyle="1" w:styleId="246546522">
    <w:name w:val="样式 正文文本缩进 2 + 宋体 小四 黑色 段前: 4.65 磅 段后: 4.65 磅 行距: 固定值 22 磅"/>
    <w:basedOn w:val="BodyTextIndent2"/>
    <w:rsid w:val="00A65524"/>
    <w:pPr>
      <w:autoSpaceDE/>
      <w:autoSpaceDN/>
      <w:adjustRightInd/>
      <w:spacing w:before="93" w:after="93" w:line="440" w:lineRule="exact"/>
      <w:ind w:left="0" w:firstLine="480" w:firstLineChars="200"/>
      <w:textAlignment w:val="auto"/>
    </w:pPr>
    <w:rPr>
      <w:color w:val="000000"/>
      <w:spacing w:val="0"/>
      <w:kern w:val="2"/>
      <w:sz w:val="28"/>
    </w:rPr>
  </w:style>
  <w:style w:type="paragraph" w:customStyle="1" w:styleId="a76">
    <w:name w:val="网通一级标题"/>
    <w:rsid w:val="00A65524"/>
    <w:pPr>
      <w:adjustRightInd w:val="0"/>
      <w:snapToGrid w:val="0"/>
      <w:spacing w:after="100" w:afterLines="100"/>
      <w:jc w:val="center"/>
      <w:outlineLvl w:val="0"/>
    </w:pPr>
    <w:rPr>
      <w:rFonts w:ascii="宋体" w:hAnsi="Times New Roman"/>
      <w:sz w:val="28"/>
      <w:szCs w:val="28"/>
      <w:lang w:val="en-US" w:eastAsia="zh-CN" w:bidi="ar-SA"/>
    </w:rPr>
  </w:style>
  <w:style w:type="paragraph" w:customStyle="1" w:styleId="a77">
    <w:name w:val="网通二级标题"/>
    <w:rsid w:val="00A65524"/>
    <w:pPr>
      <w:adjustRightInd w:val="0"/>
      <w:snapToGrid w:val="0"/>
      <w:spacing w:before="156" w:beforeLines="50" w:after="156" w:afterLines="50"/>
      <w:outlineLvl w:val="1"/>
    </w:pPr>
    <w:rPr>
      <w:rFonts w:ascii="宋体" w:hAnsi="Times New Roman"/>
      <w:sz w:val="28"/>
      <w:szCs w:val="28"/>
      <w:lang w:val="en-US" w:eastAsia="zh-CN" w:bidi="ar-SA"/>
    </w:rPr>
  </w:style>
  <w:style w:type="paragraph" w:customStyle="1" w:styleId="300701">
    <w:name w:val="样式 样式 标题 3 + 宋体 小四 加粗 左侧:  0.07 厘米 首行缩进:  0 厘米 + 非加粗1"/>
    <w:basedOn w:val="30070"/>
    <w:rsid w:val="00A65524"/>
    <w:pPr>
      <w:numPr>
        <w:ilvl w:val="0"/>
        <w:numId w:val="0"/>
      </w:numPr>
      <w:tabs>
        <w:tab w:val="clear" w:pos="855"/>
        <w:tab w:val="left" w:pos="945"/>
        <w:tab w:val="num" w:pos="1914"/>
      </w:tabs>
      <w:spacing w:line="240" w:lineRule="auto"/>
      <w:ind w:left="1914" w:hanging="420"/>
      <w:jc w:val="left"/>
    </w:pPr>
    <w:rPr>
      <w:szCs w:val="32"/>
    </w:rPr>
  </w:style>
  <w:style w:type="paragraph" w:customStyle="1" w:styleId="2150">
    <w:name w:val="样式 (西文) 宋体 小四 加粗 首行缩进:  2 字符 行距: 1.5 倍行距"/>
    <w:rsid w:val="00A65524"/>
    <w:pPr>
      <w:widowControl w:val="0"/>
      <w:spacing w:line="360" w:lineRule="auto"/>
      <w:ind w:firstLine="482" w:firstLineChars="200"/>
      <w:jc w:val="both"/>
    </w:pPr>
    <w:rPr>
      <w:rFonts w:ascii="宋体" w:hAnsi="宋体"/>
      <w:bCs/>
      <w:kern w:val="2"/>
      <w:sz w:val="28"/>
      <w:szCs w:val="20"/>
      <w:lang w:val="en-US" w:eastAsia="zh-CN" w:bidi="ar-SA"/>
    </w:rPr>
  </w:style>
  <w:style w:type="paragraph" w:customStyle="1" w:styleId="a78">
    <w:name w:val="样式"/>
    <w:basedOn w:val="2150"/>
    <w:rsid w:val="00A65524"/>
    <w:pPr>
      <w:ind w:firstLine="0" w:firstLineChars="0"/>
    </w:pPr>
    <w:rPr>
      <w:bCs w:val="0"/>
      <w:szCs w:val="28"/>
    </w:rPr>
  </w:style>
  <w:style w:type="paragraph" w:customStyle="1" w:styleId="250">
    <w:name w:val="样式25"/>
    <w:basedOn w:val="Heading3"/>
    <w:rsid w:val="00A65524"/>
    <w:pPr>
      <w:keepLines w:val="0"/>
      <w:numPr>
        <w:ilvl w:val="2"/>
        <w:numId w:val="0"/>
      </w:numPr>
      <w:tabs>
        <w:tab w:val="num" w:pos="0"/>
      </w:tabs>
      <w:adjustRightInd w:val="0"/>
      <w:spacing w:before="0" w:after="0" w:line="240" w:lineRule="auto"/>
      <w:jc w:val="left"/>
    </w:pPr>
    <w:rPr>
      <w:rFonts w:ascii="宋体" w:hAnsi="宋体"/>
      <w:b w:val="0"/>
    </w:rPr>
  </w:style>
  <w:style w:type="paragraph" w:customStyle="1" w:styleId="302">
    <w:name w:val="样式30"/>
    <w:basedOn w:val="Heading3"/>
    <w:rsid w:val="00A65524"/>
    <w:pPr>
      <w:keepLines w:val="0"/>
      <w:numPr>
        <w:ilvl w:val="2"/>
        <w:numId w:val="0"/>
      </w:numPr>
      <w:tabs>
        <w:tab w:val="num" w:pos="0"/>
      </w:tabs>
      <w:adjustRightInd w:val="0"/>
      <w:spacing w:before="0" w:after="0" w:line="240" w:lineRule="auto"/>
      <w:jc w:val="left"/>
    </w:pPr>
    <w:rPr>
      <w:rFonts w:ascii="宋体" w:hAnsi="宋体"/>
      <w:b w:val="0"/>
    </w:rPr>
  </w:style>
  <w:style w:type="paragraph" w:customStyle="1" w:styleId="316">
    <w:name w:val="样式31"/>
    <w:basedOn w:val="Heading1"/>
    <w:autoRedefine/>
    <w:rsid w:val="00A65524"/>
    <w:pPr>
      <w:tabs>
        <w:tab w:val="num" w:pos="1614"/>
      </w:tabs>
      <w:spacing w:before="132" w:after="132" w:line="240" w:lineRule="auto"/>
      <w:ind w:left="1614" w:hanging="960" w:firstLineChars="0"/>
    </w:pPr>
    <w:rPr>
      <w:sz w:val="30"/>
      <w:szCs w:val="28"/>
      <w:u w:val="double"/>
    </w:rPr>
  </w:style>
  <w:style w:type="paragraph" w:customStyle="1" w:styleId="4Titre422">
    <w:name w:val="样式 标题 4Titre4章 + 行距: 固定值 22 磅"/>
    <w:basedOn w:val="Heading4"/>
    <w:rsid w:val="00A65524"/>
    <w:pPr>
      <w:tabs>
        <w:tab w:val="num" w:pos="1080"/>
      </w:tabs>
      <w:adjustRightInd w:val="0"/>
      <w:spacing w:before="0" w:after="0" w:line="440" w:lineRule="exact"/>
      <w:ind w:left="1080" w:hanging="1080"/>
    </w:pPr>
    <w:rPr>
      <w:rFonts w:ascii="宋体" w:eastAsia="宋体" w:hAnsi="宋体"/>
      <w:b w:val="0"/>
      <w:bCs w:val="0"/>
      <w:szCs w:val="20"/>
    </w:rPr>
  </w:style>
  <w:style w:type="paragraph" w:customStyle="1" w:styleId="015">
    <w:name w:val="样式 正文文本表格及图框 + 宋体 小四 段后: 0 磅 行距: 1.5 倍行距"/>
    <w:basedOn w:val="BodyText"/>
    <w:rsid w:val="00A65524"/>
    <w:pPr>
      <w:autoSpaceDE/>
      <w:autoSpaceDN/>
      <w:adjustRightInd/>
      <w:spacing w:before="0" w:after="0" w:line="440" w:lineRule="exact"/>
      <w:ind w:firstLine="249" w:firstLineChars="249"/>
      <w:jc w:val="both"/>
      <w:textAlignment w:val="auto"/>
    </w:pPr>
    <w:rPr>
      <w:kern w:val="2"/>
      <w:sz w:val="24"/>
    </w:rPr>
  </w:style>
  <w:style w:type="paragraph" w:customStyle="1" w:styleId="151">
    <w:name w:val="样式 宋体 小四 行距: 1.5 倍行距"/>
    <w:rsid w:val="00A65524"/>
    <w:pPr>
      <w:widowControl w:val="0"/>
      <w:spacing w:line="440" w:lineRule="exact"/>
      <w:ind w:firstLine="200" w:firstLineChars="200"/>
      <w:jc w:val="both"/>
    </w:pPr>
    <w:rPr>
      <w:rFonts w:ascii="宋体" w:hAnsi="宋体"/>
      <w:kern w:val="2"/>
      <w:sz w:val="24"/>
      <w:szCs w:val="20"/>
      <w:lang w:val="en-US" w:eastAsia="zh-CN" w:bidi="ar-SA"/>
    </w:rPr>
  </w:style>
  <w:style w:type="paragraph" w:customStyle="1" w:styleId="227">
    <w:name w:val="样式 宋体 小四 行距:22磅"/>
    <w:rsid w:val="00A65524"/>
    <w:pPr>
      <w:widowControl w:val="0"/>
      <w:spacing w:line="360" w:lineRule="auto"/>
      <w:ind w:firstLine="480" w:firstLineChars="200"/>
      <w:jc w:val="both"/>
    </w:pPr>
    <w:rPr>
      <w:rFonts w:ascii="宋体" w:hAnsi="宋体"/>
      <w:kern w:val="2"/>
      <w:sz w:val="24"/>
      <w:szCs w:val="20"/>
      <w:lang w:val="en-US" w:eastAsia="zh-CN" w:bidi="ar-SA"/>
    </w:rPr>
  </w:style>
  <w:style w:type="paragraph" w:customStyle="1" w:styleId="48">
    <w:name w:val="标题 4 + 宋体"/>
    <w:basedOn w:val="Heading3"/>
    <w:autoRedefine/>
    <w:rsid w:val="00A65524"/>
    <w:pPr>
      <w:keepNext w:val="0"/>
      <w:keepLines w:val="0"/>
      <w:spacing w:before="0" w:after="0" w:line="240" w:lineRule="auto"/>
    </w:pPr>
    <w:rPr>
      <w:rFonts w:ascii="宋体" w:hAnsi="宋体"/>
      <w:b w:val="0"/>
      <w:bCs w:val="0"/>
      <w:sz w:val="28"/>
      <w:szCs w:val="28"/>
    </w:rPr>
  </w:style>
  <w:style w:type="paragraph" w:customStyle="1" w:styleId="322">
    <w:name w:val="样式 标题 3 + 首行缩进:  2 字符"/>
    <w:basedOn w:val="Heading3"/>
    <w:rsid w:val="00A65524"/>
    <w:pPr>
      <w:keepNext w:val="0"/>
      <w:keepLines w:val="0"/>
      <w:numPr>
        <w:ilvl w:val="2"/>
        <w:numId w:val="0"/>
      </w:numPr>
      <w:tabs>
        <w:tab w:val="left" w:pos="180"/>
        <w:tab w:val="num" w:pos="720"/>
      </w:tabs>
      <w:adjustRightInd w:val="0"/>
      <w:spacing w:before="0" w:after="0" w:line="360" w:lineRule="auto"/>
      <w:ind w:firstLine="480" w:firstLineChars="200"/>
    </w:pPr>
    <w:rPr>
      <w:rFonts w:ascii="宋体" w:hAnsi="宋体"/>
      <w:b w:val="0"/>
      <w:bCs w:val="0"/>
      <w:color w:val="000000"/>
      <w:kern w:val="44"/>
      <w:szCs w:val="20"/>
    </w:rPr>
  </w:style>
  <w:style w:type="paragraph" w:customStyle="1" w:styleId="136">
    <w:name w:val="样式 标题 1 + 四号"/>
    <w:basedOn w:val="Heading1"/>
    <w:autoRedefine/>
    <w:rsid w:val="00A65524"/>
    <w:pPr>
      <w:numPr>
        <w:ilvl w:val="0"/>
        <w:numId w:val="15"/>
      </w:numPr>
      <w:snapToGrid w:val="0"/>
      <w:spacing w:line="500" w:lineRule="exact"/>
      <w:ind w:left="425" w:firstLineChars="0"/>
      <w:jc w:val="both"/>
    </w:pPr>
    <w:rPr>
      <w:rFonts w:hAnsi="Times New Roman"/>
      <w:b/>
      <w:bCs/>
      <w:color w:val="auto"/>
      <w:sz w:val="28"/>
      <w:szCs w:val="20"/>
      <w:u w:val="double"/>
    </w:rPr>
  </w:style>
  <w:style w:type="paragraph" w:customStyle="1" w:styleId="228">
    <w:name w:val="样式 标题 2 + 宋体 小四"/>
    <w:basedOn w:val="Heading2"/>
    <w:autoRedefine/>
    <w:rsid w:val="00A65524"/>
    <w:pPr>
      <w:numPr>
        <w:ilvl w:val="1"/>
        <w:numId w:val="15"/>
      </w:numPr>
      <w:adjustRightInd w:val="0"/>
      <w:snapToGrid/>
      <w:spacing w:after="156" w:afterLines="50"/>
      <w:jc w:val="center"/>
      <w:textAlignment w:val="baseline"/>
    </w:pPr>
    <w:rPr>
      <w:rFonts w:ascii="黑体" w:eastAsia="黑体" w:hAnsi="黑体"/>
      <w:color w:val="auto"/>
      <w:kern w:val="0"/>
      <w:sz w:val="32"/>
      <w:szCs w:val="20"/>
    </w:rPr>
  </w:style>
  <w:style w:type="paragraph" w:customStyle="1" w:styleId="a79">
    <w:name w:val="表内文字一"/>
    <w:autoRedefine/>
    <w:rsid w:val="00A65524"/>
    <w:pPr>
      <w:widowControl w:val="0"/>
      <w:snapToGrid w:val="0"/>
      <w:spacing w:line="360" w:lineRule="auto"/>
      <w:ind w:firstLine="420"/>
      <w:jc w:val="center"/>
    </w:pPr>
    <w:rPr>
      <w:rFonts w:ascii="宋体" w:hAnsi="Arial"/>
      <w:kern w:val="0"/>
      <w:sz w:val="24"/>
      <w:szCs w:val="24"/>
      <w:lang w:val="en-US" w:eastAsia="zh-CN" w:bidi="ar-SA"/>
    </w:rPr>
  </w:style>
  <w:style w:type="character" w:customStyle="1" w:styleId="mod-titleml-5">
    <w:name w:val="mod-title ml-5"/>
    <w:basedOn w:val="DefaultParagraphFont"/>
    <w:rsid w:val="00A65524"/>
  </w:style>
  <w:style w:type="character" w:customStyle="1" w:styleId="cbs2">
    <w:name w:val="cbs2"/>
    <w:basedOn w:val="DefaultParagraphFont"/>
    <w:rsid w:val="00A65524"/>
  </w:style>
  <w:style w:type="paragraph" w:customStyle="1" w:styleId="a80">
    <w:name w:val="国博表格文字居中"/>
    <w:basedOn w:val="a81"/>
    <w:rsid w:val="00A65524"/>
    <w:pPr>
      <w:jc w:val="center"/>
    </w:pPr>
  </w:style>
  <w:style w:type="paragraph" w:customStyle="1" w:styleId="a81">
    <w:name w:val="国博表格文字"/>
    <w:rsid w:val="00A65524"/>
    <w:pPr>
      <w:widowControl w:val="0"/>
      <w:spacing w:line="360" w:lineRule="exact"/>
      <w:jc w:val="left"/>
    </w:pPr>
    <w:rPr>
      <w:rFonts w:ascii="宋体" w:hAnsi="宋体" w:cs="宋体"/>
      <w:kern w:val="2"/>
      <w:sz w:val="21"/>
      <w:szCs w:val="20"/>
      <w:lang w:val="en-US" w:eastAsia="zh-CN" w:bidi="ar-SA"/>
    </w:rPr>
  </w:style>
  <w:style w:type="character" w:customStyle="1" w:styleId="Char62">
    <w:name w:val="表格格式 Char"/>
    <w:link w:val="a4"/>
    <w:rsid w:val="00A65524"/>
    <w:rPr>
      <w:rFonts w:ascii="宋体" w:hAnsi="宋体"/>
      <w:kern w:val="2"/>
      <w:sz w:val="21"/>
      <w:szCs w:val="24"/>
    </w:rPr>
  </w:style>
  <w:style w:type="paragraph" w:customStyle="1" w:styleId="Char4CharCharCharCharCharChar2CharCharChar1">
    <w:name w:val=" Char4 Char Char Char Char Char Char2 Char Char Char1"/>
    <w:rsid w:val="00A65524"/>
    <w:pPr>
      <w:widowControl w:val="0"/>
      <w:spacing w:line="360" w:lineRule="auto"/>
      <w:ind w:firstLine="200" w:firstLineChars="200"/>
      <w:jc w:val="both"/>
    </w:pPr>
    <w:rPr>
      <w:rFonts w:ascii="Tahoma" w:hAnsi="Tahoma"/>
      <w:kern w:val="2"/>
      <w:sz w:val="24"/>
      <w:szCs w:val="20"/>
      <w:lang w:val="en-US" w:eastAsia="zh-CN" w:bidi="ar-SA"/>
    </w:rPr>
  </w:style>
  <w:style w:type="character" w:customStyle="1" w:styleId="3Char8">
    <w:name w:val="标题3 Char"/>
    <w:rsid w:val="00A65524"/>
    <w:rPr>
      <w:rFonts w:ascii="宋体" w:hAnsi="宋体"/>
      <w:b/>
      <w:snapToGrid w:val="0"/>
      <w:sz w:val="24"/>
    </w:rPr>
  </w:style>
  <w:style w:type="paragraph" w:styleId="FootnoteText">
    <w:name w:val="footnote text"/>
    <w:link w:val="Char63"/>
    <w:rsid w:val="00A65524"/>
    <w:pPr>
      <w:widowControl w:val="0"/>
      <w:snapToGrid w:val="0"/>
      <w:spacing w:line="440" w:lineRule="exact"/>
      <w:ind w:firstLine="560" w:firstLineChars="200"/>
      <w:jc w:val="left"/>
    </w:pPr>
    <w:rPr>
      <w:rFonts w:ascii="Times New Roman" w:hAnsi="Times New Roman"/>
      <w:kern w:val="2"/>
      <w:sz w:val="18"/>
      <w:szCs w:val="18"/>
      <w:lang w:val="en-US" w:eastAsia="zh-CN" w:bidi="ar-SA"/>
    </w:rPr>
  </w:style>
  <w:style w:type="character" w:customStyle="1" w:styleId="Char63">
    <w:name w:val="脚注文本 Char"/>
    <w:link w:val="FootnoteText"/>
    <w:rsid w:val="00A65524"/>
    <w:rPr>
      <w:rFonts w:ascii="Times New Roman" w:hAnsi="Times New Roman"/>
      <w:kern w:val="2"/>
      <w:sz w:val="18"/>
      <w:szCs w:val="18"/>
    </w:rPr>
  </w:style>
  <w:style w:type="paragraph" w:customStyle="1" w:styleId="0000">
    <w:name w:val="000"/>
    <w:rsid w:val="00A65524"/>
    <w:pPr>
      <w:widowControl w:val="0"/>
      <w:spacing w:line="360" w:lineRule="auto"/>
      <w:ind w:firstLine="560" w:firstLineChars="200"/>
      <w:jc w:val="left"/>
    </w:pPr>
    <w:rPr>
      <w:rFonts w:ascii="幼圆" w:eastAsia="幼圆" w:hAnsi="宋体"/>
      <w:kern w:val="2"/>
      <w:sz w:val="24"/>
      <w:szCs w:val="20"/>
      <w:lang w:val="en-US" w:eastAsia="zh-CN" w:bidi="ar-SA"/>
    </w:rPr>
  </w:style>
  <w:style w:type="paragraph" w:customStyle="1" w:styleId="a82">
    <w:name w:val="表格居中"/>
    <w:link w:val="Char143"/>
    <w:autoRedefine/>
    <w:rsid w:val="00A65524"/>
    <w:pPr>
      <w:widowControl w:val="0"/>
      <w:spacing w:line="440" w:lineRule="exact"/>
      <w:jc w:val="left"/>
      <w:textAlignment w:val="top"/>
    </w:pPr>
    <w:rPr>
      <w:rFonts w:ascii="宋体" w:hAnsi="宋体"/>
      <w:noProof/>
      <w:kern w:val="2"/>
      <w:sz w:val="28"/>
      <w:szCs w:val="21"/>
      <w:lang w:val="x-none" w:eastAsia="x-none" w:bidi="ar-SA"/>
    </w:rPr>
  </w:style>
  <w:style w:type="paragraph" w:customStyle="1" w:styleId="a83">
    <w:name w:val="表格左缩进"/>
    <w:link w:val="Char64"/>
    <w:autoRedefine/>
    <w:rsid w:val="00A65524"/>
    <w:pPr>
      <w:widowControl w:val="0"/>
      <w:adjustRightInd w:val="0"/>
      <w:snapToGrid w:val="0"/>
      <w:spacing w:line="440" w:lineRule="exact"/>
      <w:ind w:firstLine="560" w:firstLineChars="200"/>
      <w:jc w:val="left"/>
      <w:textAlignment w:val="top"/>
    </w:pPr>
    <w:rPr>
      <w:rFonts w:ascii="宋体" w:hAnsi="Times New Roman"/>
      <w:snapToGrid w:val="0"/>
      <w:kern w:val="0"/>
      <w:sz w:val="28"/>
      <w:szCs w:val="28"/>
      <w:lang w:val="x-none" w:eastAsia="x-none" w:bidi="ar-SA"/>
    </w:rPr>
  </w:style>
  <w:style w:type="character" w:customStyle="1" w:styleId="Char64">
    <w:name w:val="表格左缩进 Char"/>
    <w:link w:val="a83"/>
    <w:rsid w:val="00A65524"/>
    <w:rPr>
      <w:rFonts w:ascii="宋体" w:hAnsi="Times New Roman"/>
      <w:snapToGrid w:val="0"/>
      <w:sz w:val="28"/>
      <w:szCs w:val="28"/>
      <w:lang w:val="x-none" w:eastAsia="x-none"/>
    </w:rPr>
  </w:style>
  <w:style w:type="paragraph" w:customStyle="1" w:styleId="137">
    <w:name w:val="表格文字1"/>
    <w:basedOn w:val="BodyText"/>
    <w:link w:val="1Char14"/>
    <w:rsid w:val="00A65524"/>
    <w:pPr>
      <w:autoSpaceDE/>
      <w:autoSpaceDN/>
      <w:snapToGrid w:val="0"/>
      <w:spacing w:before="0" w:after="0" w:afterLines="50" w:line="360" w:lineRule="auto"/>
      <w:jc w:val="center"/>
      <w:textAlignment w:val="auto"/>
    </w:pPr>
    <w:rPr>
      <w:rFonts w:ascii="Times New Roman" w:hAnsi="Times New Roman"/>
      <w:snapToGrid w:val="0"/>
      <w:sz w:val="24"/>
      <w:lang w:val="x-none" w:eastAsia="x-none"/>
    </w:rPr>
  </w:style>
  <w:style w:type="paragraph" w:customStyle="1" w:styleId="229">
    <w:name w:val="表格文字2"/>
    <w:basedOn w:val="BodyText"/>
    <w:rsid w:val="00A65524"/>
    <w:pPr>
      <w:autoSpaceDE/>
      <w:autoSpaceDN/>
      <w:snapToGrid w:val="0"/>
      <w:spacing w:before="0" w:after="0" w:afterLines="50" w:line="360" w:lineRule="auto"/>
      <w:textAlignment w:val="auto"/>
    </w:pPr>
    <w:rPr>
      <w:rFonts w:ascii="Times New Roman" w:hAnsi="Times New Roman"/>
      <w:snapToGrid w:val="0"/>
      <w:sz w:val="24"/>
    </w:rPr>
  </w:style>
  <w:style w:type="character" w:customStyle="1" w:styleId="10505Char">
    <w:name w:val="样式 样式1 + 段前: 0.5 行 段后: 0.5 行 Char"/>
    <w:link w:val="10505"/>
    <w:rsid w:val="00A65524"/>
    <w:rPr>
      <w:rFonts w:ascii="黑体" w:hAnsi="宋体"/>
      <w:b/>
      <w:kern w:val="2"/>
      <w:sz w:val="32"/>
    </w:rPr>
  </w:style>
  <w:style w:type="character" w:customStyle="1" w:styleId="1Char9">
    <w:name w:val="样式1 Char"/>
    <w:link w:val="117"/>
    <w:rsid w:val="00A65524"/>
    <w:rPr>
      <w:rFonts w:ascii="宋体" w:hAnsi="宋体"/>
      <w:kern w:val="2"/>
      <w:sz w:val="24"/>
      <w:szCs w:val="24"/>
    </w:rPr>
  </w:style>
  <w:style w:type="character" w:customStyle="1" w:styleId="1115Char">
    <w:name w:val="样式 标题－章 + 黑体 加粗 段前: 1 行 段后: 1 行 行距: 1.5 倍行距 Char"/>
    <w:link w:val="1115"/>
    <w:rsid w:val="00A65524"/>
    <w:rPr>
      <w:rFonts w:ascii="黑体" w:eastAsia="黑体" w:hAnsi="宋体"/>
      <w:b/>
      <w:kern w:val="2"/>
      <w:sz w:val="30"/>
    </w:rPr>
  </w:style>
  <w:style w:type="character" w:customStyle="1" w:styleId="Char65">
    <w:name w:val="标题－章 Char"/>
    <w:link w:val="a85"/>
    <w:rsid w:val="00A65524"/>
    <w:rPr>
      <w:rFonts w:ascii="华文中宋" w:eastAsia="华文中宋" w:hAnsi="TimesNewRoman"/>
      <w:kern w:val="2"/>
      <w:sz w:val="30"/>
    </w:rPr>
  </w:style>
  <w:style w:type="character" w:customStyle="1" w:styleId="Char66">
    <w:name w:val="编制总说明 Char"/>
    <w:link w:val="a84"/>
    <w:rsid w:val="00A65524"/>
    <w:rPr>
      <w:rFonts w:ascii="华文中宋" w:eastAsia="华文中宋" w:hAnsi="TimesNewRoman"/>
      <w:kern w:val="2"/>
      <w:sz w:val="32"/>
    </w:rPr>
  </w:style>
  <w:style w:type="paragraph" w:customStyle="1" w:styleId="a84">
    <w:name w:val="编制总说明"/>
    <w:link w:val="Char66"/>
    <w:rsid w:val="00A65524"/>
    <w:pPr>
      <w:widowControl w:val="0"/>
      <w:autoSpaceDE w:val="0"/>
      <w:autoSpaceDN w:val="0"/>
      <w:adjustRightInd w:val="0"/>
      <w:snapToGrid w:val="0"/>
      <w:spacing w:beforeLines="150" w:afterLines="100" w:line="440" w:lineRule="exact"/>
      <w:ind w:firstLine="560" w:firstLineChars="200"/>
      <w:jc w:val="center"/>
    </w:pPr>
    <w:rPr>
      <w:rFonts w:ascii="华文中宋" w:eastAsia="华文中宋" w:hAnsi="TimesNewRoman"/>
      <w:kern w:val="2"/>
      <w:sz w:val="32"/>
      <w:szCs w:val="20"/>
      <w:lang w:val="x-none" w:eastAsia="x-none" w:bidi="ar-SA"/>
    </w:rPr>
  </w:style>
  <w:style w:type="paragraph" w:customStyle="1" w:styleId="a85">
    <w:name w:val="标题－章"/>
    <w:basedOn w:val="a84"/>
    <w:next w:val="1114"/>
    <w:link w:val="Char65"/>
    <w:rsid w:val="00A65524"/>
    <w:pPr>
      <w:autoSpaceDE/>
      <w:autoSpaceDN/>
      <w:adjustRightInd/>
      <w:snapToGrid/>
      <w:spacing w:beforeLines="0" w:afterLines="0" w:line="360" w:lineRule="auto"/>
      <w:ind w:firstLine="0" w:firstLineChars="0"/>
    </w:pPr>
    <w:rPr>
      <w:sz w:val="30"/>
    </w:rPr>
  </w:style>
  <w:style w:type="paragraph" w:customStyle="1" w:styleId="1114">
    <w:name w:val="标题－1.1节"/>
    <w:rsid w:val="00A65524"/>
    <w:pPr>
      <w:widowControl w:val="0"/>
      <w:autoSpaceDE w:val="0"/>
      <w:autoSpaceDN w:val="0"/>
      <w:adjustRightInd w:val="0"/>
      <w:snapToGrid w:val="0"/>
      <w:spacing w:beforeLines="100" w:afterLines="50" w:line="440" w:lineRule="exact"/>
      <w:ind w:firstLine="560" w:firstLineChars="200"/>
      <w:jc w:val="center"/>
    </w:pPr>
    <w:rPr>
      <w:rFonts w:ascii="华文中宋" w:eastAsia="华文中宋" w:hAnsi="TimesNewRoman"/>
      <w:snapToGrid w:val="0"/>
      <w:kern w:val="0"/>
      <w:sz w:val="28"/>
      <w:szCs w:val="20"/>
      <w:lang w:val="en-US" w:eastAsia="zh-CN" w:bidi="ar-SA"/>
    </w:rPr>
  </w:style>
  <w:style w:type="paragraph" w:customStyle="1" w:styleId="1115">
    <w:name w:val="样式 标题－章 + 黑体 加粗 段前: 1 行 段后: 1 行 行距: 1.5 倍行距"/>
    <w:basedOn w:val="a85"/>
    <w:link w:val="1115Char"/>
    <w:rsid w:val="00A65524"/>
    <w:pPr>
      <w:spacing w:line="240" w:lineRule="auto"/>
      <w:jc w:val="both"/>
    </w:pPr>
    <w:rPr>
      <w:rFonts w:ascii="黑体" w:eastAsia="黑体" w:hAnsi="宋体"/>
      <w:b/>
    </w:rPr>
  </w:style>
  <w:style w:type="paragraph" w:customStyle="1" w:styleId="10505">
    <w:name w:val="样式 样式1 + 段前: 0.5 行 段后: 0.5 行"/>
    <w:basedOn w:val="117"/>
    <w:link w:val="10505Char"/>
    <w:rsid w:val="00A65524"/>
    <w:pPr>
      <w:tabs>
        <w:tab w:val="clear" w:pos="720"/>
      </w:tabs>
      <w:autoSpaceDE w:val="0"/>
      <w:autoSpaceDN w:val="0"/>
      <w:adjustRightInd w:val="0"/>
      <w:snapToGrid w:val="0"/>
      <w:spacing w:line="240" w:lineRule="auto"/>
      <w:ind w:left="0" w:firstLine="560" w:firstLineChars="200"/>
      <w:jc w:val="center"/>
    </w:pPr>
    <w:rPr>
      <w:rFonts w:ascii="黑体"/>
      <w:b/>
      <w:sz w:val="32"/>
      <w:szCs w:val="20"/>
    </w:rPr>
  </w:style>
  <w:style w:type="character" w:customStyle="1" w:styleId="Char67">
    <w:name w:val="样式 标准正文样式 + 宋体 Char"/>
    <w:link w:val="a87"/>
    <w:rsid w:val="00A65524"/>
    <w:rPr>
      <w:rFonts w:ascii="宋体" w:hAnsi="宋体"/>
      <w:sz w:val="24"/>
    </w:rPr>
  </w:style>
  <w:style w:type="character" w:customStyle="1" w:styleId="Char68">
    <w:name w:val="标准正文样式 Char"/>
    <w:link w:val="a86"/>
    <w:rsid w:val="00A65524"/>
    <w:rPr>
      <w:rFonts w:ascii="宋体"/>
      <w:sz w:val="24"/>
    </w:rPr>
  </w:style>
  <w:style w:type="paragraph" w:customStyle="1" w:styleId="a86">
    <w:name w:val="标准正文样式"/>
    <w:basedOn w:val="NormalIndent"/>
    <w:link w:val="Char68"/>
    <w:rsid w:val="00A65524"/>
    <w:pPr>
      <w:adjustRightInd w:val="0"/>
      <w:snapToGrid w:val="0"/>
      <w:spacing w:afterLines="50" w:line="360" w:lineRule="auto"/>
      <w:ind w:firstLine="200"/>
      <w:jc w:val="left"/>
    </w:pPr>
    <w:rPr>
      <w:rFonts w:ascii="宋体" w:hAnsi="Calibri"/>
      <w:kern w:val="0"/>
      <w:sz w:val="24"/>
      <w:szCs w:val="20"/>
      <w:lang w:val="x-none" w:eastAsia="x-none"/>
    </w:rPr>
  </w:style>
  <w:style w:type="paragraph" w:customStyle="1" w:styleId="a87">
    <w:name w:val="样式 标准正文样式 + 宋体"/>
    <w:basedOn w:val="a86"/>
    <w:link w:val="Char67"/>
    <w:rsid w:val="00A65524"/>
    <w:pPr>
      <w:adjustRightInd/>
      <w:snapToGrid/>
      <w:spacing w:afterLines="0" w:line="240" w:lineRule="auto"/>
      <w:ind w:firstLine="0" w:firstLineChars="0"/>
      <w:jc w:val="both"/>
    </w:pPr>
    <w:rPr>
      <w:rFonts w:hAnsi="宋体"/>
    </w:rPr>
  </w:style>
  <w:style w:type="character" w:customStyle="1" w:styleId="30505Char">
    <w:name w:val="样式 样式3 + 段前: 0.5 行 段后: 0.5 行 Char"/>
    <w:link w:val="30505"/>
    <w:rsid w:val="00A65524"/>
    <w:rPr>
      <w:rFonts w:ascii="黑体" w:hAnsi="宋体"/>
      <w:b/>
      <w:kern w:val="2"/>
      <w:sz w:val="24"/>
      <w:szCs w:val="24"/>
      <w:lang w:val="x-none" w:eastAsia="x-none"/>
    </w:rPr>
  </w:style>
  <w:style w:type="character" w:customStyle="1" w:styleId="3Char9">
    <w:name w:val="样式3 Char"/>
    <w:link w:val="314"/>
    <w:rsid w:val="00A65524"/>
    <w:rPr>
      <w:rFonts w:ascii="Times New Roman" w:hAnsi="Times New Roman"/>
      <w:kern w:val="2"/>
      <w:sz w:val="32"/>
      <w:szCs w:val="24"/>
      <w:lang w:val="x-none" w:eastAsia="x-none"/>
    </w:rPr>
  </w:style>
  <w:style w:type="paragraph" w:customStyle="1" w:styleId="30505">
    <w:name w:val="样式 样式3 + 段前: 0.5 行 段后: 0.5 行"/>
    <w:basedOn w:val="314"/>
    <w:link w:val="30505Char"/>
    <w:rsid w:val="00A65524"/>
    <w:pPr>
      <w:spacing w:line="240" w:lineRule="auto"/>
    </w:pPr>
    <w:rPr>
      <w:rFonts w:ascii="黑体" w:hAnsi="宋体"/>
      <w:b/>
      <w:sz w:val="24"/>
    </w:rPr>
  </w:style>
  <w:style w:type="character" w:customStyle="1" w:styleId="305052050Char">
    <w:name w:val="样式 样式 样式3 + 段前: 0.5 行 段后: 0.5 行 + 首行缩进:  2 字符 段前: 0.5 行 段后: 0.... Char"/>
    <w:basedOn w:val="30505Char"/>
    <w:link w:val="305052050"/>
    <w:rsid w:val="00A65524"/>
  </w:style>
  <w:style w:type="paragraph" w:customStyle="1" w:styleId="305052050">
    <w:name w:val="样式 样式 样式3 + 段前: 0.5 行 段后: 0.5 行 + 首行缩进:  2 字符 段前: 0.5 行 段后: 0...."/>
    <w:basedOn w:val="30505"/>
    <w:link w:val="305052050Char"/>
    <w:rsid w:val="00A65524"/>
  </w:style>
  <w:style w:type="character" w:customStyle="1" w:styleId="111Char1">
    <w:name w:val="标题－1.1.1节 Char"/>
    <w:link w:val="1116"/>
    <w:rsid w:val="00A65524"/>
    <w:rPr>
      <w:rFonts w:ascii="华文中宋" w:eastAsia="华文中宋" w:hAnsi="TimesNewRoman"/>
      <w:kern w:val="2"/>
      <w:sz w:val="24"/>
    </w:rPr>
  </w:style>
  <w:style w:type="paragraph" w:customStyle="1" w:styleId="1116">
    <w:name w:val="标题－1.1.1节"/>
    <w:basedOn w:val="1114"/>
    <w:next w:val="a86"/>
    <w:link w:val="111Char1"/>
    <w:rsid w:val="00A65524"/>
    <w:pPr>
      <w:autoSpaceDE/>
      <w:autoSpaceDN/>
      <w:adjustRightInd/>
      <w:spacing w:beforeLines="0" w:afterLines="0" w:line="240" w:lineRule="auto"/>
      <w:ind w:firstLine="0" w:firstLineChars="0"/>
      <w:jc w:val="both"/>
    </w:pPr>
    <w:rPr>
      <w:snapToGrid/>
      <w:kern w:val="2"/>
      <w:sz w:val="24"/>
      <w:lang w:val="x-none" w:eastAsia="x-none"/>
    </w:rPr>
  </w:style>
  <w:style w:type="character" w:customStyle="1" w:styleId="4Char4">
    <w:name w:val="样式4 Char"/>
    <w:link w:val="47"/>
    <w:rsid w:val="00A65524"/>
    <w:rPr>
      <w:rFonts w:ascii="宋体" w:hAnsi="宋体"/>
      <w:b/>
      <w:bCs/>
      <w:kern w:val="2"/>
      <w:sz w:val="28"/>
      <w:szCs w:val="28"/>
      <w:lang w:val="x-none" w:eastAsia="x-none"/>
    </w:rPr>
  </w:style>
  <w:style w:type="character" w:customStyle="1" w:styleId="11Char3">
    <w:name w:val="样式11 Char"/>
    <w:link w:val="1113"/>
    <w:rsid w:val="00A65524"/>
    <w:rPr>
      <w:rFonts w:ascii="楷体_GB2312" w:eastAsia="楷体_GB2312" w:hAnsi="宋体"/>
      <w:b/>
      <w:bCs/>
      <w:kern w:val="2"/>
      <w:sz w:val="28"/>
      <w:szCs w:val="28"/>
    </w:rPr>
  </w:style>
  <w:style w:type="paragraph" w:customStyle="1" w:styleId="111200311">
    <w:name w:val="标题1.1.1－200311"/>
    <w:basedOn w:val="11200311"/>
    <w:rsid w:val="00A65524"/>
    <w:pPr>
      <w:adjustRightInd/>
      <w:snapToGrid/>
      <w:spacing w:before="0" w:afterLines="0" w:line="360" w:lineRule="auto"/>
      <w:ind w:firstLine="200"/>
      <w:jc w:val="both"/>
    </w:pPr>
    <w:rPr>
      <w:rFonts w:ascii="Tahoma" w:hAnsi="Tahoma"/>
      <w:snapToGrid/>
      <w:kern w:val="2"/>
      <w:sz w:val="24"/>
    </w:rPr>
  </w:style>
  <w:style w:type="paragraph" w:customStyle="1" w:styleId="11200311">
    <w:name w:val="标题1.1－200311"/>
    <w:rsid w:val="00A65524"/>
    <w:pPr>
      <w:widowControl w:val="0"/>
      <w:adjustRightInd w:val="0"/>
      <w:snapToGrid w:val="0"/>
      <w:spacing w:before="120" w:afterLines="50" w:line="440" w:lineRule="exact"/>
      <w:ind w:firstLine="560" w:firstLineChars="200"/>
      <w:jc w:val="left"/>
    </w:pPr>
    <w:rPr>
      <w:rFonts w:ascii="Times New Roman" w:hAnsi="Times New Roman"/>
      <w:snapToGrid w:val="0"/>
      <w:kern w:val="0"/>
      <w:sz w:val="28"/>
      <w:szCs w:val="20"/>
      <w:lang w:val="en-US" w:eastAsia="zh-CN" w:bidi="ar-SA"/>
    </w:rPr>
  </w:style>
  <w:style w:type="paragraph" w:customStyle="1" w:styleId="2003110703">
    <w:name w:val="样式 节标题－200311 + 段前: 0.7 行 段后: 0.3 行"/>
    <w:rsid w:val="00A65524"/>
    <w:pPr>
      <w:widowControl w:val="0"/>
      <w:adjustRightInd w:val="0"/>
      <w:snapToGrid w:val="0"/>
      <w:spacing w:beforeLines="70" w:afterLines="30" w:line="440" w:lineRule="exact"/>
      <w:ind w:firstLine="560" w:firstLineChars="200"/>
      <w:jc w:val="left"/>
    </w:pPr>
    <w:rPr>
      <w:rFonts w:ascii="Impact" w:eastAsia="黑体" w:hAnsi="Impact"/>
      <w:shadow/>
      <w:snapToGrid w:val="0"/>
      <w:color w:val="000080"/>
      <w:kern w:val="0"/>
      <w:sz w:val="30"/>
      <w:szCs w:val="20"/>
      <w:u w:val="single"/>
      <w:lang w:val="en-US" w:eastAsia="zh-CN" w:bidi="ar-SA"/>
    </w:rPr>
  </w:style>
  <w:style w:type="paragraph" w:customStyle="1" w:styleId="CharCharChar7">
    <w:name w:val="Char Char Char"/>
    <w:rsid w:val="00A65524"/>
    <w:pPr>
      <w:widowControl w:val="0"/>
      <w:adjustRightInd w:val="0"/>
      <w:snapToGrid w:val="0"/>
      <w:spacing w:afterLines="50" w:line="440" w:lineRule="exact"/>
      <w:ind w:firstLine="560" w:firstLineChars="200"/>
      <w:jc w:val="left"/>
    </w:pPr>
    <w:rPr>
      <w:rFonts w:ascii="Tahoma" w:hAnsi="Tahoma"/>
      <w:snapToGrid w:val="0"/>
      <w:kern w:val="0"/>
      <w:sz w:val="24"/>
      <w:szCs w:val="20"/>
      <w:lang w:val="en-US" w:eastAsia="zh-CN" w:bidi="ar-SA"/>
    </w:rPr>
  </w:style>
  <w:style w:type="paragraph" w:customStyle="1" w:styleId="200311">
    <w:name w:val="节标题－200311"/>
    <w:next w:val="11200311"/>
    <w:rsid w:val="00A65524"/>
    <w:pPr>
      <w:widowControl w:val="0"/>
      <w:adjustRightInd w:val="0"/>
      <w:snapToGrid w:val="0"/>
      <w:spacing w:beforeLines="70" w:afterLines="30" w:line="440" w:lineRule="exact"/>
      <w:ind w:firstLine="560" w:firstLineChars="200"/>
      <w:jc w:val="left"/>
    </w:pPr>
    <w:rPr>
      <w:rFonts w:ascii="Impact" w:eastAsia="黑体" w:hAnsi="Impact"/>
      <w:shadow/>
      <w:snapToGrid w:val="0"/>
      <w:color w:val="3366FF"/>
      <w:kern w:val="0"/>
      <w:sz w:val="28"/>
      <w:szCs w:val="20"/>
      <w:u w:val="single"/>
      <w:lang w:val="en-US" w:eastAsia="zh-CN" w:bidi="ar-SA"/>
    </w:rPr>
  </w:style>
  <w:style w:type="paragraph" w:customStyle="1" w:styleId="X">
    <w:name w:val="第X章－标准"/>
    <w:next w:val="Y"/>
    <w:rsid w:val="00A65524"/>
    <w:pPr>
      <w:widowControl w:val="0"/>
      <w:autoSpaceDE w:val="0"/>
      <w:autoSpaceDN w:val="0"/>
      <w:adjustRightInd w:val="0"/>
      <w:snapToGrid w:val="0"/>
      <w:spacing w:before="120" w:afterLines="50" w:line="440" w:lineRule="exact"/>
      <w:ind w:firstLine="560" w:firstLineChars="200"/>
      <w:jc w:val="center"/>
    </w:pPr>
    <w:rPr>
      <w:rFonts w:ascii="宋体" w:hAnsi="TimesNewRoman"/>
      <w:b/>
      <w:snapToGrid w:val="0"/>
      <w:kern w:val="0"/>
      <w:sz w:val="28"/>
      <w:szCs w:val="20"/>
      <w:lang w:val="en-US" w:eastAsia="zh-CN" w:bidi="ar-SA"/>
    </w:rPr>
  </w:style>
  <w:style w:type="paragraph" w:customStyle="1" w:styleId="Y">
    <w:name w:val="第Y节－标准"/>
    <w:basedOn w:val="X"/>
    <w:next w:val="Y1"/>
    <w:rsid w:val="00A65524"/>
    <w:pPr>
      <w:tabs>
        <w:tab w:val="num" w:pos="1260"/>
      </w:tabs>
      <w:autoSpaceDE/>
      <w:autoSpaceDN/>
      <w:spacing w:before="0" w:afterLines="0" w:line="360" w:lineRule="atLeast"/>
      <w:ind w:firstLine="0" w:firstLineChars="0"/>
      <w:jc w:val="left"/>
      <w:outlineLvl w:val="2"/>
    </w:pPr>
    <w:rPr>
      <w:rFonts w:ascii="Times New Roman" w:hAnsi="Times New Roman"/>
      <w:b w:val="0"/>
      <w:snapToGrid/>
      <w:kern w:val="2"/>
      <w:sz w:val="21"/>
      <w:szCs w:val="32"/>
    </w:rPr>
  </w:style>
  <w:style w:type="paragraph" w:customStyle="1" w:styleId="Y1">
    <w:name w:val="标题Y.1－标准"/>
    <w:next w:val="-"/>
    <w:rsid w:val="00A65524"/>
    <w:pPr>
      <w:widowControl w:val="0"/>
      <w:autoSpaceDE w:val="0"/>
      <w:autoSpaceDN w:val="0"/>
      <w:adjustRightInd w:val="0"/>
      <w:snapToGrid w:val="0"/>
      <w:spacing w:before="120" w:afterLines="50" w:line="440" w:lineRule="exact"/>
      <w:ind w:firstLine="560" w:firstLineChars="200"/>
      <w:jc w:val="left"/>
    </w:pPr>
    <w:rPr>
      <w:rFonts w:ascii="宋体" w:hAnsi="TimesNewRoman"/>
      <w:b/>
      <w:snapToGrid w:val="0"/>
      <w:kern w:val="0"/>
      <w:sz w:val="28"/>
      <w:szCs w:val="20"/>
      <w:lang w:val="en-US" w:eastAsia="zh-CN" w:bidi="ar-SA"/>
    </w:rPr>
  </w:style>
  <w:style w:type="paragraph" w:customStyle="1" w:styleId="-">
    <w:name w:val="正文-标准"/>
    <w:basedOn w:val="NormalIndent"/>
    <w:link w:val="-Char1"/>
    <w:rsid w:val="00A65524"/>
    <w:pPr>
      <w:adjustRightInd w:val="0"/>
      <w:snapToGrid w:val="0"/>
      <w:spacing w:before="120" w:afterLines="50" w:line="400" w:lineRule="exact"/>
      <w:ind w:firstLine="200"/>
      <w:jc w:val="left"/>
    </w:pPr>
    <w:rPr>
      <w:rFonts w:ascii="宋体"/>
      <w:snapToGrid w:val="0"/>
      <w:kern w:val="0"/>
      <w:sz w:val="28"/>
      <w:szCs w:val="20"/>
      <w:lang w:val="x-none" w:eastAsia="x-none"/>
    </w:rPr>
  </w:style>
  <w:style w:type="character" w:customStyle="1" w:styleId="-Char1">
    <w:name w:val="正文-标准 Char1"/>
    <w:link w:val="-"/>
    <w:rsid w:val="00A65524"/>
    <w:rPr>
      <w:rFonts w:ascii="宋体" w:hAnsi="Times New Roman"/>
      <w:snapToGrid w:val="0"/>
      <w:sz w:val="28"/>
      <w:lang w:val="x-none" w:eastAsia="x-none"/>
    </w:rPr>
  </w:style>
  <w:style w:type="paragraph" w:customStyle="1" w:styleId="a88">
    <w:name w:val="陈胜表栏"/>
    <w:basedOn w:val="Heading1"/>
    <w:rsid w:val="00A65524"/>
    <w:pPr>
      <w:keepNext w:val="0"/>
      <w:keepLines w:val="0"/>
      <w:pageBreakBefore/>
      <w:widowControl/>
      <w:adjustRightInd w:val="0"/>
      <w:snapToGrid w:val="0"/>
      <w:spacing w:before="120" w:line="240" w:lineRule="auto"/>
      <w:ind w:firstLine="0" w:firstLineChars="0"/>
    </w:pPr>
    <w:rPr>
      <w:rFonts w:ascii="仿宋_GB2312" w:eastAsia="仿宋_GB2312"/>
      <w:snapToGrid w:val="0"/>
      <w:kern w:val="0"/>
      <w:sz w:val="24"/>
      <w:szCs w:val="20"/>
      <w:u w:val="double"/>
    </w:rPr>
  </w:style>
  <w:style w:type="paragraph" w:customStyle="1" w:styleId="231">
    <w:name w:val="目录2"/>
    <w:basedOn w:val="TOC1"/>
    <w:rsid w:val="00A65524"/>
    <w:pPr>
      <w:tabs>
        <w:tab w:val="left" w:pos="6985"/>
        <w:tab w:val="right" w:leader="dot" w:pos="8665"/>
        <w:tab w:val="right" w:leader="dot" w:pos="21263"/>
      </w:tabs>
      <w:spacing w:before="0" w:after="0" w:line="312" w:lineRule="auto"/>
      <w:jc w:val="both"/>
      <w:outlineLvl w:val="0"/>
    </w:pPr>
    <w:rPr>
      <w:rFonts w:ascii="宋体" w:hAnsi="宋体" w:cs="Calibri"/>
      <w:b/>
      <w:caps w:val="0"/>
      <w:sz w:val="24"/>
      <w:lang w:val="x-none" w:eastAsia="x-none"/>
    </w:rPr>
  </w:style>
  <w:style w:type="paragraph" w:customStyle="1" w:styleId="zwl">
    <w:name w:val="正文zwl"/>
    <w:rsid w:val="00A65524"/>
    <w:pPr>
      <w:widowControl w:val="0"/>
      <w:adjustRightInd w:val="0"/>
      <w:snapToGrid w:val="0"/>
      <w:spacing w:before="120" w:afterLines="50" w:line="440" w:lineRule="exact"/>
      <w:ind w:firstLine="200" w:firstLineChars="200"/>
      <w:jc w:val="left"/>
    </w:pPr>
    <w:rPr>
      <w:rFonts w:ascii="Times New Roman" w:hAnsi="Times New Roman"/>
      <w:snapToGrid w:val="0"/>
      <w:kern w:val="0"/>
      <w:sz w:val="24"/>
      <w:szCs w:val="20"/>
      <w:lang w:val="en-US" w:eastAsia="zh-CN" w:bidi="ar-SA"/>
    </w:rPr>
  </w:style>
  <w:style w:type="paragraph" w:customStyle="1" w:styleId="3Heading3-old3h3Heading3hidden2hh31h32Section4">
    <w:name w:val="样式 标题 3Heading 3 - old3h3Heading 3 hidden2hh31h32Section...4"/>
    <w:basedOn w:val="Heading3"/>
    <w:rsid w:val="00A65524"/>
    <w:pPr>
      <w:widowControl/>
      <w:numPr>
        <w:ilvl w:val="2"/>
        <w:numId w:val="0"/>
      </w:numPr>
      <w:adjustRightInd w:val="0"/>
      <w:snapToGrid w:val="0"/>
      <w:spacing w:before="160" w:after="0" w:afterLines="50" w:line="320" w:lineRule="exact"/>
      <w:ind w:left="312" w:right="200" w:firstLine="560" w:rightChars="200" w:firstLineChars="200"/>
      <w:jc w:val="left"/>
    </w:pPr>
    <w:rPr>
      <w:rFonts w:ascii="仿宋_GB2312"/>
      <w:bCs w:val="0"/>
      <w:snapToGrid w:val="0"/>
      <w:kern w:val="0"/>
      <w:sz w:val="28"/>
      <w:szCs w:val="20"/>
    </w:rPr>
  </w:style>
  <w:style w:type="paragraph" w:customStyle="1" w:styleId="a89">
    <w:name w:val="图文块"/>
    <w:basedOn w:val="BlockText"/>
    <w:rsid w:val="00A65524"/>
    <w:pPr>
      <w:keepNext/>
      <w:keepLines/>
      <w:framePr w:hSpace="0" w:wrap="auto" w:vAnchor="margin" w:hAnchor="text" w:xAlign="left" w:yAlign="inline"/>
      <w:adjustRightInd w:val="0"/>
      <w:snapToGrid w:val="0"/>
      <w:spacing w:afterLines="50" w:line="440" w:lineRule="exact"/>
      <w:ind w:left="0" w:right="0"/>
      <w:jc w:val="center"/>
      <w:textAlignment w:val="center"/>
    </w:pPr>
    <w:rPr>
      <w:rFonts w:hAnsi="Times New Roman"/>
      <w:snapToGrid w:val="0"/>
      <w:kern w:val="28"/>
      <w:szCs w:val="20"/>
    </w:rPr>
  </w:style>
  <w:style w:type="paragraph" w:customStyle="1" w:styleId="Y11">
    <w:name w:val="子标题Y.1.1－标准"/>
    <w:basedOn w:val="-"/>
    <w:rsid w:val="00A65524"/>
    <w:pPr>
      <w:ind w:firstLine="0" w:firstLineChars="0"/>
    </w:pPr>
  </w:style>
  <w:style w:type="paragraph" w:customStyle="1" w:styleId="1110515">
    <w:name w:val="样式 标题－1.1节 + 宋体 加粗 段前: 1 行 段后: 0.5 行 行距: 1.5 倍行距"/>
    <w:basedOn w:val="1114"/>
    <w:rsid w:val="00A65524"/>
    <w:pPr>
      <w:autoSpaceDE/>
      <w:autoSpaceDN/>
      <w:adjustRightInd/>
      <w:spacing w:beforeLines="0" w:afterLines="0" w:line="240" w:lineRule="auto"/>
      <w:ind w:firstLine="0" w:firstLineChars="0"/>
      <w:jc w:val="both"/>
    </w:pPr>
    <w:rPr>
      <w:rFonts w:ascii="Times New Roman" w:eastAsia="Times New Roman" w:hAnsi="Times New Roman"/>
      <w:snapToGrid/>
      <w:kern w:val="2"/>
      <w:sz w:val="21"/>
    </w:rPr>
  </w:style>
  <w:style w:type="paragraph" w:customStyle="1" w:styleId="a90">
    <w:name w:val="首行不缩进"/>
    <w:rsid w:val="00A65524"/>
    <w:pPr>
      <w:widowControl w:val="0"/>
      <w:adjustRightInd w:val="0"/>
      <w:snapToGrid w:val="0"/>
      <w:spacing w:afterLines="50" w:line="360" w:lineRule="auto"/>
      <w:ind w:firstLine="560" w:firstLineChars="200"/>
      <w:jc w:val="left"/>
    </w:pPr>
    <w:rPr>
      <w:rFonts w:ascii="Times New Roman" w:hAnsi="Times New Roman"/>
      <w:snapToGrid w:val="0"/>
      <w:kern w:val="0"/>
      <w:sz w:val="24"/>
      <w:szCs w:val="20"/>
      <w:lang w:val="en-US" w:eastAsia="zh-CN" w:bidi="ar-SA"/>
    </w:rPr>
  </w:style>
  <w:style w:type="paragraph" w:styleId="TableofFigures">
    <w:name w:val="table of figures"/>
    <w:rsid w:val="00A65524"/>
    <w:pPr>
      <w:widowControl w:val="0"/>
      <w:adjustRightInd w:val="0"/>
      <w:snapToGrid w:val="0"/>
      <w:spacing w:afterLines="50" w:line="440" w:lineRule="exact"/>
      <w:ind w:left="840" w:hanging="420" w:leftChars="200" w:hangingChars="200"/>
      <w:jc w:val="left"/>
    </w:pPr>
    <w:rPr>
      <w:rFonts w:ascii="Times New Roman" w:hAnsi="Times New Roman"/>
      <w:snapToGrid w:val="0"/>
      <w:kern w:val="0"/>
      <w:sz w:val="28"/>
      <w:szCs w:val="20"/>
      <w:lang w:val="en-US" w:eastAsia="zh-CN" w:bidi="ar-SA"/>
    </w:rPr>
  </w:style>
  <w:style w:type="paragraph" w:customStyle="1" w:styleId="65">
    <w:name w:val="6"/>
    <w:next w:val="BodyText20"/>
    <w:rsid w:val="00A65524"/>
    <w:pPr>
      <w:widowControl w:val="0"/>
      <w:tabs>
        <w:tab w:val="left" w:leader="middleDot" w:pos="8134"/>
        <w:tab w:val="left" w:pos="8338"/>
        <w:tab w:val="left" w:pos="8460"/>
        <w:tab w:val="left" w:pos="8694"/>
      </w:tabs>
      <w:adjustRightInd w:val="0"/>
      <w:snapToGrid w:val="0"/>
      <w:spacing w:afterLines="50" w:line="440" w:lineRule="exact"/>
      <w:ind w:firstLine="560" w:firstLineChars="200"/>
      <w:jc w:val="center"/>
    </w:pPr>
    <w:rPr>
      <w:rFonts w:ascii="仿宋_GB2312" w:eastAsia="仿宋_GB2312" w:hAnsi="Times New Roman"/>
      <w:snapToGrid w:val="0"/>
      <w:kern w:val="0"/>
      <w:sz w:val="28"/>
      <w:szCs w:val="20"/>
      <w:lang w:val="en-US" w:eastAsia="zh-CN" w:bidi="ar-SA"/>
    </w:rPr>
  </w:style>
  <w:style w:type="paragraph" w:styleId="Title">
    <w:name w:val="Title"/>
    <w:link w:val="Char69"/>
    <w:qFormat/>
    <w:rsid w:val="00A65524"/>
    <w:pPr>
      <w:widowControl/>
      <w:adjustRightInd w:val="0"/>
      <w:snapToGrid w:val="0"/>
      <w:spacing w:before="240" w:afterLines="50" w:line="440" w:lineRule="exact"/>
      <w:ind w:firstLine="560" w:firstLineChars="200"/>
      <w:jc w:val="center"/>
      <w:outlineLvl w:val="0"/>
    </w:pPr>
    <w:rPr>
      <w:rFonts w:ascii="Arial" w:hAnsi="Arial"/>
      <w:b/>
      <w:snapToGrid w:val="0"/>
      <w:kern w:val="0"/>
      <w:sz w:val="32"/>
      <w:szCs w:val="20"/>
      <w:lang w:val="en-US" w:eastAsia="zh-CN" w:bidi="ar-SA"/>
    </w:rPr>
  </w:style>
  <w:style w:type="character" w:customStyle="1" w:styleId="Char69">
    <w:name w:val="标题 Char"/>
    <w:link w:val="Title"/>
    <w:rsid w:val="00A65524"/>
    <w:rPr>
      <w:rFonts w:ascii="Arial" w:hAnsi="Arial"/>
      <w:b/>
      <w:snapToGrid w:val="0"/>
      <w:sz w:val="32"/>
    </w:rPr>
  </w:style>
  <w:style w:type="paragraph" w:customStyle="1" w:styleId="232">
    <w:name w:val="2级标题"/>
    <w:rsid w:val="00A65524"/>
    <w:pPr>
      <w:widowControl w:val="0"/>
      <w:adjustRightInd w:val="0"/>
      <w:snapToGrid w:val="0"/>
      <w:spacing w:before="120" w:afterLines="50" w:line="360" w:lineRule="auto"/>
      <w:ind w:left="817" w:hanging="420" w:firstLineChars="200"/>
      <w:jc w:val="left"/>
    </w:pPr>
    <w:rPr>
      <w:rFonts w:ascii="Times New Roman" w:hAnsi="Times New Roman"/>
      <w:snapToGrid w:val="0"/>
      <w:kern w:val="0"/>
      <w:sz w:val="32"/>
      <w:szCs w:val="20"/>
      <w:lang w:val="en-US" w:eastAsia="zh-CN" w:bidi="ar-SA"/>
    </w:rPr>
  </w:style>
  <w:style w:type="paragraph" w:customStyle="1" w:styleId="a91">
    <w:name w:val="表格中文字"/>
    <w:rsid w:val="00A65524"/>
    <w:pPr>
      <w:widowControl w:val="0"/>
      <w:adjustRightInd w:val="0"/>
      <w:snapToGrid w:val="0"/>
      <w:spacing w:afterLines="50" w:line="440" w:lineRule="exact"/>
      <w:ind w:firstLine="560" w:firstLineChars="200"/>
      <w:jc w:val="center"/>
    </w:pPr>
    <w:rPr>
      <w:rFonts w:ascii="Times New Roman" w:hAnsi="Times New Roman"/>
      <w:snapToGrid w:val="0"/>
      <w:kern w:val="0"/>
      <w:sz w:val="28"/>
      <w:szCs w:val="20"/>
      <w:lang w:val="en-US" w:eastAsia="zh-CN" w:bidi="ar-SA"/>
    </w:rPr>
  </w:style>
  <w:style w:type="paragraph" w:customStyle="1" w:styleId="style12">
    <w:name w:val="style12"/>
    <w:rsid w:val="00A65524"/>
    <w:pPr>
      <w:widowControl/>
      <w:adjustRightInd w:val="0"/>
      <w:snapToGrid w:val="0"/>
      <w:spacing w:before="100" w:beforeAutospacing="1" w:afterLines="50" w:afterAutospacing="1" w:line="440" w:lineRule="exact"/>
      <w:ind w:firstLine="560" w:firstLineChars="200"/>
      <w:jc w:val="left"/>
    </w:pPr>
    <w:rPr>
      <w:rFonts w:ascii="宋体" w:hAnsi="宋体"/>
      <w:snapToGrid w:val="0"/>
      <w:color w:val="993300"/>
      <w:kern w:val="0"/>
      <w:sz w:val="18"/>
      <w:szCs w:val="20"/>
      <w:lang w:val="en-US" w:eastAsia="zh-CN" w:bidi="ar-SA"/>
    </w:rPr>
  </w:style>
  <w:style w:type="paragraph" w:customStyle="1" w:styleId="style4">
    <w:name w:val="style4"/>
    <w:rsid w:val="00A65524"/>
    <w:pPr>
      <w:widowControl/>
      <w:adjustRightInd w:val="0"/>
      <w:snapToGrid w:val="0"/>
      <w:spacing w:before="100" w:beforeAutospacing="1" w:afterLines="50" w:afterAutospacing="1" w:line="440" w:lineRule="exact"/>
      <w:ind w:firstLine="560" w:firstLineChars="200"/>
      <w:jc w:val="left"/>
    </w:pPr>
    <w:rPr>
      <w:rFonts w:ascii="宋体" w:hAnsi="宋体"/>
      <w:b/>
      <w:snapToGrid w:val="0"/>
      <w:color w:val="990000"/>
      <w:kern w:val="0"/>
      <w:sz w:val="18"/>
      <w:szCs w:val="20"/>
      <w:lang w:val="en-US" w:eastAsia="zh-CN" w:bidi="ar-SA"/>
    </w:rPr>
  </w:style>
  <w:style w:type="paragraph" w:customStyle="1" w:styleId="1213">
    <w:name w:val="样式 标题 1 + 居中 首行缩进:  2 字符"/>
    <w:basedOn w:val="Heading1"/>
    <w:rsid w:val="00A65524"/>
    <w:pPr>
      <w:keepNext w:val="0"/>
      <w:keepLines w:val="0"/>
      <w:pageBreakBefore/>
      <w:adjustRightInd w:val="0"/>
      <w:snapToGrid w:val="0"/>
      <w:spacing w:before="240" w:line="240" w:lineRule="auto"/>
      <w:ind w:firstLine="0" w:firstLineChars="0"/>
    </w:pPr>
    <w:rPr>
      <w:b/>
      <w:snapToGrid w:val="0"/>
      <w:kern w:val="0"/>
      <w:sz w:val="30"/>
      <w:szCs w:val="20"/>
      <w:u w:val="double"/>
    </w:rPr>
  </w:style>
  <w:style w:type="paragraph" w:customStyle="1" w:styleId="49">
    <w:name w:val="正文4号字"/>
    <w:rsid w:val="00A65524"/>
    <w:pPr>
      <w:widowControl w:val="0"/>
      <w:adjustRightInd w:val="0"/>
      <w:snapToGrid w:val="0"/>
      <w:spacing w:afterLines="50" w:line="500" w:lineRule="exact"/>
      <w:ind w:firstLine="560" w:firstLineChars="200"/>
      <w:jc w:val="left"/>
      <w:textAlignment w:val="baseline"/>
    </w:pPr>
    <w:rPr>
      <w:rFonts w:ascii="Times New Roman" w:hAnsi="Times New Roman"/>
      <w:snapToGrid w:val="0"/>
      <w:kern w:val="0"/>
      <w:sz w:val="28"/>
      <w:szCs w:val="20"/>
      <w:lang w:val="en-US" w:eastAsia="zh-CN" w:bidi="ar-SA"/>
    </w:rPr>
  </w:style>
  <w:style w:type="paragraph" w:customStyle="1" w:styleId="200311242">
    <w:name w:val="样式 样式 样式 正文－200311 + 首行缩进:  2 字符 + 左侧:  4 字符 首行缩进:  2 字符 + 首行缩进:..."/>
    <w:rsid w:val="00A65524"/>
    <w:pPr>
      <w:widowControl w:val="0"/>
      <w:adjustRightInd w:val="0"/>
      <w:snapToGrid w:val="0"/>
      <w:spacing w:before="120" w:afterLines="50" w:line="360" w:lineRule="auto"/>
      <w:ind w:left="840" w:firstLine="560" w:leftChars="400" w:firstLineChars="200"/>
      <w:jc w:val="left"/>
    </w:pPr>
    <w:rPr>
      <w:rFonts w:ascii="Times New Roman" w:hAnsi="Times New Roman"/>
      <w:snapToGrid w:val="0"/>
      <w:kern w:val="0"/>
      <w:sz w:val="28"/>
      <w:szCs w:val="20"/>
      <w:lang w:val="en-US" w:eastAsia="zh-CN" w:bidi="ar-SA"/>
    </w:rPr>
  </w:style>
  <w:style w:type="paragraph" w:customStyle="1" w:styleId="a92">
    <w:name w:val="不缩进"/>
    <w:basedOn w:val="NormalIndent"/>
    <w:rsid w:val="00A65524"/>
    <w:pPr>
      <w:adjustRightInd w:val="0"/>
      <w:snapToGrid w:val="0"/>
      <w:spacing w:afterLines="50" w:line="360" w:lineRule="auto"/>
      <w:ind w:firstLine="0"/>
      <w:jc w:val="left"/>
      <w:textAlignment w:val="center"/>
    </w:pPr>
    <w:rPr>
      <w:snapToGrid w:val="0"/>
      <w:kern w:val="0"/>
      <w:sz w:val="24"/>
      <w:szCs w:val="20"/>
      <w:lang w:val="x-none" w:eastAsia="x-none"/>
    </w:rPr>
  </w:style>
  <w:style w:type="paragraph" w:customStyle="1" w:styleId="a93">
    <w:name w:val="表格－标准"/>
    <w:rsid w:val="00A65524"/>
    <w:pPr>
      <w:widowControl w:val="0"/>
      <w:adjustRightInd w:val="0"/>
      <w:snapToGrid w:val="0"/>
      <w:spacing w:afterLines="50" w:line="240" w:lineRule="atLeast"/>
      <w:ind w:firstLine="560" w:firstLineChars="200"/>
      <w:jc w:val="center"/>
    </w:pPr>
    <w:rPr>
      <w:rFonts w:ascii="宋体" w:hAnsi="宋体"/>
      <w:caps/>
      <w:snapToGrid w:val="0"/>
      <w:kern w:val="0"/>
      <w:sz w:val="24"/>
      <w:szCs w:val="20"/>
      <w:lang w:val="en-US" w:eastAsia="zh-CN" w:bidi="ar-SA"/>
    </w:rPr>
  </w:style>
  <w:style w:type="paragraph" w:customStyle="1" w:styleId="2003110">
    <w:name w:val="正文－200311"/>
    <w:rsid w:val="00A65524"/>
    <w:pPr>
      <w:widowControl w:val="0"/>
      <w:adjustRightInd w:val="0"/>
      <w:snapToGrid w:val="0"/>
      <w:spacing w:before="120" w:afterLines="50" w:line="440" w:lineRule="exact"/>
      <w:ind w:firstLine="200" w:firstLineChars="200"/>
      <w:jc w:val="left"/>
    </w:pPr>
    <w:rPr>
      <w:rFonts w:ascii="Times New Roman" w:hAnsi="Times New Roman"/>
      <w:snapToGrid w:val="0"/>
      <w:kern w:val="0"/>
      <w:sz w:val="24"/>
      <w:szCs w:val="20"/>
      <w:lang w:val="en-US" w:eastAsia="zh-CN" w:bidi="ar-SA"/>
    </w:rPr>
  </w:style>
  <w:style w:type="paragraph" w:customStyle="1" w:styleId="233">
    <w:name w:val="标题23级"/>
    <w:basedOn w:val="127"/>
    <w:next w:val="127"/>
    <w:rsid w:val="00A65524"/>
    <w:pPr>
      <w:snapToGrid w:val="0"/>
      <w:spacing w:before="48" w:after="48" w:afterLines="50" w:line="500" w:lineRule="exact"/>
      <w:jc w:val="left"/>
      <w:textAlignment w:val="auto"/>
    </w:pPr>
    <w:rPr>
      <w:rFonts w:ascii="宋体" w:hAnsi="宋体"/>
      <w:b/>
      <w:snapToGrid w:val="0"/>
      <w:color w:val="000000"/>
      <w:kern w:val="28"/>
      <w:sz w:val="28"/>
    </w:rPr>
  </w:style>
  <w:style w:type="paragraph" w:customStyle="1" w:styleId="11151">
    <w:name w:val="样式 样式 标题－章 + 黑体 加粗 段前: 1 行 段后: 1 行 行距: 1.5 倍行距 + 三号 段前: 1 行 段后..."/>
    <w:basedOn w:val="1115"/>
    <w:rsid w:val="00A65524"/>
  </w:style>
  <w:style w:type="paragraph" w:customStyle="1" w:styleId="a94">
    <w:name w:val="正文缩排"/>
    <w:rsid w:val="00A65524"/>
    <w:pPr>
      <w:widowControl w:val="0"/>
      <w:autoSpaceDE w:val="0"/>
      <w:autoSpaceDN w:val="0"/>
      <w:adjustRightInd w:val="0"/>
      <w:snapToGrid w:val="0"/>
      <w:spacing w:afterLines="50" w:line="600" w:lineRule="atLeast"/>
      <w:ind w:firstLine="560" w:firstLineChars="200"/>
      <w:jc w:val="left"/>
    </w:pPr>
    <w:rPr>
      <w:rFonts w:ascii="Arial" w:hAnsi="Arial"/>
      <w:snapToGrid w:val="0"/>
      <w:kern w:val="44"/>
      <w:sz w:val="24"/>
      <w:szCs w:val="20"/>
      <w:lang w:val="en-US" w:eastAsia="zh-CN" w:bidi="ar-SA"/>
    </w:rPr>
  </w:style>
  <w:style w:type="paragraph" w:customStyle="1" w:styleId="1117">
    <w:name w:val="标准目录样式－1.1节"/>
    <w:rsid w:val="00A65524"/>
    <w:pPr>
      <w:widowControl w:val="0"/>
      <w:tabs>
        <w:tab w:val="right" w:leader="hyphen" w:pos="8302"/>
      </w:tabs>
      <w:adjustRightInd w:val="0"/>
      <w:snapToGrid w:val="0"/>
      <w:spacing w:afterLines="50" w:line="440" w:lineRule="exact"/>
      <w:ind w:firstLine="100" w:firstLineChars="100"/>
      <w:jc w:val="left"/>
    </w:pPr>
    <w:rPr>
      <w:rFonts w:ascii="黑体" w:eastAsia="黑体" w:hAnsi="宋体"/>
      <w:caps/>
      <w:snapToGrid w:val="0"/>
      <w:color w:val="000080"/>
      <w:kern w:val="0"/>
      <w:sz w:val="28"/>
      <w:szCs w:val="20"/>
      <w:lang w:val="en-US" w:eastAsia="zh-CN" w:bidi="ar-SA"/>
    </w:rPr>
  </w:style>
  <w:style w:type="paragraph" w:customStyle="1" w:styleId="a95">
    <w:name w:val="表头－标准"/>
    <w:rsid w:val="00A65524"/>
    <w:pPr>
      <w:widowControl w:val="0"/>
      <w:adjustRightInd w:val="0"/>
      <w:snapToGrid w:val="0"/>
      <w:spacing w:afterLines="50" w:line="440" w:lineRule="exact"/>
      <w:ind w:firstLine="560" w:firstLineChars="200"/>
      <w:jc w:val="right"/>
    </w:pPr>
    <w:rPr>
      <w:rFonts w:ascii="宋体" w:hAnsi="Times New Roman"/>
      <w:snapToGrid w:val="0"/>
      <w:kern w:val="0"/>
      <w:sz w:val="24"/>
      <w:szCs w:val="20"/>
      <w:lang w:val="en-US" w:eastAsia="zh-CN" w:bidi="ar-SA"/>
    </w:rPr>
  </w:style>
  <w:style w:type="paragraph" w:customStyle="1" w:styleId="2003111">
    <w:name w:val="表内文字－200311"/>
    <w:rsid w:val="00A65524"/>
    <w:pPr>
      <w:widowControl w:val="0"/>
      <w:adjustRightInd w:val="0"/>
      <w:snapToGrid w:val="0"/>
      <w:spacing w:afterLines="50" w:line="240" w:lineRule="atLeast"/>
      <w:ind w:firstLine="560" w:firstLineChars="200"/>
      <w:jc w:val="center"/>
    </w:pPr>
    <w:rPr>
      <w:rFonts w:ascii="Times New Roman" w:hAnsi="Times New Roman"/>
      <w:snapToGrid w:val="0"/>
      <w:kern w:val="0"/>
      <w:sz w:val="28"/>
      <w:szCs w:val="20"/>
      <w:lang w:val="en-US" w:eastAsia="zh-CN" w:bidi="ar-SA"/>
    </w:rPr>
  </w:style>
  <w:style w:type="paragraph" w:customStyle="1" w:styleId="2003112">
    <w:name w:val="表头－200311"/>
    <w:rsid w:val="00A65524"/>
    <w:pPr>
      <w:widowControl w:val="0"/>
      <w:adjustRightInd w:val="0"/>
      <w:snapToGrid w:val="0"/>
      <w:spacing w:afterLines="50" w:line="440" w:lineRule="exact"/>
      <w:ind w:firstLine="560" w:firstLineChars="200"/>
      <w:jc w:val="right"/>
    </w:pPr>
    <w:rPr>
      <w:rFonts w:ascii="华文细黑" w:eastAsia="华文细黑" w:hAnsi="华文细黑"/>
      <w:snapToGrid w:val="0"/>
      <w:kern w:val="0"/>
      <w:sz w:val="24"/>
      <w:szCs w:val="20"/>
      <w:lang w:val="en-US" w:eastAsia="zh-CN" w:bidi="ar-SA"/>
    </w:rPr>
  </w:style>
  <w:style w:type="paragraph" w:styleId="TableofAuthorities">
    <w:name w:val="table of authorities"/>
    <w:rsid w:val="00A65524"/>
    <w:pPr>
      <w:widowControl w:val="0"/>
      <w:adjustRightInd w:val="0"/>
      <w:snapToGrid w:val="0"/>
      <w:spacing w:afterLines="50" w:line="360" w:lineRule="auto"/>
      <w:ind w:left="420" w:firstLine="560" w:leftChars="200" w:firstLineChars="200"/>
      <w:jc w:val="left"/>
    </w:pPr>
    <w:rPr>
      <w:rFonts w:ascii="Times New Roman" w:hAnsi="Times New Roman"/>
      <w:snapToGrid w:val="0"/>
      <w:kern w:val="0"/>
      <w:sz w:val="24"/>
      <w:szCs w:val="20"/>
      <w:lang w:val="en-US" w:eastAsia="zh-CN" w:bidi="ar-SA"/>
    </w:rPr>
  </w:style>
  <w:style w:type="paragraph" w:customStyle="1" w:styleId="1118">
    <w:name w:val="标准样式－表头　表1.1"/>
    <w:rsid w:val="00A65524"/>
    <w:pPr>
      <w:widowControl w:val="0"/>
      <w:adjustRightInd w:val="0"/>
      <w:snapToGrid w:val="0"/>
      <w:spacing w:afterLines="50" w:line="440" w:lineRule="exact"/>
      <w:ind w:firstLine="560" w:firstLineChars="200"/>
      <w:jc w:val="right"/>
    </w:pPr>
    <w:rPr>
      <w:rFonts w:ascii="Times New Roman" w:eastAsia="华文中宋" w:hAnsi="Times New Roman"/>
      <w:snapToGrid w:val="0"/>
      <w:kern w:val="0"/>
      <w:sz w:val="24"/>
      <w:szCs w:val="20"/>
      <w:lang w:val="en-US" w:eastAsia="zh-CN" w:bidi="ar-SA"/>
    </w:rPr>
  </w:style>
  <w:style w:type="paragraph" w:customStyle="1" w:styleId="a96">
    <w:name w:val="网通科研中心正文"/>
    <w:link w:val="Char71"/>
    <w:rsid w:val="00A65524"/>
    <w:pPr>
      <w:widowControl w:val="0"/>
      <w:adjustRightInd w:val="0"/>
      <w:snapToGrid w:val="0"/>
      <w:spacing w:afterLines="50" w:line="440" w:lineRule="exact"/>
      <w:ind w:firstLine="200" w:firstLineChars="200"/>
      <w:jc w:val="left"/>
    </w:pPr>
    <w:rPr>
      <w:rFonts w:ascii="宋体" w:hAnsi="宋体"/>
      <w:snapToGrid w:val="0"/>
      <w:kern w:val="0"/>
      <w:sz w:val="28"/>
      <w:szCs w:val="28"/>
      <w:lang w:val="x-none" w:eastAsia="x-none" w:bidi="ar-SA"/>
    </w:rPr>
  </w:style>
  <w:style w:type="character" w:customStyle="1" w:styleId="Char71">
    <w:name w:val="网通科研中心正文 Char"/>
    <w:link w:val="a96"/>
    <w:rsid w:val="00A65524"/>
    <w:rPr>
      <w:rFonts w:ascii="宋体" w:hAnsi="宋体"/>
      <w:snapToGrid w:val="0"/>
      <w:sz w:val="28"/>
      <w:szCs w:val="28"/>
      <w:lang w:val="x-none" w:eastAsia="x-none"/>
    </w:rPr>
  </w:style>
  <w:style w:type="paragraph" w:customStyle="1" w:styleId="a97">
    <w:name w:val="网通科研中心三级标题"/>
    <w:basedOn w:val="a96"/>
    <w:next w:val="a96"/>
    <w:link w:val="Char72"/>
    <w:rsid w:val="00A65524"/>
    <w:pPr>
      <w:snapToGrid/>
      <w:spacing w:afterLines="0" w:line="360" w:lineRule="atLeast"/>
      <w:ind w:firstLine="0" w:firstLineChars="0"/>
      <w:jc w:val="both"/>
    </w:pPr>
    <w:rPr>
      <w:rFonts w:ascii="Times New Roman" w:hAnsi="Times New Roman"/>
      <w:snapToGrid/>
      <w:sz w:val="24"/>
      <w:szCs w:val="20"/>
      <w:lang w:val="en-US" w:eastAsia="zh-CN"/>
    </w:rPr>
  </w:style>
  <w:style w:type="character" w:customStyle="1" w:styleId="Char72">
    <w:name w:val="网通科研中心三级标题 Char"/>
    <w:link w:val="a97"/>
    <w:rsid w:val="00A65524"/>
    <w:rPr>
      <w:rFonts w:ascii="Times New Roman" w:hAnsi="Times New Roman"/>
      <w:snapToGrid w:val="0"/>
      <w:sz w:val="24"/>
      <w:szCs w:val="28"/>
      <w:lang w:val="x-none" w:eastAsia="x-none"/>
    </w:rPr>
  </w:style>
  <w:style w:type="paragraph" w:customStyle="1" w:styleId="Char73">
    <w:name w:val="网通科研中心表格框图 Char"/>
    <w:basedOn w:val="a96"/>
    <w:link w:val="CharChar11"/>
    <w:rsid w:val="00A65524"/>
    <w:pPr>
      <w:snapToGrid/>
      <w:spacing w:afterLines="0" w:line="360" w:lineRule="atLeast"/>
      <w:ind w:firstLine="0" w:firstLineChars="0"/>
      <w:jc w:val="both"/>
    </w:pPr>
    <w:rPr>
      <w:rFonts w:ascii="Times New Roman" w:hAnsi="Times New Roman"/>
      <w:snapToGrid/>
      <w:sz w:val="24"/>
      <w:szCs w:val="20"/>
      <w:lang w:val="en-US" w:eastAsia="zh-CN"/>
    </w:rPr>
  </w:style>
  <w:style w:type="character" w:customStyle="1" w:styleId="CharChar11">
    <w:name w:val="网通科研中心表格框图 Char Char"/>
    <w:link w:val="Char73"/>
    <w:rsid w:val="00A65524"/>
    <w:rPr>
      <w:rFonts w:ascii="Times New Roman" w:hAnsi="Times New Roman"/>
      <w:snapToGrid w:val="0"/>
      <w:sz w:val="24"/>
      <w:szCs w:val="28"/>
      <w:lang w:val="x-none" w:eastAsia="x-none"/>
    </w:rPr>
  </w:style>
  <w:style w:type="paragraph" w:customStyle="1" w:styleId="a98">
    <w:name w:val="网正文"/>
    <w:link w:val="Char74"/>
    <w:rsid w:val="00A65524"/>
    <w:pPr>
      <w:widowControl w:val="0"/>
      <w:adjustRightInd w:val="0"/>
      <w:snapToGrid w:val="0"/>
      <w:spacing w:afterLines="50" w:line="440" w:lineRule="exact"/>
      <w:ind w:firstLine="561" w:firstLineChars="200"/>
      <w:jc w:val="left"/>
    </w:pPr>
    <w:rPr>
      <w:rFonts w:ascii="宋体" w:hAnsi="宋体"/>
      <w:snapToGrid w:val="0"/>
      <w:kern w:val="0"/>
      <w:sz w:val="28"/>
      <w:szCs w:val="20"/>
      <w:lang w:val="x-none" w:eastAsia="x-none" w:bidi="ar-SA"/>
    </w:rPr>
  </w:style>
  <w:style w:type="character" w:customStyle="1" w:styleId="Char74">
    <w:name w:val="网正文 Char"/>
    <w:link w:val="a98"/>
    <w:rsid w:val="00A65524"/>
    <w:rPr>
      <w:rFonts w:ascii="宋体" w:hAnsi="宋体"/>
      <w:snapToGrid w:val="0"/>
      <w:sz w:val="28"/>
      <w:lang w:val="x-none" w:eastAsia="x-none"/>
    </w:rPr>
  </w:style>
  <w:style w:type="paragraph" w:customStyle="1" w:styleId="a99">
    <w:name w:val="网表格框图"/>
    <w:rsid w:val="00A65524"/>
    <w:pPr>
      <w:widowControl w:val="0"/>
      <w:adjustRightInd w:val="0"/>
      <w:snapToGrid w:val="0"/>
      <w:spacing w:afterLines="50" w:line="440" w:lineRule="exact"/>
      <w:ind w:firstLine="560" w:firstLineChars="200"/>
      <w:jc w:val="center"/>
    </w:pPr>
    <w:rPr>
      <w:rFonts w:ascii="宋体" w:hAnsi="宋体"/>
      <w:snapToGrid w:val="0"/>
      <w:kern w:val="0"/>
      <w:sz w:val="28"/>
      <w:szCs w:val="24"/>
      <w:lang w:val="en-US" w:eastAsia="zh-CN" w:bidi="ar-SA"/>
    </w:rPr>
  </w:style>
  <w:style w:type="paragraph" w:customStyle="1" w:styleId="a100">
    <w:name w:val="网通科研插图"/>
    <w:basedOn w:val="Char73"/>
    <w:rsid w:val="00A65524"/>
    <w:pPr>
      <w:adjustRightInd/>
      <w:spacing w:line="240" w:lineRule="auto"/>
    </w:pPr>
    <w:rPr>
      <w:kern w:val="2"/>
      <w:sz w:val="21"/>
      <w:szCs w:val="24"/>
      <w:lang w:val="x-none" w:eastAsia="x-none"/>
    </w:rPr>
  </w:style>
  <w:style w:type="paragraph" w:customStyle="1" w:styleId="a101">
    <w:name w:val="样式 网通科研中心一级标题 + 小四"/>
    <w:rsid w:val="00A65524"/>
    <w:pPr>
      <w:widowControl w:val="0"/>
      <w:adjustRightInd w:val="0"/>
      <w:snapToGrid w:val="0"/>
      <w:spacing w:afterLines="50" w:line="440" w:lineRule="exact"/>
      <w:ind w:firstLine="560" w:firstLineChars="200"/>
      <w:jc w:val="center"/>
      <w:outlineLvl w:val="0"/>
    </w:pPr>
    <w:rPr>
      <w:rFonts w:ascii="宋体" w:hAnsi="宋体"/>
      <w:snapToGrid w:val="0"/>
      <w:kern w:val="44"/>
      <w:sz w:val="28"/>
      <w:szCs w:val="32"/>
      <w:lang w:val="en-US" w:eastAsia="zh-CN" w:bidi="ar-SA"/>
    </w:rPr>
  </w:style>
  <w:style w:type="paragraph" w:customStyle="1" w:styleId="a102">
    <w:name w:val="样式 网通科研中心二级标题 + 小四"/>
    <w:rsid w:val="00A65524"/>
    <w:pPr>
      <w:widowControl w:val="0"/>
      <w:adjustRightInd w:val="0"/>
      <w:snapToGrid w:val="0"/>
      <w:spacing w:afterLines="50" w:line="440" w:lineRule="exact"/>
      <w:ind w:firstLine="560" w:firstLineChars="200"/>
      <w:jc w:val="left"/>
      <w:outlineLvl w:val="1"/>
    </w:pPr>
    <w:rPr>
      <w:rFonts w:ascii="宋体" w:hAnsi="宋体" w:cs="宋体"/>
      <w:snapToGrid w:val="0"/>
      <w:kern w:val="0"/>
      <w:sz w:val="28"/>
      <w:szCs w:val="32"/>
      <w:lang w:val="en-US" w:eastAsia="zh-CN" w:bidi="ar-SA"/>
    </w:rPr>
  </w:style>
  <w:style w:type="paragraph" w:customStyle="1" w:styleId="CharChar12">
    <w:name w:val="Char Char"/>
    <w:semiHidden/>
    <w:rsid w:val="00A65524"/>
    <w:pPr>
      <w:widowControl w:val="0"/>
      <w:adjustRightInd w:val="0"/>
      <w:snapToGrid w:val="0"/>
      <w:spacing w:afterLines="50" w:line="360" w:lineRule="atLeast"/>
      <w:ind w:firstLine="560" w:firstLineChars="200"/>
      <w:jc w:val="left"/>
    </w:pPr>
    <w:rPr>
      <w:rFonts w:ascii="宋体" w:hAnsi="Times New Roman"/>
      <w:snapToGrid w:val="0"/>
      <w:kern w:val="0"/>
      <w:sz w:val="24"/>
      <w:szCs w:val="24"/>
      <w:lang w:val="en-US" w:eastAsia="zh-CN" w:bidi="ar-SA"/>
    </w:rPr>
  </w:style>
  <w:style w:type="paragraph" w:customStyle="1" w:styleId="1911">
    <w:name w:val="19.1.1"/>
    <w:rsid w:val="00A65524"/>
    <w:pPr>
      <w:widowControl w:val="0"/>
      <w:tabs>
        <w:tab w:val="num" w:pos="720"/>
      </w:tabs>
      <w:adjustRightInd w:val="0"/>
      <w:snapToGrid w:val="0"/>
      <w:spacing w:afterLines="50" w:line="440" w:lineRule="exact"/>
      <w:ind w:left="360" w:hanging="360" w:firstLineChars="200"/>
      <w:jc w:val="left"/>
      <w:outlineLvl w:val="1"/>
    </w:pPr>
    <w:rPr>
      <w:rFonts w:ascii="宋体" w:hAnsi="宋体"/>
      <w:snapToGrid w:val="0"/>
      <w:color w:val="FF0000"/>
      <w:kern w:val="0"/>
      <w:sz w:val="24"/>
      <w:szCs w:val="20"/>
      <w:lang w:val="en-US" w:eastAsia="zh-CN" w:bidi="ar-SA"/>
    </w:rPr>
  </w:style>
  <w:style w:type="paragraph" w:customStyle="1" w:styleId="2212505">
    <w:name w:val="样式 样式 22.1 + 段后: 2.5 磅 行距: 单倍行距 + 段后: 0.5 行"/>
    <w:rsid w:val="00A65524"/>
    <w:pPr>
      <w:widowControl w:val="0"/>
      <w:tabs>
        <w:tab w:val="num" w:pos="2040"/>
      </w:tabs>
      <w:adjustRightInd w:val="0"/>
      <w:snapToGrid w:val="0"/>
      <w:spacing w:afterLines="50" w:line="440" w:lineRule="exact"/>
      <w:ind w:left="357" w:hanging="357" w:leftChars="800" w:hangingChars="200"/>
      <w:jc w:val="center"/>
      <w:outlineLvl w:val="1"/>
    </w:pPr>
    <w:rPr>
      <w:rFonts w:ascii="宋体" w:eastAsia="黑体" w:hAnsi="宋体" w:cs="宋体"/>
      <w:b/>
      <w:bCs/>
      <w:snapToGrid w:val="0"/>
      <w:kern w:val="0"/>
      <w:sz w:val="32"/>
      <w:szCs w:val="20"/>
      <w:lang w:val="en-US" w:eastAsia="zh-CN" w:bidi="ar-SA"/>
    </w:rPr>
  </w:style>
  <w:style w:type="paragraph" w:customStyle="1" w:styleId="a103">
    <w:name w:val="款"/>
    <w:autoRedefine/>
    <w:rsid w:val="00A65524"/>
    <w:pPr>
      <w:widowControl w:val="0"/>
      <w:adjustRightInd w:val="0"/>
      <w:snapToGrid w:val="0"/>
      <w:spacing w:before="50" w:afterLines="50" w:line="440" w:lineRule="exact"/>
      <w:ind w:firstLine="718" w:firstLineChars="299"/>
      <w:jc w:val="left"/>
    </w:pPr>
    <w:rPr>
      <w:rFonts w:ascii="宋体" w:hAnsi="宋体"/>
      <w:snapToGrid w:val="0"/>
      <w:color w:val="000000"/>
      <w:kern w:val="28"/>
      <w:sz w:val="24"/>
      <w:szCs w:val="28"/>
      <w:lang w:val="en-US" w:eastAsia="zh-CN" w:bidi="ar-SA"/>
    </w:rPr>
  </w:style>
  <w:style w:type="paragraph" w:styleId="List2">
    <w:name w:val="List 2"/>
    <w:rsid w:val="00A65524"/>
    <w:pPr>
      <w:widowControl w:val="0"/>
      <w:adjustRightInd w:val="0"/>
      <w:snapToGrid w:val="0"/>
      <w:spacing w:afterLines="50" w:line="440" w:lineRule="exact"/>
      <w:ind w:left="840" w:hanging="420" w:firstLineChars="200"/>
      <w:jc w:val="left"/>
    </w:pPr>
    <w:rPr>
      <w:rFonts w:ascii="Times New Roman" w:hAnsi="Times New Roman"/>
      <w:snapToGrid w:val="0"/>
      <w:kern w:val="0"/>
      <w:sz w:val="28"/>
      <w:szCs w:val="20"/>
      <w:lang w:val="en-US" w:eastAsia="zh-CN" w:bidi="ar-SA"/>
    </w:rPr>
  </w:style>
  <w:style w:type="paragraph" w:styleId="IndexHeading">
    <w:name w:val="index heading"/>
    <w:next w:val="Index1"/>
    <w:rsid w:val="00A65524"/>
    <w:pPr>
      <w:widowControl w:val="0"/>
      <w:adjustRightInd w:val="0"/>
      <w:snapToGrid w:val="0"/>
      <w:spacing w:before="120" w:afterLines="50" w:line="440" w:lineRule="exact"/>
      <w:ind w:firstLine="560" w:firstLineChars="200"/>
      <w:jc w:val="left"/>
    </w:pPr>
    <w:rPr>
      <w:rFonts w:ascii="Times New Roman" w:hAnsi="Times New Roman"/>
      <w:b/>
      <w:i/>
      <w:snapToGrid w:val="0"/>
      <w:kern w:val="0"/>
      <w:sz w:val="20"/>
      <w:szCs w:val="20"/>
      <w:lang w:val="en-US" w:eastAsia="zh-CN" w:bidi="ar-SA"/>
    </w:rPr>
  </w:style>
  <w:style w:type="paragraph" w:styleId="NoteHeading">
    <w:name w:val="Note Heading"/>
    <w:link w:val="Char75"/>
    <w:rsid w:val="00A65524"/>
    <w:pPr>
      <w:widowControl w:val="0"/>
      <w:adjustRightInd w:val="0"/>
      <w:snapToGrid w:val="0"/>
      <w:spacing w:afterLines="50" w:line="440" w:lineRule="exact"/>
      <w:ind w:firstLine="560" w:firstLineChars="200"/>
      <w:jc w:val="center"/>
    </w:pPr>
    <w:rPr>
      <w:rFonts w:ascii="Times New Roman" w:hAnsi="Times New Roman"/>
      <w:snapToGrid w:val="0"/>
      <w:kern w:val="0"/>
      <w:sz w:val="24"/>
      <w:szCs w:val="20"/>
      <w:lang w:val="en-US" w:eastAsia="zh-CN" w:bidi="ar-SA"/>
    </w:rPr>
  </w:style>
  <w:style w:type="character" w:customStyle="1" w:styleId="Char75">
    <w:name w:val="注释标题 Char"/>
    <w:link w:val="NoteHeading"/>
    <w:rsid w:val="00A65524"/>
    <w:rPr>
      <w:rFonts w:ascii="Times New Roman" w:hAnsi="Times New Roman"/>
      <w:snapToGrid w:val="0"/>
      <w:sz w:val="24"/>
    </w:rPr>
  </w:style>
  <w:style w:type="paragraph" w:customStyle="1" w:styleId="Arial222">
    <w:name w:val="样式 (西文) Arial 四号 行距: 固定值 22 磅 首行缩进:  2 字符"/>
    <w:rsid w:val="00A65524"/>
    <w:pPr>
      <w:widowControl w:val="0"/>
      <w:adjustRightInd w:val="0"/>
      <w:snapToGrid w:val="0"/>
      <w:spacing w:afterLines="50" w:line="520" w:lineRule="exact"/>
      <w:ind w:firstLine="480" w:firstLineChars="200"/>
      <w:jc w:val="left"/>
    </w:pPr>
    <w:rPr>
      <w:rFonts w:ascii="宋体" w:hAnsi="宋体"/>
      <w:snapToGrid w:val="0"/>
      <w:color w:val="FF0000"/>
      <w:kern w:val="0"/>
      <w:sz w:val="24"/>
      <w:szCs w:val="20"/>
      <w:lang w:val="en-US" w:eastAsia="zh-CN" w:bidi="ar-SA"/>
    </w:rPr>
  </w:style>
  <w:style w:type="paragraph" w:styleId="Index7">
    <w:name w:val="index 7"/>
    <w:rsid w:val="00A65524"/>
    <w:pPr>
      <w:widowControl w:val="0"/>
      <w:adjustRightInd w:val="0"/>
      <w:snapToGrid w:val="0"/>
      <w:spacing w:afterLines="50" w:line="440" w:lineRule="exact"/>
      <w:ind w:left="1470" w:hanging="210" w:firstLineChars="200"/>
      <w:jc w:val="left"/>
    </w:pPr>
    <w:rPr>
      <w:rFonts w:ascii="Times New Roman" w:hAnsi="Times New Roman"/>
      <w:snapToGrid w:val="0"/>
      <w:kern w:val="0"/>
      <w:sz w:val="20"/>
      <w:szCs w:val="20"/>
      <w:lang w:val="en-US" w:eastAsia="zh-CN" w:bidi="ar-SA"/>
    </w:rPr>
  </w:style>
  <w:style w:type="paragraph" w:styleId="Index4">
    <w:name w:val="index 4"/>
    <w:rsid w:val="00A65524"/>
    <w:pPr>
      <w:widowControl w:val="0"/>
      <w:adjustRightInd w:val="0"/>
      <w:snapToGrid w:val="0"/>
      <w:spacing w:afterLines="50" w:line="440" w:lineRule="exact"/>
      <w:ind w:left="840" w:hanging="210" w:firstLineChars="200"/>
      <w:jc w:val="left"/>
    </w:pPr>
    <w:rPr>
      <w:rFonts w:ascii="Times New Roman" w:hAnsi="Times New Roman"/>
      <w:snapToGrid w:val="0"/>
      <w:kern w:val="0"/>
      <w:sz w:val="20"/>
      <w:szCs w:val="20"/>
      <w:lang w:val="en-US" w:eastAsia="zh-CN" w:bidi="ar-SA"/>
    </w:rPr>
  </w:style>
  <w:style w:type="paragraph" w:styleId="Index5">
    <w:name w:val="index 5"/>
    <w:rsid w:val="00A65524"/>
    <w:pPr>
      <w:widowControl w:val="0"/>
      <w:adjustRightInd w:val="0"/>
      <w:snapToGrid w:val="0"/>
      <w:spacing w:afterLines="50" w:line="440" w:lineRule="exact"/>
      <w:ind w:left="1050" w:hanging="210" w:firstLineChars="200"/>
      <w:jc w:val="left"/>
    </w:pPr>
    <w:rPr>
      <w:rFonts w:ascii="Times New Roman" w:hAnsi="Times New Roman"/>
      <w:snapToGrid w:val="0"/>
      <w:kern w:val="0"/>
      <w:sz w:val="20"/>
      <w:szCs w:val="20"/>
      <w:lang w:val="en-US" w:eastAsia="zh-CN" w:bidi="ar-SA"/>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rsid w:val="00A65524"/>
    <w:pPr>
      <w:widowControl w:val="0"/>
      <w:adjustRightInd w:val="0"/>
      <w:snapToGrid w:val="0"/>
      <w:spacing w:afterLines="50" w:line="440" w:lineRule="exact"/>
      <w:ind w:firstLine="560" w:firstLineChars="200"/>
      <w:jc w:val="left"/>
    </w:pPr>
    <w:rPr>
      <w:rFonts w:ascii="Times New Roman" w:hAnsi="Times New Roman"/>
      <w:snapToGrid w:val="0"/>
      <w:kern w:val="0"/>
      <w:sz w:val="28"/>
      <w:szCs w:val="20"/>
      <w:lang w:val="en-US" w:eastAsia="zh-CN" w:bidi="ar-SA"/>
    </w:rPr>
  </w:style>
  <w:style w:type="paragraph" w:customStyle="1" w:styleId="317">
    <w:name w:val="投标3"/>
    <w:basedOn w:val="Heading3"/>
    <w:rsid w:val="00A65524"/>
    <w:pPr>
      <w:adjustRightInd w:val="0"/>
      <w:snapToGrid w:val="0"/>
      <w:spacing w:before="120" w:after="0" w:afterLines="50" w:line="360" w:lineRule="auto"/>
      <w:ind w:firstLine="560" w:firstLineChars="200"/>
      <w:jc w:val="left"/>
    </w:pPr>
    <w:rPr>
      <w:rFonts w:ascii="宋体" w:hAnsi="宋体"/>
      <w:b w:val="0"/>
      <w:bCs w:val="0"/>
      <w:snapToGrid w:val="0"/>
      <w:color w:val="000000"/>
      <w:kern w:val="0"/>
      <w:sz w:val="28"/>
      <w:szCs w:val="20"/>
    </w:rPr>
  </w:style>
  <w:style w:type="paragraph" w:styleId="Index3">
    <w:name w:val="index 3"/>
    <w:rsid w:val="00A65524"/>
    <w:pPr>
      <w:widowControl w:val="0"/>
      <w:adjustRightInd w:val="0"/>
      <w:snapToGrid w:val="0"/>
      <w:spacing w:afterLines="50" w:line="440" w:lineRule="exact"/>
      <w:ind w:left="630" w:hanging="210" w:firstLineChars="200"/>
      <w:jc w:val="left"/>
    </w:pPr>
    <w:rPr>
      <w:rFonts w:ascii="Times New Roman" w:hAnsi="Times New Roman"/>
      <w:snapToGrid w:val="0"/>
      <w:kern w:val="0"/>
      <w:sz w:val="20"/>
      <w:szCs w:val="20"/>
      <w:lang w:val="en-US" w:eastAsia="zh-CN" w:bidi="ar-SA"/>
    </w:rPr>
  </w:style>
  <w:style w:type="paragraph" w:styleId="Index9">
    <w:name w:val="index 9"/>
    <w:rsid w:val="00A65524"/>
    <w:pPr>
      <w:widowControl w:val="0"/>
      <w:adjustRightInd w:val="0"/>
      <w:snapToGrid w:val="0"/>
      <w:spacing w:afterLines="50" w:line="440" w:lineRule="exact"/>
      <w:ind w:left="1890" w:hanging="210" w:firstLineChars="200"/>
      <w:jc w:val="left"/>
    </w:pPr>
    <w:rPr>
      <w:rFonts w:ascii="Times New Roman" w:hAnsi="Times New Roman"/>
      <w:snapToGrid w:val="0"/>
      <w:kern w:val="0"/>
      <w:sz w:val="20"/>
      <w:szCs w:val="20"/>
      <w:lang w:val="en-US" w:eastAsia="zh-CN" w:bidi="ar-SA"/>
    </w:rPr>
  </w:style>
  <w:style w:type="paragraph" w:styleId="Index8">
    <w:name w:val="index 8"/>
    <w:rsid w:val="00A65524"/>
    <w:pPr>
      <w:widowControl w:val="0"/>
      <w:adjustRightInd w:val="0"/>
      <w:snapToGrid w:val="0"/>
      <w:spacing w:afterLines="50" w:line="440" w:lineRule="exact"/>
      <w:ind w:left="1680" w:hanging="210" w:firstLineChars="200"/>
      <w:jc w:val="left"/>
    </w:pPr>
    <w:rPr>
      <w:rFonts w:ascii="Times New Roman" w:hAnsi="Times New Roman"/>
      <w:snapToGrid w:val="0"/>
      <w:kern w:val="0"/>
      <w:sz w:val="20"/>
      <w:szCs w:val="20"/>
      <w:lang w:val="en-US" w:eastAsia="zh-CN" w:bidi="ar-SA"/>
    </w:rPr>
  </w:style>
  <w:style w:type="paragraph" w:styleId="Index6">
    <w:name w:val="index 6"/>
    <w:rsid w:val="00A65524"/>
    <w:pPr>
      <w:widowControl w:val="0"/>
      <w:adjustRightInd w:val="0"/>
      <w:snapToGrid w:val="0"/>
      <w:spacing w:afterLines="50" w:line="440" w:lineRule="exact"/>
      <w:ind w:left="1260" w:hanging="210" w:firstLineChars="200"/>
      <w:jc w:val="left"/>
    </w:pPr>
    <w:rPr>
      <w:rFonts w:ascii="Times New Roman" w:hAnsi="Times New Roman"/>
      <w:snapToGrid w:val="0"/>
      <w:kern w:val="0"/>
      <w:sz w:val="20"/>
      <w:szCs w:val="20"/>
      <w:lang w:val="en-US" w:eastAsia="zh-CN" w:bidi="ar-SA"/>
    </w:rPr>
  </w:style>
  <w:style w:type="paragraph" w:styleId="Index2">
    <w:name w:val="index 2"/>
    <w:rsid w:val="00A65524"/>
    <w:pPr>
      <w:widowControl w:val="0"/>
      <w:adjustRightInd w:val="0"/>
      <w:snapToGrid w:val="0"/>
      <w:spacing w:afterLines="50" w:line="440" w:lineRule="exact"/>
      <w:ind w:left="420" w:hanging="210" w:firstLineChars="200"/>
      <w:jc w:val="left"/>
    </w:pPr>
    <w:rPr>
      <w:rFonts w:ascii="Times New Roman" w:hAnsi="Times New Roman"/>
      <w:snapToGrid w:val="0"/>
      <w:kern w:val="0"/>
      <w:sz w:val="20"/>
      <w:szCs w:val="20"/>
      <w:lang w:val="en-US" w:eastAsia="zh-CN" w:bidi="ar-SA"/>
    </w:rPr>
  </w:style>
  <w:style w:type="paragraph" w:customStyle="1" w:styleId="a104">
    <w:name w:val="第一级"/>
    <w:rsid w:val="00A65524"/>
    <w:pPr>
      <w:pageBreakBefore/>
      <w:widowControl w:val="0"/>
      <w:adjustRightInd w:val="0"/>
      <w:snapToGrid w:val="0"/>
      <w:spacing w:line="440" w:lineRule="exact"/>
      <w:ind w:left="164" w:firstLine="560" w:firstLineChars="200"/>
      <w:jc w:val="center"/>
      <w:outlineLvl w:val="0"/>
    </w:pPr>
    <w:rPr>
      <w:rFonts w:ascii="宋体" w:hAnsi="宋体"/>
      <w:snapToGrid w:val="0"/>
      <w:kern w:val="0"/>
      <w:sz w:val="32"/>
      <w:szCs w:val="32"/>
      <w:lang w:val="en-US" w:eastAsia="zh-CN" w:bidi="ar-SA"/>
    </w:rPr>
  </w:style>
  <w:style w:type="paragraph" w:customStyle="1" w:styleId="2210">
    <w:name w:val="样式 宋体 小四 黑色 行距: 固定值 22 磅"/>
    <w:rsid w:val="00A65524"/>
    <w:pPr>
      <w:widowControl w:val="0"/>
      <w:spacing w:line="440" w:lineRule="exact"/>
      <w:ind w:firstLine="200" w:firstLineChars="200"/>
      <w:jc w:val="left"/>
    </w:pPr>
    <w:rPr>
      <w:rFonts w:ascii="宋体" w:hAnsi="宋体" w:cs="宋体"/>
      <w:color w:val="000000"/>
      <w:kern w:val="2"/>
      <w:sz w:val="24"/>
      <w:szCs w:val="20"/>
      <w:lang w:val="en-US" w:eastAsia="zh-CN" w:bidi="ar-SA"/>
    </w:rPr>
  </w:style>
  <w:style w:type="paragraph" w:customStyle="1" w:styleId="1214">
    <w:name w:val="样式 样式 第二级 + + 首行缩进:  1.21 字符"/>
    <w:link w:val="121Char"/>
    <w:rsid w:val="00A65524"/>
    <w:pPr>
      <w:widowControl w:val="0"/>
      <w:numPr>
        <w:ilvl w:val="1"/>
        <w:numId w:val="0"/>
      </w:numPr>
      <w:adjustRightInd w:val="0"/>
      <w:snapToGrid w:val="0"/>
      <w:spacing w:line="440" w:lineRule="exact"/>
      <w:ind w:left="0" w:firstLine="387" w:firstLineChars="121"/>
      <w:jc w:val="center"/>
      <w:outlineLvl w:val="1"/>
    </w:pPr>
    <w:rPr>
      <w:rFonts w:ascii="黑体" w:eastAsia="黑体" w:hAnsi="宋体"/>
      <w:b/>
      <w:snapToGrid w:val="0"/>
      <w:color w:val="000000"/>
      <w:kern w:val="2"/>
      <w:sz w:val="32"/>
      <w:szCs w:val="20"/>
      <w:lang w:val="x-none" w:eastAsia="x-none" w:bidi="ar-SA"/>
    </w:rPr>
  </w:style>
  <w:style w:type="character" w:customStyle="1" w:styleId="121Char">
    <w:name w:val="样式 样式 第二级 + + 首行缩进:  1.21 字符 Char"/>
    <w:link w:val="1214"/>
    <w:rsid w:val="00A65524"/>
    <w:rPr>
      <w:rFonts w:ascii="黑体" w:eastAsia="黑体" w:hAnsi="宋体"/>
      <w:b/>
      <w:snapToGrid w:val="0"/>
      <w:color w:val="000000"/>
      <w:kern w:val="2"/>
      <w:sz w:val="32"/>
      <w:lang w:val="x-none" w:eastAsia="x-none"/>
    </w:rPr>
  </w:style>
  <w:style w:type="paragraph" w:customStyle="1" w:styleId="12122121">
    <w:name w:val="样式 样式 第二级 + 小四 首行缩进:  1.21 字符 行距: 固定值 22 磅 + 首行缩进:  1.21 字符"/>
    <w:rsid w:val="00A65524"/>
    <w:pPr>
      <w:widowControl w:val="0"/>
      <w:numPr>
        <w:ilvl w:val="1"/>
        <w:numId w:val="0"/>
      </w:numPr>
      <w:adjustRightInd w:val="0"/>
      <w:snapToGrid w:val="0"/>
      <w:spacing w:line="360" w:lineRule="auto"/>
      <w:ind w:left="0" w:firstLine="387" w:firstLineChars="200"/>
      <w:jc w:val="left"/>
      <w:outlineLvl w:val="1"/>
    </w:pPr>
    <w:rPr>
      <w:rFonts w:ascii="宋体" w:hAnsi="宋体" w:cs="宋体"/>
      <w:snapToGrid w:val="0"/>
      <w:color w:val="000000"/>
      <w:kern w:val="0"/>
      <w:sz w:val="24"/>
      <w:szCs w:val="20"/>
      <w:lang w:val="en-US" w:eastAsia="zh-CN" w:bidi="ar-SA"/>
    </w:rPr>
  </w:style>
  <w:style w:type="paragraph" w:customStyle="1" w:styleId="AAA">
    <w:name w:val="样式AAA"/>
    <w:link w:val="AAAChar"/>
    <w:autoRedefine/>
    <w:rsid w:val="00A65524"/>
    <w:pPr>
      <w:widowControl w:val="0"/>
      <w:adjustRightInd w:val="0"/>
      <w:snapToGrid w:val="0"/>
      <w:spacing w:line="360" w:lineRule="auto"/>
      <w:ind w:firstLine="480" w:firstLineChars="200"/>
      <w:jc w:val="left"/>
    </w:pPr>
    <w:rPr>
      <w:rFonts w:ascii="宋体" w:hAnsi="宋体"/>
      <w:snapToGrid w:val="0"/>
      <w:kern w:val="0"/>
      <w:sz w:val="24"/>
      <w:szCs w:val="20"/>
      <w:lang w:val="x-none" w:eastAsia="x-none" w:bidi="ar-SA"/>
    </w:rPr>
  </w:style>
  <w:style w:type="character" w:customStyle="1" w:styleId="AAAChar">
    <w:name w:val="样式AAA Char"/>
    <w:link w:val="AAA"/>
    <w:rsid w:val="00A65524"/>
    <w:rPr>
      <w:rFonts w:ascii="宋体" w:hAnsi="宋体"/>
      <w:snapToGrid w:val="0"/>
      <w:sz w:val="24"/>
      <w:lang w:val="x-none" w:eastAsia="x-none"/>
    </w:rPr>
  </w:style>
  <w:style w:type="paragraph" w:customStyle="1" w:styleId="234">
    <w:name w:val="样式 左侧:2字符"/>
    <w:rsid w:val="00A65524"/>
    <w:pPr>
      <w:widowControl w:val="0"/>
      <w:spacing w:line="360" w:lineRule="auto"/>
      <w:ind w:left="480" w:firstLine="560" w:firstLineChars="200"/>
      <w:jc w:val="left"/>
    </w:pPr>
    <w:rPr>
      <w:rFonts w:ascii="Times New Roman" w:hAnsi="Times New Roman" w:cs="宋体"/>
      <w:kern w:val="2"/>
      <w:sz w:val="24"/>
      <w:szCs w:val="20"/>
      <w:lang w:val="en-US" w:eastAsia="zh-CN" w:bidi="ar-SA"/>
    </w:rPr>
  </w:style>
  <w:style w:type="paragraph" w:customStyle="1" w:styleId="15555">
    <w:name w:val="样式 样式 样式 样式 标题 1 + 四号 非加粗 左 段前: 5 磅 段后: 5 磅 + 段前: 5 磅 段后: 5 磅 + ..."/>
    <w:rsid w:val="00A65524"/>
    <w:pPr>
      <w:keepNext/>
      <w:keepLines/>
      <w:widowControl w:val="0"/>
      <w:tabs>
        <w:tab w:val="num" w:pos="848"/>
      </w:tabs>
      <w:spacing w:line="440" w:lineRule="exact"/>
      <w:ind w:left="848" w:hanging="563" w:firstLineChars="200"/>
      <w:jc w:val="left"/>
      <w:outlineLvl w:val="0"/>
    </w:pPr>
    <w:rPr>
      <w:rFonts w:ascii="Times New Roman" w:hAnsi="宋体" w:cs="宋体"/>
      <w:b/>
      <w:bCs/>
      <w:kern w:val="0"/>
      <w:sz w:val="32"/>
      <w:szCs w:val="20"/>
      <w:lang w:val="en-US" w:eastAsia="zh-CN" w:bidi="ar-SA"/>
    </w:rPr>
  </w:style>
  <w:style w:type="paragraph" w:customStyle="1" w:styleId="3GB2312">
    <w:name w:val="样式 标题 3 + 仿宋_GB2312"/>
    <w:basedOn w:val="Heading3"/>
    <w:link w:val="3GB2312Char"/>
    <w:rsid w:val="00A65524"/>
    <w:pPr>
      <w:adjustRightInd w:val="0"/>
      <w:snapToGrid w:val="0"/>
      <w:spacing w:before="160" w:after="160" w:line="240" w:lineRule="auto"/>
      <w:ind w:firstLine="560" w:firstLineChars="200"/>
      <w:jc w:val="left"/>
    </w:pPr>
    <w:rPr>
      <w:rFonts w:ascii="仿宋_GB2312" w:eastAsia="仿宋_GB2312" w:hAnsi="仿宋_GB2312"/>
      <w:b w:val="0"/>
      <w:sz w:val="28"/>
      <w:lang w:val="x-none" w:eastAsia="x-none"/>
    </w:rPr>
  </w:style>
  <w:style w:type="character" w:customStyle="1" w:styleId="3GB2312Char">
    <w:name w:val="样式 标题 3 + 仿宋_GB2312 Char"/>
    <w:link w:val="3GB2312"/>
    <w:rsid w:val="00A65524"/>
    <w:rPr>
      <w:rFonts w:ascii="仿宋_GB2312" w:eastAsia="仿宋_GB2312" w:hAnsi="仿宋_GB2312"/>
      <w:bCs/>
      <w:kern w:val="2"/>
      <w:sz w:val="28"/>
      <w:szCs w:val="32"/>
      <w:lang w:val="x-none" w:eastAsia="x-none"/>
    </w:rPr>
  </w:style>
  <w:style w:type="paragraph" w:customStyle="1" w:styleId="152">
    <w:name w:val="样式 第五级 + 行距: 1.5 倍行距"/>
    <w:basedOn w:val="a38"/>
    <w:link w:val="15Char"/>
    <w:rsid w:val="00A65524"/>
    <w:pPr>
      <w:keepNext/>
      <w:keepLines/>
      <w:tabs>
        <w:tab w:val="num" w:pos="620"/>
      </w:tabs>
      <w:adjustRightInd/>
      <w:spacing w:before="260" w:after="260"/>
      <w:ind w:left="620" w:hanging="420" w:leftChars="0" w:firstLineChars="0"/>
      <w:jc w:val="left"/>
      <w:outlineLvl w:val="1"/>
    </w:pPr>
    <w:rPr>
      <w:bCs/>
      <w:sz w:val="32"/>
      <w:szCs w:val="32"/>
      <w:lang w:val="x-none" w:eastAsia="x-none"/>
    </w:rPr>
  </w:style>
  <w:style w:type="character" w:customStyle="1" w:styleId="15Char">
    <w:name w:val="样式 第五级 + 行距: 1.5 倍行距 Char"/>
    <w:link w:val="152"/>
    <w:rsid w:val="00A65524"/>
    <w:rPr>
      <w:rFonts w:ascii="宋体" w:hAnsi="Arial"/>
      <w:bCs/>
      <w:kern w:val="2"/>
      <w:sz w:val="32"/>
      <w:szCs w:val="32"/>
      <w:lang w:val="x-none" w:eastAsia="x-none"/>
    </w:rPr>
  </w:style>
  <w:style w:type="paragraph" w:customStyle="1" w:styleId="4AAA">
    <w:name w:val="样式4AAA"/>
    <w:basedOn w:val="PlainText"/>
    <w:link w:val="4AAAChar"/>
    <w:rsid w:val="00A65524"/>
    <w:pPr>
      <w:spacing w:line="400" w:lineRule="exact"/>
      <w:ind w:firstLine="200" w:firstLineChars="200"/>
      <w:jc w:val="left"/>
    </w:pPr>
    <w:rPr>
      <w:rFonts w:eastAsia="楷体_GB2312"/>
      <w:snapToGrid w:val="0"/>
      <w:kern w:val="0"/>
      <w:sz w:val="24"/>
      <w:lang w:val="x-none" w:eastAsia="x-none"/>
    </w:rPr>
  </w:style>
  <w:style w:type="character" w:customStyle="1" w:styleId="4AAAChar">
    <w:name w:val="样式4AAA Char"/>
    <w:link w:val="4AAA"/>
    <w:rsid w:val="00A65524"/>
    <w:rPr>
      <w:rFonts w:ascii="宋体" w:eastAsia="楷体_GB2312" w:hAnsi="Courier New"/>
      <w:snapToGrid w:val="0"/>
      <w:sz w:val="24"/>
      <w:lang w:val="x-none" w:eastAsia="x-none"/>
    </w:rPr>
  </w:style>
  <w:style w:type="paragraph" w:customStyle="1" w:styleId="a105">
    <w:name w:val="表格左对齐"/>
    <w:link w:val="Char76"/>
    <w:rsid w:val="00A65524"/>
    <w:pPr>
      <w:widowControl w:val="0"/>
      <w:tabs>
        <w:tab w:val="left" w:pos="2160"/>
      </w:tabs>
      <w:adjustRightInd w:val="0"/>
      <w:spacing w:line="440" w:lineRule="exact"/>
      <w:ind w:firstLine="560" w:firstLineChars="200"/>
      <w:jc w:val="left"/>
    </w:pPr>
    <w:rPr>
      <w:rFonts w:ascii="Times New Roman" w:hAnsi="Times New Roman"/>
      <w:kern w:val="2"/>
      <w:sz w:val="21"/>
      <w:szCs w:val="21"/>
      <w:lang w:val="x-none" w:eastAsia="x-none" w:bidi="ar-SA"/>
    </w:rPr>
  </w:style>
  <w:style w:type="character" w:customStyle="1" w:styleId="Char76">
    <w:name w:val="表格左对齐 Char"/>
    <w:link w:val="a105"/>
    <w:rsid w:val="00A65524"/>
    <w:rPr>
      <w:rFonts w:ascii="Times New Roman" w:hAnsi="Times New Roman"/>
      <w:kern w:val="2"/>
      <w:sz w:val="21"/>
      <w:szCs w:val="21"/>
      <w:lang w:val="x-none" w:eastAsia="x-none"/>
    </w:rPr>
  </w:style>
  <w:style w:type="character" w:customStyle="1" w:styleId="Char77">
    <w:name w:val="图表名称 Char"/>
    <w:link w:val="a35"/>
    <w:rsid w:val="00A65524"/>
    <w:rPr>
      <w:rFonts w:ascii="宋体" w:hAnsi="宋体"/>
      <w:kern w:val="2"/>
      <w:sz w:val="24"/>
    </w:rPr>
  </w:style>
  <w:style w:type="paragraph" w:customStyle="1" w:styleId="GB231278152">
    <w:name w:val="样式 样式 样式 仿宋_GB2312 四号 段后: 7.8 磅 行距: 1.5 倍行距 + 首行缩进:  2 字符 +"/>
    <w:link w:val="GB231278152Char"/>
    <w:rsid w:val="00A65524"/>
    <w:pPr>
      <w:widowControl w:val="0"/>
      <w:snapToGrid w:val="0"/>
      <w:spacing w:line="312" w:lineRule="auto"/>
      <w:ind w:firstLine="480" w:firstLineChars="200"/>
      <w:jc w:val="left"/>
    </w:pPr>
    <w:rPr>
      <w:rFonts w:ascii="仿宋_GB2312" w:eastAsia="华文中宋" w:hAnsi="宋体"/>
      <w:kern w:val="0"/>
      <w:sz w:val="24"/>
      <w:szCs w:val="20"/>
      <w:lang w:val="x-none" w:eastAsia="x-none" w:bidi="ar-SA"/>
    </w:rPr>
  </w:style>
  <w:style w:type="character" w:customStyle="1" w:styleId="GB231278152Char">
    <w:name w:val="样式 样式 样式 仿宋_GB2312 四号 段后: 7.8 磅 行距: 1.5 倍行距 + 首行缩进:  2 字符 + Char"/>
    <w:link w:val="GB231278152"/>
    <w:rsid w:val="00A65524"/>
    <w:rPr>
      <w:rFonts w:ascii="仿宋_GB2312" w:eastAsia="华文中宋" w:hAnsi="宋体"/>
      <w:sz w:val="24"/>
      <w:lang w:val="x-none" w:eastAsia="x-none"/>
    </w:rPr>
  </w:style>
  <w:style w:type="paragraph" w:customStyle="1" w:styleId="222ndlevelh2Header2l2Titre2Head2H21">
    <w:name w:val="样式 样式 标题 2第一节自标题 2章标题2nd levelh2Header 2l2Titre2Head 2H2...1 + 小四"/>
    <w:rsid w:val="00A65524"/>
    <w:pPr>
      <w:widowControl w:val="0"/>
      <w:spacing w:line="360" w:lineRule="auto"/>
      <w:ind w:firstLine="560" w:firstLineChars="200"/>
      <w:jc w:val="center"/>
      <w:outlineLvl w:val="1"/>
    </w:pPr>
    <w:rPr>
      <w:rFonts w:ascii="黑体" w:eastAsia="黑体" w:hAnsi="宋体" w:cs="宋体"/>
      <w:b/>
      <w:bCs/>
      <w:kern w:val="2"/>
      <w:sz w:val="32"/>
      <w:szCs w:val="32"/>
      <w:lang w:val="en-US" w:eastAsia="zh-CN" w:bidi="ar-SA"/>
    </w:rPr>
  </w:style>
  <w:style w:type="paragraph" w:customStyle="1" w:styleId="138">
    <w:name w:val="1）后正文"/>
    <w:rsid w:val="00A65524"/>
    <w:pPr>
      <w:widowControl/>
      <w:spacing w:line="440" w:lineRule="exact"/>
      <w:ind w:left="342" w:firstLine="560" w:leftChars="342" w:firstLineChars="200"/>
      <w:jc w:val="left"/>
    </w:pPr>
    <w:rPr>
      <w:rFonts w:ascii="宋体" w:hAnsi="宋体"/>
      <w:kern w:val="0"/>
      <w:sz w:val="28"/>
      <w:szCs w:val="20"/>
      <w:lang w:val="en-US" w:eastAsia="zh-CN" w:bidi="ar-SA"/>
    </w:rPr>
  </w:style>
  <w:style w:type="paragraph" w:customStyle="1" w:styleId="318">
    <w:name w:val="3级后正文"/>
    <w:rsid w:val="00A65524"/>
    <w:pPr>
      <w:widowControl w:val="0"/>
      <w:spacing w:line="440" w:lineRule="exact"/>
      <w:ind w:left="171" w:firstLine="560" w:leftChars="171" w:firstLineChars="200"/>
      <w:jc w:val="left"/>
    </w:pPr>
    <w:rPr>
      <w:rFonts w:ascii="宋体" w:hAnsi="宋体"/>
      <w:kern w:val="0"/>
      <w:sz w:val="28"/>
      <w:szCs w:val="20"/>
      <w:lang w:val="en-US" w:eastAsia="zh-CN" w:bidi="ar-SA"/>
    </w:rPr>
  </w:style>
  <w:style w:type="character" w:customStyle="1" w:styleId="1Char12">
    <w:name w:val="1） Char"/>
    <w:link w:val="139"/>
    <w:locked/>
    <w:rsid w:val="00A65524"/>
    <w:rPr>
      <w:rFonts w:ascii="宋体" w:hAnsi="宋体"/>
      <w:kern w:val="2"/>
      <w:sz w:val="28"/>
    </w:rPr>
  </w:style>
  <w:style w:type="paragraph" w:customStyle="1" w:styleId="139">
    <w:name w:val="1）"/>
    <w:link w:val="1Char12"/>
    <w:rsid w:val="00A65524"/>
    <w:pPr>
      <w:widowControl w:val="0"/>
      <w:spacing w:line="440" w:lineRule="exact"/>
      <w:ind w:left="630" w:hanging="630" w:hangingChars="225"/>
      <w:jc w:val="left"/>
    </w:pPr>
    <w:rPr>
      <w:rFonts w:ascii="宋体" w:hAnsi="宋体"/>
      <w:kern w:val="2"/>
      <w:sz w:val="28"/>
      <w:szCs w:val="20"/>
      <w:lang w:val="x-none" w:eastAsia="x-none" w:bidi="ar-SA"/>
    </w:rPr>
  </w:style>
  <w:style w:type="paragraph" w:customStyle="1" w:styleId="235">
    <w:name w:val="2级标题后正文"/>
    <w:rsid w:val="00A65524"/>
    <w:pPr>
      <w:widowControl/>
      <w:spacing w:line="360" w:lineRule="auto"/>
      <w:ind w:left="85" w:firstLine="560" w:leftChars="85" w:firstLineChars="200"/>
      <w:jc w:val="left"/>
    </w:pPr>
    <w:rPr>
      <w:rFonts w:ascii="宋体" w:hAnsi="宋体"/>
      <w:kern w:val="0"/>
      <w:sz w:val="28"/>
      <w:szCs w:val="20"/>
      <w:lang w:val="en-US" w:eastAsia="zh-CN" w:bidi="ar-SA"/>
    </w:rPr>
  </w:style>
  <w:style w:type="paragraph" w:customStyle="1" w:styleId="141">
    <w:name w:val="（1）下正文"/>
    <w:rsid w:val="00A65524"/>
    <w:pPr>
      <w:widowControl w:val="0"/>
      <w:spacing w:line="440" w:lineRule="exact"/>
      <w:ind w:left="428" w:firstLine="538" w:leftChars="428" w:firstLineChars="192"/>
      <w:jc w:val="left"/>
    </w:pPr>
    <w:rPr>
      <w:rFonts w:ascii="宋体" w:hAnsi="Times New Roman"/>
      <w:kern w:val="0"/>
      <w:sz w:val="28"/>
      <w:szCs w:val="20"/>
      <w:lang w:val="en-US" w:eastAsia="zh-CN" w:bidi="ar-SA"/>
    </w:rPr>
  </w:style>
  <w:style w:type="character" w:customStyle="1" w:styleId="3sect123sect1231sect1232sect12311sect1CharChar">
    <w:name w:val="样式 样式 样式 标题 3目题标题三sect1.2.3sect1.2.31sect1.2.32sect1.2.311sect1.... Char Char"/>
    <w:link w:val="3sect123sect1231sect1232sect12311sect1Char"/>
    <w:rsid w:val="00A65524"/>
    <w:rPr>
      <w:rFonts w:ascii="宋体" w:hAnsi="宋体" w:cs="黑体"/>
      <w:b/>
      <w:bCs/>
      <w:color w:val="000000"/>
      <w:kern w:val="28"/>
      <w:sz w:val="24"/>
      <w:szCs w:val="24"/>
    </w:rPr>
  </w:style>
  <w:style w:type="paragraph" w:customStyle="1" w:styleId="3sect123sect1231sect1232sect12311sect1Char">
    <w:name w:val="样式 样式 样式 标题 3目题标题三sect1.2.3sect1.2.31sect1.2.32sect1.2.311sect1.... Char"/>
    <w:link w:val="3sect123sect1231sect1232sect12311sect1CharChar"/>
    <w:rsid w:val="00A65524"/>
    <w:pPr>
      <w:widowControl w:val="0"/>
      <w:autoSpaceDE w:val="0"/>
      <w:autoSpaceDN w:val="0"/>
      <w:adjustRightInd w:val="0"/>
      <w:spacing w:afterLines="50" w:line="360" w:lineRule="auto"/>
      <w:ind w:firstLine="542" w:firstLineChars="225"/>
      <w:jc w:val="left"/>
    </w:pPr>
    <w:rPr>
      <w:rFonts w:ascii="宋体" w:hAnsi="宋体"/>
      <w:b/>
      <w:bCs/>
      <w:color w:val="000000"/>
      <w:kern w:val="28"/>
      <w:sz w:val="24"/>
      <w:szCs w:val="24"/>
      <w:lang w:val="x-none" w:eastAsia="x-none" w:bidi="ar-SA"/>
    </w:rPr>
  </w:style>
  <w:style w:type="paragraph" w:customStyle="1" w:styleId="319">
    <w:name w:val="条文 3"/>
    <w:rsid w:val="00A65524"/>
    <w:pPr>
      <w:spacing w:line="310" w:lineRule="exact"/>
      <w:ind w:left="420"/>
    </w:pPr>
    <w:rPr>
      <w:rFonts w:ascii="Times New Roman" w:eastAsia="黑体" w:hAnsi="Times New Roman"/>
      <w:sz w:val="21"/>
      <w:lang w:val="en-US" w:eastAsia="zh-CN" w:bidi="ar-SA"/>
    </w:rPr>
  </w:style>
  <w:style w:type="character" w:customStyle="1" w:styleId="xing2Char">
    <w:name w:val="xing2 Char"/>
    <w:link w:val="xing2"/>
    <w:rsid w:val="00A65524"/>
    <w:rPr>
      <w:rFonts w:ascii="宋体" w:hAnsi="Arial"/>
      <w:kern w:val="2"/>
      <w:sz w:val="24"/>
      <w:szCs w:val="24"/>
    </w:rPr>
  </w:style>
  <w:style w:type="paragraph" w:customStyle="1" w:styleId="xing2">
    <w:name w:val="xing2"/>
    <w:link w:val="xing2Char"/>
    <w:rsid w:val="00A65524"/>
    <w:pPr>
      <w:widowControl w:val="0"/>
      <w:spacing w:line="360" w:lineRule="auto"/>
      <w:ind w:firstLine="200" w:firstLineChars="200"/>
      <w:jc w:val="left"/>
    </w:pPr>
    <w:rPr>
      <w:rFonts w:ascii="宋体" w:hAnsi="Arial"/>
      <w:kern w:val="2"/>
      <w:sz w:val="24"/>
      <w:szCs w:val="24"/>
      <w:lang w:val="x-none" w:eastAsia="x-none" w:bidi="ar-SA"/>
    </w:rPr>
  </w:style>
  <w:style w:type="paragraph" w:customStyle="1" w:styleId="a106">
    <w:name w:val="四级"/>
    <w:link w:val="Char78"/>
    <w:rsid w:val="00A65524"/>
    <w:pPr>
      <w:widowControl w:val="0"/>
      <w:adjustRightInd w:val="0"/>
      <w:snapToGrid w:val="0"/>
      <w:spacing w:beforeLines="50" w:afterLines="50" w:line="440" w:lineRule="exact"/>
      <w:jc w:val="center"/>
      <w:outlineLvl w:val="3"/>
    </w:pPr>
    <w:rPr>
      <w:rFonts w:ascii="宋体" w:hAnsi="Times New Roman"/>
      <w:kern w:val="2"/>
      <w:sz w:val="32"/>
      <w:szCs w:val="32"/>
      <w:lang w:val="en-US" w:eastAsia="zh-CN" w:bidi="ar-SA"/>
    </w:rPr>
  </w:style>
  <w:style w:type="character" w:customStyle="1" w:styleId="Char78">
    <w:name w:val="四级 Char"/>
    <w:link w:val="a106"/>
    <w:locked/>
    <w:rsid w:val="00A65524"/>
    <w:rPr>
      <w:rFonts w:ascii="宋体" w:hAnsi="Times New Roman"/>
      <w:kern w:val="2"/>
      <w:sz w:val="32"/>
      <w:szCs w:val="32"/>
      <w:lang w:bidi="ar-SA"/>
    </w:rPr>
  </w:style>
  <w:style w:type="paragraph" w:customStyle="1" w:styleId="a107">
    <w:name w:val="a"/>
    <w:next w:val="TableofFigures"/>
    <w:rsid w:val="00A65524"/>
    <w:pPr>
      <w:widowControl/>
      <w:spacing w:line="360" w:lineRule="auto"/>
      <w:ind w:firstLine="200" w:firstLineChars="200"/>
      <w:jc w:val="left"/>
    </w:pPr>
    <w:rPr>
      <w:rFonts w:ascii="宋体" w:eastAsia="幼圆" w:hAnsi="宋体"/>
      <w:kern w:val="2"/>
      <w:sz w:val="24"/>
      <w:szCs w:val="20"/>
      <w:lang w:val="en-US" w:eastAsia="zh-CN" w:bidi="ar-SA"/>
    </w:rPr>
  </w:style>
  <w:style w:type="paragraph" w:customStyle="1" w:styleId="a108">
    <w:name w:val="王欢"/>
    <w:autoRedefine/>
    <w:rsid w:val="00A65524"/>
    <w:pPr>
      <w:tabs>
        <w:tab w:val="num" w:pos="0"/>
      </w:tabs>
      <w:adjustRightInd w:val="0"/>
      <w:snapToGrid w:val="0"/>
      <w:spacing w:afterLines="50"/>
      <w:ind w:left="200"/>
    </w:pPr>
    <w:rPr>
      <w:rFonts w:ascii="宋体" w:hAnsi="Times New Roman"/>
      <w:kern w:val="2"/>
      <w:sz w:val="24"/>
      <w:szCs w:val="24"/>
      <w:lang w:val="en-US" w:eastAsia="zh-CN" w:bidi="ar-SA"/>
    </w:rPr>
  </w:style>
  <w:style w:type="paragraph" w:customStyle="1" w:styleId="a109">
    <w:name w:val="一级"/>
    <w:rsid w:val="00A65524"/>
    <w:pPr>
      <w:pageBreakBefore/>
      <w:widowControl w:val="0"/>
      <w:adjustRightInd w:val="0"/>
      <w:snapToGrid w:val="0"/>
      <w:spacing w:beforeLines="50" w:afterLines="50" w:line="440" w:lineRule="exact"/>
      <w:jc w:val="center"/>
      <w:outlineLvl w:val="0"/>
    </w:pPr>
    <w:rPr>
      <w:rFonts w:ascii="宋体" w:hAnsi="Times New Roman" w:cs="黑体"/>
      <w:kern w:val="2"/>
      <w:sz w:val="32"/>
      <w:szCs w:val="32"/>
      <w:lang w:val="en-US" w:eastAsia="zh-CN" w:bidi="ar-SA"/>
    </w:rPr>
  </w:style>
  <w:style w:type="paragraph" w:customStyle="1" w:styleId="a111">
    <w:name w:val="二级"/>
    <w:rsid w:val="00A65524"/>
    <w:pPr>
      <w:pageBreakBefore/>
      <w:widowControl w:val="0"/>
      <w:adjustRightInd w:val="0"/>
      <w:snapToGrid w:val="0"/>
      <w:spacing w:beforeLines="50" w:afterLines="50" w:line="440" w:lineRule="exact"/>
      <w:jc w:val="center"/>
      <w:outlineLvl w:val="1"/>
    </w:pPr>
    <w:rPr>
      <w:rFonts w:ascii="宋体" w:hAnsi="Times New Roman"/>
      <w:kern w:val="2"/>
      <w:sz w:val="32"/>
      <w:szCs w:val="32"/>
      <w:lang w:val="en-US" w:eastAsia="zh-CN" w:bidi="ar-SA"/>
    </w:rPr>
  </w:style>
  <w:style w:type="paragraph" w:customStyle="1" w:styleId="a112">
    <w:name w:val="新正文"/>
    <w:link w:val="CharChar65"/>
    <w:rsid w:val="00A65524"/>
    <w:pPr>
      <w:widowControl w:val="0"/>
      <w:spacing w:afterLines="50" w:line="440" w:lineRule="exact"/>
      <w:ind w:firstLine="560" w:firstLineChars="200"/>
      <w:jc w:val="left"/>
    </w:pPr>
    <w:rPr>
      <w:rFonts w:ascii="Times New Roman" w:hAnsi="Times New Roman"/>
      <w:kern w:val="2"/>
      <w:sz w:val="24"/>
      <w:szCs w:val="24"/>
      <w:lang w:val="x-none" w:eastAsia="x-none" w:bidi="ar-SA"/>
    </w:rPr>
  </w:style>
  <w:style w:type="paragraph" w:customStyle="1" w:styleId="a113">
    <w:name w:val="七级"/>
    <w:basedOn w:val="a112"/>
    <w:rsid w:val="00A65524"/>
    <w:pPr>
      <w:keepNext/>
      <w:keepLines/>
      <w:numPr>
        <w:ilvl w:val="1"/>
        <w:numId w:val="0"/>
      </w:numPr>
      <w:tabs>
        <w:tab w:val="num" w:pos="720"/>
      </w:tabs>
      <w:adjustRightInd w:val="0"/>
      <w:snapToGrid w:val="0"/>
      <w:spacing w:before="720" w:after="720" w:afterLines="0" w:line="240" w:lineRule="auto"/>
      <w:ind w:left="720" w:hanging="720"/>
      <w:jc w:val="both"/>
      <w:outlineLvl w:val="1"/>
    </w:pPr>
    <w:rPr>
      <w:rFonts w:ascii="宋体" w:hAnsi="宋体"/>
    </w:rPr>
  </w:style>
  <w:style w:type="paragraph" w:customStyle="1" w:styleId="a114">
    <w:name w:val="五级"/>
    <w:rsid w:val="00A65524"/>
    <w:pPr>
      <w:widowControl w:val="0"/>
      <w:adjustRightInd w:val="0"/>
      <w:snapToGrid w:val="0"/>
      <w:spacing w:beforeLines="50" w:afterLines="50" w:line="440" w:lineRule="exact"/>
      <w:jc w:val="center"/>
      <w:outlineLvl w:val="4"/>
    </w:pPr>
    <w:rPr>
      <w:rFonts w:ascii="宋体" w:hAnsi="Times New Roman" w:cs="黑体"/>
      <w:kern w:val="2"/>
      <w:sz w:val="32"/>
      <w:szCs w:val="32"/>
      <w:lang w:val="en-US" w:eastAsia="zh-CN" w:bidi="ar-SA"/>
    </w:rPr>
  </w:style>
  <w:style w:type="paragraph" w:customStyle="1" w:styleId="74">
    <w:name w:val="四级7"/>
    <w:basedOn w:val="a112"/>
    <w:next w:val="a114"/>
    <w:rsid w:val="00A65524"/>
    <w:pPr>
      <w:keepNext/>
      <w:keepLines/>
      <w:numPr>
        <w:ilvl w:val="1"/>
        <w:numId w:val="0"/>
      </w:numPr>
      <w:tabs>
        <w:tab w:val="num" w:pos="720"/>
      </w:tabs>
      <w:adjustRightInd w:val="0"/>
      <w:snapToGrid w:val="0"/>
      <w:spacing w:before="720" w:after="720" w:afterLines="0" w:line="240" w:lineRule="auto"/>
      <w:ind w:left="720" w:hanging="720"/>
      <w:jc w:val="both"/>
      <w:outlineLvl w:val="1"/>
    </w:pPr>
    <w:rPr>
      <w:rFonts w:ascii="宋体" w:hAnsi="宋体"/>
    </w:rPr>
  </w:style>
  <w:style w:type="paragraph" w:customStyle="1" w:styleId="a115">
    <w:name w:val="标题标准"/>
    <w:rsid w:val="00A65524"/>
    <w:pPr>
      <w:widowControl w:val="0"/>
      <w:spacing w:line="440" w:lineRule="exact"/>
      <w:ind w:firstLine="560" w:firstLineChars="200"/>
      <w:jc w:val="left"/>
    </w:pPr>
    <w:rPr>
      <w:rFonts w:ascii="Times New Roman" w:eastAsia="黑体" w:hAnsi="Times New Roman"/>
      <w:b/>
      <w:kern w:val="2"/>
      <w:sz w:val="32"/>
      <w:szCs w:val="24"/>
      <w:lang w:val="en-US" w:eastAsia="zh-CN" w:bidi="ar-SA"/>
    </w:rPr>
  </w:style>
  <w:style w:type="paragraph" w:customStyle="1" w:styleId="66">
    <w:name w:val="四级6"/>
    <w:basedOn w:val="a115"/>
    <w:next w:val="74"/>
    <w:rsid w:val="00A65524"/>
    <w:pPr>
      <w:keepNext/>
      <w:keepLines/>
      <w:tabs>
        <w:tab w:val="num" w:pos="420"/>
      </w:tabs>
      <w:spacing w:before="132" w:after="132" w:line="240" w:lineRule="auto"/>
      <w:ind w:left="420" w:hanging="420" w:firstLineChars="0"/>
      <w:jc w:val="center"/>
      <w:outlineLvl w:val="0"/>
    </w:pPr>
    <w:rPr>
      <w:rFonts w:ascii="宋体" w:eastAsia="宋体" w:hAnsi="宋体"/>
      <w:b w:val="0"/>
      <w:bCs/>
      <w:kern w:val="44"/>
      <w:szCs w:val="32"/>
    </w:rPr>
  </w:style>
  <w:style w:type="paragraph" w:customStyle="1" w:styleId="59">
    <w:name w:val="四级5"/>
    <w:basedOn w:val="a115"/>
    <w:next w:val="66"/>
    <w:rsid w:val="00A65524"/>
    <w:pPr>
      <w:keepNext/>
      <w:keepLines/>
      <w:tabs>
        <w:tab w:val="num" w:pos="420"/>
      </w:tabs>
      <w:spacing w:before="132" w:after="132" w:line="240" w:lineRule="auto"/>
      <w:ind w:left="420" w:hanging="420" w:firstLineChars="0"/>
      <w:jc w:val="center"/>
      <w:outlineLvl w:val="0"/>
    </w:pPr>
    <w:rPr>
      <w:rFonts w:ascii="宋体" w:eastAsia="宋体" w:hAnsi="宋体"/>
      <w:b w:val="0"/>
      <w:bCs/>
      <w:kern w:val="44"/>
      <w:szCs w:val="32"/>
    </w:rPr>
  </w:style>
  <w:style w:type="paragraph" w:customStyle="1" w:styleId="412">
    <w:name w:val="四级4"/>
    <w:basedOn w:val="a115"/>
    <w:next w:val="59"/>
    <w:rsid w:val="00A65524"/>
    <w:pPr>
      <w:keepNext/>
      <w:keepLines/>
      <w:tabs>
        <w:tab w:val="num" w:pos="420"/>
      </w:tabs>
      <w:spacing w:before="132" w:after="132" w:line="240" w:lineRule="auto"/>
      <w:ind w:left="420" w:hanging="420" w:firstLineChars="0"/>
      <w:jc w:val="center"/>
      <w:outlineLvl w:val="0"/>
    </w:pPr>
    <w:rPr>
      <w:rFonts w:ascii="宋体" w:eastAsia="宋体" w:hAnsi="宋体"/>
      <w:b w:val="0"/>
      <w:bCs/>
      <w:kern w:val="44"/>
      <w:szCs w:val="32"/>
    </w:rPr>
  </w:style>
  <w:style w:type="paragraph" w:customStyle="1" w:styleId="236">
    <w:name w:val="四级2"/>
    <w:basedOn w:val="a115"/>
    <w:rsid w:val="00A65524"/>
    <w:pPr>
      <w:keepNext/>
      <w:keepLines/>
      <w:tabs>
        <w:tab w:val="num" w:pos="420"/>
      </w:tabs>
      <w:spacing w:before="132" w:after="132" w:line="240" w:lineRule="auto"/>
      <w:ind w:left="420" w:hanging="420" w:firstLineChars="0"/>
      <w:jc w:val="center"/>
      <w:outlineLvl w:val="0"/>
    </w:pPr>
    <w:rPr>
      <w:rFonts w:ascii="宋体" w:eastAsia="宋体" w:hAnsi="宋体"/>
      <w:b w:val="0"/>
      <w:bCs/>
      <w:kern w:val="44"/>
      <w:szCs w:val="32"/>
    </w:rPr>
  </w:style>
  <w:style w:type="paragraph" w:customStyle="1" w:styleId="142">
    <w:name w:val="四级1"/>
    <w:basedOn w:val="a115"/>
    <w:next w:val="236"/>
    <w:rsid w:val="00A65524"/>
    <w:pPr>
      <w:keepNext/>
      <w:keepLines/>
      <w:tabs>
        <w:tab w:val="num" w:pos="420"/>
      </w:tabs>
      <w:spacing w:before="132" w:after="132" w:line="240" w:lineRule="auto"/>
      <w:ind w:left="420" w:hanging="420" w:firstLineChars="0"/>
      <w:jc w:val="center"/>
      <w:outlineLvl w:val="0"/>
    </w:pPr>
    <w:rPr>
      <w:rFonts w:ascii="宋体" w:eastAsia="宋体" w:hAnsi="宋体"/>
      <w:b w:val="0"/>
      <w:bCs/>
      <w:kern w:val="44"/>
      <w:szCs w:val="32"/>
    </w:rPr>
  </w:style>
  <w:style w:type="paragraph" w:customStyle="1" w:styleId="a116">
    <w:name w:val="三级"/>
    <w:link w:val="Char79"/>
    <w:rsid w:val="00A65524"/>
    <w:pPr>
      <w:widowControl w:val="0"/>
      <w:adjustRightInd w:val="0"/>
      <w:snapToGrid w:val="0"/>
      <w:spacing w:beforeLines="50" w:afterLines="50" w:line="440" w:lineRule="exact"/>
      <w:jc w:val="center"/>
      <w:outlineLvl w:val="2"/>
    </w:pPr>
    <w:rPr>
      <w:rFonts w:ascii="宋体" w:hAnsi="Times New Roman"/>
      <w:kern w:val="2"/>
      <w:sz w:val="32"/>
      <w:szCs w:val="32"/>
      <w:lang w:val="en-US" w:eastAsia="zh-CN" w:bidi="ar-SA"/>
    </w:rPr>
  </w:style>
  <w:style w:type="character" w:customStyle="1" w:styleId="Char79">
    <w:name w:val="三级 Char"/>
    <w:link w:val="a116"/>
    <w:rsid w:val="00A65524"/>
    <w:rPr>
      <w:rFonts w:ascii="宋体" w:hAnsi="Times New Roman"/>
      <w:kern w:val="2"/>
      <w:sz w:val="32"/>
      <w:szCs w:val="32"/>
      <w:lang w:bidi="ar-SA"/>
    </w:rPr>
  </w:style>
  <w:style w:type="paragraph" w:customStyle="1" w:styleId="a117">
    <w:name w:val="一级大"/>
    <w:basedOn w:val="a118"/>
    <w:autoRedefine/>
    <w:rsid w:val="00A65524"/>
    <w:pPr>
      <w:outlineLvl w:val="0"/>
    </w:pPr>
  </w:style>
  <w:style w:type="paragraph" w:customStyle="1" w:styleId="a118">
    <w:name w:val="二级大"/>
    <w:rsid w:val="00A65524"/>
    <w:pPr>
      <w:pageBreakBefore/>
      <w:spacing w:line="400" w:lineRule="exact"/>
      <w:jc w:val="center"/>
      <w:outlineLvl w:val="1"/>
    </w:pPr>
    <w:rPr>
      <w:rFonts w:ascii="Times New Roman" w:hAnsi="Times New Roman"/>
      <w:kern w:val="2"/>
      <w:sz w:val="32"/>
      <w:szCs w:val="24"/>
      <w:lang w:val="en-US" w:eastAsia="zh-CN" w:bidi="ar-SA"/>
    </w:rPr>
  </w:style>
  <w:style w:type="paragraph" w:customStyle="1" w:styleId="a119">
    <w:name w:val="三级大"/>
    <w:rsid w:val="00A65524"/>
    <w:pPr>
      <w:spacing w:after="200" w:line="400" w:lineRule="exact"/>
      <w:jc w:val="center"/>
      <w:outlineLvl w:val="2"/>
    </w:pPr>
    <w:rPr>
      <w:rFonts w:ascii="宋体" w:hAnsi="Times New Roman" w:cs="宋体"/>
      <w:sz w:val="32"/>
      <w:szCs w:val="24"/>
      <w:lang w:val="zh-CN" w:eastAsia="zh-CN" w:bidi="ar-SA"/>
    </w:rPr>
  </w:style>
  <w:style w:type="paragraph" w:customStyle="1" w:styleId="a120">
    <w:name w:val="四级大"/>
    <w:basedOn w:val="a112"/>
    <w:next w:val="a114"/>
    <w:autoRedefine/>
    <w:rsid w:val="00A65524"/>
    <w:pPr>
      <w:keepNext/>
      <w:keepLines/>
      <w:numPr>
        <w:ilvl w:val="1"/>
        <w:numId w:val="0"/>
      </w:numPr>
      <w:tabs>
        <w:tab w:val="num" w:pos="720"/>
      </w:tabs>
      <w:adjustRightInd w:val="0"/>
      <w:snapToGrid w:val="0"/>
      <w:spacing w:before="720" w:after="720" w:afterLines="0" w:line="240" w:lineRule="auto"/>
      <w:ind w:left="720" w:hanging="720"/>
      <w:jc w:val="both"/>
      <w:outlineLvl w:val="1"/>
    </w:pPr>
    <w:rPr>
      <w:rFonts w:ascii="宋体" w:hAnsi="宋体"/>
    </w:rPr>
  </w:style>
  <w:style w:type="paragraph" w:customStyle="1" w:styleId="a121">
    <w:name w:val="四季大"/>
    <w:autoRedefine/>
    <w:rsid w:val="00A65524"/>
    <w:pPr>
      <w:spacing w:line="400" w:lineRule="exact"/>
      <w:outlineLvl w:val="3"/>
    </w:pPr>
    <w:rPr>
      <w:rFonts w:ascii="Times New Roman" w:hAnsi="Times New Roman" w:cs="宋体"/>
      <w:kern w:val="2"/>
      <w:sz w:val="32"/>
      <w:lang w:val="en-US" w:eastAsia="zh-CN" w:bidi="ar-SA"/>
    </w:rPr>
  </w:style>
  <w:style w:type="paragraph" w:customStyle="1" w:styleId="a122">
    <w:name w:val="二级大我"/>
    <w:autoRedefine/>
    <w:rsid w:val="00A65524"/>
    <w:pPr>
      <w:pageBreakBefore/>
      <w:widowControl w:val="0"/>
      <w:adjustRightInd w:val="0"/>
      <w:snapToGrid w:val="0"/>
      <w:spacing w:afterLines="50" w:line="400" w:lineRule="exact"/>
      <w:ind w:firstLine="560" w:firstLineChars="200"/>
      <w:jc w:val="center"/>
      <w:outlineLvl w:val="1"/>
    </w:pPr>
    <w:rPr>
      <w:rFonts w:ascii="宋体" w:hAnsi="Times New Roman"/>
      <w:kern w:val="2"/>
      <w:sz w:val="32"/>
      <w:szCs w:val="32"/>
      <w:lang w:val="en-US" w:eastAsia="zh-CN" w:bidi="ar-SA"/>
    </w:rPr>
  </w:style>
  <w:style w:type="paragraph" w:customStyle="1" w:styleId="a123">
    <w:name w:val="小四"/>
    <w:rsid w:val="00A65524"/>
    <w:pPr>
      <w:spacing w:afterLines="50" w:line="400" w:lineRule="exact"/>
      <w:ind w:firstLine="200" w:firstLineChars="200"/>
    </w:pPr>
    <w:rPr>
      <w:rFonts w:ascii="宋体" w:hAnsi="Times New Roman"/>
      <w:kern w:val="2"/>
      <w:sz w:val="24"/>
      <w:lang w:val="en-US" w:eastAsia="zh-CN" w:bidi="ar-SA"/>
    </w:rPr>
  </w:style>
  <w:style w:type="paragraph" w:customStyle="1" w:styleId="251">
    <w:name w:val="样式 二级大 + 段后: 2.5 磅"/>
    <w:rsid w:val="00A65524"/>
    <w:pPr>
      <w:pageBreakBefore/>
      <w:spacing w:after="200" w:line="400" w:lineRule="exact"/>
    </w:pPr>
    <w:rPr>
      <w:rFonts w:ascii="宋体" w:hAnsi="Times New Roman" w:cs="宋体"/>
      <w:sz w:val="32"/>
      <w:lang w:val="zh-CN" w:eastAsia="zh-CN" w:bidi="ar-SA"/>
    </w:rPr>
  </w:style>
  <w:style w:type="paragraph" w:customStyle="1" w:styleId="2510">
    <w:name w:val="样式 二级大 + 段后: 2.5 磅1"/>
    <w:rsid w:val="00A65524"/>
    <w:pPr>
      <w:pageBreakBefore/>
      <w:spacing w:after="200" w:line="400" w:lineRule="exact"/>
      <w:jc w:val="center"/>
    </w:pPr>
    <w:rPr>
      <w:rFonts w:ascii="宋体" w:hAnsi="Times New Roman" w:cs="宋体"/>
      <w:kern w:val="28"/>
      <w:sz w:val="32"/>
      <w:lang w:val="zh-CN" w:eastAsia="zh-CN" w:bidi="ar-SA"/>
    </w:rPr>
  </w:style>
  <w:style w:type="paragraph" w:customStyle="1" w:styleId="a124">
    <w:name w:val="正文部分"/>
    <w:rsid w:val="00A65524"/>
    <w:pPr>
      <w:widowControl w:val="0"/>
      <w:spacing w:afterLines="50" w:line="440" w:lineRule="exact"/>
      <w:ind w:firstLine="200" w:firstLineChars="200"/>
      <w:jc w:val="left"/>
    </w:pPr>
    <w:rPr>
      <w:rFonts w:ascii="宋体" w:hAnsi="Times New Roman" w:cs="宋体"/>
      <w:kern w:val="2"/>
      <w:sz w:val="24"/>
      <w:szCs w:val="20"/>
      <w:lang w:val="en-US" w:eastAsia="zh-CN" w:bidi="ar-SA"/>
    </w:rPr>
  </w:style>
  <w:style w:type="paragraph" w:customStyle="1" w:styleId="205">
    <w:name w:val="样式 正文部分 + 首行缩进:  2 字符 段后: 0.5 行"/>
    <w:basedOn w:val="a124"/>
    <w:rsid w:val="00A65524"/>
    <w:pPr>
      <w:widowControl/>
      <w:pBdr>
        <w:top w:val="single" w:sz="8" w:space="0" w:color="auto"/>
        <w:left w:val="single" w:sz="4" w:space="0" w:color="auto"/>
        <w:bottom w:val="single" w:sz="4" w:space="0" w:color="auto"/>
        <w:right w:val="single" w:sz="4" w:space="0" w:color="auto"/>
      </w:pBdr>
      <w:spacing w:before="100" w:beforeAutospacing="1" w:after="100" w:afterLines="0" w:afterAutospacing="1" w:line="240" w:lineRule="auto"/>
      <w:ind w:firstLine="0" w:firstLineChars="0"/>
      <w:jc w:val="right"/>
      <w:textAlignment w:val="center"/>
    </w:pPr>
    <w:rPr>
      <w:rFonts w:ascii="黑体" w:eastAsia="黑体" w:hAnsi="Arial Unicode MS" w:cs="Times New Roman" w:hint="eastAsia"/>
      <w:kern w:val="0"/>
      <w:sz w:val="20"/>
    </w:rPr>
  </w:style>
  <w:style w:type="paragraph" w:customStyle="1" w:styleId="2051">
    <w:name w:val="样式 正文部分 + 首行缩进:  2 字符 段后: 0.5 行1"/>
    <w:basedOn w:val="a124"/>
    <w:rsid w:val="00A65524"/>
    <w:pPr>
      <w:widowControl/>
      <w:pBdr>
        <w:top w:val="single" w:sz="8" w:space="0" w:color="auto"/>
        <w:left w:val="single" w:sz="4" w:space="0" w:color="auto"/>
        <w:bottom w:val="single" w:sz="4" w:space="0" w:color="auto"/>
        <w:right w:val="single" w:sz="4" w:space="0" w:color="auto"/>
      </w:pBdr>
      <w:spacing w:before="100" w:beforeAutospacing="1" w:after="100" w:afterLines="0" w:afterAutospacing="1" w:line="240" w:lineRule="auto"/>
      <w:ind w:firstLine="0" w:firstLineChars="0"/>
      <w:jc w:val="right"/>
      <w:textAlignment w:val="center"/>
    </w:pPr>
    <w:rPr>
      <w:rFonts w:ascii="黑体" w:eastAsia="黑体" w:hAnsi="Arial Unicode MS" w:cs="Times New Roman" w:hint="eastAsia"/>
      <w:kern w:val="0"/>
      <w:sz w:val="20"/>
    </w:rPr>
  </w:style>
  <w:style w:type="paragraph" w:customStyle="1" w:styleId="a125">
    <w:name w:val="新"/>
    <w:rsid w:val="00A65524"/>
    <w:pPr>
      <w:spacing w:beforeLines="50" w:afterLines="50" w:line="240" w:lineRule="atLeast"/>
      <w:jc w:val="center"/>
      <w:outlineLvl w:val="2"/>
    </w:pPr>
    <w:rPr>
      <w:rFonts w:ascii="宋体" w:hAnsi="Times New Roman" w:cs="宋体"/>
      <w:sz w:val="32"/>
      <w:szCs w:val="24"/>
      <w:lang w:val="zh-CN" w:eastAsia="zh-CN" w:bidi="ar-SA"/>
    </w:rPr>
  </w:style>
  <w:style w:type="paragraph" w:customStyle="1" w:styleId="a126">
    <w:name w:val="正文标准"/>
    <w:link w:val="Char81"/>
    <w:rsid w:val="00A65524"/>
    <w:pPr>
      <w:widowControl w:val="0"/>
      <w:tabs>
        <w:tab w:val="left" w:pos="4020"/>
      </w:tabs>
      <w:adjustRightInd w:val="0"/>
      <w:snapToGrid w:val="0"/>
      <w:spacing w:beforeLines="50" w:afterLines="50" w:line="440" w:lineRule="exact"/>
      <w:ind w:firstLine="200" w:firstLineChars="200"/>
    </w:pPr>
    <w:rPr>
      <w:rFonts w:ascii="宋体" w:hAnsi="Times New Roman"/>
      <w:sz w:val="28"/>
      <w:lang w:val="it-IT" w:eastAsia="zh-CN" w:bidi="ar-SA"/>
    </w:rPr>
  </w:style>
  <w:style w:type="character" w:customStyle="1" w:styleId="Char81">
    <w:name w:val="正文标准 Char"/>
    <w:link w:val="a126"/>
    <w:rsid w:val="00A65524"/>
    <w:rPr>
      <w:rFonts w:ascii="宋体" w:hAnsi="Times New Roman"/>
      <w:sz w:val="28"/>
      <w:lang w:val="it-IT" w:bidi="ar-SA"/>
    </w:rPr>
  </w:style>
  <w:style w:type="paragraph" w:customStyle="1" w:styleId="a127">
    <w:name w:val="一级一"/>
    <w:rsid w:val="00A65524"/>
    <w:pPr>
      <w:keepNext/>
      <w:keepLines/>
      <w:pageBreakBefore/>
      <w:spacing w:afterLines="50" w:line="440" w:lineRule="exact"/>
      <w:jc w:val="center"/>
      <w:outlineLvl w:val="0"/>
    </w:pPr>
    <w:rPr>
      <w:rFonts w:ascii="黑体" w:hAnsi="黑体"/>
      <w:kern w:val="2"/>
      <w:sz w:val="32"/>
      <w:szCs w:val="32"/>
      <w:lang w:val="en-US" w:eastAsia="zh-CN" w:bidi="ar-SA"/>
    </w:rPr>
  </w:style>
  <w:style w:type="paragraph" w:customStyle="1" w:styleId="237">
    <w:name w:val="样式 正文标准 + 首行缩进:  2 字符"/>
    <w:basedOn w:val="a126"/>
    <w:rsid w:val="00A65524"/>
    <w:pPr>
      <w:widowControl/>
      <w:pBdr>
        <w:top w:val="single" w:sz="4" w:space="0" w:color="auto"/>
        <w:left w:val="single" w:sz="4" w:space="0" w:color="auto"/>
        <w:bottom w:val="single" w:sz="8" w:space="0" w:color="auto"/>
        <w:right w:val="single" w:sz="4" w:space="0" w:color="auto"/>
      </w:pBdr>
      <w:tabs>
        <w:tab w:val="clear" w:pos="4020"/>
      </w:tabs>
      <w:adjustRightInd/>
      <w:snapToGrid/>
      <w:spacing w:before="100" w:beforeLines="0" w:beforeAutospacing="1" w:after="100" w:afterLines="0" w:afterAutospacing="1" w:line="240" w:lineRule="auto"/>
      <w:ind w:firstLine="0" w:firstLineChars="0"/>
      <w:jc w:val="right"/>
      <w:textAlignment w:val="center"/>
    </w:pPr>
    <w:rPr>
      <w:rFonts w:ascii="黑体" w:eastAsia="黑体" w:hAnsi="Arial Unicode MS" w:hint="eastAsia"/>
      <w:sz w:val="20"/>
      <w:lang w:val="en-US"/>
    </w:rPr>
  </w:style>
  <w:style w:type="paragraph" w:customStyle="1" w:styleId="20505">
    <w:name w:val="样式 正文标准 + 首行缩进:  2 字符 段前: 0.5 行 段后: 0.5 行"/>
    <w:basedOn w:val="a126"/>
    <w:rsid w:val="00A65524"/>
    <w:pPr>
      <w:widowControl/>
      <w:pBdr>
        <w:top w:val="single" w:sz="4" w:space="0" w:color="auto"/>
        <w:left w:val="single" w:sz="4" w:space="0" w:color="auto"/>
        <w:bottom w:val="single" w:sz="8" w:space="0" w:color="auto"/>
        <w:right w:val="single" w:sz="4" w:space="0" w:color="auto"/>
      </w:pBdr>
      <w:tabs>
        <w:tab w:val="clear" w:pos="4020"/>
      </w:tabs>
      <w:adjustRightInd/>
      <w:snapToGrid/>
      <w:spacing w:before="100" w:beforeLines="0" w:beforeAutospacing="1" w:after="100" w:afterLines="0" w:afterAutospacing="1" w:line="240" w:lineRule="auto"/>
      <w:ind w:firstLine="0" w:firstLineChars="0"/>
      <w:jc w:val="right"/>
      <w:textAlignment w:val="center"/>
    </w:pPr>
    <w:rPr>
      <w:rFonts w:ascii="黑体" w:eastAsia="黑体" w:hAnsi="Arial Unicode MS" w:hint="eastAsia"/>
      <w:sz w:val="20"/>
      <w:lang w:val="en-US"/>
    </w:rPr>
  </w:style>
  <w:style w:type="paragraph" w:customStyle="1" w:styleId="0505">
    <w:name w:val="样式 四级 + 段前: 0.5 行 段后: 0.5 行"/>
    <w:basedOn w:val="a106"/>
    <w:rsid w:val="00A65524"/>
    <w:pPr>
      <w:keepNext/>
      <w:keepLines/>
      <w:numPr>
        <w:ilvl w:val="1"/>
        <w:numId w:val="0"/>
      </w:numPr>
      <w:tabs>
        <w:tab w:val="num" w:pos="720"/>
      </w:tabs>
      <w:spacing w:beforeLines="0" w:afterLines="0" w:line="360" w:lineRule="auto"/>
      <w:ind w:left="720" w:hanging="720"/>
      <w:jc w:val="both"/>
      <w:outlineLvl w:val="1"/>
    </w:pPr>
    <w:rPr>
      <w:rFonts w:ascii="楷体_GB2312" w:eastAsia="楷体_GB2312" w:hAnsi="宋体"/>
      <w:sz w:val="24"/>
    </w:rPr>
  </w:style>
  <w:style w:type="paragraph" w:customStyle="1" w:styleId="05050">
    <w:name w:val="样式 三级 + 段前: 0.5 行 段后: 0.5 行"/>
    <w:basedOn w:val="a116"/>
    <w:rsid w:val="00A65524"/>
    <w:pPr>
      <w:adjustRightInd/>
      <w:snapToGrid/>
      <w:spacing w:beforeLines="0" w:afterLines="0" w:line="240" w:lineRule="auto"/>
      <w:jc w:val="both"/>
      <w:outlineLvl w:val="9"/>
    </w:pPr>
    <w:rPr>
      <w:rFonts w:ascii="Times New Roman"/>
      <w:sz w:val="21"/>
      <w:szCs w:val="24"/>
    </w:rPr>
  </w:style>
  <w:style w:type="paragraph" w:customStyle="1" w:styleId="05051">
    <w:name w:val="样式 二级 + 段前: 0.5 行 段后: 0.5 行"/>
    <w:basedOn w:val="a111"/>
    <w:rsid w:val="00A65524"/>
    <w:pPr>
      <w:keepNext/>
      <w:keepLines/>
      <w:pageBreakBefore w:val="0"/>
      <w:numPr>
        <w:ilvl w:val="1"/>
        <w:numId w:val="0"/>
      </w:numPr>
      <w:tabs>
        <w:tab w:val="num" w:pos="720"/>
      </w:tabs>
      <w:spacing w:beforeLines="0" w:afterLines="0" w:line="360" w:lineRule="auto"/>
      <w:ind w:left="720" w:hanging="720"/>
      <w:jc w:val="both"/>
    </w:pPr>
    <w:rPr>
      <w:rFonts w:hAnsi="宋体"/>
      <w:sz w:val="24"/>
      <w:szCs w:val="24"/>
    </w:rPr>
  </w:style>
  <w:style w:type="paragraph" w:customStyle="1" w:styleId="05052">
    <w:name w:val="样式 一级 + 段前: 0.5 行 段后: 0.5 行"/>
    <w:basedOn w:val="a109"/>
    <w:rsid w:val="00A65524"/>
    <w:pPr>
      <w:keepNext/>
      <w:keepLines/>
      <w:pageBreakBefore w:val="0"/>
      <w:tabs>
        <w:tab w:val="num" w:pos="0"/>
      </w:tabs>
      <w:snapToGrid/>
      <w:spacing w:beforeLines="0" w:afterLines="0" w:line="240" w:lineRule="auto"/>
      <w:ind w:left="2880" w:hanging="2880"/>
      <w:jc w:val="both"/>
      <w:outlineLvl w:val="3"/>
    </w:pPr>
    <w:rPr>
      <w:rFonts w:hAnsi="宋体" w:cs="Times New Roman"/>
      <w:b/>
      <w:bCs/>
      <w:color w:val="FF00FF"/>
      <w:sz w:val="24"/>
      <w:szCs w:val="28"/>
    </w:rPr>
  </w:style>
  <w:style w:type="paragraph" w:customStyle="1" w:styleId="205052">
    <w:name w:val="样式 样式 正文标准 + 首行缩进:  2 字符 段前: 0.5 行 段后: 0.5 行 + 首行缩进:  2 字符 段前: ..."/>
    <w:basedOn w:val="20505"/>
    <w:rsid w:val="00A65524"/>
    <w:pPr>
      <w:pBdr>
        <w:top w:val="none" w:sz="0" w:space="0" w:color="auto"/>
        <w:left w:val="none" w:sz="0" w:space="0" w:color="auto"/>
        <w:bottom w:val="none" w:sz="0" w:space="0" w:color="auto"/>
        <w:right w:val="none" w:sz="0" w:space="0" w:color="auto"/>
      </w:pBdr>
      <w:jc w:val="left"/>
      <w:textAlignment w:val="auto"/>
    </w:pPr>
    <w:rPr>
      <w:rFonts w:ascii="Times New Roman" w:eastAsia="宋体" w:hAnsi="Times New Roman" w:hint="default"/>
      <w:sz w:val="22"/>
      <w:szCs w:val="22"/>
    </w:rPr>
  </w:style>
  <w:style w:type="paragraph" w:customStyle="1" w:styleId="05050505">
    <w:name w:val="样式 样式 三级 + 段前: 0.5 行 段后: 0.5 行 + 宋体 非加粗 段前: 0.5 行 段后: 0.5 行 ..."/>
    <w:basedOn w:val="05050"/>
    <w:rsid w:val="00A65524"/>
    <w:pPr>
      <w:widowControl/>
      <w:spacing w:before="100" w:beforeAutospacing="1" w:after="100" w:afterAutospacing="1"/>
      <w:jc w:val="left"/>
    </w:pPr>
    <w:rPr>
      <w:rFonts w:ascii="宋体" w:hAnsi="宋体" w:hint="eastAsia"/>
      <w:color w:val="000000"/>
      <w:kern w:val="0"/>
      <w:sz w:val="18"/>
      <w:szCs w:val="18"/>
    </w:rPr>
  </w:style>
  <w:style w:type="paragraph" w:customStyle="1" w:styleId="050505050">
    <w:name w:val="样式 样式 四级 + 段前: 0.5 行 段后: 0.5 行 + 宋体 非加粗 段前: 0.5 行 段后: 0.5 行 ..."/>
    <w:basedOn w:val="0505"/>
    <w:rsid w:val="00A65524"/>
    <w:pPr>
      <w:keepNext w:val="0"/>
      <w:keepLines w:val="0"/>
      <w:widowControl/>
      <w:numPr>
        <w:ilvl w:val="0"/>
        <w:numId w:val="0"/>
      </w:numPr>
      <w:adjustRightInd/>
      <w:snapToGrid/>
      <w:spacing w:before="100" w:beforeAutospacing="1" w:after="100" w:afterAutospacing="1" w:line="240" w:lineRule="auto"/>
      <w:jc w:val="left"/>
      <w:outlineLvl w:val="9"/>
    </w:pPr>
    <w:rPr>
      <w:rFonts w:ascii="宋体" w:eastAsia="宋体" w:hint="eastAsia"/>
      <w:kern w:val="0"/>
      <w:sz w:val="22"/>
      <w:szCs w:val="22"/>
    </w:rPr>
  </w:style>
  <w:style w:type="paragraph" w:customStyle="1" w:styleId="050505051">
    <w:name w:val="样式 样式 二级 + 段前: 0.5 行 段后: 0.5 行 + 宋体 非加粗 段前: 0.5 行 段后: 0.5 行 ..."/>
    <w:basedOn w:val="05051"/>
    <w:rsid w:val="00A65524"/>
    <w:pPr>
      <w:keepNext w:val="0"/>
      <w:keepLines w:val="0"/>
      <w:widowControl/>
      <w:numPr>
        <w:ilvl w:val="0"/>
        <w:numId w:val="0"/>
      </w:numPr>
      <w:adjustRightInd/>
      <w:snapToGrid/>
      <w:spacing w:before="100" w:beforeAutospacing="1" w:after="100" w:afterAutospacing="1" w:line="240" w:lineRule="auto"/>
      <w:jc w:val="left"/>
      <w:outlineLvl w:val="9"/>
    </w:pPr>
    <w:rPr>
      <w:rFonts w:ascii="Times New Roman" w:hAnsi="Times New Roman"/>
      <w:color w:val="000000"/>
      <w:kern w:val="0"/>
      <w:sz w:val="18"/>
      <w:szCs w:val="18"/>
    </w:rPr>
  </w:style>
  <w:style w:type="paragraph" w:customStyle="1" w:styleId="050515">
    <w:name w:val="样式 样式 一级 + 段前: 0.5 行 段后: 0.5 行 + 宋体 非加粗 行距: 1.5 倍行距"/>
    <w:basedOn w:val="05052"/>
    <w:rsid w:val="00A65524"/>
    <w:pPr>
      <w:keepNext w:val="0"/>
      <w:keepLines w:val="0"/>
      <w:widowControl/>
      <w:tabs>
        <w:tab w:val="clear" w:pos="0"/>
      </w:tabs>
      <w:adjustRightInd/>
      <w:spacing w:before="100" w:beforeAutospacing="1" w:after="100" w:afterAutospacing="1" w:line="480" w:lineRule="auto"/>
      <w:ind w:left="0" w:firstLine="0"/>
      <w:jc w:val="left"/>
      <w:outlineLvl w:val="9"/>
    </w:pPr>
    <w:rPr>
      <w:rFonts w:ascii="Arial Unicode MS" w:eastAsia="Arial Unicode MS" w:hAnsi="Arial Unicode MS" w:cs="Arial Unicode MS"/>
      <w:b w:val="0"/>
      <w:bCs w:val="0"/>
      <w:color w:val="auto"/>
      <w:kern w:val="0"/>
      <w:szCs w:val="24"/>
    </w:rPr>
  </w:style>
  <w:style w:type="paragraph" w:customStyle="1" w:styleId="153">
    <w:name w:val="样式 宋体 三号 左 行距: 1.5 倍行距"/>
    <w:rsid w:val="00A65524"/>
    <w:pPr>
      <w:widowControl w:val="0"/>
      <w:adjustRightInd w:val="0"/>
      <w:snapToGrid w:val="0"/>
      <w:spacing w:line="440" w:lineRule="exact"/>
      <w:ind w:firstLine="200" w:firstLineChars="200"/>
      <w:jc w:val="left"/>
    </w:pPr>
    <w:rPr>
      <w:rFonts w:ascii="宋体" w:hAnsi="Times New Roman" w:cs="宋体"/>
      <w:kern w:val="0"/>
      <w:sz w:val="28"/>
      <w:szCs w:val="20"/>
      <w:lang w:val="en-US" w:eastAsia="zh-CN" w:bidi="ar-SA"/>
    </w:rPr>
  </w:style>
  <w:style w:type="paragraph" w:customStyle="1" w:styleId="154">
    <w:name w:val="样式 普通(网站) + 三号 两端对齐 段前: 自动 段后: 自动 行距: 1.5 倍行距"/>
    <w:basedOn w:val="NormalWeb"/>
    <w:rsid w:val="00A65524"/>
    <w:pPr>
      <w:adjustRightInd w:val="0"/>
      <w:snapToGrid w:val="0"/>
      <w:spacing w:after="0" w:line="440" w:lineRule="exact"/>
      <w:ind w:firstLine="200" w:firstLineChars="200"/>
      <w:jc w:val="both"/>
    </w:pPr>
    <w:rPr>
      <w:rFonts w:hAnsi="Times New Roman" w:cs="宋体"/>
      <w:sz w:val="28"/>
      <w:szCs w:val="20"/>
    </w:rPr>
  </w:style>
  <w:style w:type="paragraph" w:customStyle="1" w:styleId="1520">
    <w:name w:val="样式 样式 普通(网站) + 三号 两端对齐 段前: 自动 段后: 自动 行距: 1.5 倍行距 + 首行缩进:  2 字符"/>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1">
    <w:name w:val="样式 样式 普通(网站) + 三号 两端对齐 段前: 自动 段后: 自动 行距: 1.5 倍行距 + 首行缩进:  2 字符1"/>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2">
    <w:name w:val="样式 样式 普通(网站) + 三号 两端对齐 段前: 自动 段后: 自动 行距: 1.5 倍行距 + 首行缩进:  2 字符2"/>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3">
    <w:name w:val="样式 样式 样式 普通(网站) + 三号 两端对齐 段前: 自动 段后: 自动 行距: 1.5 倍行距 + 首行缩进:  2 字..."/>
    <w:basedOn w:val="1522"/>
    <w:rsid w:val="00A65524"/>
    <w:pPr>
      <w:numPr>
        <w:ilvl w:val="2"/>
        <w:numId w:val="0"/>
      </w:numPr>
      <w:tabs>
        <w:tab w:val="num" w:pos="0"/>
        <w:tab w:val="clear" w:pos="945"/>
        <w:tab w:val="clear" w:pos="7080"/>
      </w:tabs>
    </w:pPr>
    <w:rPr>
      <w:b w:val="0"/>
      <w:bCs/>
    </w:rPr>
  </w:style>
  <w:style w:type="paragraph" w:customStyle="1" w:styleId="15230">
    <w:name w:val="样式 样式 普通(网站) + 三号 两端对齐 段前: 自动 段后: 自动 行距: 1.5 倍行距 + 首行缩进:  2 字符3"/>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4">
    <w:name w:val="样式 样式 普通(网站) + 三号 两端对齐 段前: 自动 段后: 自动 行距: 1.5 倍行距 + 首行缩进:  2 字符4"/>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5">
    <w:name w:val="样式 样式 普通(网站) + 三号 两端对齐 段前: 自动 段后: 自动 行距: 1.5 倍行距 + 首行缩进:  2 字符5"/>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2211">
    <w:name w:val="样式 宋体 小四 行距: 固定值 22 磅"/>
    <w:rsid w:val="00A65524"/>
    <w:pPr>
      <w:widowControl w:val="0"/>
      <w:adjustRightInd w:val="0"/>
      <w:snapToGrid w:val="0"/>
      <w:spacing w:line="440" w:lineRule="exact"/>
      <w:ind w:firstLine="200" w:firstLineChars="200"/>
      <w:jc w:val="left"/>
    </w:pPr>
    <w:rPr>
      <w:rFonts w:ascii="宋体" w:hAnsi="Times New Roman" w:cs="宋体"/>
      <w:kern w:val="2"/>
      <w:sz w:val="28"/>
      <w:szCs w:val="20"/>
      <w:lang w:val="en-US" w:eastAsia="zh-CN" w:bidi="ar-SA"/>
    </w:rPr>
  </w:style>
  <w:style w:type="paragraph" w:customStyle="1" w:styleId="1526">
    <w:name w:val="样式 样式 普通(网站) + 三号 两端对齐 段前: 自动 段后: 自动 行距: 1.5 倍行距 + 首行缩进:  2 字符6"/>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5">
    <w:name w:val="样式 宋体 三号 行距: 1.5 倍行距"/>
    <w:rsid w:val="00A65524"/>
    <w:pPr>
      <w:widowControl w:val="0"/>
      <w:spacing w:line="360" w:lineRule="auto"/>
      <w:ind w:firstLine="200" w:firstLineChars="200"/>
      <w:jc w:val="left"/>
    </w:pPr>
    <w:rPr>
      <w:rFonts w:ascii="宋体" w:hAnsi="Times New Roman" w:cs="宋体"/>
      <w:kern w:val="0"/>
      <w:sz w:val="28"/>
      <w:szCs w:val="20"/>
      <w:lang w:val="en-US" w:eastAsia="zh-CN" w:bidi="ar-SA"/>
    </w:rPr>
  </w:style>
  <w:style w:type="paragraph" w:customStyle="1" w:styleId="1527">
    <w:name w:val="样式 样式 宋体 三号 行距: 1.5 倍行距 + 首行缩进:  2 字符"/>
    <w:basedOn w:val="155"/>
    <w:rsid w:val="00A65524"/>
    <w:pPr>
      <w:spacing w:line="240" w:lineRule="auto"/>
      <w:ind w:firstLine="0" w:firstLineChars="0"/>
      <w:jc w:val="both"/>
      <w:outlineLvl w:val="2"/>
    </w:pPr>
    <w:rPr>
      <w:rFonts w:hAnsi="宋体" w:cs="Times New Roman"/>
      <w:kern w:val="2"/>
      <w:szCs w:val="28"/>
    </w:rPr>
  </w:style>
  <w:style w:type="paragraph" w:customStyle="1" w:styleId="15210">
    <w:name w:val="样式 样式 宋体 三号 行距: 1.5 倍行距 + 首行缩进:  2 字符1"/>
    <w:basedOn w:val="155"/>
    <w:rsid w:val="00A65524"/>
    <w:pPr>
      <w:spacing w:line="240" w:lineRule="auto"/>
      <w:ind w:firstLine="0" w:firstLineChars="0"/>
      <w:jc w:val="both"/>
      <w:outlineLvl w:val="2"/>
    </w:pPr>
    <w:rPr>
      <w:rFonts w:hAnsi="宋体" w:cs="Times New Roman"/>
      <w:kern w:val="2"/>
      <w:szCs w:val="28"/>
    </w:rPr>
  </w:style>
  <w:style w:type="paragraph" w:customStyle="1" w:styleId="15270">
    <w:name w:val="样式 样式 普通(网站) + 三号 两端对齐 段前: 自动 段后: 自动 行距: 1.5 倍行距 + 首行缩进:  2 字符7"/>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8">
    <w:name w:val="样式 样式 普通(网站) + 三号 两端对齐 段前: 自动 段后: 自动 行距: 1.5 倍行距 + 首行缩进:  2 字符8"/>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9">
    <w:name w:val="样式 样式 普通(网站) + 三号 两端对齐 段前: 自动 段后: 自动 行距: 1.5 倍行距 + 首行缩进:  2 字符9"/>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2100">
    <w:name w:val="样式 样式 普通(网站) + 三号 两端对齐 段前: 自动 段后: 自动 行距: 1.5 倍行距 + 首行缩进:  2 字符10"/>
    <w:basedOn w:val="154"/>
    <w:rsid w:val="00A65524"/>
    <w:pPr>
      <w:keepNext/>
      <w:widowControl w:val="0"/>
      <w:tabs>
        <w:tab w:val="left" w:pos="945"/>
        <w:tab w:val="num" w:pos="1914"/>
        <w:tab w:val="left" w:pos="7080"/>
      </w:tabs>
      <w:snapToGrid/>
      <w:spacing w:before="0" w:beforeAutospacing="0" w:afterAutospacing="0" w:line="240" w:lineRule="auto"/>
      <w:ind w:left="1914" w:hanging="420" w:firstLineChars="0"/>
      <w:jc w:val="left"/>
      <w:outlineLvl w:val="2"/>
    </w:pPr>
    <w:rPr>
      <w:rFonts w:hAnsi="宋体" w:cs="Times New Roman"/>
      <w:b/>
      <w:kern w:val="2"/>
      <w:sz w:val="32"/>
      <w:szCs w:val="32"/>
    </w:rPr>
  </w:style>
  <w:style w:type="paragraph" w:customStyle="1" w:styleId="156">
    <w:name w:val="样式 宋体 三号 居中 行距: 1.5 倍行距"/>
    <w:rsid w:val="00A65524"/>
    <w:pPr>
      <w:widowControl w:val="0"/>
      <w:spacing w:line="440" w:lineRule="exact"/>
      <w:ind w:firstLine="560" w:firstLineChars="200"/>
      <w:jc w:val="center"/>
    </w:pPr>
    <w:rPr>
      <w:rFonts w:ascii="宋体" w:hAnsi="Times New Roman" w:cs="宋体"/>
      <w:kern w:val="0"/>
      <w:sz w:val="32"/>
      <w:szCs w:val="20"/>
      <w:lang w:val="en-US" w:eastAsia="zh-CN" w:bidi="ar-SA"/>
    </w:rPr>
  </w:style>
  <w:style w:type="paragraph" w:customStyle="1" w:styleId="157">
    <w:name w:val="样式 图表目录 + 宋体 三号 居中 行距: 1.5 倍行距"/>
    <w:basedOn w:val="TableofFigures"/>
    <w:rsid w:val="00A65524"/>
    <w:pPr>
      <w:widowControl/>
      <w:shd w:val="clear" w:color="FFFFFF" w:fill="FFFFFF"/>
      <w:adjustRightInd/>
      <w:snapToGrid/>
      <w:spacing w:before="640" w:after="560" w:afterLines="0" w:line="240" w:lineRule="auto"/>
      <w:ind w:left="0" w:firstLine="0" w:leftChars="0" w:firstLineChars="0"/>
      <w:jc w:val="center"/>
      <w:outlineLvl w:val="0"/>
    </w:pPr>
    <w:rPr>
      <w:rFonts w:ascii="黑体" w:eastAsia="黑体"/>
      <w:snapToGrid/>
      <w:sz w:val="32"/>
    </w:rPr>
  </w:style>
  <w:style w:type="paragraph" w:styleId="ListBullet2">
    <w:name w:val="List Bullet 2"/>
    <w:autoRedefine/>
    <w:rsid w:val="00A65524"/>
    <w:pPr>
      <w:widowControl w:val="0"/>
      <w:tabs>
        <w:tab w:val="num" w:pos="360"/>
      </w:tabs>
      <w:spacing w:line="440" w:lineRule="exact"/>
      <w:ind w:left="680" w:firstLine="560" w:firstLineChars="200"/>
      <w:jc w:val="left"/>
    </w:pPr>
    <w:rPr>
      <w:rFonts w:ascii="Arial" w:hAnsi="Arial"/>
      <w:kern w:val="2"/>
      <w:sz w:val="28"/>
      <w:szCs w:val="24"/>
      <w:lang w:val="en-US" w:eastAsia="zh-CN" w:bidi="ar-SA"/>
    </w:rPr>
  </w:style>
  <w:style w:type="character" w:customStyle="1" w:styleId="CharChar13">
    <w:name w:val="表格及图框 Char Char"/>
    <w:rsid w:val="00A65524"/>
    <w:rPr>
      <w:rFonts w:eastAsia="宋体"/>
      <w:kern w:val="2"/>
      <w:sz w:val="21"/>
      <w:szCs w:val="24"/>
      <w:lang w:val="en-US" w:eastAsia="zh-CN" w:bidi="ar-SA"/>
    </w:rPr>
  </w:style>
  <w:style w:type="paragraph" w:customStyle="1" w:styleId="1000">
    <w:name w:val="样式 标题 1 + 段前: 0 磅 段后: 0 磅 行距: 单倍行距"/>
    <w:basedOn w:val="Heading1"/>
    <w:rsid w:val="00A65524"/>
    <w:pPr>
      <w:keepNext w:val="0"/>
      <w:keepLines w:val="0"/>
      <w:pageBreakBefore/>
      <w:spacing w:line="240" w:lineRule="auto"/>
      <w:ind w:firstLine="0" w:firstLineChars="0"/>
    </w:pPr>
    <w:rPr>
      <w:rFonts w:cs="宋体"/>
      <w:b/>
      <w:bCs/>
      <w:snapToGrid w:val="0"/>
      <w:kern w:val="0"/>
      <w:sz w:val="30"/>
      <w:szCs w:val="20"/>
      <w:u w:val="double"/>
    </w:rPr>
  </w:style>
  <w:style w:type="paragraph" w:customStyle="1" w:styleId="slStyle2">
    <w:name w:val="slStyle2"/>
    <w:rsid w:val="00A65524"/>
    <w:pPr>
      <w:widowControl w:val="0"/>
      <w:tabs>
        <w:tab w:val="num" w:pos="4950"/>
      </w:tabs>
      <w:spacing w:line="440" w:lineRule="exact"/>
      <w:ind w:left="3730" w:hanging="580" w:firstLineChars="200"/>
      <w:jc w:val="center"/>
      <w:outlineLvl w:val="1"/>
    </w:pPr>
    <w:rPr>
      <w:rFonts w:ascii="宋体" w:hAnsi="Times New Roman"/>
      <w:b/>
      <w:kern w:val="2"/>
      <w:sz w:val="32"/>
      <w:szCs w:val="24"/>
      <w:lang w:val="en-US" w:eastAsia="zh-CN" w:bidi="ar-SA"/>
    </w:rPr>
  </w:style>
  <w:style w:type="paragraph" w:customStyle="1" w:styleId="slStyle3">
    <w:name w:val="slStyle3"/>
    <w:rsid w:val="00A65524"/>
    <w:pPr>
      <w:widowControl w:val="0"/>
      <w:tabs>
        <w:tab w:val="num" w:pos="1665"/>
      </w:tabs>
      <w:spacing w:line="440" w:lineRule="exact"/>
      <w:ind w:left="1525" w:hanging="580" w:firstLineChars="200"/>
      <w:jc w:val="left"/>
      <w:outlineLvl w:val="2"/>
    </w:pPr>
    <w:rPr>
      <w:rFonts w:ascii="宋体" w:hAnsi="Times New Roman"/>
      <w:b/>
      <w:kern w:val="2"/>
      <w:sz w:val="30"/>
      <w:szCs w:val="24"/>
      <w:lang w:val="en-US" w:eastAsia="zh-CN" w:bidi="ar-SA"/>
    </w:rPr>
  </w:style>
  <w:style w:type="paragraph" w:customStyle="1" w:styleId="slStyle4">
    <w:name w:val="slStyle4"/>
    <w:rsid w:val="00A65524"/>
    <w:pPr>
      <w:widowControl w:val="0"/>
      <w:tabs>
        <w:tab w:val="num" w:pos="2000"/>
      </w:tabs>
      <w:spacing w:line="440" w:lineRule="exact"/>
      <w:ind w:left="1980" w:hanging="700" w:firstLineChars="200"/>
      <w:jc w:val="left"/>
      <w:outlineLvl w:val="3"/>
    </w:pPr>
    <w:rPr>
      <w:rFonts w:ascii="宋体" w:hAnsi="Times New Roman"/>
      <w:b/>
      <w:kern w:val="2"/>
      <w:sz w:val="30"/>
      <w:szCs w:val="24"/>
      <w:lang w:val="en-US" w:eastAsia="zh-CN" w:bidi="ar-SA"/>
    </w:rPr>
  </w:style>
  <w:style w:type="paragraph" w:customStyle="1" w:styleId="slStyle5">
    <w:name w:val="slStyle5"/>
    <w:rsid w:val="00A65524"/>
    <w:pPr>
      <w:widowControl w:val="0"/>
      <w:tabs>
        <w:tab w:val="num" w:pos="2780"/>
      </w:tabs>
      <w:spacing w:line="440" w:lineRule="exact"/>
      <w:ind w:left="2560" w:hanging="860" w:firstLineChars="200"/>
      <w:jc w:val="left"/>
    </w:pPr>
    <w:rPr>
      <w:rFonts w:ascii="宋体" w:hAnsi="Times New Roman"/>
      <w:b/>
      <w:kern w:val="2"/>
      <w:sz w:val="28"/>
      <w:szCs w:val="24"/>
      <w:lang w:val="en-US" w:eastAsia="zh-CN" w:bidi="ar-SA"/>
    </w:rPr>
  </w:style>
  <w:style w:type="paragraph" w:customStyle="1" w:styleId="slStyle6">
    <w:name w:val="slStyle6"/>
    <w:rsid w:val="00A65524"/>
    <w:pPr>
      <w:widowControl w:val="0"/>
      <w:tabs>
        <w:tab w:val="num" w:pos="3260"/>
      </w:tabs>
      <w:spacing w:line="440" w:lineRule="exact"/>
      <w:ind w:left="3260" w:hanging="1140" w:firstLineChars="200"/>
      <w:jc w:val="left"/>
    </w:pPr>
    <w:rPr>
      <w:rFonts w:ascii="宋体" w:hAnsi="Times New Roman"/>
      <w:b/>
      <w:kern w:val="2"/>
      <w:sz w:val="28"/>
      <w:szCs w:val="24"/>
      <w:lang w:val="en-US" w:eastAsia="zh-CN" w:bidi="ar-SA"/>
    </w:rPr>
  </w:style>
  <w:style w:type="paragraph" w:customStyle="1" w:styleId="slStyle7">
    <w:name w:val="slStyle7"/>
    <w:rsid w:val="00A65524"/>
    <w:pPr>
      <w:widowControl w:val="0"/>
      <w:tabs>
        <w:tab w:val="num" w:pos="4000"/>
      </w:tabs>
      <w:spacing w:line="440" w:lineRule="exact"/>
      <w:ind w:left="3820" w:hanging="1260" w:firstLineChars="200"/>
      <w:jc w:val="left"/>
    </w:pPr>
    <w:rPr>
      <w:rFonts w:ascii="宋体" w:hAnsi="Times New Roman"/>
      <w:kern w:val="2"/>
      <w:sz w:val="28"/>
      <w:szCs w:val="24"/>
      <w:lang w:val="en-US" w:eastAsia="zh-CN" w:bidi="ar-SA"/>
    </w:rPr>
  </w:style>
  <w:style w:type="paragraph" w:customStyle="1" w:styleId="slStyle8">
    <w:name w:val="slStyle8"/>
    <w:rsid w:val="00A65524"/>
    <w:pPr>
      <w:widowControl w:val="0"/>
      <w:tabs>
        <w:tab w:val="num" w:pos="4780"/>
      </w:tabs>
      <w:spacing w:line="440" w:lineRule="exact"/>
      <w:ind w:left="4400" w:hanging="1420" w:firstLineChars="200"/>
      <w:jc w:val="left"/>
    </w:pPr>
    <w:rPr>
      <w:rFonts w:ascii="宋体" w:hAnsi="Times New Roman"/>
      <w:kern w:val="2"/>
      <w:sz w:val="28"/>
      <w:szCs w:val="24"/>
      <w:lang w:val="en-US" w:eastAsia="zh-CN" w:bidi="ar-SA"/>
    </w:rPr>
  </w:style>
  <w:style w:type="paragraph" w:customStyle="1" w:styleId="slStyle1">
    <w:name w:val="slStyle1"/>
    <w:rsid w:val="00A65524"/>
    <w:pPr>
      <w:widowControl w:val="0"/>
      <w:tabs>
        <w:tab w:val="num" w:pos="360"/>
      </w:tabs>
      <w:spacing w:line="440" w:lineRule="exact"/>
      <w:ind w:firstLine="560" w:firstLineChars="200"/>
      <w:jc w:val="left"/>
      <w:outlineLvl w:val="0"/>
    </w:pPr>
    <w:rPr>
      <w:rFonts w:ascii="宋体" w:hAnsi="Times New Roman"/>
      <w:b/>
      <w:kern w:val="2"/>
      <w:sz w:val="36"/>
      <w:szCs w:val="24"/>
      <w:lang w:val="en-US" w:eastAsia="zh-CN" w:bidi="ar-SA"/>
    </w:rPr>
  </w:style>
  <w:style w:type="paragraph" w:customStyle="1" w:styleId="slStyle9">
    <w:name w:val="slStyle9"/>
    <w:rsid w:val="00A65524"/>
    <w:pPr>
      <w:widowControl w:val="0"/>
      <w:tabs>
        <w:tab w:val="num" w:pos="5200"/>
      </w:tabs>
      <w:spacing w:line="440" w:lineRule="exact"/>
      <w:ind w:left="5100" w:hanging="1700" w:firstLineChars="200"/>
      <w:jc w:val="left"/>
    </w:pPr>
    <w:rPr>
      <w:rFonts w:ascii="宋体" w:hAnsi="Times New Roman"/>
      <w:kern w:val="2"/>
      <w:sz w:val="28"/>
      <w:szCs w:val="24"/>
      <w:lang w:val="en-US" w:eastAsia="zh-CN" w:bidi="ar-SA"/>
    </w:rPr>
  </w:style>
  <w:style w:type="paragraph" w:customStyle="1" w:styleId="1section11H1051">
    <w:name w:val="样式 标题 1section:1自标题 1H1 + 段后: 0.5 行1"/>
    <w:basedOn w:val="Heading1"/>
    <w:rsid w:val="00A65524"/>
    <w:pPr>
      <w:keepNext w:val="0"/>
      <w:keepLines w:val="0"/>
      <w:pageBreakBefore/>
      <w:snapToGrid w:val="0"/>
      <w:spacing w:line="240" w:lineRule="auto"/>
      <w:ind w:firstLine="0" w:firstLineChars="0"/>
    </w:pPr>
    <w:rPr>
      <w:bCs/>
      <w:snapToGrid w:val="0"/>
      <w:kern w:val="0"/>
      <w:sz w:val="24"/>
      <w:szCs w:val="24"/>
      <w:u w:val="double"/>
    </w:rPr>
  </w:style>
  <w:style w:type="paragraph" w:customStyle="1" w:styleId="2050">
    <w:name w:val="样式 标题 2 + 居中 段后: 0.5 行"/>
    <w:basedOn w:val="Heading2"/>
    <w:rsid w:val="00A65524"/>
    <w:pPr>
      <w:snapToGrid/>
      <w:spacing w:line="500" w:lineRule="exact"/>
      <w:ind w:firstLine="200" w:firstLineChars="200"/>
      <w:jc w:val="center"/>
    </w:pPr>
    <w:rPr>
      <w:rFonts w:ascii="Arial" w:eastAsia="黑体" w:hAnsi="Arial" w:cs="宋体"/>
      <w:b/>
      <w:bCs w:val="0"/>
      <w:color w:val="auto"/>
      <w:sz w:val="32"/>
      <w:szCs w:val="20"/>
    </w:rPr>
  </w:style>
  <w:style w:type="paragraph" w:customStyle="1" w:styleId="323">
    <w:name w:val="标题 32"/>
    <w:next w:val="NormalIndent"/>
    <w:rsid w:val="00A65524"/>
    <w:pPr>
      <w:widowControl/>
      <w:spacing w:line="360" w:lineRule="auto"/>
      <w:ind w:firstLine="560" w:firstLineChars="200"/>
      <w:jc w:val="left"/>
      <w:outlineLvl w:val="2"/>
    </w:pPr>
    <w:rPr>
      <w:rFonts w:ascii="Times New Roman" w:hAnsi="Times New Roman"/>
      <w:kern w:val="2"/>
      <w:sz w:val="24"/>
      <w:szCs w:val="24"/>
      <w:lang w:val="en-US" w:eastAsia="zh-CN" w:bidi="ar-SA"/>
    </w:rPr>
  </w:style>
  <w:style w:type="paragraph" w:customStyle="1" w:styleId="a128">
    <w:name w:val="天地任我行_正文"/>
    <w:rsid w:val="00A65524"/>
    <w:pPr>
      <w:widowControl w:val="0"/>
      <w:snapToGrid w:val="0"/>
      <w:spacing w:afterLines="50" w:line="440" w:lineRule="exact"/>
      <w:ind w:firstLine="200" w:firstLineChars="200"/>
      <w:jc w:val="left"/>
    </w:pPr>
    <w:rPr>
      <w:rFonts w:ascii="仿宋_GB2312" w:eastAsia="楷体_GB2312" w:hAnsi="仿宋_GB2312"/>
      <w:color w:val="000080"/>
      <w:kern w:val="2"/>
      <w:sz w:val="32"/>
      <w:szCs w:val="20"/>
      <w:lang w:val="en-US" w:eastAsia="zh-CN" w:bidi="ar-SA"/>
    </w:rPr>
  </w:style>
  <w:style w:type="paragraph" w:customStyle="1" w:styleId="3sect123sect1231sect1232sect12311sect1233s2">
    <w:name w:val="样式 标题 3sect1.2.3sect1.2.31sect1.2.32sect1.2.311sect1.2.33s...2"/>
    <w:basedOn w:val="Heading3"/>
    <w:rsid w:val="00A65524"/>
    <w:pPr>
      <w:adjustRightInd w:val="0"/>
      <w:snapToGrid w:val="0"/>
      <w:spacing w:before="0" w:after="0" w:line="440" w:lineRule="exact"/>
      <w:ind w:firstLine="560" w:firstLineChars="200"/>
      <w:jc w:val="left"/>
    </w:pPr>
    <w:rPr>
      <w:rFonts w:ascii="宋体" w:cs="宋体"/>
      <w:bCs w:val="0"/>
      <w:kern w:val="0"/>
      <w:sz w:val="24"/>
      <w:szCs w:val="20"/>
    </w:rPr>
  </w:style>
  <w:style w:type="paragraph" w:customStyle="1" w:styleId="a129">
    <w:name w:val="最"/>
    <w:rsid w:val="00A65524"/>
    <w:pPr>
      <w:widowControl/>
      <w:spacing w:line="440" w:lineRule="exact"/>
      <w:ind w:firstLine="560" w:firstLineChars="200"/>
      <w:jc w:val="center"/>
      <w:outlineLvl w:val="2"/>
    </w:pPr>
    <w:rPr>
      <w:rFonts w:ascii="宋体" w:hAnsi="Times New Roman" w:cs="宋体"/>
      <w:b/>
      <w:kern w:val="2"/>
      <w:sz w:val="32"/>
      <w:szCs w:val="32"/>
      <w:lang w:val="zh-CN" w:eastAsia="zh-CN" w:bidi="ar-SA"/>
    </w:rPr>
  </w:style>
  <w:style w:type="paragraph" w:customStyle="1" w:styleId="2212">
    <w:name w:val="样式 标题 2 + 首行缩进:  2 字符"/>
    <w:basedOn w:val="Heading2"/>
    <w:rsid w:val="00A65524"/>
    <w:pPr>
      <w:keepNext w:val="0"/>
      <w:keepLines w:val="0"/>
      <w:widowControl/>
      <w:overflowPunct w:val="0"/>
      <w:topLinePunct/>
      <w:autoSpaceDE w:val="0"/>
      <w:autoSpaceDN w:val="0"/>
      <w:adjustRightInd w:val="0"/>
      <w:snapToGrid/>
      <w:spacing w:line="480" w:lineRule="exact"/>
      <w:ind w:firstLine="200" w:firstLineChars="200"/>
    </w:pPr>
    <w:rPr>
      <w:rFonts w:ascii="黑体" w:eastAsia="黑体" w:hAnsi="Times New Roman" w:cs="宋体"/>
      <w:bCs w:val="0"/>
      <w:color w:val="auto"/>
      <w:sz w:val="32"/>
      <w:szCs w:val="20"/>
      <w:lang w:val="zh-CN"/>
    </w:rPr>
  </w:style>
  <w:style w:type="paragraph" w:customStyle="1" w:styleId="a132">
    <w:name w:val="章名"/>
    <w:basedOn w:val="Heading1"/>
    <w:autoRedefine/>
    <w:rsid w:val="00A65524"/>
    <w:pPr>
      <w:keepNext w:val="0"/>
      <w:keepLines w:val="0"/>
      <w:pageBreakBefore/>
      <w:tabs>
        <w:tab w:val="num" w:pos="3480"/>
      </w:tabs>
      <w:spacing w:before="240" w:after="240" w:line="360" w:lineRule="auto"/>
      <w:ind w:left="3480" w:hanging="420" w:firstLineChars="0"/>
    </w:pPr>
    <w:rPr>
      <w:snapToGrid w:val="0"/>
      <w:kern w:val="0"/>
      <w:sz w:val="28"/>
      <w:szCs w:val="30"/>
      <w:u w:val="double"/>
    </w:rPr>
  </w:style>
  <w:style w:type="paragraph" w:customStyle="1" w:styleId="238">
    <w:name w:val="样式 正文（工程名称） + 首行缩进:  2 字符"/>
    <w:rsid w:val="00A65524"/>
    <w:pPr>
      <w:widowControl w:val="0"/>
      <w:spacing w:line="440" w:lineRule="exact"/>
      <w:ind w:firstLine="200" w:firstLineChars="200"/>
      <w:jc w:val="center"/>
    </w:pPr>
    <w:rPr>
      <w:rFonts w:ascii="宋体" w:hAnsi="Times New Roman" w:cs="宋体"/>
      <w:kern w:val="2"/>
      <w:sz w:val="28"/>
      <w:szCs w:val="28"/>
      <w:lang w:val="en-US" w:eastAsia="zh-CN" w:bidi="ar-SA"/>
    </w:rPr>
  </w:style>
  <w:style w:type="paragraph" w:customStyle="1" w:styleId="239">
    <w:name w:val="标题2（节）"/>
    <w:autoRedefine/>
    <w:rsid w:val="00A65524"/>
    <w:pPr>
      <w:widowControl w:val="0"/>
      <w:spacing w:line="440" w:lineRule="exact"/>
      <w:ind w:firstLine="560" w:firstLineChars="200"/>
      <w:jc w:val="left"/>
      <w:outlineLvl w:val="0"/>
    </w:pPr>
    <w:rPr>
      <w:rFonts w:ascii="黑体" w:eastAsia="黑体" w:hAnsi="Times New Roman"/>
      <w:b/>
      <w:kern w:val="2"/>
      <w:sz w:val="32"/>
      <w:szCs w:val="32"/>
      <w:lang w:val="en-US" w:eastAsia="zh-CN" w:bidi="ar-SA"/>
    </w:rPr>
  </w:style>
  <w:style w:type="paragraph" w:customStyle="1" w:styleId="324">
    <w:name w:val="标题3（一）"/>
    <w:autoRedefine/>
    <w:rsid w:val="00A65524"/>
    <w:pPr>
      <w:widowControl w:val="0"/>
      <w:spacing w:line="440" w:lineRule="exact"/>
      <w:ind w:firstLine="560" w:firstLineChars="200"/>
      <w:jc w:val="left"/>
    </w:pPr>
    <w:rPr>
      <w:rFonts w:ascii="黑体" w:eastAsia="黑体" w:hAnsi="Times New Roman"/>
      <w:b/>
      <w:kern w:val="2"/>
      <w:sz w:val="32"/>
      <w:szCs w:val="32"/>
      <w:lang w:val="en-US" w:eastAsia="zh-CN" w:bidi="ar-SA"/>
    </w:rPr>
  </w:style>
  <w:style w:type="paragraph" w:customStyle="1" w:styleId="a133">
    <w:name w:val="大标题"/>
    <w:basedOn w:val="Heading1"/>
    <w:autoRedefine/>
    <w:rsid w:val="00A65524"/>
    <w:pPr>
      <w:keepNext w:val="0"/>
      <w:keepLines w:val="0"/>
      <w:pageBreakBefore/>
      <w:tabs>
        <w:tab w:val="left" w:pos="420"/>
      </w:tabs>
      <w:adjustRightInd w:val="0"/>
      <w:spacing w:after="480" w:line="500" w:lineRule="exact"/>
      <w:ind w:firstLine="0" w:firstLineChars="0"/>
      <w:outlineLvl w:val="9"/>
    </w:pPr>
    <w:rPr>
      <w:snapToGrid w:val="0"/>
      <w:kern w:val="0"/>
      <w:sz w:val="30"/>
      <w:szCs w:val="30"/>
      <w:u w:val="double"/>
    </w:rPr>
  </w:style>
  <w:style w:type="paragraph" w:customStyle="1" w:styleId="a134">
    <w:name w:val="插入对象"/>
    <w:rsid w:val="00A65524"/>
    <w:pPr>
      <w:keepLines/>
      <w:widowControl w:val="0"/>
      <w:adjustRightInd w:val="0"/>
      <w:spacing w:line="352" w:lineRule="auto"/>
      <w:ind w:firstLine="425" w:firstLineChars="200"/>
      <w:jc w:val="center"/>
    </w:pPr>
    <w:rPr>
      <w:rFonts w:ascii="Times New Roman" w:hAnsi="Times New Roman"/>
      <w:kern w:val="0"/>
      <w:sz w:val="24"/>
      <w:szCs w:val="20"/>
      <w:lang w:val="en-US" w:eastAsia="zh-CN" w:bidi="ar-SA"/>
    </w:rPr>
  </w:style>
  <w:style w:type="paragraph" w:customStyle="1" w:styleId="CharCharCharCharCharCharCharCharCharChar">
    <w:name w:val="Char Char Char Char Char Char Char Char Char Char"/>
    <w:autoRedefine/>
    <w:rsid w:val="00A65524"/>
    <w:pPr>
      <w:widowControl w:val="0"/>
      <w:adjustRightInd w:val="0"/>
      <w:snapToGrid w:val="0"/>
      <w:spacing w:line="440" w:lineRule="exact"/>
      <w:ind w:firstLine="560" w:firstLineChars="200"/>
      <w:jc w:val="center"/>
    </w:pPr>
    <w:rPr>
      <w:rFonts w:ascii="宋体" w:hAnsi="Times New Roman"/>
      <w:bCs/>
      <w:kern w:val="2"/>
      <w:sz w:val="24"/>
      <w:szCs w:val="24"/>
      <w:lang w:val="en-US" w:eastAsia="zh-CN" w:bidi="ar-SA"/>
    </w:rPr>
  </w:style>
  <w:style w:type="paragraph" w:customStyle="1" w:styleId="a135">
    <w:name w:val="文档正文"/>
    <w:rsid w:val="00A65524"/>
    <w:pPr>
      <w:widowControl w:val="0"/>
      <w:adjustRightInd w:val="0"/>
      <w:spacing w:before="60" w:after="60" w:line="360" w:lineRule="atLeast"/>
      <w:ind w:firstLine="482" w:firstLineChars="200"/>
      <w:jc w:val="left"/>
    </w:pPr>
    <w:rPr>
      <w:rFonts w:ascii="Times New Roman" w:hAnsi="Times New Roman"/>
      <w:color w:val="000000"/>
      <w:kern w:val="0"/>
      <w:sz w:val="28"/>
      <w:szCs w:val="28"/>
      <w:lang w:val="en-US" w:eastAsia="zh-CN" w:bidi="ar-SA"/>
    </w:rPr>
  </w:style>
  <w:style w:type="paragraph" w:customStyle="1" w:styleId="a136">
    <w:name w:val="土城正文"/>
    <w:rsid w:val="00A65524"/>
    <w:pPr>
      <w:widowControl w:val="0"/>
      <w:spacing w:line="360" w:lineRule="auto"/>
      <w:ind w:firstLine="200" w:firstLineChars="200"/>
      <w:jc w:val="left"/>
    </w:pPr>
    <w:rPr>
      <w:rFonts w:ascii="宋体" w:hAnsi="Times New Roman"/>
      <w:bCs/>
      <w:kern w:val="2"/>
      <w:sz w:val="24"/>
      <w:szCs w:val="20"/>
      <w:lang w:val="en-US" w:eastAsia="zh-CN" w:bidi="ar-SA"/>
    </w:rPr>
  </w:style>
  <w:style w:type="paragraph" w:customStyle="1" w:styleId="a137">
    <w:name w:val="董克松一级"/>
    <w:basedOn w:val="Title"/>
    <w:rsid w:val="00A65524"/>
    <w:pPr>
      <w:widowControl w:val="0"/>
      <w:adjustRightInd/>
      <w:snapToGrid/>
      <w:spacing w:before="0" w:afterLines="0" w:line="360" w:lineRule="auto"/>
      <w:ind w:firstLine="200"/>
      <w:jc w:val="both"/>
      <w:outlineLvl w:val="9"/>
    </w:pPr>
    <w:rPr>
      <w:rFonts w:ascii="Tahoma" w:hAnsi="Tahoma"/>
      <w:b w:val="0"/>
      <w:snapToGrid/>
      <w:kern w:val="2"/>
      <w:sz w:val="24"/>
    </w:rPr>
  </w:style>
  <w:style w:type="paragraph" w:customStyle="1" w:styleId="a138">
    <w:name w:val="董克松二级标题"/>
    <w:rsid w:val="00A65524"/>
    <w:pPr>
      <w:widowControl/>
      <w:adjustRightInd w:val="0"/>
      <w:snapToGrid w:val="0"/>
      <w:spacing w:line="440" w:lineRule="exact"/>
      <w:ind w:firstLine="560" w:firstLineChars="200"/>
      <w:jc w:val="left"/>
      <w:outlineLvl w:val="1"/>
    </w:pPr>
    <w:rPr>
      <w:rFonts w:ascii="宋体" w:hAnsi="Times New Roman"/>
      <w:b/>
      <w:kern w:val="0"/>
      <w:sz w:val="32"/>
      <w:szCs w:val="32"/>
      <w:lang w:val="en-US" w:eastAsia="zh-CN" w:bidi="ar-SA"/>
    </w:rPr>
  </w:style>
  <w:style w:type="paragraph" w:customStyle="1" w:styleId="7819205">
    <w:name w:val="样式 样式 样式 样式 样式 样式 宋体 小四 段后: 7.8 磅 + 首行缩进:  1.92 字符 段后: 0.5 行 + 首..."/>
    <w:rsid w:val="00A65524"/>
    <w:pPr>
      <w:widowControl w:val="0"/>
      <w:spacing w:afterLines="50" w:line="440" w:lineRule="exact"/>
      <w:ind w:firstLine="192" w:firstLineChars="192"/>
      <w:jc w:val="left"/>
    </w:pPr>
    <w:rPr>
      <w:rFonts w:ascii="宋体" w:hAnsi="Times New Roman"/>
      <w:kern w:val="2"/>
      <w:sz w:val="24"/>
      <w:szCs w:val="20"/>
      <w:lang w:val="en-US" w:eastAsia="zh-CN" w:bidi="ar-SA"/>
    </w:rPr>
  </w:style>
  <w:style w:type="paragraph" w:customStyle="1" w:styleId="a139">
    <w:name w:val="二标题"/>
    <w:rsid w:val="00A65524"/>
    <w:pPr>
      <w:widowControl w:val="0"/>
      <w:spacing w:afterLines="30" w:line="460" w:lineRule="exact"/>
      <w:ind w:firstLine="560" w:firstLineChars="200"/>
      <w:jc w:val="left"/>
    </w:pPr>
    <w:rPr>
      <w:rFonts w:ascii="宋体" w:hAnsi="Times New Roman"/>
      <w:b/>
      <w:spacing w:val="10"/>
      <w:kern w:val="2"/>
      <w:sz w:val="24"/>
      <w:szCs w:val="20"/>
      <w:lang w:val="en-US" w:eastAsia="zh-CN" w:bidi="ar-SA"/>
    </w:rPr>
  </w:style>
  <w:style w:type="paragraph" w:customStyle="1" w:styleId="xl87">
    <w:name w:val="xl87"/>
    <w:rsid w:val="00A65524"/>
    <w:pPr>
      <w:widowControl/>
      <w:pBdr>
        <w:bottom w:val="single" w:sz="4" w:space="0" w:color="auto"/>
      </w:pBdr>
      <w:spacing w:before="100" w:beforeAutospacing="1" w:after="100" w:afterAutospacing="1" w:line="440" w:lineRule="exact"/>
      <w:ind w:firstLine="560" w:firstLineChars="200"/>
      <w:jc w:val="center"/>
    </w:pPr>
    <w:rPr>
      <w:rFonts w:ascii="Arial Unicode MS" w:hAnsi="Arial Unicode MS"/>
      <w:b/>
      <w:bCs/>
      <w:kern w:val="0"/>
      <w:sz w:val="24"/>
      <w:szCs w:val="24"/>
      <w:lang w:val="en-US" w:eastAsia="zh-CN" w:bidi="ar-SA"/>
    </w:rPr>
  </w:style>
  <w:style w:type="paragraph" w:customStyle="1" w:styleId="style7">
    <w:name w:val="style7"/>
    <w:rsid w:val="00A65524"/>
    <w:pPr>
      <w:widowControl/>
      <w:spacing w:before="100" w:beforeAutospacing="1" w:after="100" w:afterAutospacing="1" w:line="440" w:lineRule="exact"/>
      <w:ind w:firstLine="560" w:firstLineChars="200"/>
      <w:jc w:val="left"/>
    </w:pPr>
    <w:rPr>
      <w:rFonts w:ascii="宋体" w:hAnsi="Times New Roman" w:cs="宋体"/>
      <w:kern w:val="0"/>
      <w:sz w:val="24"/>
      <w:szCs w:val="24"/>
      <w:lang w:val="en-US" w:eastAsia="zh-CN" w:bidi="ar-SA"/>
    </w:rPr>
  </w:style>
  <w:style w:type="paragraph" w:customStyle="1" w:styleId="n1">
    <w:name w:val="n1"/>
    <w:rsid w:val="00A65524"/>
    <w:pPr>
      <w:widowControl w:val="0"/>
      <w:adjustRightInd w:val="0"/>
      <w:snapToGrid w:val="0"/>
      <w:spacing w:line="300" w:lineRule="auto"/>
      <w:ind w:firstLine="560" w:firstLineChars="200"/>
      <w:jc w:val="left"/>
    </w:pPr>
    <w:rPr>
      <w:rFonts w:ascii="宋体" w:hAnsi="Times New Roman"/>
      <w:kern w:val="2"/>
      <w:sz w:val="28"/>
      <w:szCs w:val="20"/>
      <w:lang w:val="en-US" w:eastAsia="zh-CN" w:bidi="ar-SA"/>
    </w:rPr>
  </w:style>
  <w:style w:type="paragraph" w:customStyle="1" w:styleId="2213">
    <w:name w:val="样式 样式 首行缩进:  2 字符 + 首行缩进:  2 字符"/>
    <w:rsid w:val="00A65524"/>
    <w:pPr>
      <w:widowControl w:val="0"/>
      <w:spacing w:line="520" w:lineRule="exact"/>
      <w:ind w:firstLine="200" w:firstLineChars="200"/>
      <w:jc w:val="left"/>
    </w:pPr>
    <w:rPr>
      <w:rFonts w:ascii="Times New Roman" w:hAnsi="Times New Roman" w:cs="宋体"/>
      <w:kern w:val="2"/>
      <w:sz w:val="24"/>
      <w:szCs w:val="20"/>
      <w:lang w:val="en-US" w:eastAsia="zh-CN" w:bidi="ar-SA"/>
    </w:rPr>
  </w:style>
  <w:style w:type="paragraph" w:customStyle="1" w:styleId="15211">
    <w:name w:val="样式 (西文) 宋体 四 行距: 1.5 倍行距 首行缩进:  2 字符"/>
    <w:autoRedefine/>
    <w:rsid w:val="00A65524"/>
    <w:pPr>
      <w:widowControl w:val="0"/>
      <w:spacing w:line="440" w:lineRule="exact"/>
      <w:ind w:firstLine="165" w:firstLineChars="165"/>
      <w:jc w:val="left"/>
    </w:pPr>
    <w:rPr>
      <w:rFonts w:ascii="宋体" w:hAnsi="Times New Roman"/>
      <w:kern w:val="2"/>
      <w:sz w:val="28"/>
      <w:szCs w:val="24"/>
      <w:lang w:val="en-US" w:eastAsia="zh-CN" w:bidi="ar-SA"/>
    </w:rPr>
  </w:style>
  <w:style w:type="paragraph" w:customStyle="1" w:styleId="37715">
    <w:name w:val="样式 标题 3 + (西文) 宋体 小四 段前: 7 磅 段后: 7 磅 行距: 1.5 倍行距"/>
    <w:basedOn w:val="Heading3"/>
    <w:rsid w:val="00A65524"/>
    <w:pPr>
      <w:adjustRightInd w:val="0"/>
      <w:snapToGrid w:val="0"/>
      <w:spacing w:before="140" w:after="140" w:line="360" w:lineRule="auto"/>
      <w:ind w:firstLine="560" w:firstLineChars="200"/>
      <w:jc w:val="left"/>
    </w:pPr>
    <w:rPr>
      <w:rFonts w:ascii="宋体" w:cs="宋体"/>
      <w:b w:val="0"/>
      <w:sz w:val="28"/>
      <w:szCs w:val="20"/>
    </w:rPr>
  </w:style>
  <w:style w:type="paragraph" w:customStyle="1" w:styleId="15220">
    <w:name w:val="样式 样式 (西文) 宋体 四 行距: 1.5 倍行距 首行缩进:  2 字符 + 首行缩进:  2 字符"/>
    <w:basedOn w:val="15211"/>
    <w:autoRedefine/>
    <w:rsid w:val="00A65524"/>
    <w:pPr>
      <w:tabs>
        <w:tab w:val="left" w:pos="4525"/>
      </w:tabs>
      <w:spacing w:before="120" w:after="120" w:line="200" w:lineRule="atLeast"/>
      <w:ind w:left="257" w:firstLine="194" w:leftChars="257" w:firstLineChars="194"/>
    </w:pPr>
  </w:style>
  <w:style w:type="paragraph" w:customStyle="1" w:styleId="a140">
    <w:name w:val="正文样式"/>
    <w:autoRedefine/>
    <w:rsid w:val="00A65524"/>
    <w:pPr>
      <w:widowControl w:val="0"/>
      <w:spacing w:line="440" w:lineRule="exact"/>
      <w:ind w:firstLine="560" w:firstLineChars="200"/>
      <w:jc w:val="center"/>
    </w:pPr>
    <w:rPr>
      <w:rFonts w:ascii="Times New Roman" w:hAnsi="Times New Roman"/>
      <w:kern w:val="2"/>
      <w:sz w:val="24"/>
      <w:szCs w:val="24"/>
      <w:lang w:val="en-US" w:eastAsia="zh-CN" w:bidi="ar-SA"/>
    </w:rPr>
  </w:style>
  <w:style w:type="paragraph" w:customStyle="1" w:styleId="slStyle10">
    <w:name w:val="slStyle10"/>
    <w:rsid w:val="00A65524"/>
    <w:pPr>
      <w:widowControl w:val="0"/>
      <w:spacing w:line="440" w:lineRule="exact"/>
      <w:ind w:firstLine="560" w:firstLineChars="200"/>
      <w:jc w:val="left"/>
    </w:pPr>
    <w:rPr>
      <w:rFonts w:ascii="宋体" w:hAnsi="Times New Roman"/>
      <w:kern w:val="2"/>
      <w:sz w:val="20"/>
      <w:szCs w:val="24"/>
      <w:lang w:val="en-US" w:eastAsia="zh-CN" w:bidi="ar-SA"/>
    </w:rPr>
  </w:style>
  <w:style w:type="paragraph" w:customStyle="1" w:styleId="CharChar14">
    <w:name w:val="正文文本+. Char Char"/>
    <w:autoRedefine/>
    <w:rsid w:val="00A65524"/>
    <w:pPr>
      <w:widowControl w:val="0"/>
      <w:tabs>
        <w:tab w:val="left" w:pos="3935"/>
      </w:tabs>
      <w:adjustRightInd w:val="0"/>
      <w:snapToGrid w:val="0"/>
      <w:spacing w:line="360" w:lineRule="auto"/>
      <w:ind w:right="100" w:firstLine="240" w:rightChars="100" w:firstLineChars="240"/>
      <w:jc w:val="left"/>
    </w:pPr>
    <w:rPr>
      <w:rFonts w:ascii="宋体" w:hAnsi="Times New Roman"/>
      <w:color w:val="000000"/>
      <w:kern w:val="0"/>
      <w:sz w:val="28"/>
      <w:szCs w:val="21"/>
      <w:lang w:val="en-US" w:eastAsia="zh-CN" w:bidi="ar-SA"/>
    </w:rPr>
  </w:style>
  <w:style w:type="paragraph" w:customStyle="1" w:styleId="a141">
    <w:name w:val="党校表格标题"/>
    <w:rsid w:val="00A65524"/>
    <w:pPr>
      <w:spacing w:line="360" w:lineRule="auto"/>
      <w:jc w:val="center"/>
    </w:pPr>
    <w:rPr>
      <w:rFonts w:ascii="宋体" w:hAnsi="Times New Roman"/>
      <w:sz w:val="28"/>
      <w:lang w:val="en-US" w:eastAsia="zh-CN" w:bidi="ar-SA"/>
    </w:rPr>
  </w:style>
  <w:style w:type="paragraph" w:customStyle="1" w:styleId="143">
    <w:name w:val="方案标题1级"/>
    <w:basedOn w:val="Heading1"/>
    <w:autoRedefine/>
    <w:rsid w:val="00A65524"/>
    <w:pPr>
      <w:keepNext w:val="0"/>
      <w:keepLines w:val="0"/>
      <w:pageBreakBefore/>
      <w:spacing w:line="240" w:lineRule="auto"/>
      <w:ind w:firstLine="0" w:firstLineChars="0"/>
    </w:pPr>
    <w:rPr>
      <w:bCs/>
      <w:snapToGrid w:val="0"/>
      <w:kern w:val="0"/>
      <w:sz w:val="28"/>
      <w:szCs w:val="28"/>
      <w:u w:val="double"/>
    </w:rPr>
  </w:style>
  <w:style w:type="paragraph" w:customStyle="1" w:styleId="241">
    <w:name w:val="方案标题2极"/>
    <w:basedOn w:val="Heading2"/>
    <w:autoRedefine/>
    <w:rsid w:val="00A65524"/>
    <w:pPr>
      <w:snapToGrid/>
      <w:spacing w:line="500" w:lineRule="exact"/>
      <w:ind w:firstLine="200" w:firstLineChars="200"/>
    </w:pPr>
    <w:rPr>
      <w:rFonts w:ascii="黑体" w:eastAsia="黑体" w:hAnsi="Times New Roman"/>
      <w:b/>
      <w:color w:val="auto"/>
      <w:sz w:val="28"/>
      <w:szCs w:val="28"/>
    </w:rPr>
  </w:style>
  <w:style w:type="paragraph" w:customStyle="1" w:styleId="a142">
    <w:name w:val="方案表格(居中)"/>
    <w:link w:val="Char217"/>
    <w:rsid w:val="00A65524"/>
    <w:pPr>
      <w:shd w:val="clear" w:color="auto" w:fill="FFFFFF"/>
      <w:ind w:firstLine="560"/>
      <w:jc w:val="center"/>
    </w:pPr>
    <w:rPr>
      <w:rFonts w:ascii="Times New Roman" w:hAnsi="Times New Roman"/>
      <w:color w:val="000000"/>
      <w:sz w:val="24"/>
      <w:lang w:val="en-US" w:eastAsia="zh-CN" w:bidi="ar-SA"/>
    </w:rPr>
  </w:style>
  <w:style w:type="paragraph" w:customStyle="1" w:styleId="325">
    <w:name w:val="方案标题3级"/>
    <w:basedOn w:val="Heading3"/>
    <w:autoRedefine/>
    <w:rsid w:val="00A65524"/>
    <w:pPr>
      <w:adjustRightInd w:val="0"/>
      <w:snapToGrid w:val="0"/>
      <w:spacing w:before="0" w:after="0" w:line="240" w:lineRule="auto"/>
      <w:ind w:firstLine="560" w:firstLineChars="200"/>
      <w:jc w:val="left"/>
    </w:pPr>
    <w:rPr>
      <w:rFonts w:ascii="宋体"/>
      <w:b w:val="0"/>
      <w:sz w:val="28"/>
      <w:szCs w:val="28"/>
    </w:rPr>
  </w:style>
  <w:style w:type="paragraph" w:customStyle="1" w:styleId="a143">
    <w:name w:val="表格内文字中间"/>
    <w:basedOn w:val="a25"/>
    <w:link w:val="Char118"/>
    <w:rsid w:val="00A65524"/>
    <w:pPr>
      <w:jc w:val="center"/>
    </w:pPr>
    <w:rPr>
      <w:rFonts w:ascii="宋体"/>
      <w:lang w:val="x-none" w:eastAsia="x-none"/>
    </w:rPr>
  </w:style>
  <w:style w:type="paragraph" w:customStyle="1" w:styleId="a144">
    <w:name w:val="方案表格标题"/>
    <w:autoRedefine/>
    <w:rsid w:val="00A65524"/>
    <w:pPr>
      <w:snapToGrid w:val="0"/>
      <w:spacing w:line="360" w:lineRule="auto"/>
      <w:jc w:val="both"/>
    </w:pPr>
    <w:rPr>
      <w:rFonts w:ascii="Times New Roman" w:hAnsi="Times New Roman"/>
      <w:sz w:val="28"/>
      <w:lang w:val="en-US" w:eastAsia="zh-CN" w:bidi="ar-SA"/>
    </w:rPr>
  </w:style>
  <w:style w:type="paragraph" w:customStyle="1" w:styleId="a145">
    <w:name w:val="表格内四号大字"/>
    <w:autoRedefine/>
    <w:rsid w:val="00A65524"/>
    <w:pPr>
      <w:widowControl/>
      <w:shd w:val="clear" w:color="auto" w:fill="FFFFFF"/>
      <w:snapToGrid w:val="0"/>
      <w:spacing w:line="300" w:lineRule="auto"/>
      <w:ind w:firstLine="560" w:firstLineChars="200"/>
      <w:jc w:val="left"/>
    </w:pPr>
    <w:rPr>
      <w:rFonts w:ascii="宋体" w:hAnsi="Times New Roman"/>
      <w:color w:val="000000"/>
      <w:spacing w:val="-20"/>
      <w:kern w:val="0"/>
      <w:sz w:val="28"/>
      <w:szCs w:val="28"/>
      <w:lang w:val="en-US" w:eastAsia="zh-CN" w:bidi="ar-SA"/>
    </w:rPr>
  </w:style>
  <w:style w:type="paragraph" w:customStyle="1" w:styleId="03">
    <w:name w:val="表头方案表格(居中) + 宋体 首行缩进:  0 厘米"/>
    <w:basedOn w:val="a142"/>
    <w:autoRedefine/>
    <w:rsid w:val="00A65524"/>
    <w:pPr>
      <w:ind w:firstLine="0"/>
    </w:pPr>
    <w:rPr>
      <w:rFonts w:ascii="宋体"/>
    </w:rPr>
  </w:style>
  <w:style w:type="paragraph" w:customStyle="1" w:styleId="a146">
    <w:name w:val="陈胜表题"/>
    <w:basedOn w:val="Heading1"/>
    <w:rsid w:val="00A65524"/>
    <w:pPr>
      <w:keepNext w:val="0"/>
      <w:keepLines w:val="0"/>
      <w:pageBreakBefore/>
      <w:widowControl/>
      <w:snapToGrid w:val="0"/>
      <w:spacing w:before="120" w:line="240" w:lineRule="auto"/>
      <w:ind w:firstLine="0" w:firstLineChars="0"/>
    </w:pPr>
    <w:rPr>
      <w:b/>
      <w:snapToGrid w:val="0"/>
      <w:kern w:val="0"/>
      <w:sz w:val="30"/>
      <w:szCs w:val="20"/>
      <w:u w:val="double"/>
    </w:rPr>
  </w:style>
  <w:style w:type="paragraph" w:customStyle="1" w:styleId="1150">
    <w:name w:val="样式 标题 1 + 行距: 1.5 倍行距"/>
    <w:basedOn w:val="Heading1"/>
    <w:rsid w:val="00A65524"/>
    <w:pPr>
      <w:keepNext w:val="0"/>
      <w:keepLines w:val="0"/>
      <w:pageBreakBefore/>
      <w:spacing w:line="360" w:lineRule="auto"/>
      <w:ind w:firstLine="0" w:firstLineChars="0"/>
    </w:pPr>
    <w:rPr>
      <w:rFonts w:cs="宋体"/>
      <w:snapToGrid w:val="0"/>
      <w:kern w:val="0"/>
      <w:sz w:val="24"/>
      <w:szCs w:val="20"/>
      <w:u w:val="double"/>
    </w:rPr>
  </w:style>
  <w:style w:type="paragraph" w:customStyle="1" w:styleId="a147">
    <w:name w:val="正文格式"/>
    <w:rsid w:val="00A65524"/>
    <w:pPr>
      <w:widowControl w:val="0"/>
      <w:spacing w:line="440" w:lineRule="exact"/>
      <w:ind w:firstLine="200" w:firstLineChars="200"/>
      <w:jc w:val="left"/>
    </w:pPr>
    <w:rPr>
      <w:rFonts w:ascii="宋体" w:hAnsi="Times New Roman"/>
      <w:kern w:val="2"/>
      <w:sz w:val="24"/>
      <w:szCs w:val="24"/>
      <w:lang w:val="en-US" w:eastAsia="zh-CN" w:bidi="ar-SA"/>
    </w:rPr>
  </w:style>
  <w:style w:type="paragraph" w:customStyle="1" w:styleId="3CharCharCharCharCharChar">
    <w:name w:val="正文文本 3 Char Char Char Char Char Char"/>
    <w:next w:val="PlainText"/>
    <w:rsid w:val="00A65524"/>
    <w:pPr>
      <w:widowControl w:val="0"/>
      <w:autoSpaceDE w:val="0"/>
      <w:autoSpaceDN w:val="0"/>
      <w:adjustRightInd w:val="0"/>
      <w:snapToGrid w:val="0"/>
      <w:spacing w:afterLines="50" w:line="360" w:lineRule="auto"/>
      <w:ind w:firstLine="200" w:firstLineChars="200"/>
      <w:jc w:val="left"/>
    </w:pPr>
    <w:rPr>
      <w:rFonts w:ascii="宋体" w:hAnsi="Times New Roman"/>
      <w:kern w:val="0"/>
      <w:sz w:val="24"/>
      <w:szCs w:val="21"/>
      <w:lang w:val="en-US" w:eastAsia="zh-CN" w:bidi="ar-SA"/>
    </w:rPr>
  </w:style>
  <w:style w:type="paragraph" w:customStyle="1" w:styleId="1section11H105">
    <w:name w:val="样式 标题 1section:1自标题 1H1 + 段后: 0.5 行"/>
    <w:basedOn w:val="Heading1"/>
    <w:rsid w:val="00A65524"/>
    <w:pPr>
      <w:keepNext w:val="0"/>
      <w:keepLines w:val="0"/>
      <w:pageBreakBefore/>
      <w:snapToGrid w:val="0"/>
      <w:spacing w:line="240" w:lineRule="auto"/>
      <w:ind w:firstLine="200" w:firstLineChars="0"/>
    </w:pPr>
    <w:rPr>
      <w:bCs/>
      <w:snapToGrid w:val="0"/>
      <w:kern w:val="0"/>
      <w:sz w:val="24"/>
      <w:szCs w:val="24"/>
      <w:u w:val="double"/>
    </w:rPr>
  </w:style>
  <w:style w:type="paragraph" w:customStyle="1" w:styleId="3111">
    <w:name w:val="样式 标题 3 + 左侧:  1 字符"/>
    <w:basedOn w:val="Heading3"/>
    <w:rsid w:val="00A65524"/>
    <w:pPr>
      <w:adjustRightInd w:val="0"/>
      <w:snapToGrid w:val="0"/>
      <w:spacing w:before="0" w:after="0" w:afterLines="50" w:line="360" w:lineRule="auto"/>
      <w:ind w:left="100" w:firstLine="560" w:leftChars="100" w:firstLineChars="200"/>
      <w:jc w:val="left"/>
    </w:pPr>
    <w:rPr>
      <w:rFonts w:ascii="宋体"/>
      <w:bCs w:val="0"/>
      <w:sz w:val="28"/>
      <w:szCs w:val="20"/>
    </w:rPr>
  </w:style>
  <w:style w:type="paragraph" w:customStyle="1" w:styleId="0850">
    <w:name w:val="样式 左 左侧:  0.85 厘米"/>
    <w:rsid w:val="00A65524"/>
    <w:pPr>
      <w:widowControl w:val="0"/>
      <w:snapToGrid w:val="0"/>
      <w:spacing w:afterLines="50" w:line="360" w:lineRule="auto"/>
      <w:ind w:firstLine="560" w:firstLineChars="200"/>
      <w:jc w:val="left"/>
    </w:pPr>
    <w:rPr>
      <w:rFonts w:ascii="宋体" w:hAnsi="Times New Roman"/>
      <w:kern w:val="2"/>
      <w:sz w:val="24"/>
      <w:szCs w:val="20"/>
      <w:lang w:val="en-US" w:eastAsia="zh-CN" w:bidi="ar-SA"/>
    </w:rPr>
  </w:style>
  <w:style w:type="paragraph" w:customStyle="1" w:styleId="a148">
    <w:name w:val="样式 行距: 单倍行距"/>
    <w:rsid w:val="00A65524"/>
    <w:pPr>
      <w:widowControl w:val="0"/>
      <w:snapToGrid w:val="0"/>
      <w:spacing w:afterLines="50" w:line="440" w:lineRule="exact"/>
      <w:ind w:firstLine="560" w:firstLineChars="200"/>
      <w:jc w:val="left"/>
    </w:pPr>
    <w:rPr>
      <w:rFonts w:ascii="宋体" w:hAnsi="Times New Roman"/>
      <w:kern w:val="2"/>
      <w:sz w:val="24"/>
      <w:szCs w:val="20"/>
      <w:lang w:val="en-US" w:eastAsia="zh-CN" w:bidi="ar-SA"/>
    </w:rPr>
  </w:style>
  <w:style w:type="paragraph" w:customStyle="1" w:styleId="242">
    <w:name w:val="样式 (符号) 宋体 首行缩进:  2 字符"/>
    <w:rsid w:val="00A65524"/>
    <w:pPr>
      <w:widowControl w:val="0"/>
      <w:snapToGrid w:val="0"/>
      <w:spacing w:afterLines="50" w:line="360" w:lineRule="auto"/>
      <w:ind w:firstLine="200" w:firstLineChars="200"/>
      <w:jc w:val="left"/>
    </w:pPr>
    <w:rPr>
      <w:rFonts w:ascii="宋体" w:hAnsi="Times New Roman"/>
      <w:kern w:val="2"/>
      <w:sz w:val="24"/>
      <w:szCs w:val="20"/>
      <w:lang w:val="en-US" w:eastAsia="zh-CN" w:bidi="ar-SA"/>
    </w:rPr>
  </w:style>
  <w:style w:type="paragraph" w:customStyle="1" w:styleId="243">
    <w:name w:val="样式 样式 首行缩进:  2 字符 + 行距: 单倍行距"/>
    <w:basedOn w:val="219"/>
    <w:rsid w:val="00A65524"/>
    <w:pPr>
      <w:widowControl/>
      <w:shd w:val="clear" w:color="FFFFFF" w:fill="FFFFFF"/>
      <w:snapToGrid/>
      <w:spacing w:before="640" w:after="560"/>
      <w:jc w:val="center"/>
      <w:outlineLvl w:val="0"/>
    </w:pPr>
    <w:rPr>
      <w:rFonts w:ascii="黑体" w:eastAsia="黑体"/>
      <w:kern w:val="0"/>
      <w:sz w:val="32"/>
      <w:lang w:val="x-none" w:eastAsia="x-none"/>
    </w:rPr>
  </w:style>
  <w:style w:type="paragraph" w:customStyle="1" w:styleId="2111">
    <w:name w:val="样式 首行缩进:  2 字符1"/>
    <w:rsid w:val="00A65524"/>
    <w:pPr>
      <w:widowControl w:val="0"/>
      <w:snapToGrid w:val="0"/>
      <w:spacing w:afterLines="50" w:line="360" w:lineRule="auto"/>
      <w:ind w:firstLine="200" w:firstLineChars="200"/>
      <w:jc w:val="left"/>
    </w:pPr>
    <w:rPr>
      <w:rFonts w:ascii="宋体" w:hAnsi="Times New Roman"/>
      <w:kern w:val="0"/>
      <w:sz w:val="24"/>
      <w:szCs w:val="20"/>
      <w:lang w:val="en-US" w:eastAsia="zh-CN" w:bidi="ar-SA"/>
    </w:rPr>
  </w:style>
  <w:style w:type="paragraph" w:customStyle="1" w:styleId="144">
    <w:name w:val="样式 行距: 单倍行距1"/>
    <w:rsid w:val="00A65524"/>
    <w:pPr>
      <w:widowControl w:val="0"/>
      <w:snapToGrid w:val="0"/>
      <w:spacing w:afterLines="50" w:line="440" w:lineRule="exact"/>
      <w:ind w:firstLine="560" w:firstLineChars="200"/>
      <w:jc w:val="left"/>
    </w:pPr>
    <w:rPr>
      <w:rFonts w:ascii="宋体" w:hAnsi="Times New Roman"/>
      <w:kern w:val="2"/>
      <w:sz w:val="24"/>
      <w:szCs w:val="20"/>
      <w:lang w:val="en-US" w:eastAsia="zh-CN" w:bidi="ar-SA"/>
    </w:rPr>
  </w:style>
  <w:style w:type="paragraph" w:customStyle="1" w:styleId="244">
    <w:name w:val="样式 行距: 单倍行距2"/>
    <w:rsid w:val="00A65524"/>
    <w:pPr>
      <w:widowControl w:val="0"/>
      <w:snapToGrid w:val="0"/>
      <w:spacing w:afterLines="50" w:line="440" w:lineRule="exact"/>
      <w:ind w:firstLine="560" w:firstLineChars="200"/>
      <w:jc w:val="left"/>
    </w:pPr>
    <w:rPr>
      <w:rFonts w:ascii="宋体" w:hAnsi="Times New Roman"/>
      <w:kern w:val="2"/>
      <w:sz w:val="24"/>
      <w:szCs w:val="20"/>
      <w:lang w:val="en-US" w:eastAsia="zh-CN" w:bidi="ar-SA"/>
    </w:rPr>
  </w:style>
  <w:style w:type="paragraph" w:customStyle="1" w:styleId="2113">
    <w:name w:val="样式 样式 首行缩进:  2 字符 + 行距: 单倍行距1"/>
    <w:basedOn w:val="219"/>
    <w:rsid w:val="00A65524"/>
    <w:pPr>
      <w:widowControl/>
      <w:shd w:val="clear" w:color="FFFFFF" w:fill="FFFFFF"/>
      <w:snapToGrid/>
      <w:spacing w:before="640" w:after="560"/>
      <w:jc w:val="center"/>
      <w:outlineLvl w:val="0"/>
    </w:pPr>
    <w:rPr>
      <w:rFonts w:ascii="黑体" w:eastAsia="黑体"/>
      <w:kern w:val="0"/>
      <w:sz w:val="32"/>
      <w:lang w:val="x-none" w:eastAsia="x-none"/>
    </w:rPr>
  </w:style>
  <w:style w:type="paragraph" w:customStyle="1" w:styleId="0030">
    <w:name w:val="003"/>
    <w:rsid w:val="00A65524"/>
    <w:pPr>
      <w:widowControl w:val="0"/>
      <w:snapToGrid w:val="0"/>
      <w:spacing w:afterLines="50" w:line="440" w:lineRule="exact"/>
      <w:ind w:firstLine="560" w:firstLineChars="200"/>
      <w:jc w:val="left"/>
    </w:pPr>
    <w:rPr>
      <w:rFonts w:ascii="仿宋_GB2312" w:hAnsi="仿宋_GB2312"/>
      <w:kern w:val="2"/>
      <w:sz w:val="32"/>
      <w:szCs w:val="20"/>
      <w:lang w:val="en-US" w:eastAsia="zh-CN" w:bidi="ar-SA"/>
    </w:rPr>
  </w:style>
  <w:style w:type="paragraph" w:customStyle="1" w:styleId="CM36">
    <w:name w:val="CM36"/>
    <w:basedOn w:val="Default"/>
    <w:next w:val="Default"/>
    <w:rsid w:val="00A65524"/>
    <w:pPr>
      <w:spacing w:after="103"/>
    </w:pPr>
    <w:rPr>
      <w:rFonts w:ascii="黑体" w:eastAsia="黑体" w:hAnsi="Sim Sun+ 2"/>
      <w:color w:val="auto"/>
    </w:rPr>
  </w:style>
  <w:style w:type="paragraph" w:customStyle="1" w:styleId="326">
    <w:name w:val="李纲标题3"/>
    <w:rsid w:val="00A65524"/>
    <w:pPr>
      <w:widowControl w:val="0"/>
      <w:adjustRightInd w:val="0"/>
      <w:snapToGrid w:val="0"/>
      <w:spacing w:before="120" w:afterLines="50" w:line="440" w:lineRule="exact"/>
      <w:ind w:firstLine="560" w:firstLineChars="200"/>
      <w:jc w:val="left"/>
    </w:pPr>
    <w:rPr>
      <w:rFonts w:ascii="宋体" w:eastAsia="楷体_GB2312" w:hAnsi="宋体"/>
      <w:kern w:val="0"/>
      <w:sz w:val="24"/>
      <w:szCs w:val="20"/>
      <w:lang w:val="en-US" w:eastAsia="zh-CN" w:bidi="ar-SA"/>
    </w:rPr>
  </w:style>
  <w:style w:type="paragraph" w:customStyle="1" w:styleId="3305">
    <w:name w:val="样式 目录 3 + 左侧:  3 字符 段后: 0.5 行"/>
    <w:basedOn w:val="TOC3"/>
    <w:rsid w:val="00A65524"/>
    <w:pPr>
      <w:tabs>
        <w:tab w:val="right" w:leader="dot" w:pos="21263"/>
      </w:tabs>
      <w:spacing w:beforeLines="50" w:afterLines="50" w:line="360" w:lineRule="auto"/>
      <w:ind w:left="0" w:firstLine="480" w:firstLineChars="200"/>
      <w:jc w:val="both"/>
    </w:pPr>
    <w:rPr>
      <w:rFonts w:ascii="Times New Roman" w:hAnsi="Times New Roman" w:cs="宋体"/>
      <w:i w:val="0"/>
      <w:iCs w:val="0"/>
      <w:sz w:val="24"/>
    </w:rPr>
  </w:style>
  <w:style w:type="paragraph" w:customStyle="1" w:styleId="33053058">
    <w:name w:val="样式 样式 目录 3 + 左侧:  3 字符 段后: 0.5 行 + 左侧:  3 字符 段后: 0.5 行8"/>
    <w:basedOn w:val="3305"/>
    <w:rsid w:val="00A65524"/>
    <w:pPr>
      <w:spacing w:beforeLines="0" w:afterLines="0" w:line="240" w:lineRule="auto"/>
      <w:ind w:firstLine="0" w:firstLineChars="0"/>
    </w:pPr>
    <w:rPr>
      <w:rFonts w:cs="Times New Roman"/>
      <w:sz w:val="21"/>
      <w:szCs w:val="24"/>
    </w:rPr>
  </w:style>
  <w:style w:type="paragraph" w:customStyle="1" w:styleId="245">
    <w:name w:val="样式 段 + 首行缩进:  2 字符"/>
    <w:rsid w:val="00A65524"/>
    <w:pPr>
      <w:widowControl w:val="0"/>
      <w:spacing w:afterLines="50" w:line="300" w:lineRule="auto"/>
      <w:ind w:firstLine="200" w:firstLineChars="200"/>
      <w:jc w:val="left"/>
    </w:pPr>
    <w:rPr>
      <w:rFonts w:ascii="Times New Roman" w:hAnsi="Times New Roman"/>
      <w:kern w:val="44"/>
      <w:sz w:val="28"/>
      <w:szCs w:val="20"/>
      <w:lang w:val="en-US" w:eastAsia="zh-CN" w:bidi="ar-SA"/>
    </w:rPr>
  </w:style>
  <w:style w:type="paragraph" w:customStyle="1" w:styleId="415">
    <w:name w:val="样式 标题4 + 左侧:  1.5 字符"/>
    <w:basedOn w:val="Heading4"/>
    <w:rsid w:val="00A65524"/>
    <w:pPr>
      <w:keepNext w:val="0"/>
      <w:keepLines w:val="0"/>
      <w:adjustRightInd w:val="0"/>
      <w:snapToGrid w:val="0"/>
      <w:spacing w:before="0" w:after="0" w:line="360" w:lineRule="auto"/>
      <w:ind w:left="150" w:firstLine="560" w:leftChars="150" w:firstLineChars="200"/>
      <w:jc w:val="left"/>
    </w:pPr>
    <w:rPr>
      <w:rFonts w:ascii="宋体" w:eastAsia="宋体" w:hAnsi="宋体"/>
      <w:bCs w:val="0"/>
      <w:sz w:val="24"/>
      <w:szCs w:val="20"/>
    </w:rPr>
  </w:style>
  <w:style w:type="paragraph" w:customStyle="1" w:styleId="-2">
    <w:name w:val="样式 正文-标准 + 黑色 首行缩进:  2 字符"/>
    <w:basedOn w:val="-"/>
    <w:rsid w:val="00A65524"/>
    <w:pPr>
      <w:adjustRightInd/>
      <w:snapToGrid/>
      <w:spacing w:before="0" w:after="50" w:line="360" w:lineRule="auto"/>
    </w:pPr>
    <w:rPr>
      <w:snapToGrid/>
      <w:color w:val="000000"/>
      <w:sz w:val="24"/>
    </w:rPr>
  </w:style>
  <w:style w:type="paragraph" w:customStyle="1" w:styleId="2052">
    <w:name w:val="样式 标题 + 首行缩进:  2 字符 段后: 0.5 行"/>
    <w:basedOn w:val="Title"/>
    <w:rsid w:val="00A65524"/>
    <w:pPr>
      <w:widowControl w:val="0"/>
      <w:adjustRightInd/>
      <w:snapToGrid/>
      <w:spacing w:before="0" w:afterLines="0" w:line="360" w:lineRule="auto"/>
      <w:ind w:firstLine="200"/>
      <w:jc w:val="both"/>
      <w:outlineLvl w:val="9"/>
    </w:pPr>
    <w:rPr>
      <w:rFonts w:ascii="Tahoma" w:hAnsi="Tahoma"/>
      <w:b w:val="0"/>
      <w:snapToGrid/>
      <w:kern w:val="2"/>
      <w:sz w:val="24"/>
    </w:rPr>
  </w:style>
  <w:style w:type="paragraph" w:customStyle="1" w:styleId="20510">
    <w:name w:val="样式 标题 + 首行缩进:  2 字符 段后: 0.5 行1"/>
    <w:basedOn w:val="Title"/>
    <w:rsid w:val="00A65524"/>
    <w:pPr>
      <w:widowControl w:val="0"/>
      <w:adjustRightInd/>
      <w:snapToGrid/>
      <w:spacing w:before="0" w:afterLines="0" w:line="360" w:lineRule="auto"/>
      <w:ind w:firstLine="200"/>
      <w:jc w:val="both"/>
      <w:outlineLvl w:val="9"/>
    </w:pPr>
    <w:rPr>
      <w:rFonts w:ascii="Tahoma" w:hAnsi="Tahoma"/>
      <w:b w:val="0"/>
      <w:snapToGrid/>
      <w:kern w:val="2"/>
      <w:sz w:val="24"/>
    </w:rPr>
  </w:style>
  <w:style w:type="paragraph" w:customStyle="1" w:styleId="2053">
    <w:name w:val="样式 标题2 + 段后: 0.5 行"/>
    <w:basedOn w:val="212"/>
    <w:rsid w:val="00A65524"/>
    <w:pPr>
      <w:pageBreakBefore/>
      <w:snapToGrid/>
      <w:spacing w:before="120" w:beforeLines="50" w:after="50" w:line="240" w:lineRule="auto"/>
      <w:ind w:firstLine="640" w:firstLineChars="200"/>
      <w:jc w:val="center"/>
      <w:outlineLvl w:val="9"/>
    </w:pPr>
    <w:rPr>
      <w:rFonts w:ascii="Times New Roman"/>
      <w:snapToGrid w:val="0"/>
      <w:color w:val="000000"/>
      <w:szCs w:val="20"/>
    </w:rPr>
  </w:style>
  <w:style w:type="paragraph" w:customStyle="1" w:styleId="2050505">
    <w:name w:val="样式 样式 标题2 + 段后: 0.5 行 + 段前: 0.5 行 段后: 0.5 行"/>
    <w:basedOn w:val="2053"/>
    <w:rsid w:val="00A65524"/>
    <w:pPr>
      <w:spacing w:beforeLines="0" w:after="0"/>
    </w:pPr>
  </w:style>
  <w:style w:type="paragraph" w:customStyle="1" w:styleId="cn">
    <w:name w:val="cn"/>
    <w:rsid w:val="00A65524"/>
    <w:pPr>
      <w:widowControl/>
      <w:spacing w:before="100" w:beforeAutospacing="1" w:after="100" w:afterAutospacing="1" w:line="240" w:lineRule="atLeast"/>
      <w:ind w:firstLine="560" w:firstLineChars="200"/>
      <w:jc w:val="left"/>
    </w:pPr>
    <w:rPr>
      <w:rFonts w:ascii="宋体" w:hAnsi="Times New Roman" w:cs="宋体"/>
      <w:color w:val="333333"/>
      <w:kern w:val="0"/>
      <w:sz w:val="18"/>
      <w:szCs w:val="18"/>
      <w:lang w:val="en-US" w:eastAsia="zh-CN" w:bidi="th-TH"/>
    </w:rPr>
  </w:style>
  <w:style w:type="paragraph" w:customStyle="1" w:styleId="a149">
    <w:name w:val="正文排版"/>
    <w:autoRedefine/>
    <w:rsid w:val="00A65524"/>
    <w:pPr>
      <w:widowControl w:val="0"/>
      <w:autoSpaceDE w:val="0"/>
      <w:autoSpaceDN w:val="0"/>
      <w:adjustRightInd w:val="0"/>
      <w:spacing w:line="440" w:lineRule="exact"/>
      <w:ind w:firstLine="200" w:firstLineChars="200"/>
      <w:jc w:val="left"/>
    </w:pPr>
    <w:rPr>
      <w:rFonts w:ascii="宋体" w:hAnsi="Times New Roman" w:cs="宋体"/>
      <w:kern w:val="0"/>
      <w:sz w:val="30"/>
      <w:szCs w:val="30"/>
      <w:lang w:val="zh-CN" w:eastAsia="zh-CN" w:bidi="ar-SA"/>
    </w:rPr>
  </w:style>
  <w:style w:type="paragraph" w:customStyle="1" w:styleId="051">
    <w:name w:val="样式 奥体二级标题 + (中文) 宋体 小四 非加粗 黑色 两端对齐 段后: 0.5 行"/>
    <w:basedOn w:val="PlainText"/>
    <w:next w:val="PlainText"/>
    <w:rsid w:val="00A65524"/>
    <w:pPr>
      <w:spacing w:line="440" w:lineRule="exact"/>
      <w:ind w:firstLine="560" w:firstLineChars="200"/>
      <w:jc w:val="left"/>
    </w:pPr>
    <w:rPr>
      <w:rFonts w:hAnsi="Times New Roman" w:cs="Courier New"/>
      <w:szCs w:val="21"/>
    </w:rPr>
  </w:style>
  <w:style w:type="paragraph" w:customStyle="1" w:styleId="CM24">
    <w:name w:val="CM24"/>
    <w:basedOn w:val="Default"/>
    <w:next w:val="Default"/>
    <w:rsid w:val="00A65524"/>
    <w:pPr>
      <w:spacing w:line="476" w:lineRule="atLeast"/>
    </w:pPr>
    <w:rPr>
      <w:rFonts w:ascii="Kai Titling" w:eastAsia="Kai Titling" w:hAnsi="Kai Titling"/>
      <w:color w:val="auto"/>
    </w:rPr>
  </w:style>
  <w:style w:type="paragraph" w:customStyle="1" w:styleId="CharChar1CharCharCharCharCharChar">
    <w:name w:val="Char Char1 Char Char Char Char Char Char"/>
    <w:autoRedefine/>
    <w:rsid w:val="00A65524"/>
    <w:pPr>
      <w:widowControl/>
      <w:spacing w:after="160" w:line="240" w:lineRule="exact"/>
      <w:ind w:firstLine="560" w:firstLineChars="200"/>
      <w:jc w:val="left"/>
    </w:pPr>
    <w:rPr>
      <w:rFonts w:ascii="仿宋_GB2312" w:eastAsia="仿宋_GB2312" w:hAnsi="Times New Roman"/>
      <w:b/>
      <w:kern w:val="2"/>
      <w:sz w:val="32"/>
      <w:szCs w:val="32"/>
      <w:lang w:val="en-US" w:eastAsia="zh-CN" w:bidi="ar-SA"/>
    </w:rPr>
  </w:style>
  <w:style w:type="paragraph" w:customStyle="1" w:styleId="121H11111h11stleve1">
    <w:name w:val="样式 标题 12标题 1    第一章H1自标题 1合同标题章卷标题标题 1 1标书1h11st leve...1"/>
    <w:basedOn w:val="Heading1"/>
    <w:autoRedefine/>
    <w:rsid w:val="00A65524"/>
    <w:pPr>
      <w:keepNext w:val="0"/>
      <w:keepLines w:val="0"/>
      <w:pageBreakBefore/>
      <w:widowControl/>
      <w:spacing w:line="240" w:lineRule="auto"/>
      <w:ind w:firstLine="200" w:firstLineChars="0"/>
    </w:pPr>
    <w:rPr>
      <w:snapToGrid w:val="0"/>
      <w:kern w:val="2"/>
      <w:sz w:val="30"/>
      <w:szCs w:val="30"/>
      <w:u w:val="double"/>
      <w:lang w:val="zh-CN"/>
    </w:rPr>
  </w:style>
  <w:style w:type="paragraph" w:customStyle="1" w:styleId="a150">
    <w:name w:val="表格文字（小四号）"/>
    <w:rsid w:val="00A65524"/>
    <w:pPr>
      <w:widowControl w:val="0"/>
      <w:spacing w:line="440" w:lineRule="exact"/>
      <w:ind w:firstLine="560" w:firstLineChars="200"/>
      <w:jc w:val="center"/>
    </w:pPr>
    <w:rPr>
      <w:rFonts w:ascii="宋体" w:hAnsi="Times New Roman"/>
      <w:kern w:val="2"/>
      <w:sz w:val="24"/>
      <w:szCs w:val="20"/>
      <w:lang w:val="en-US" w:eastAsia="zh-CN" w:bidi="ar-SA"/>
    </w:rPr>
  </w:style>
  <w:style w:type="paragraph" w:customStyle="1" w:styleId="355551">
    <w:name w:val="样式 样式 样式 样式 样式 标题 3一 + 四号 非加粗 左 段前: 5 磅 段后: 5 磅 + 段前: 5 磅 段后: 5 ...1"/>
    <w:link w:val="355551Char"/>
    <w:rsid w:val="00A65524"/>
    <w:pPr>
      <w:keepNext/>
      <w:keepLines/>
      <w:widowControl w:val="0"/>
      <w:tabs>
        <w:tab w:val="num" w:pos="643"/>
      </w:tabs>
      <w:snapToGrid w:val="0"/>
      <w:spacing w:line="440" w:lineRule="exact"/>
      <w:ind w:left="76" w:firstLine="510" w:firstLineChars="200"/>
      <w:jc w:val="left"/>
      <w:outlineLvl w:val="2"/>
    </w:pPr>
    <w:rPr>
      <w:rFonts w:ascii="Times New Roman" w:hAnsi="Times New Roman"/>
      <w:bCs/>
      <w:kern w:val="0"/>
      <w:sz w:val="24"/>
      <w:szCs w:val="20"/>
      <w:lang w:val="x-none" w:eastAsia="x-none" w:bidi="ar-SA"/>
    </w:rPr>
  </w:style>
  <w:style w:type="paragraph" w:customStyle="1" w:styleId="15552">
    <w:name w:val="样式 样式 样式 样式 样式 样式 标题 1 + 四号 非加粗 左 段前: 5 磅 段后: 5 磅 + 段前: 5 磅 段后: ...2"/>
    <w:rsid w:val="00A65524"/>
    <w:pPr>
      <w:keepNext/>
      <w:keepLines/>
      <w:widowControl w:val="0"/>
      <w:tabs>
        <w:tab w:val="num" w:pos="3769"/>
      </w:tabs>
      <w:spacing w:line="400" w:lineRule="exact"/>
      <w:ind w:left="3769" w:hanging="453" w:firstLineChars="200"/>
      <w:jc w:val="center"/>
      <w:outlineLvl w:val="0"/>
    </w:pPr>
    <w:rPr>
      <w:rFonts w:ascii="Times New Roman" w:hAnsi="Times New Roman" w:cs="宋体"/>
      <w:bCs/>
      <w:kern w:val="0"/>
      <w:sz w:val="32"/>
      <w:szCs w:val="20"/>
      <w:lang w:val="en-US" w:eastAsia="zh-CN" w:bidi="ar-SA"/>
    </w:rPr>
  </w:style>
  <w:style w:type="paragraph" w:customStyle="1" w:styleId="2TimesNewRoman555">
    <w:name w:val="样式 样式 样式 样式 样式 样式 样式 标题 2 + Times New Roman 四号 非加粗 段前: 5 磅 段后: 5...5"/>
    <w:link w:val="2TimesNewRoman555Char"/>
    <w:rsid w:val="00A65524"/>
    <w:pPr>
      <w:keepNext/>
      <w:keepLines/>
      <w:widowControl w:val="0"/>
      <w:tabs>
        <w:tab w:val="num" w:pos="7882"/>
      </w:tabs>
      <w:spacing w:line="400" w:lineRule="exact"/>
      <w:ind w:left="7939" w:hanging="113" w:firstLineChars="200"/>
      <w:jc w:val="center"/>
      <w:outlineLvl w:val="1"/>
    </w:pPr>
    <w:rPr>
      <w:rFonts w:ascii="Times New Roman" w:hAnsi="Times New Roman"/>
      <w:bCs/>
      <w:kern w:val="0"/>
      <w:sz w:val="32"/>
      <w:szCs w:val="20"/>
      <w:lang w:val="x-none" w:eastAsia="x-none" w:bidi="ar-SA"/>
    </w:rPr>
  </w:style>
  <w:style w:type="paragraph" w:customStyle="1" w:styleId="085260">
    <w:name w:val="样式 样式 样式 首行缩进:  0.85 厘米 + (西文) 新宋体 首行缩进:  2 字符 段后: 6 磅 + 首行缩进:  ..."/>
    <w:rsid w:val="00A65524"/>
    <w:pPr>
      <w:widowControl w:val="0"/>
      <w:spacing w:beforeLines="50" w:line="440" w:lineRule="exact"/>
      <w:ind w:left="150" w:firstLine="200" w:leftChars="150" w:firstLineChars="200"/>
      <w:jc w:val="left"/>
    </w:pPr>
    <w:rPr>
      <w:rFonts w:ascii="新宋体" w:hAnsi="新宋体"/>
      <w:kern w:val="2"/>
      <w:sz w:val="24"/>
      <w:szCs w:val="20"/>
      <w:lang w:val="en-US" w:eastAsia="zh-CN" w:bidi="ar-SA"/>
    </w:rPr>
  </w:style>
  <w:style w:type="paragraph" w:customStyle="1" w:styleId="085261">
    <w:name w:val="样式 样式 样式 样式 首行缩进:  0.85 厘米 + (西文) 新宋体 首行缩进:  2 字符 段后: 6 磅 + 首行缩进..."/>
    <w:basedOn w:val="085260"/>
    <w:rsid w:val="00A65524"/>
    <w:pPr>
      <w:ind w:left="0" w:leftChars="0"/>
    </w:pPr>
    <w:rPr>
      <w:rFonts w:ascii="Times New Roman" w:hAnsi="Times New Roman"/>
    </w:rPr>
  </w:style>
  <w:style w:type="paragraph" w:customStyle="1" w:styleId="2TimesNewRoman57">
    <w:name w:val="样式 样式 样式 样式 样式 样式 样式 样式 标题 2 + Times New Roman 四号 非加粗 段前: 5 磅 段后...7"/>
    <w:basedOn w:val="2TimesNewRoman555"/>
    <w:rsid w:val="00A65524"/>
    <w:pPr>
      <w:keepNext w:val="0"/>
      <w:keepLines w:val="0"/>
      <w:widowControl/>
      <w:tabs>
        <w:tab w:val="clear" w:pos="7882"/>
      </w:tabs>
      <w:spacing w:line="240" w:lineRule="auto"/>
      <w:ind w:left="0" w:firstLine="0" w:firstLineChars="0"/>
      <w:jc w:val="left"/>
      <w:outlineLvl w:val="6"/>
    </w:pPr>
    <w:rPr>
      <w:rFonts w:eastAsia="黑体"/>
      <w:bCs w:val="0"/>
      <w:sz w:val="21"/>
    </w:rPr>
  </w:style>
  <w:style w:type="paragraph" w:customStyle="1" w:styleId="35556">
    <w:name w:val="样式 样式 样式 样式 样式 样式 样式 标题 3一 + 四号 非加粗 左 段前: 5 磅 段后: 5 磅 + 段前: 5 磅 ...6"/>
    <w:autoRedefine/>
    <w:rsid w:val="00A65524"/>
    <w:pPr>
      <w:widowControl w:val="0"/>
      <w:adjustRightInd w:val="0"/>
      <w:snapToGrid w:val="0"/>
      <w:spacing w:line="440" w:lineRule="exact"/>
      <w:ind w:firstLine="560" w:firstLineChars="200"/>
      <w:jc w:val="center"/>
    </w:pPr>
    <w:rPr>
      <w:rFonts w:ascii="Times New Roman" w:hAnsi="Times New Roman" w:cs="宋体"/>
      <w:kern w:val="0"/>
      <w:sz w:val="28"/>
      <w:szCs w:val="28"/>
      <w:lang w:val="en-US" w:eastAsia="zh-CN" w:bidi="ar-SA"/>
    </w:rPr>
  </w:style>
  <w:style w:type="paragraph" w:customStyle="1" w:styleId="620">
    <w:name w:val="样式 样式 (西文) 新宋体 段后: 6 磅 + 首行缩进:  2 字符"/>
    <w:rsid w:val="00A65524"/>
    <w:pPr>
      <w:widowControl w:val="0"/>
      <w:spacing w:beforeLines="50" w:line="440" w:lineRule="exact"/>
      <w:ind w:firstLine="200" w:firstLineChars="200"/>
      <w:jc w:val="left"/>
    </w:pPr>
    <w:rPr>
      <w:rFonts w:ascii="新宋体" w:hAnsi="新宋体"/>
      <w:kern w:val="2"/>
      <w:sz w:val="24"/>
      <w:szCs w:val="20"/>
      <w:lang w:val="en-US" w:eastAsia="zh-CN" w:bidi="ar-SA"/>
    </w:rPr>
  </w:style>
  <w:style w:type="paragraph" w:customStyle="1" w:styleId="zwx">
    <w:name w:val="zwx"/>
    <w:rsid w:val="00A65524"/>
    <w:pPr>
      <w:widowControl w:val="0"/>
      <w:spacing w:line="440" w:lineRule="exact"/>
      <w:ind w:firstLine="200" w:firstLineChars="200"/>
      <w:jc w:val="left"/>
    </w:pPr>
    <w:rPr>
      <w:rFonts w:ascii="宋体" w:hAnsi="Times New Roman"/>
      <w:kern w:val="2"/>
      <w:sz w:val="24"/>
      <w:szCs w:val="24"/>
      <w:lang w:val="en-US" w:eastAsia="zh-CN" w:bidi="ar-SA"/>
    </w:rPr>
  </w:style>
  <w:style w:type="paragraph" w:customStyle="1" w:styleId="0010">
    <w:name w:val="我001"/>
    <w:rsid w:val="00A65524"/>
    <w:pPr>
      <w:widowControl w:val="0"/>
      <w:spacing w:before="120" w:after="120" w:line="440" w:lineRule="exact"/>
      <w:ind w:firstLine="200" w:firstLineChars="200"/>
      <w:jc w:val="left"/>
    </w:pPr>
    <w:rPr>
      <w:rFonts w:ascii="宋体" w:hAnsi="Times New Roman"/>
      <w:kern w:val="2"/>
      <w:sz w:val="28"/>
      <w:szCs w:val="28"/>
      <w:lang w:val="en-US" w:eastAsia="zh-CN" w:bidi="ar-SA"/>
    </w:rPr>
  </w:style>
  <w:style w:type="paragraph" w:customStyle="1" w:styleId="a151">
    <w:name w:val="图表内文字"/>
    <w:autoRedefine/>
    <w:rsid w:val="00A65524"/>
    <w:pPr>
      <w:adjustRightInd w:val="0"/>
      <w:snapToGrid w:val="0"/>
      <w:jc w:val="center"/>
    </w:pPr>
    <w:rPr>
      <w:rFonts w:ascii="宋体" w:hAnsi="Times New Roman"/>
      <w:bCs/>
      <w:kern w:val="2"/>
      <w:sz w:val="24"/>
      <w:szCs w:val="24"/>
      <w:lang w:val="en-US" w:eastAsia="zh-CN" w:bidi="ar-SA"/>
    </w:rPr>
  </w:style>
  <w:style w:type="paragraph" w:customStyle="1" w:styleId="CM8">
    <w:name w:val="CM8"/>
    <w:basedOn w:val="Default"/>
    <w:next w:val="Default"/>
    <w:rsid w:val="00A65524"/>
    <w:pPr>
      <w:spacing w:line="626" w:lineRule="atLeast"/>
    </w:pPr>
    <w:rPr>
      <w:rFonts w:hAnsi="..ì."/>
      <w:color w:val="auto"/>
    </w:rPr>
  </w:style>
  <w:style w:type="paragraph" w:customStyle="1" w:styleId="CM23">
    <w:name w:val="CM23"/>
    <w:basedOn w:val="Default"/>
    <w:next w:val="Default"/>
    <w:rsid w:val="00A65524"/>
    <w:pPr>
      <w:spacing w:line="626" w:lineRule="atLeast"/>
    </w:pPr>
    <w:rPr>
      <w:rFonts w:hAnsi="..ì."/>
      <w:color w:val="auto"/>
    </w:rPr>
  </w:style>
  <w:style w:type="paragraph" w:customStyle="1" w:styleId="CM10">
    <w:name w:val="CM10"/>
    <w:basedOn w:val="Default"/>
    <w:next w:val="Default"/>
    <w:rsid w:val="00A65524"/>
    <w:pPr>
      <w:spacing w:line="626" w:lineRule="atLeast"/>
    </w:pPr>
    <w:rPr>
      <w:rFonts w:hAnsi="..ì."/>
      <w:color w:val="auto"/>
    </w:rPr>
  </w:style>
  <w:style w:type="paragraph" w:customStyle="1" w:styleId="CM11">
    <w:name w:val="CM11"/>
    <w:basedOn w:val="Default"/>
    <w:next w:val="Default"/>
    <w:rsid w:val="00A65524"/>
    <w:pPr>
      <w:spacing w:line="626" w:lineRule="atLeast"/>
    </w:pPr>
    <w:rPr>
      <w:rFonts w:hAnsi="..ì."/>
      <w:color w:val="auto"/>
    </w:rPr>
  </w:style>
  <w:style w:type="paragraph" w:customStyle="1" w:styleId="CM14">
    <w:name w:val="CM14"/>
    <w:basedOn w:val="Default"/>
    <w:next w:val="Default"/>
    <w:rsid w:val="00A65524"/>
    <w:pPr>
      <w:spacing w:line="626" w:lineRule="atLeast"/>
    </w:pPr>
    <w:rPr>
      <w:rFonts w:hAnsi="..ì."/>
      <w:color w:val="auto"/>
    </w:rPr>
  </w:style>
  <w:style w:type="paragraph" w:customStyle="1" w:styleId="CM20">
    <w:name w:val="CM20"/>
    <w:basedOn w:val="Default"/>
    <w:next w:val="Default"/>
    <w:rsid w:val="00A65524"/>
    <w:pPr>
      <w:spacing w:line="626" w:lineRule="atLeast"/>
    </w:pPr>
    <w:rPr>
      <w:rFonts w:hAnsi="..ì."/>
      <w:color w:val="auto"/>
    </w:rPr>
  </w:style>
  <w:style w:type="paragraph" w:customStyle="1" w:styleId="CM21">
    <w:name w:val="CM21"/>
    <w:basedOn w:val="Default"/>
    <w:next w:val="Default"/>
    <w:rsid w:val="00A65524"/>
    <w:pPr>
      <w:spacing w:line="626" w:lineRule="atLeast"/>
    </w:pPr>
    <w:rPr>
      <w:rFonts w:hAnsi="..ì."/>
      <w:color w:val="auto"/>
    </w:rPr>
  </w:style>
  <w:style w:type="paragraph" w:customStyle="1" w:styleId="CM2">
    <w:name w:val="CM2"/>
    <w:basedOn w:val="Default"/>
    <w:next w:val="Default"/>
    <w:rsid w:val="00A65524"/>
    <w:rPr>
      <w:rFonts w:hAnsi="..ì."/>
      <w:color w:val="auto"/>
    </w:rPr>
  </w:style>
  <w:style w:type="paragraph" w:customStyle="1" w:styleId="CM9">
    <w:name w:val="CM9"/>
    <w:basedOn w:val="Default"/>
    <w:next w:val="Default"/>
    <w:rsid w:val="00A65524"/>
    <w:pPr>
      <w:spacing w:line="626" w:lineRule="atLeast"/>
    </w:pPr>
    <w:rPr>
      <w:rFonts w:hAnsi="..ì."/>
      <w:color w:val="auto"/>
    </w:rPr>
  </w:style>
  <w:style w:type="paragraph" w:customStyle="1" w:styleId="hanggao">
    <w:name w:val="hanggao"/>
    <w:rsid w:val="00A65524"/>
    <w:pPr>
      <w:widowControl/>
      <w:spacing w:before="100" w:beforeAutospacing="1" w:after="100" w:afterAutospacing="1" w:line="360" w:lineRule="auto"/>
      <w:ind w:firstLine="560" w:firstLineChars="200"/>
      <w:jc w:val="left"/>
    </w:pPr>
    <w:rPr>
      <w:rFonts w:ascii="Verdana" w:hAnsi="Verdana" w:cs="宋体"/>
      <w:color w:val="666666"/>
      <w:kern w:val="0"/>
      <w:sz w:val="18"/>
      <w:szCs w:val="18"/>
      <w:lang w:val="en-US" w:eastAsia="zh-CN" w:bidi="ar-SA"/>
    </w:rPr>
  </w:style>
  <w:style w:type="paragraph" w:customStyle="1" w:styleId="3000">
    <w:name w:val="样式 标题 3 + (西文) 华文新魏 (中文) 华文新魏 (符号) 宋体 小四 段前: 0 磅 段后: 0 磅 行..."/>
    <w:basedOn w:val="Heading3"/>
    <w:rsid w:val="00A65524"/>
    <w:pPr>
      <w:adjustRightInd w:val="0"/>
      <w:snapToGrid w:val="0"/>
      <w:spacing w:before="0" w:after="0" w:line="448" w:lineRule="auto"/>
      <w:ind w:firstLine="560" w:firstLineChars="200"/>
      <w:jc w:val="left"/>
    </w:pPr>
    <w:rPr>
      <w:rFonts w:ascii="华文新魏" w:eastAsia="华文新魏" w:cs="宋体"/>
      <w:b w:val="0"/>
      <w:sz w:val="28"/>
      <w:szCs w:val="20"/>
    </w:rPr>
  </w:style>
  <w:style w:type="paragraph" w:customStyle="1" w:styleId="default0">
    <w:name w:val="default"/>
    <w:rsid w:val="00A65524"/>
    <w:pPr>
      <w:widowControl/>
      <w:spacing w:before="100" w:beforeAutospacing="1" w:after="100" w:afterAutospacing="1" w:line="440" w:lineRule="exact"/>
      <w:ind w:firstLine="560" w:firstLineChars="200"/>
      <w:jc w:val="left"/>
    </w:pPr>
    <w:rPr>
      <w:rFonts w:ascii="宋体" w:hAnsi="Times New Roman" w:cs="宋体"/>
      <w:kern w:val="0"/>
      <w:sz w:val="24"/>
      <w:szCs w:val="24"/>
      <w:lang w:val="en-US" w:eastAsia="zh-CN" w:bidi="ar-SA"/>
    </w:rPr>
  </w:style>
  <w:style w:type="paragraph" w:customStyle="1" w:styleId="N10">
    <w:name w:val="N1"/>
    <w:rsid w:val="00A65524"/>
    <w:pPr>
      <w:widowControl w:val="0"/>
      <w:adjustRightInd w:val="0"/>
      <w:spacing w:line="300" w:lineRule="auto"/>
      <w:ind w:left="420" w:firstLine="420" w:firstLineChars="200"/>
      <w:jc w:val="left"/>
    </w:pPr>
    <w:rPr>
      <w:rFonts w:ascii="宋体" w:hAnsi="Times New Roman"/>
      <w:spacing w:val="5"/>
      <w:kern w:val="2"/>
      <w:sz w:val="28"/>
      <w:szCs w:val="20"/>
      <w:lang w:val="en-US" w:eastAsia="zh-CN" w:bidi="ar-SA"/>
    </w:rPr>
  </w:style>
  <w:style w:type="paragraph" w:customStyle="1" w:styleId="2114">
    <w:name w:val="2.1.1"/>
    <w:rsid w:val="00A65524"/>
    <w:pPr>
      <w:widowControl w:val="0"/>
      <w:adjustRightInd w:val="0"/>
      <w:spacing w:line="360" w:lineRule="auto"/>
      <w:ind w:left="1537" w:hanging="907" w:firstLineChars="200"/>
      <w:jc w:val="left"/>
    </w:pPr>
    <w:rPr>
      <w:rFonts w:ascii="宋体" w:hAnsi="Times New Roman"/>
      <w:kern w:val="2"/>
      <w:sz w:val="28"/>
      <w:szCs w:val="20"/>
      <w:lang w:val="en-US" w:eastAsia="zh-CN" w:bidi="ar-SA"/>
    </w:rPr>
  </w:style>
  <w:style w:type="paragraph" w:customStyle="1" w:styleId="21110">
    <w:name w:val="2.1.1.1"/>
    <w:basedOn w:val="11110"/>
    <w:rsid w:val="00A65524"/>
    <w:pPr>
      <w:widowControl w:val="0"/>
      <w:tabs>
        <w:tab w:val="clear" w:pos="947"/>
        <w:tab w:val="num" w:pos="1260"/>
        <w:tab w:val="clear" w:pos="2880"/>
      </w:tabs>
      <w:adjustRightInd w:val="0"/>
      <w:snapToGrid w:val="0"/>
      <w:spacing w:before="0" w:after="0" w:line="360" w:lineRule="atLeast"/>
      <w:ind w:left="0" w:firstLine="0"/>
      <w:jc w:val="left"/>
      <w:outlineLvl w:val="2"/>
    </w:pPr>
    <w:rPr>
      <w:rFonts w:ascii="Times New Roman" w:hAnsi="Times New Roman"/>
      <w:kern w:val="2"/>
      <w:sz w:val="21"/>
      <w:szCs w:val="32"/>
    </w:rPr>
  </w:style>
  <w:style w:type="paragraph" w:customStyle="1" w:styleId="327">
    <w:name w:val="标题    3"/>
    <w:basedOn w:val="Heading3"/>
    <w:rsid w:val="00A65524"/>
    <w:pPr>
      <w:keepNext w:val="0"/>
      <w:keepLines w:val="0"/>
      <w:overflowPunct w:val="0"/>
      <w:topLinePunct/>
      <w:autoSpaceDE w:val="0"/>
      <w:autoSpaceDN w:val="0"/>
      <w:adjustRightInd w:val="0"/>
      <w:snapToGrid w:val="0"/>
      <w:spacing w:before="0" w:after="0" w:line="415" w:lineRule="auto"/>
      <w:ind w:firstLine="560" w:firstLineChars="200"/>
      <w:jc w:val="left"/>
    </w:pPr>
    <w:rPr>
      <w:rFonts w:ascii="宋体" w:cs="宋体"/>
      <w:kern w:val="0"/>
      <w:sz w:val="28"/>
    </w:rPr>
  </w:style>
  <w:style w:type="paragraph" w:customStyle="1" w:styleId="CM39">
    <w:name w:val="CM39"/>
    <w:basedOn w:val="Default"/>
    <w:next w:val="Default"/>
    <w:rsid w:val="00A65524"/>
    <w:pPr>
      <w:spacing w:line="626" w:lineRule="atLeast"/>
    </w:pPr>
    <w:rPr>
      <w:rFonts w:hAnsi="..ì."/>
      <w:color w:val="auto"/>
    </w:rPr>
  </w:style>
  <w:style w:type="paragraph" w:customStyle="1" w:styleId="CM18">
    <w:name w:val="CM18"/>
    <w:basedOn w:val="Default"/>
    <w:next w:val="Default"/>
    <w:rsid w:val="00A65524"/>
    <w:pPr>
      <w:spacing w:line="480" w:lineRule="atLeast"/>
    </w:pPr>
    <w:rPr>
      <w:rFonts w:ascii="Kai Titling" w:eastAsia="Kai Titling" w:hAnsi="Kai Titling"/>
      <w:color w:val="auto"/>
    </w:rPr>
  </w:style>
  <w:style w:type="paragraph" w:customStyle="1" w:styleId="CM13">
    <w:name w:val="CM13"/>
    <w:basedOn w:val="Default"/>
    <w:next w:val="Default"/>
    <w:rsid w:val="00A65524"/>
    <w:rPr>
      <w:rFonts w:ascii="Fang Song" w:eastAsia="Fang Song" w:hAnsi="Fang Song"/>
      <w:color w:val="auto"/>
    </w:rPr>
  </w:style>
  <w:style w:type="paragraph" w:customStyle="1" w:styleId="413">
    <w:name w:val="正文文字 4"/>
    <w:basedOn w:val="BodyTextIndent"/>
    <w:rsid w:val="00A65524"/>
    <w:pPr>
      <w:adjustRightInd w:val="0"/>
      <w:spacing w:line="312" w:lineRule="atLeast"/>
      <w:ind w:left="0" w:firstLine="560" w:leftChars="0" w:firstLineChars="200"/>
      <w:jc w:val="left"/>
    </w:pPr>
    <w:rPr>
      <w:kern w:val="0"/>
      <w:sz w:val="28"/>
      <w:szCs w:val="20"/>
    </w:rPr>
  </w:style>
  <w:style w:type="paragraph" w:customStyle="1" w:styleId="158">
    <w:name w:val="样式 宋体 四号 行距: 1.5 倍行距"/>
    <w:rsid w:val="00A65524"/>
    <w:pPr>
      <w:widowControl w:val="0"/>
      <w:spacing w:line="360" w:lineRule="auto"/>
      <w:ind w:firstLine="200" w:firstLineChars="200"/>
      <w:jc w:val="left"/>
    </w:pPr>
    <w:rPr>
      <w:rFonts w:ascii="宋体" w:hAnsi="Times New Roman"/>
      <w:kern w:val="2"/>
      <w:sz w:val="28"/>
      <w:szCs w:val="20"/>
      <w:lang w:val="en-US" w:eastAsia="zh-CN" w:bidi="ar-SA"/>
    </w:rPr>
  </w:style>
  <w:style w:type="paragraph" w:customStyle="1" w:styleId="a152">
    <w:name w:val="标书节标题"/>
    <w:autoRedefine/>
    <w:rsid w:val="00A65524"/>
    <w:pPr>
      <w:widowControl w:val="0"/>
      <w:snapToGrid w:val="0"/>
      <w:spacing w:line="440" w:lineRule="exact"/>
      <w:ind w:firstLine="482" w:firstLineChars="482"/>
      <w:jc w:val="center"/>
      <w:outlineLvl w:val="0"/>
    </w:pPr>
    <w:rPr>
      <w:rFonts w:ascii="Times New Roman" w:hAnsi="Times New Roman"/>
      <w:bCs/>
      <w:spacing w:val="8"/>
      <w:kern w:val="24"/>
      <w:sz w:val="28"/>
      <w:szCs w:val="20"/>
      <w:lang w:val="en-US" w:eastAsia="zh-CN" w:bidi="ar-SA"/>
    </w:rPr>
  </w:style>
  <w:style w:type="paragraph" w:customStyle="1" w:styleId="145">
    <w:name w:val="1、"/>
    <w:rsid w:val="00A65524"/>
    <w:pPr>
      <w:widowControl w:val="0"/>
      <w:tabs>
        <w:tab w:val="left" w:pos="567"/>
        <w:tab w:val="num" w:pos="985"/>
      </w:tabs>
      <w:spacing w:after="156" w:line="360" w:lineRule="auto"/>
      <w:ind w:left="171" w:firstLine="227" w:firstLineChars="200"/>
      <w:jc w:val="left"/>
      <w:outlineLvl w:val="3"/>
    </w:pPr>
    <w:rPr>
      <w:rFonts w:ascii="Arial" w:hAnsi="Arial"/>
      <w:kern w:val="2"/>
      <w:sz w:val="24"/>
      <w:szCs w:val="20"/>
      <w:lang w:val="en-US" w:eastAsia="zh-CN" w:bidi="ar-SA"/>
    </w:rPr>
  </w:style>
  <w:style w:type="paragraph" w:customStyle="1" w:styleId="a153">
    <w:name w:val="项"/>
    <w:autoRedefine/>
    <w:rsid w:val="00A65524"/>
    <w:pPr>
      <w:widowControl w:val="0"/>
      <w:tabs>
        <w:tab w:val="num" w:pos="2100"/>
      </w:tabs>
      <w:spacing w:line="360" w:lineRule="exact"/>
      <w:ind w:left="2100" w:hanging="420" w:firstLineChars="200"/>
      <w:jc w:val="left"/>
    </w:pPr>
    <w:rPr>
      <w:rFonts w:ascii="Times New Roman" w:hAnsi="Times New Roman"/>
      <w:kern w:val="2"/>
      <w:sz w:val="28"/>
      <w:szCs w:val="24"/>
      <w:lang w:val="en-US" w:eastAsia="zh-CN" w:bidi="ar-SA"/>
    </w:rPr>
  </w:style>
  <w:style w:type="paragraph" w:customStyle="1" w:styleId="a154">
    <w:name w:val="表头文字居中"/>
    <w:rsid w:val="00A65524"/>
    <w:pPr>
      <w:widowControl w:val="0"/>
      <w:spacing w:line="440" w:lineRule="exact"/>
      <w:ind w:firstLine="560" w:firstLineChars="200"/>
      <w:jc w:val="center"/>
    </w:pPr>
    <w:rPr>
      <w:rFonts w:ascii="Times New Roman" w:hAnsi="Times New Roman" w:cs="宋体"/>
      <w:kern w:val="2"/>
      <w:sz w:val="24"/>
      <w:szCs w:val="20"/>
      <w:lang w:val="en-US" w:eastAsia="zh-CN" w:bidi="ar-SA"/>
    </w:rPr>
  </w:style>
  <w:style w:type="paragraph" w:customStyle="1" w:styleId="-2005">
    <w:name w:val="样式 正文-标准 + (符号) 宋体 小四 首行缩进:  2 字符 段前: 0 磅 段后:0.5磅 行距: 单倍行距"/>
    <w:basedOn w:val="-"/>
    <w:rsid w:val="00A65524"/>
    <w:pPr>
      <w:tabs>
        <w:tab w:val="left" w:pos="1260"/>
      </w:tabs>
      <w:spacing w:before="0" w:afterLines="0" w:line="440" w:lineRule="exact"/>
      <w:ind w:firstLine="0" w:firstLineChars="0"/>
    </w:pPr>
    <w:rPr>
      <w:rFonts w:cs="宋体"/>
      <w:snapToGrid/>
      <w:szCs w:val="28"/>
    </w:rPr>
  </w:style>
  <w:style w:type="paragraph" w:customStyle="1" w:styleId="30505222">
    <w:name w:val="样式 样式 样式3 + 宋体 段前: 0.5 行 段后: 0.5 行 行距: 固定值 22 磅 + 首行缩进:  2 字符 段..."/>
    <w:autoRedefine/>
    <w:rsid w:val="00A65524"/>
    <w:pPr>
      <w:widowControl w:val="0"/>
      <w:tabs>
        <w:tab w:val="left" w:pos="2835"/>
      </w:tabs>
      <w:autoSpaceDE w:val="0"/>
      <w:autoSpaceDN w:val="0"/>
      <w:spacing w:afterLines="50" w:line="440" w:lineRule="exact"/>
      <w:ind w:firstLine="200" w:firstLineChars="200"/>
      <w:jc w:val="left"/>
    </w:pPr>
    <w:rPr>
      <w:rFonts w:ascii="宋体" w:hAnsi="Times New Roman" w:cs="宋体"/>
      <w:kern w:val="2"/>
      <w:sz w:val="24"/>
      <w:szCs w:val="24"/>
      <w:lang w:val="en-US" w:eastAsia="zh-CN" w:bidi="ar-SA"/>
    </w:rPr>
  </w:style>
  <w:style w:type="paragraph" w:customStyle="1" w:styleId="reader-word-layerreader-word-s2-3">
    <w:name w:val="reader-word-layer reader-word-s2-3"/>
    <w:rsid w:val="00A65524"/>
    <w:pPr>
      <w:widowControl/>
      <w:spacing w:before="100" w:beforeAutospacing="1" w:after="100" w:afterAutospacing="1" w:line="440" w:lineRule="exact"/>
      <w:ind w:firstLine="560" w:firstLineChars="200"/>
      <w:jc w:val="left"/>
    </w:pPr>
    <w:rPr>
      <w:rFonts w:ascii="宋体" w:hAnsi="Times New Roman" w:cs="宋体"/>
      <w:kern w:val="0"/>
      <w:sz w:val="24"/>
      <w:szCs w:val="24"/>
      <w:lang w:val="en-US" w:eastAsia="zh-CN" w:bidi="ar-SA"/>
    </w:rPr>
  </w:style>
  <w:style w:type="paragraph" w:customStyle="1" w:styleId="reader-word-layerreader-word-s2-0">
    <w:name w:val="reader-word-layer reader-word-s2-0"/>
    <w:rsid w:val="00A65524"/>
    <w:pPr>
      <w:widowControl/>
      <w:spacing w:before="100" w:beforeAutospacing="1" w:after="100" w:afterAutospacing="1" w:line="440" w:lineRule="exact"/>
      <w:ind w:firstLine="560" w:firstLineChars="200"/>
      <w:jc w:val="left"/>
    </w:pPr>
    <w:rPr>
      <w:rFonts w:ascii="宋体" w:hAnsi="Times New Roman" w:cs="宋体"/>
      <w:kern w:val="0"/>
      <w:sz w:val="24"/>
      <w:szCs w:val="24"/>
      <w:lang w:val="en-US" w:eastAsia="zh-CN" w:bidi="ar-SA"/>
    </w:rPr>
  </w:style>
  <w:style w:type="paragraph" w:customStyle="1" w:styleId="wz2">
    <w:name w:val="wz2"/>
    <w:rsid w:val="00A65524"/>
    <w:pPr>
      <w:widowControl/>
      <w:spacing w:before="100" w:beforeAutospacing="1" w:after="100" w:afterAutospacing="1" w:line="440" w:lineRule="exact"/>
      <w:ind w:firstLine="560" w:firstLineChars="200"/>
      <w:jc w:val="left"/>
    </w:pPr>
    <w:rPr>
      <w:rFonts w:ascii="宋体" w:hAnsi="Times New Roman" w:cs="宋体"/>
      <w:kern w:val="0"/>
      <w:sz w:val="24"/>
      <w:szCs w:val="24"/>
      <w:lang w:val="en-US" w:eastAsia="zh-CN" w:bidi="ar-SA"/>
    </w:rPr>
  </w:style>
  <w:style w:type="character" w:customStyle="1" w:styleId="146">
    <w:name w:val="1表格"/>
    <w:rsid w:val="00A65524"/>
    <w:rPr>
      <w:rFonts w:ascii="宋体" w:eastAsia="宋体"/>
      <w:sz w:val="24"/>
      <w:szCs w:val="24"/>
    </w:rPr>
  </w:style>
  <w:style w:type="character" w:customStyle="1" w:styleId="logtext1">
    <w:name w:val="logtext1"/>
    <w:rsid w:val="00A65524"/>
    <w:rPr>
      <w:color w:val="000000"/>
      <w:sz w:val="28"/>
      <w:szCs w:val="28"/>
    </w:rPr>
  </w:style>
  <w:style w:type="character" w:customStyle="1" w:styleId="p121">
    <w:name w:val="p121"/>
    <w:basedOn w:val="DefaultParagraphFont"/>
    <w:rsid w:val="00A65524"/>
  </w:style>
  <w:style w:type="character" w:customStyle="1" w:styleId="Char82">
    <w:name w:val="文档正文 Char"/>
    <w:rsid w:val="00A65524"/>
    <w:rPr>
      <w:rFonts w:ascii="宋体" w:eastAsia="宋体"/>
      <w:color w:val="000000"/>
      <w:sz w:val="28"/>
      <w:szCs w:val="28"/>
      <w:lang w:val="en-US" w:eastAsia="zh-CN" w:bidi="ar-SA"/>
    </w:rPr>
  </w:style>
  <w:style w:type="character" w:customStyle="1" w:styleId="bold1">
    <w:name w:val="bold1"/>
    <w:rsid w:val="00A65524"/>
    <w:rPr>
      <w:b/>
      <w:bCs/>
    </w:rPr>
  </w:style>
  <w:style w:type="character" w:customStyle="1" w:styleId="logtext">
    <w:name w:val="logtext"/>
    <w:basedOn w:val="DefaultParagraphFont"/>
    <w:rsid w:val="00A65524"/>
  </w:style>
  <w:style w:type="character" w:customStyle="1" w:styleId="nr">
    <w:name w:val="nr"/>
    <w:basedOn w:val="DefaultParagraphFont"/>
    <w:rsid w:val="00A65524"/>
  </w:style>
  <w:style w:type="character" w:customStyle="1" w:styleId="main1">
    <w:name w:val="main1"/>
    <w:rsid w:val="00A65524"/>
    <w:rPr>
      <w:color w:val="333333"/>
      <w:sz w:val="24"/>
      <w:szCs w:val="24"/>
    </w:rPr>
  </w:style>
  <w:style w:type="character" w:customStyle="1" w:styleId="2CharChar2">
    <w:name w:val="2 Char Char"/>
    <w:rsid w:val="00A65524"/>
    <w:rPr>
      <w:rFonts w:ascii="宋体" w:eastAsia="宋体"/>
      <w:bCs/>
      <w:kern w:val="2"/>
      <w:sz w:val="32"/>
      <w:szCs w:val="32"/>
      <w:lang w:val="en-US" w:eastAsia="zh-CN" w:bidi="ar-SA"/>
    </w:rPr>
  </w:style>
  <w:style w:type="character" w:customStyle="1" w:styleId="4Char5">
    <w:name w:val="标题4 Char"/>
    <w:aliases w:val="(一) Char,公司4 Char,标题 4 Char Char Char Char Char Char Char Char Char,标题 4 Char1,标题 41 Char,段1.2. Char"/>
    <w:rsid w:val="00A65524"/>
    <w:rPr>
      <w:rFonts w:ascii="宋体" w:eastAsia="宋体"/>
      <w:sz w:val="24"/>
      <w:szCs w:val="28"/>
      <w:lang w:val="en-US" w:eastAsia="zh-CN" w:bidi="ar-SA"/>
    </w:rPr>
  </w:style>
  <w:style w:type="character" w:customStyle="1" w:styleId="Char84">
    <w:name w:val="正文.中水 Char"/>
    <w:basedOn w:val="DefaultParagraphFont"/>
    <w:rsid w:val="00A65524"/>
  </w:style>
  <w:style w:type="character" w:customStyle="1" w:styleId="3112">
    <w:name w:val="正文文本缩进 31"/>
    <w:aliases w:val="正文文字缩进 3 Char Char,正文文字缩进 3 Char Char Char Char"/>
    <w:rsid w:val="00A65524"/>
    <w:rPr>
      <w:rFonts w:ascii="宋体" w:eastAsia="宋体"/>
      <w:kern w:val="2"/>
      <w:sz w:val="24"/>
      <w:szCs w:val="24"/>
      <w:lang w:val="en-US" w:eastAsia="zh-CN" w:bidi="ar-SA"/>
    </w:rPr>
  </w:style>
  <w:style w:type="character" w:customStyle="1" w:styleId="tpccontent">
    <w:name w:val="tpc_content"/>
    <w:basedOn w:val="DefaultParagraphFont"/>
    <w:rsid w:val="00A65524"/>
  </w:style>
  <w:style w:type="character" w:customStyle="1" w:styleId="javascript">
    <w:name w:val="javascript"/>
    <w:basedOn w:val="DefaultParagraphFont"/>
    <w:rsid w:val="00A65524"/>
  </w:style>
  <w:style w:type="character" w:customStyle="1" w:styleId="unnamed2">
    <w:name w:val="unnamed2"/>
    <w:basedOn w:val="DefaultParagraphFont"/>
    <w:rsid w:val="00A65524"/>
  </w:style>
  <w:style w:type="character" w:customStyle="1" w:styleId="oblogtext">
    <w:name w:val="oblog_text"/>
    <w:basedOn w:val="DefaultParagraphFont"/>
    <w:rsid w:val="00A65524"/>
  </w:style>
  <w:style w:type="character" w:customStyle="1" w:styleId="3Char11">
    <w:name w:val="3 Char1"/>
    <w:aliases w:val="3rd level Char2,CT Char2,H3 Char2,H3-Heading 3 Char1,H31 Char1,Heading 3 - old Char2,Level 3 Head Char2,Level 3 Topic Heading Char1,Map Char1,h3 Char2,h4 Char1,heading 3 Char1,l3 Char2,l3.3 Char1,list 3 Char2,sect1.2.3 Char2,子系统 Char1,第二层条 Char"/>
    <w:rsid w:val="00A65524"/>
    <w:rPr>
      <w:rFonts w:ascii="宋体" w:eastAsia="宋体"/>
      <w:b/>
      <w:bCs/>
      <w:kern w:val="44"/>
      <w:sz w:val="24"/>
      <w:szCs w:val="24"/>
      <w:lang w:val="en-US" w:eastAsia="zh-CN" w:bidi="ar-SA"/>
    </w:rPr>
  </w:style>
  <w:style w:type="character" w:customStyle="1" w:styleId="kw-content">
    <w:name w:val="kw-content"/>
    <w:basedOn w:val="DefaultParagraphFont"/>
    <w:rsid w:val="00A65524"/>
  </w:style>
  <w:style w:type="character" w:customStyle="1" w:styleId="textcontents1">
    <w:name w:val="textcontents1"/>
    <w:basedOn w:val="DefaultParagraphFont"/>
    <w:rsid w:val="00A65524"/>
  </w:style>
  <w:style w:type="character" w:customStyle="1" w:styleId="spanl">
    <w:name w:val="spanl"/>
    <w:basedOn w:val="DefaultParagraphFont"/>
    <w:rsid w:val="00A65524"/>
  </w:style>
  <w:style w:type="character" w:customStyle="1" w:styleId="Char116">
    <w:name w:val="日期 Char1"/>
    <w:rsid w:val="00A65524"/>
    <w:rPr>
      <w:kern w:val="2"/>
      <w:sz w:val="21"/>
    </w:rPr>
  </w:style>
  <w:style w:type="character" w:customStyle="1" w:styleId="CharChar15">
    <w:name w:val="页眉 Char Char"/>
    <w:rsid w:val="00A65524"/>
    <w:rPr>
      <w:kern w:val="2"/>
      <w:sz w:val="18"/>
      <w:lang w:bidi="ar-SA"/>
    </w:rPr>
  </w:style>
  <w:style w:type="character" w:customStyle="1" w:styleId="CharChar130">
    <w:name w:val="Char Char13"/>
    <w:rsid w:val="00A65524"/>
    <w:rPr>
      <w:rFonts w:ascii="Arial" w:eastAsia="黑体" w:hAnsi="Arial"/>
      <w:b/>
      <w:bCs/>
      <w:kern w:val="2"/>
      <w:sz w:val="28"/>
      <w:szCs w:val="28"/>
    </w:rPr>
  </w:style>
  <w:style w:type="character" w:customStyle="1" w:styleId="CharChar120">
    <w:name w:val="Char Char12"/>
    <w:rsid w:val="00A65524"/>
    <w:rPr>
      <w:b/>
      <w:bCs/>
      <w:kern w:val="2"/>
      <w:sz w:val="28"/>
      <w:szCs w:val="28"/>
    </w:rPr>
  </w:style>
  <w:style w:type="character" w:customStyle="1" w:styleId="CharChar70">
    <w:name w:val="Char Char7"/>
    <w:rsid w:val="00A65524"/>
    <w:rPr>
      <w:kern w:val="2"/>
      <w:sz w:val="18"/>
    </w:rPr>
  </w:style>
  <w:style w:type="character" w:customStyle="1" w:styleId="evenCharChar">
    <w:name w:val="even Char Char"/>
    <w:rsid w:val="00A65524"/>
    <w:rPr>
      <w:kern w:val="2"/>
      <w:sz w:val="18"/>
    </w:rPr>
  </w:style>
  <w:style w:type="character" w:customStyle="1" w:styleId="CharChar50">
    <w:name w:val="Char Char5"/>
    <w:rsid w:val="00A65524"/>
    <w:rPr>
      <w:rFonts w:ascii="宋体"/>
      <w:sz w:val="24"/>
    </w:rPr>
  </w:style>
  <w:style w:type="character" w:customStyle="1" w:styleId="CharChar20">
    <w:name w:val="Char Char2"/>
    <w:rsid w:val="00A65524"/>
    <w:rPr>
      <w:kern w:val="2"/>
      <w:sz w:val="28"/>
      <w:szCs w:val="24"/>
    </w:rPr>
  </w:style>
  <w:style w:type="paragraph" w:customStyle="1" w:styleId="04">
    <w:name w:val="0级正文"/>
    <w:link w:val="0Char1"/>
    <w:autoRedefine/>
    <w:rsid w:val="00A65524"/>
    <w:pPr>
      <w:widowControl w:val="0"/>
      <w:adjustRightInd w:val="0"/>
      <w:snapToGrid w:val="0"/>
      <w:spacing w:line="440" w:lineRule="exact"/>
      <w:ind w:firstLine="150" w:firstLineChars="150"/>
      <w:jc w:val="center"/>
    </w:pPr>
    <w:rPr>
      <w:rFonts w:ascii="宋体" w:hAnsi="Times New Roman"/>
      <w:kern w:val="2"/>
      <w:sz w:val="24"/>
      <w:szCs w:val="24"/>
      <w:lang w:val="en-US" w:eastAsia="zh-CN" w:bidi="ar-SA"/>
    </w:rPr>
  </w:style>
  <w:style w:type="paragraph" w:styleId="BodyTextFirstIndent2">
    <w:name w:val="Body Text First Indent 2"/>
    <w:basedOn w:val="BodyTextIndent"/>
    <w:link w:val="2Char13"/>
    <w:rsid w:val="00A65524"/>
    <w:pPr>
      <w:spacing w:line="440" w:lineRule="exact"/>
      <w:ind w:left="200" w:firstLine="200" w:firstLineChars="200"/>
      <w:jc w:val="left"/>
    </w:pPr>
    <w:rPr>
      <w:kern w:val="0"/>
      <w:sz w:val="24"/>
      <w:szCs w:val="20"/>
    </w:rPr>
  </w:style>
  <w:style w:type="character" w:customStyle="1" w:styleId="2Char13">
    <w:name w:val="正文首行缩进 2 Char"/>
    <w:link w:val="BodyTextFirstIndent2"/>
    <w:rsid w:val="00A65524"/>
    <w:rPr>
      <w:rFonts w:ascii="Times New Roman" w:eastAsia="宋体" w:hAnsi="Times New Roman" w:cs="Times New Roman"/>
      <w:sz w:val="24"/>
      <w:szCs w:val="24"/>
    </w:rPr>
  </w:style>
  <w:style w:type="character" w:customStyle="1" w:styleId="-Char">
    <w:name w:val="正文-标准 Char"/>
    <w:rsid w:val="00A65524"/>
    <w:rPr>
      <w:rFonts w:ascii="宋体" w:eastAsia="宋体"/>
      <w:sz w:val="28"/>
      <w:lang w:val="en-US" w:eastAsia="zh-CN" w:bidi="ar-SA"/>
    </w:rPr>
  </w:style>
  <w:style w:type="paragraph" w:customStyle="1" w:styleId="a155">
    <w:name w:val="表格中"/>
    <w:link w:val="Char86"/>
    <w:rsid w:val="00A65524"/>
    <w:pPr>
      <w:jc w:val="center"/>
    </w:pPr>
    <w:rPr>
      <w:rFonts w:ascii="Times New Roman" w:hAnsi="Times New Roman"/>
      <w:kern w:val="2"/>
      <w:sz w:val="24"/>
      <w:szCs w:val="24"/>
      <w:lang w:val="en-US" w:eastAsia="zh-CN" w:bidi="ar-SA"/>
    </w:rPr>
  </w:style>
  <w:style w:type="character" w:customStyle="1" w:styleId="Char86">
    <w:name w:val="表格中 Char"/>
    <w:link w:val="a155"/>
    <w:rsid w:val="00A65524"/>
    <w:rPr>
      <w:rFonts w:ascii="Times New Roman" w:hAnsi="Times New Roman"/>
      <w:kern w:val="2"/>
      <w:sz w:val="24"/>
      <w:szCs w:val="24"/>
      <w:lang w:bidi="ar-SA"/>
    </w:rPr>
  </w:style>
  <w:style w:type="paragraph" w:customStyle="1" w:styleId="a156">
    <w:name w:val="网通表格标题"/>
    <w:rsid w:val="00A65524"/>
    <w:pPr>
      <w:adjustRightInd w:val="0"/>
      <w:snapToGrid w:val="0"/>
      <w:spacing w:afterLines="50"/>
      <w:jc w:val="center"/>
    </w:pPr>
    <w:rPr>
      <w:rFonts w:ascii="宋体" w:hAnsi="Times New Roman"/>
      <w:sz w:val="28"/>
      <w:lang w:val="en-US" w:eastAsia="zh-CN" w:bidi="ar-SA"/>
    </w:rPr>
  </w:style>
  <w:style w:type="paragraph" w:customStyle="1" w:styleId="a157">
    <w:name w:val="正文（居中）"/>
    <w:autoRedefine/>
    <w:rsid w:val="00A65524"/>
    <w:pPr>
      <w:widowControl w:val="0"/>
      <w:spacing w:afterLines="50" w:line="440" w:lineRule="exact"/>
      <w:ind w:firstLine="560" w:firstLineChars="200"/>
      <w:jc w:val="center"/>
    </w:pPr>
    <w:rPr>
      <w:rFonts w:ascii="宋体" w:hAnsi="Times New Roman"/>
      <w:b/>
      <w:bCs/>
      <w:kern w:val="24"/>
      <w:sz w:val="28"/>
      <w:szCs w:val="21"/>
      <w:lang w:val="en-US" w:eastAsia="zh-CN" w:bidi="ar-SA"/>
    </w:rPr>
  </w:style>
  <w:style w:type="paragraph" w:customStyle="1" w:styleId="2214">
    <w:name w:val="样式 四号 行距: 最小值 22 磅"/>
    <w:autoRedefine/>
    <w:rsid w:val="00A65524"/>
    <w:pPr>
      <w:widowControl w:val="0"/>
      <w:spacing w:line="440" w:lineRule="exact"/>
      <w:ind w:firstLine="200" w:firstLineChars="200"/>
      <w:jc w:val="left"/>
    </w:pPr>
    <w:rPr>
      <w:rFonts w:ascii="Times New Roman" w:hAnsi="Times New Roman" w:cs="宋体"/>
      <w:kern w:val="2"/>
      <w:sz w:val="28"/>
      <w:szCs w:val="28"/>
      <w:lang w:val="en-US" w:eastAsia="zh-CN" w:bidi="ar-SA"/>
    </w:rPr>
  </w:style>
  <w:style w:type="paragraph" w:customStyle="1" w:styleId="a158">
    <w:name w:val="全文"/>
    <w:basedOn w:val="a111"/>
    <w:link w:val="Char87"/>
    <w:rsid w:val="00A65524"/>
    <w:pPr>
      <w:keepNext/>
      <w:keepLines/>
      <w:pageBreakBefore w:val="0"/>
      <w:numPr>
        <w:ilvl w:val="1"/>
        <w:numId w:val="0"/>
      </w:numPr>
      <w:tabs>
        <w:tab w:val="num" w:pos="720"/>
      </w:tabs>
      <w:spacing w:beforeLines="0" w:afterLines="0" w:line="360" w:lineRule="auto"/>
      <w:ind w:left="720" w:hanging="720"/>
      <w:jc w:val="both"/>
    </w:pPr>
    <w:rPr>
      <w:rFonts w:hAnsi="宋体"/>
      <w:sz w:val="24"/>
      <w:szCs w:val="24"/>
      <w:lang w:val="x-none" w:eastAsia="x-none"/>
    </w:rPr>
  </w:style>
  <w:style w:type="character" w:customStyle="1" w:styleId="Char87">
    <w:name w:val="全文 Char"/>
    <w:link w:val="a158"/>
    <w:rsid w:val="00A65524"/>
    <w:rPr>
      <w:rFonts w:ascii="宋体" w:hAnsi="宋体"/>
      <w:kern w:val="2"/>
      <w:sz w:val="24"/>
      <w:szCs w:val="24"/>
      <w:lang w:val="x-none" w:eastAsia="x-none"/>
    </w:rPr>
  </w:style>
  <w:style w:type="paragraph" w:customStyle="1" w:styleId="a159">
    <w:name w:val="正文（缩进两字）"/>
    <w:rsid w:val="00A65524"/>
    <w:pPr>
      <w:widowControl w:val="0"/>
      <w:adjustRightInd w:val="0"/>
      <w:spacing w:line="360" w:lineRule="exact"/>
      <w:ind w:firstLine="420" w:firstLineChars="200"/>
      <w:jc w:val="left"/>
    </w:pPr>
    <w:rPr>
      <w:rFonts w:ascii="宋体" w:hAnsi="Times New Roman"/>
      <w:kern w:val="0"/>
      <w:sz w:val="28"/>
      <w:szCs w:val="24"/>
      <w:lang w:val="en-US" w:eastAsia="zh-CN" w:bidi="ar-SA"/>
    </w:rPr>
  </w:style>
  <w:style w:type="paragraph" w:customStyle="1" w:styleId="147">
    <w:name w:val="列出段落1"/>
    <w:rsid w:val="00A65524"/>
    <w:pPr>
      <w:widowControl w:val="0"/>
      <w:spacing w:line="440" w:lineRule="exact"/>
      <w:ind w:firstLine="420" w:firstLineChars="200"/>
      <w:jc w:val="left"/>
    </w:pPr>
    <w:rPr>
      <w:rFonts w:ascii="Calibri" w:hAnsi="Calibri"/>
      <w:kern w:val="2"/>
      <w:sz w:val="28"/>
      <w:szCs w:val="22"/>
      <w:lang w:val="en-US" w:eastAsia="zh-CN" w:bidi="ar-SA"/>
    </w:rPr>
  </w:style>
  <w:style w:type="character" w:customStyle="1" w:styleId="CharChar16">
    <w:name w:val="正文标准 Char Char"/>
    <w:rsid w:val="00A65524"/>
    <w:rPr>
      <w:rFonts w:ascii="宋体" w:eastAsia="宋体" w:hAnsi="宋体" w:cs="宋体"/>
      <w:kern w:val="2"/>
      <w:sz w:val="24"/>
      <w:szCs w:val="24"/>
      <w:lang w:val="en-US" w:eastAsia="zh-CN" w:bidi="ar-SA"/>
    </w:rPr>
  </w:style>
  <w:style w:type="paragraph" w:styleId="TOCHeading">
    <w:name w:val="TOC Heading"/>
    <w:basedOn w:val="Heading1"/>
    <w:uiPriority w:val="39"/>
    <w:unhideWhenUsed/>
    <w:qFormat/>
    <w:rsid w:val="00A65524"/>
    <w:pPr>
      <w:keepNext w:val="0"/>
      <w:keepLines w:val="0"/>
      <w:pageBreakBefore/>
      <w:widowControl/>
      <w:spacing w:before="480" w:line="276" w:lineRule="auto"/>
      <w:ind w:firstLine="0" w:firstLineChars="0"/>
      <w:jc w:val="left"/>
      <w:outlineLvl w:val="9"/>
    </w:pPr>
    <w:rPr>
      <w:rFonts w:ascii="Cambria" w:hAnsi="Cambria"/>
      <w:b/>
      <w:bCs/>
      <w:snapToGrid w:val="0"/>
      <w:color w:val="365F91"/>
      <w:kern w:val="0"/>
      <w:sz w:val="28"/>
      <w:szCs w:val="28"/>
      <w:u w:val="double"/>
    </w:rPr>
  </w:style>
  <w:style w:type="paragraph" w:customStyle="1" w:styleId="0852621">
    <w:name w:val="样式 样式 样式 样式 首行缩进:  0.85 厘米 + 宋体 首行缩进:  2 字符 段后: 6 磅 + 首行缩进:  2 字...1"/>
    <w:rsid w:val="00A65524"/>
    <w:pPr>
      <w:widowControl w:val="0"/>
      <w:spacing w:afterLines="50"/>
      <w:ind w:firstLine="200" w:firstLineChars="200"/>
      <w:jc w:val="both"/>
    </w:pPr>
    <w:rPr>
      <w:rFonts w:ascii="Times New Roman" w:hAnsi="宋体" w:cs="宋体"/>
      <w:kern w:val="2"/>
      <w:sz w:val="24"/>
      <w:szCs w:val="20"/>
      <w:lang w:val="en-US" w:eastAsia="zh-CN" w:bidi="ar-SA"/>
    </w:rPr>
  </w:style>
  <w:style w:type="paragraph" w:customStyle="1" w:styleId="2151">
    <w:name w:val="样式 样式 正文文本缩进 + (西文) 宋体 小四 红色 首行缩进:  2 字符 行距: 单倍行距 + 首行缩进:  1.5 字符"/>
    <w:rsid w:val="00A65524"/>
    <w:pPr>
      <w:widowControl w:val="0"/>
      <w:adjustRightInd w:val="0"/>
      <w:snapToGrid w:val="0"/>
      <w:jc w:val="center"/>
    </w:pPr>
    <w:rPr>
      <w:rFonts w:ascii="宋体" w:hAnsi="宋体" w:cs="宋体"/>
      <w:snapToGrid w:val="0"/>
      <w:color w:val="000000"/>
      <w:kern w:val="2"/>
      <w:sz w:val="24"/>
      <w:szCs w:val="24"/>
      <w:lang w:val="en-US" w:eastAsia="zh-CN" w:bidi="ar-SA"/>
    </w:rPr>
  </w:style>
  <w:style w:type="character" w:customStyle="1" w:styleId="2Char20">
    <w:name w:val="标题 2 Char2"/>
    <w:aliases w:val="12 Char2,2nd level Char2,H2 Char4,Heading 2 CCBS Char2,Heading 2 Hidden Char2,I2 Char2,Level 2 Topic Heading Char2,Section Title Char2,h2 Char2,heading 2 Char2,l2 Char2,l2+toc 2 Char2,sect 1.2 Char2,标题 2 Char Char Char1,第一层条 Char2,节标题 Char2"/>
    <w:locked/>
    <w:rsid w:val="00A65524"/>
    <w:rPr>
      <w:rFonts w:ascii="宋体" w:eastAsia="宋体" w:hAnsi="宋体"/>
      <w:bCs/>
      <w:snapToGrid w:val="0"/>
      <w:kern w:val="2"/>
      <w:sz w:val="24"/>
      <w:szCs w:val="24"/>
      <w:lang w:val="en-US" w:eastAsia="zh-CN" w:bidi="ar-SA"/>
    </w:rPr>
  </w:style>
  <w:style w:type="character" w:customStyle="1" w:styleId="3Char12">
    <w:name w:val="标题 3 Char1"/>
    <w:aliases w:val="3 Char2,3rd level Char3,CT Char3,H3 Char3,H3-Heading 3 Char2,H31 Char2,Heading 3 - old Char3,Level 3 Head Char3,Level 3 Topic Heading Char2,Map Char2,h3 Char3,h4 Char2,heading 3 Char2,l3 Char3,l3.3 Char2,list 3 Char3,sect1.2.3 Char3,子系统 Char2"/>
    <w:rsid w:val="00A65524"/>
    <w:rPr>
      <w:rFonts w:ascii="宋体" w:eastAsia="宋体" w:hAnsi="宋体"/>
      <w:bCs/>
      <w:snapToGrid w:val="0"/>
      <w:color w:val="000000"/>
      <w:kern w:val="2"/>
      <w:sz w:val="24"/>
      <w:szCs w:val="24"/>
      <w:lang w:val="en-US" w:eastAsia="zh-CN" w:bidi="ar-SA"/>
    </w:rPr>
  </w:style>
  <w:style w:type="character" w:customStyle="1" w:styleId="2TimesNewRoman55Char">
    <w:name w:val="样式 样式 样式 样式 样式 标题 2 + Times New Roman 四号 非加粗 段前: 5 磅 段后: 5 磅 + 段... Char"/>
    <w:link w:val="2TimesNewRoman55"/>
    <w:rsid w:val="00A65524"/>
    <w:rPr>
      <w:rFonts w:eastAsia="黑体" w:hAnsi="宋体"/>
      <w:b/>
      <w:bCs/>
      <w:color w:val="FF0000"/>
      <w:sz w:val="32"/>
    </w:rPr>
  </w:style>
  <w:style w:type="paragraph" w:customStyle="1" w:styleId="2TimesNewRoman55">
    <w:name w:val="样式 样式 样式 样式 样式 标题 2 + Times New Roman 四号 非加粗 段前: 5 磅 段后: 5 磅 + 段..."/>
    <w:basedOn w:val="2TimesNewRoman552"/>
    <w:link w:val="2TimesNewRoman55Char"/>
    <w:rsid w:val="00A65524"/>
    <w:pPr>
      <w:jc w:val="center"/>
    </w:pPr>
    <w:rPr>
      <w:rFonts w:ascii="Calibri" w:eastAsia="黑体"/>
    </w:rPr>
  </w:style>
  <w:style w:type="paragraph" w:customStyle="1" w:styleId="2TimesNewRoman552">
    <w:name w:val="样式 样式 样式 样式 标题 2 + Times New Roman 四号 非加粗 段前: 5 磅 段后: 5 磅 + 段前: ...2"/>
    <w:link w:val="2TimesNewRoman552Char"/>
    <w:rsid w:val="00A65524"/>
    <w:pPr>
      <w:keepNext/>
      <w:keepLines/>
      <w:widowControl w:val="0"/>
      <w:spacing w:line="440" w:lineRule="exact"/>
      <w:jc w:val="both"/>
      <w:outlineLvl w:val="1"/>
    </w:pPr>
    <w:rPr>
      <w:rFonts w:ascii="Times New Roman" w:hAnsi="宋体"/>
      <w:b/>
      <w:bCs/>
      <w:color w:val="FF0000"/>
      <w:kern w:val="0"/>
      <w:sz w:val="32"/>
      <w:szCs w:val="20"/>
      <w:lang w:val="x-none" w:eastAsia="x-none" w:bidi="ar-SA"/>
    </w:rPr>
  </w:style>
  <w:style w:type="character" w:customStyle="1" w:styleId="2TimesNewRoman552Char">
    <w:name w:val="样式 样式 样式 样式 标题 2 + Times New Roman 四号 非加粗 段前: 5 磅 段后: 5 磅 + 段前: ...2 Char"/>
    <w:link w:val="2TimesNewRoman552"/>
    <w:rsid w:val="00A65524"/>
    <w:rPr>
      <w:rFonts w:ascii="Times New Roman" w:hAnsi="宋体"/>
      <w:b/>
      <w:bCs/>
      <w:color w:val="FF0000"/>
      <w:sz w:val="32"/>
      <w:lang w:val="x-none" w:eastAsia="x-none"/>
    </w:rPr>
  </w:style>
  <w:style w:type="character" w:customStyle="1" w:styleId="Char117">
    <w:name w:val="方案表格(居中) Char1"/>
    <w:rsid w:val="00A65524"/>
    <w:rPr>
      <w:rFonts w:eastAsia="宋体"/>
      <w:color w:val="000000"/>
      <w:sz w:val="24"/>
      <w:lang w:val="en-US" w:eastAsia="zh-CN" w:bidi="ar-SA"/>
    </w:rPr>
  </w:style>
  <w:style w:type="character" w:customStyle="1" w:styleId="Char88">
    <w:name w:val="样式 正文文本缩进 + 宋体 Char"/>
    <w:link w:val="a160"/>
    <w:rsid w:val="00A65524"/>
    <w:rPr>
      <w:rFonts w:ascii="宋体" w:hAnsi="宋体"/>
      <w:color w:val="000000"/>
      <w:kern w:val="2"/>
      <w:sz w:val="28"/>
      <w:szCs w:val="28"/>
    </w:rPr>
  </w:style>
  <w:style w:type="paragraph" w:customStyle="1" w:styleId="a160">
    <w:name w:val="样式 正文文本缩进 + 宋体"/>
    <w:basedOn w:val="BodyTextIndent"/>
    <w:link w:val="Char88"/>
    <w:rsid w:val="00A65524"/>
    <w:pPr>
      <w:snapToGrid w:val="0"/>
      <w:spacing w:after="0" w:line="440" w:lineRule="exact"/>
      <w:ind w:left="0" w:firstLine="560" w:leftChars="0" w:firstLineChars="200"/>
    </w:pPr>
    <w:rPr>
      <w:rFonts w:ascii="宋体" w:hAnsi="宋体"/>
      <w:color w:val="000000"/>
      <w:sz w:val="28"/>
      <w:szCs w:val="28"/>
      <w:lang w:val="x-none" w:eastAsia="x-none"/>
    </w:rPr>
  </w:style>
  <w:style w:type="character" w:customStyle="1" w:styleId="2TimesNewRoman555Char">
    <w:name w:val="样式 样式 样式 样式 样式 样式 样式 标题 2 + Times New Roman 四号 非加粗 段前: 5 磅 段后: 5...5 Char"/>
    <w:link w:val="2TimesNewRoman555"/>
    <w:rsid w:val="00A65524"/>
    <w:rPr>
      <w:rFonts w:ascii="Times New Roman" w:hAnsi="Times New Roman"/>
      <w:bCs/>
      <w:sz w:val="32"/>
      <w:lang w:val="x-none" w:eastAsia="x-none"/>
    </w:rPr>
  </w:style>
  <w:style w:type="paragraph" w:customStyle="1" w:styleId="2TimesNewRoman5520">
    <w:name w:val="样式 样式 样式 样式 样式 样式 标题 2 + Times New Roman 四号 非加粗 段前: 5 磅 段后: 5 磅 ...2"/>
    <w:basedOn w:val="2TimesNewRoman55"/>
    <w:link w:val="2TimesNewRoman552Char0"/>
    <w:rsid w:val="00A65524"/>
    <w:pPr>
      <w:spacing w:after="156" w:afterLines="50" w:line="240" w:lineRule="auto"/>
    </w:pPr>
    <w:rPr>
      <w:rFonts w:ascii="黑体"/>
    </w:rPr>
  </w:style>
  <w:style w:type="character" w:customStyle="1" w:styleId="2TimesNewRoman552Char0">
    <w:name w:val="样式 样式 样式 样式 样式 样式 标题 2 + Times New Roman 四号 非加粗 段前: 5 磅 段后: 5 磅 ...2 Char"/>
    <w:link w:val="2TimesNewRoman5520"/>
    <w:rsid w:val="00A65524"/>
    <w:rPr>
      <w:rFonts w:ascii="黑体" w:eastAsia="黑体" w:hAnsi="宋体"/>
      <w:b/>
      <w:bCs/>
      <w:color w:val="FF0000"/>
      <w:sz w:val="32"/>
    </w:rPr>
  </w:style>
  <w:style w:type="character" w:customStyle="1" w:styleId="0852553CharChar">
    <w:name w:val="样式 样式 样式 样式 样式 样式 首行缩进:  0.85 厘米 + 四号 首行缩进:  2 字符 段前: 5 磅 段后: 5 ...3 Char Char"/>
    <w:rsid w:val="00A65524"/>
    <w:rPr>
      <w:rFonts w:ascii="新宋体" w:eastAsia="宋体" w:hAnsi="新宋体" w:cs="宋体"/>
      <w:kern w:val="2"/>
      <w:sz w:val="24"/>
      <w:szCs w:val="24"/>
      <w:lang w:val="en-US" w:eastAsia="zh-CN" w:bidi="ar-SA"/>
    </w:rPr>
  </w:style>
  <w:style w:type="character" w:customStyle="1" w:styleId="355Char">
    <w:name w:val="样式 标题 3一 + 四号 非加粗 左 段前: 5 磅 段后: 5 磅 Char"/>
    <w:link w:val="355"/>
    <w:rsid w:val="00A65524"/>
    <w:rPr>
      <w:b/>
      <w:bCs/>
      <w:kern w:val="2"/>
      <w:sz w:val="32"/>
      <w:szCs w:val="32"/>
    </w:rPr>
  </w:style>
  <w:style w:type="paragraph" w:customStyle="1" w:styleId="355">
    <w:name w:val="样式 标题 3一 + 四号 非加粗 左 段前: 5 磅 段后: 5 磅"/>
    <w:basedOn w:val="Heading3"/>
    <w:link w:val="355Char"/>
    <w:rsid w:val="00A65524"/>
    <w:pPr>
      <w:tabs>
        <w:tab w:val="left" w:pos="143"/>
      </w:tabs>
      <w:spacing w:before="0" w:after="0" w:line="240" w:lineRule="auto"/>
      <w:ind w:left="484" w:firstLine="56"/>
      <w:jc w:val="left"/>
    </w:pPr>
    <w:rPr>
      <w:rFonts w:ascii="Calibri" w:hAnsi="Calibri"/>
      <w:lang w:val="x-none" w:eastAsia="x-none"/>
    </w:rPr>
  </w:style>
  <w:style w:type="character" w:customStyle="1" w:styleId="2CharChar3">
    <w:name w:val="首行缩进:  2 字符 Char Char"/>
    <w:link w:val="246"/>
    <w:rsid w:val="00A65524"/>
    <w:rPr>
      <w:rFonts w:cs="宋体"/>
      <w:kern w:val="2"/>
      <w:sz w:val="24"/>
    </w:rPr>
  </w:style>
  <w:style w:type="paragraph" w:customStyle="1" w:styleId="246">
    <w:name w:val="首行缩进:  2 字符"/>
    <w:link w:val="2CharChar3"/>
    <w:rsid w:val="00A65524"/>
    <w:pPr>
      <w:widowControl w:val="0"/>
      <w:spacing w:line="360" w:lineRule="auto"/>
      <w:ind w:firstLine="480" w:firstLineChars="200"/>
      <w:jc w:val="both"/>
    </w:pPr>
    <w:rPr>
      <w:rFonts w:ascii="Calibri" w:hAnsi="Calibri"/>
      <w:kern w:val="2"/>
      <w:sz w:val="24"/>
      <w:szCs w:val="20"/>
      <w:lang w:val="x-none" w:eastAsia="x-none" w:bidi="ar-SA"/>
    </w:rPr>
  </w:style>
  <w:style w:type="character" w:customStyle="1" w:styleId="Char89">
    <w:name w:val="标题后正文 Char"/>
    <w:basedOn w:val="Char90"/>
    <w:link w:val="a162"/>
    <w:rsid w:val="00A65524"/>
  </w:style>
  <w:style w:type="character" w:customStyle="1" w:styleId="Char90">
    <w:name w:val="段落正文 Char"/>
    <w:link w:val="a161"/>
    <w:rsid w:val="00A65524"/>
    <w:rPr>
      <w:rFonts w:ascii="宋体" w:cs="宋体"/>
      <w:kern w:val="2"/>
      <w:sz w:val="28"/>
      <w:szCs w:val="28"/>
    </w:rPr>
  </w:style>
  <w:style w:type="paragraph" w:customStyle="1" w:styleId="a161">
    <w:name w:val="段落正文"/>
    <w:link w:val="Char90"/>
    <w:rsid w:val="00A65524"/>
    <w:pPr>
      <w:widowControl w:val="0"/>
      <w:spacing w:line="360" w:lineRule="auto"/>
      <w:ind w:firstLine="480" w:firstLineChars="200"/>
      <w:jc w:val="both"/>
    </w:pPr>
    <w:rPr>
      <w:rFonts w:ascii="宋体" w:hAnsi="Calibri"/>
      <w:kern w:val="2"/>
      <w:sz w:val="28"/>
      <w:szCs w:val="28"/>
      <w:lang w:val="x-none" w:eastAsia="x-none" w:bidi="ar-SA"/>
    </w:rPr>
  </w:style>
  <w:style w:type="paragraph" w:customStyle="1" w:styleId="a162">
    <w:name w:val="标题后正文"/>
    <w:basedOn w:val="a161"/>
    <w:link w:val="Char89"/>
    <w:rsid w:val="00A65524"/>
    <w:pPr>
      <w:spacing w:line="240" w:lineRule="auto"/>
      <w:ind w:left="150" w:firstLine="200" w:leftChars="150"/>
    </w:pPr>
    <w:rPr>
      <w:rFonts w:cs="宋体"/>
      <w:lang w:val="en-US" w:eastAsia="zh-CN"/>
    </w:rPr>
  </w:style>
  <w:style w:type="character" w:customStyle="1" w:styleId="Char118">
    <w:name w:val="表格内文字中间 Char1"/>
    <w:link w:val="a143"/>
    <w:rsid w:val="00A65524"/>
    <w:rPr>
      <w:rFonts w:ascii="宋体" w:hAnsi="Times New Roman"/>
      <w:color w:val="000000"/>
      <w:sz w:val="24"/>
      <w:shd w:val="clear" w:color="auto" w:fill="FFFFFF"/>
      <w:lang w:val="x-none" w:eastAsia="x-none"/>
    </w:rPr>
  </w:style>
  <w:style w:type="character" w:styleId="CommentReference">
    <w:name w:val="annotation reference"/>
    <w:qFormat/>
    <w:rsid w:val="00A65524"/>
    <w:rPr>
      <w:sz w:val="21"/>
    </w:rPr>
  </w:style>
  <w:style w:type="character" w:customStyle="1" w:styleId="Char91">
    <w:name w:val="北航插图插表标题 Char"/>
    <w:link w:val="a163"/>
    <w:rsid w:val="00A65524"/>
    <w:rPr>
      <w:kern w:val="2"/>
      <w:sz w:val="28"/>
      <w:szCs w:val="28"/>
    </w:rPr>
  </w:style>
  <w:style w:type="paragraph" w:customStyle="1" w:styleId="a163">
    <w:name w:val="北航插图插表标题"/>
    <w:link w:val="Char91"/>
    <w:rsid w:val="00A65524"/>
    <w:pPr>
      <w:widowControl w:val="0"/>
      <w:jc w:val="center"/>
    </w:pPr>
    <w:rPr>
      <w:rFonts w:ascii="Calibri" w:hAnsi="Calibri"/>
      <w:kern w:val="2"/>
      <w:sz w:val="28"/>
      <w:szCs w:val="28"/>
      <w:lang w:val="x-none" w:eastAsia="x-none" w:bidi="ar-SA"/>
    </w:rPr>
  </w:style>
  <w:style w:type="character" w:customStyle="1" w:styleId="CharChar17">
    <w:name w:val="体育场表格框图 Char Char"/>
    <w:rsid w:val="00A65524"/>
    <w:rPr>
      <w:rFonts w:ascii="宋体" w:eastAsia="宋体" w:hAnsi="宋体"/>
      <w:sz w:val="24"/>
      <w:szCs w:val="24"/>
      <w:lang w:val="en-US" w:eastAsia="zh-CN" w:bidi="ar-SA"/>
    </w:rPr>
  </w:style>
  <w:style w:type="character" w:customStyle="1" w:styleId="CharCharChar8">
    <w:name w:val="方案正文再退两字 Char Char Char"/>
    <w:link w:val="CharChar18"/>
    <w:rsid w:val="00A65524"/>
    <w:rPr>
      <w:rFonts w:ascii="楷体_GB2312" w:eastAsia="楷体_GB2312"/>
      <w:kern w:val="2"/>
      <w:sz w:val="28"/>
      <w:szCs w:val="24"/>
    </w:rPr>
  </w:style>
  <w:style w:type="paragraph" w:customStyle="1" w:styleId="CharChar18">
    <w:name w:val="方案正文再退两字 Char Char"/>
    <w:link w:val="CharCharChar8"/>
    <w:rsid w:val="00A65524"/>
    <w:pPr>
      <w:widowControl w:val="0"/>
      <w:adjustRightInd w:val="0"/>
      <w:spacing w:after="156" w:afterLines="50" w:line="360" w:lineRule="auto"/>
      <w:ind w:firstLine="560" w:firstLineChars="200"/>
      <w:jc w:val="both"/>
    </w:pPr>
    <w:rPr>
      <w:rFonts w:ascii="楷体_GB2312" w:eastAsia="楷体_GB2312" w:hAnsi="Calibri"/>
      <w:kern w:val="2"/>
      <w:sz w:val="28"/>
      <w:szCs w:val="24"/>
      <w:lang w:val="x-none" w:eastAsia="x-none" w:bidi="ar-SA"/>
    </w:rPr>
  </w:style>
  <w:style w:type="character" w:customStyle="1" w:styleId="1Char13">
    <w:name w:val="（1）小标题下条目 Char"/>
    <w:link w:val="148"/>
    <w:rsid w:val="00A65524"/>
    <w:rPr>
      <w:rFonts w:ascii="宋体" w:cs="宋体"/>
      <w:sz w:val="28"/>
      <w:szCs w:val="28"/>
    </w:rPr>
  </w:style>
  <w:style w:type="paragraph" w:customStyle="1" w:styleId="148">
    <w:name w:val="（1）小标题下条目"/>
    <w:link w:val="1Char13"/>
    <w:rsid w:val="00A65524"/>
    <w:pPr>
      <w:widowControl w:val="0"/>
      <w:ind w:left="1438" w:hanging="358" w:leftChars="450" w:hangingChars="128"/>
      <w:jc w:val="both"/>
    </w:pPr>
    <w:rPr>
      <w:rFonts w:ascii="宋体" w:hAnsi="Calibri"/>
      <w:kern w:val="0"/>
      <w:sz w:val="28"/>
      <w:szCs w:val="28"/>
      <w:lang w:val="x-none" w:eastAsia="x-none" w:bidi="ar-SA"/>
    </w:rPr>
  </w:style>
  <w:style w:type="character" w:customStyle="1" w:styleId="CharChar19">
    <w:name w:val="样式 纯文本 + (中文) 宋体 三号 加粗 Char Char"/>
    <w:link w:val="Char92"/>
    <w:rsid w:val="00A65524"/>
    <w:rPr>
      <w:rFonts w:ascii="宋体" w:hAnsi="Courier New" w:cs="Courier New"/>
      <w:bCs/>
      <w:kern w:val="2"/>
      <w:sz w:val="28"/>
      <w:szCs w:val="21"/>
    </w:rPr>
  </w:style>
  <w:style w:type="paragraph" w:customStyle="1" w:styleId="Char92">
    <w:name w:val="样式 纯文本 + (中文) 宋体 三号 加粗 Char"/>
    <w:basedOn w:val="PlainText"/>
    <w:link w:val="CharChar19"/>
    <w:rsid w:val="00A65524"/>
    <w:pPr>
      <w:spacing w:after="156" w:afterLines="50"/>
    </w:pPr>
    <w:rPr>
      <w:bCs/>
      <w:sz w:val="28"/>
      <w:szCs w:val="21"/>
      <w:lang w:val="x-none" w:eastAsia="x-none"/>
    </w:rPr>
  </w:style>
  <w:style w:type="character" w:customStyle="1" w:styleId="CharChar21">
    <w:name w:val="样式 正文文本 + 宋体 小四 Char Char"/>
    <w:link w:val="Char93"/>
    <w:rsid w:val="00A65524"/>
    <w:rPr>
      <w:rFonts w:ascii="宋体" w:hAnsi="宋体" w:cs="宋体"/>
      <w:b/>
      <w:bCs/>
      <w:kern w:val="2"/>
      <w:sz w:val="24"/>
    </w:rPr>
  </w:style>
  <w:style w:type="paragraph" w:customStyle="1" w:styleId="Char93">
    <w:name w:val="样式 正文文本 + 宋体 小四 Char"/>
    <w:basedOn w:val="BodyText"/>
    <w:link w:val="CharChar21"/>
    <w:rsid w:val="00A65524"/>
    <w:pPr>
      <w:autoSpaceDE/>
      <w:autoSpaceDN/>
      <w:adjustRightInd/>
      <w:spacing w:before="0" w:after="156" w:afterLines="50" w:line="360" w:lineRule="auto"/>
      <w:ind w:firstLine="200" w:firstLineChars="200"/>
      <w:textAlignment w:val="auto"/>
    </w:pPr>
    <w:rPr>
      <w:b/>
      <w:bCs/>
      <w:kern w:val="2"/>
      <w:sz w:val="24"/>
      <w:lang w:val="x-none" w:eastAsia="x-none"/>
    </w:rPr>
  </w:style>
  <w:style w:type="character" w:customStyle="1" w:styleId="CharChar22">
    <w:name w:val="方案五级标题 Char Char"/>
    <w:rsid w:val="00A65524"/>
    <w:rPr>
      <w:rFonts w:eastAsia="宋体"/>
      <w:kern w:val="2"/>
      <w:sz w:val="24"/>
      <w:szCs w:val="24"/>
      <w:lang w:val="en-US" w:eastAsia="zh-CN" w:bidi="ar-SA"/>
    </w:rPr>
  </w:style>
  <w:style w:type="character" w:customStyle="1" w:styleId="CharChar23">
    <w:name w:val="体育场正文 Char Char"/>
    <w:rsid w:val="00A65524"/>
    <w:rPr>
      <w:rFonts w:ascii="宋体" w:eastAsia="宋体" w:hAnsi="宋体"/>
      <w:kern w:val="2"/>
      <w:sz w:val="24"/>
      <w:szCs w:val="24"/>
      <w:lang w:val="en-US" w:eastAsia="zh-CN" w:bidi="ar-SA"/>
    </w:rPr>
  </w:style>
  <w:style w:type="character" w:customStyle="1" w:styleId="3Char13">
    <w:name w:val="样式 标题 3 + 四号 Char"/>
    <w:rsid w:val="00A65524"/>
    <w:rPr>
      <w:rFonts w:ascii="宋体" w:eastAsia="宋体" w:hAnsi="宋体"/>
      <w:b/>
      <w:bCs/>
      <w:kern w:val="2"/>
      <w:sz w:val="28"/>
      <w:szCs w:val="28"/>
      <w:lang w:val="en-US" w:eastAsia="zh-CN" w:bidi="ar-SA"/>
    </w:rPr>
  </w:style>
  <w:style w:type="character" w:customStyle="1" w:styleId="35555Char">
    <w:name w:val="样式 样式 样式 标题 3一 + 四号 非加粗 左 段前: 5 磅 段后: 5 磅 + 段前: 5 磅 段后: 5 磅 + 行距... Char"/>
    <w:rsid w:val="00A65524"/>
    <w:rPr>
      <w:rFonts w:eastAsia="宋体" w:hAnsi="宋体" w:cs="宋体"/>
      <w:b/>
      <w:bCs/>
      <w:kern w:val="2"/>
      <w:sz w:val="28"/>
      <w:szCs w:val="32"/>
      <w:lang w:val="en-US" w:eastAsia="zh-CN" w:bidi="ar-SA"/>
    </w:rPr>
  </w:style>
  <w:style w:type="character" w:customStyle="1" w:styleId="CharChar24">
    <w:name w:val="方案表格(居中) Char Char"/>
    <w:rsid w:val="00A65524"/>
    <w:rPr>
      <w:rFonts w:eastAsia="宋体"/>
      <w:color w:val="000000"/>
      <w:sz w:val="24"/>
      <w:lang w:val="en-US" w:eastAsia="zh-CN" w:bidi="ar-SA"/>
    </w:rPr>
  </w:style>
  <w:style w:type="character" w:customStyle="1" w:styleId="CharChar25">
    <w:name w:val="奥体正文 Char Char"/>
    <w:link w:val="a164"/>
    <w:rsid w:val="00A65524"/>
    <w:rPr>
      <w:rFonts w:ascii="宋体" w:hAnsi="宋体"/>
      <w:kern w:val="2"/>
      <w:sz w:val="24"/>
      <w:szCs w:val="24"/>
    </w:rPr>
  </w:style>
  <w:style w:type="paragraph" w:customStyle="1" w:styleId="a164">
    <w:name w:val="奥体正文"/>
    <w:link w:val="CharChar25"/>
    <w:rsid w:val="00A65524"/>
    <w:pPr>
      <w:widowControl w:val="0"/>
      <w:adjustRightInd w:val="0"/>
      <w:snapToGrid w:val="0"/>
      <w:spacing w:after="156" w:afterLines="50"/>
      <w:ind w:firstLine="480" w:firstLineChars="200"/>
      <w:jc w:val="both"/>
    </w:pPr>
    <w:rPr>
      <w:rFonts w:ascii="宋体" w:hAnsi="宋体"/>
      <w:kern w:val="2"/>
      <w:sz w:val="24"/>
      <w:szCs w:val="24"/>
      <w:lang w:val="x-none" w:eastAsia="x-none" w:bidi="ar-SA"/>
    </w:rPr>
  </w:style>
  <w:style w:type="character" w:customStyle="1" w:styleId="CharCharChar9">
    <w:name w:val="方案四级标题 Char Char Char"/>
    <w:rsid w:val="00A65524"/>
    <w:rPr>
      <w:rFonts w:eastAsia="宋体"/>
      <w:kern w:val="2"/>
      <w:sz w:val="24"/>
      <w:szCs w:val="24"/>
      <w:lang w:val="en-US" w:eastAsia="zh-CN" w:bidi="ar-SA"/>
    </w:rPr>
  </w:style>
  <w:style w:type="character" w:customStyle="1" w:styleId="3Char14">
    <w:name w:val="样式 左  3 字符 Char"/>
    <w:rsid w:val="00A65524"/>
    <w:rPr>
      <w:rFonts w:ascii="宋体" w:eastAsia="宋体" w:cs="宋体"/>
      <w:kern w:val="2"/>
      <w:sz w:val="28"/>
      <w:szCs w:val="28"/>
      <w:lang w:val="en-US" w:eastAsia="zh-CN" w:bidi="ar-SA"/>
    </w:rPr>
  </w:style>
  <w:style w:type="character" w:customStyle="1" w:styleId="1Char14">
    <w:name w:val="表格文字1 Char"/>
    <w:link w:val="137"/>
    <w:rsid w:val="00A65524"/>
    <w:rPr>
      <w:rFonts w:ascii="Times New Roman" w:hAnsi="Times New Roman"/>
      <w:snapToGrid w:val="0"/>
      <w:sz w:val="24"/>
      <w:lang w:val="x-none" w:eastAsia="x-none"/>
    </w:rPr>
  </w:style>
  <w:style w:type="paragraph" w:customStyle="1" w:styleId="149">
    <w:name w:val="央1"/>
    <w:rsid w:val="00A65524"/>
    <w:pPr>
      <w:widowControl w:val="0"/>
      <w:adjustRightInd w:val="0"/>
      <w:snapToGrid w:val="0"/>
      <w:spacing w:line="440" w:lineRule="exact"/>
      <w:ind w:firstLine="200" w:firstLineChars="200"/>
      <w:jc w:val="both"/>
    </w:pPr>
    <w:rPr>
      <w:rFonts w:ascii="宋体" w:hAnsi="Times New Roman" w:cs="宋体"/>
      <w:kern w:val="2"/>
      <w:sz w:val="24"/>
      <w:szCs w:val="24"/>
      <w:lang w:val="en-US" w:eastAsia="zh-CN" w:bidi="ar-SA"/>
    </w:rPr>
  </w:style>
  <w:style w:type="character" w:customStyle="1" w:styleId="Char94">
    <w:name w:val="批注主题 Char"/>
    <w:link w:val="CommentSubject"/>
    <w:rsid w:val="00A65524"/>
    <w:rPr>
      <w:b/>
      <w:bCs/>
      <w:sz w:val="24"/>
    </w:rPr>
  </w:style>
  <w:style w:type="paragraph" w:styleId="CommentSubject">
    <w:name w:val="annotation subject"/>
    <w:basedOn w:val="CommentText"/>
    <w:next w:val="CommentText"/>
    <w:link w:val="Char94"/>
    <w:rsid w:val="00A65524"/>
    <w:pPr>
      <w:adjustRightInd w:val="0"/>
      <w:spacing w:line="360" w:lineRule="atLeast"/>
      <w:textAlignment w:val="baseline"/>
    </w:pPr>
    <w:rPr>
      <w:rFonts w:ascii="Calibri" w:hAnsi="Calibri"/>
      <w:b/>
      <w:bCs/>
      <w:kern w:val="0"/>
      <w:sz w:val="24"/>
      <w:szCs w:val="20"/>
      <w:lang w:val="x-none" w:eastAsia="x-none"/>
    </w:rPr>
  </w:style>
  <w:style w:type="character" w:customStyle="1" w:styleId="Char119">
    <w:name w:val="批注主题 Char1"/>
    <w:link w:val="CommentSubject"/>
    <w:rsid w:val="00A65524"/>
    <w:rPr>
      <w:rFonts w:ascii="Times New Roman" w:hAnsi="Times New Roman"/>
      <w:b/>
      <w:bCs/>
      <w:kern w:val="2"/>
      <w:sz w:val="21"/>
      <w:szCs w:val="24"/>
    </w:rPr>
  </w:style>
  <w:style w:type="character" w:customStyle="1" w:styleId="CharCharChar10">
    <w:name w:val="方案表格(左对齐) Char Char Char"/>
    <w:rsid w:val="00A65524"/>
    <w:rPr>
      <w:rFonts w:eastAsia="宋体"/>
      <w:color w:val="000000"/>
      <w:kern w:val="2"/>
      <w:sz w:val="24"/>
      <w:szCs w:val="24"/>
      <w:lang w:val="en-US" w:eastAsia="zh-CN" w:bidi="ar-SA"/>
    </w:rPr>
  </w:style>
  <w:style w:type="character" w:customStyle="1" w:styleId="Char120">
    <w:name w:val="表格左 Char1"/>
    <w:link w:val="a165"/>
    <w:rsid w:val="00A65524"/>
    <w:rPr>
      <w:kern w:val="2"/>
      <w:sz w:val="24"/>
      <w:szCs w:val="24"/>
      <w:lang w:val="en-US" w:eastAsia="zh-CN" w:bidi="ar-SA"/>
    </w:rPr>
  </w:style>
  <w:style w:type="paragraph" w:customStyle="1" w:styleId="a165">
    <w:name w:val="表格左"/>
    <w:link w:val="Char120"/>
    <w:rsid w:val="00A65524"/>
    <w:rPr>
      <w:kern w:val="2"/>
      <w:sz w:val="24"/>
      <w:szCs w:val="24"/>
      <w:lang w:val="en-US" w:eastAsia="zh-CN" w:bidi="ar-SA"/>
    </w:rPr>
  </w:style>
  <w:style w:type="character" w:customStyle="1" w:styleId="CharChar26">
    <w:name w:val="方案二级标题 Char Char"/>
    <w:link w:val="Char95"/>
    <w:rsid w:val="00A65524"/>
    <w:rPr>
      <w:kern w:val="2"/>
      <w:sz w:val="28"/>
      <w:szCs w:val="24"/>
    </w:rPr>
  </w:style>
  <w:style w:type="paragraph" w:customStyle="1" w:styleId="Char95">
    <w:name w:val="方案二级标题 Char"/>
    <w:link w:val="CharChar26"/>
    <w:rsid w:val="00A65524"/>
    <w:pPr>
      <w:widowControl w:val="0"/>
      <w:jc w:val="left"/>
      <w:outlineLvl w:val="1"/>
    </w:pPr>
    <w:rPr>
      <w:rFonts w:ascii="Calibri" w:hAnsi="Calibri"/>
      <w:kern w:val="2"/>
      <w:sz w:val="28"/>
      <w:szCs w:val="24"/>
      <w:lang w:val="x-none" w:eastAsia="x-none" w:bidi="ar-SA"/>
    </w:rPr>
  </w:style>
  <w:style w:type="character" w:customStyle="1" w:styleId="3Char15">
    <w:name w:val="财源标题3 Char"/>
    <w:link w:val="328"/>
    <w:rsid w:val="00A65524"/>
    <w:rPr>
      <w:rFonts w:ascii="宋体" w:hAnsi="宋体"/>
      <w:b/>
      <w:kern w:val="2"/>
      <w:sz w:val="28"/>
      <w:szCs w:val="24"/>
      <w:lang w:val="en-US" w:eastAsia="zh-CN" w:bidi="ar-SA"/>
    </w:rPr>
  </w:style>
  <w:style w:type="paragraph" w:customStyle="1" w:styleId="328">
    <w:name w:val="财源标题3"/>
    <w:link w:val="3Char15"/>
    <w:rsid w:val="00A65524"/>
    <w:pPr>
      <w:tabs>
        <w:tab w:val="num" w:pos="360"/>
        <w:tab w:val="num" w:pos="570"/>
      </w:tabs>
      <w:spacing w:before="100" w:beforeAutospacing="1" w:after="100" w:afterAutospacing="1" w:line="440" w:lineRule="exact"/>
      <w:jc w:val="both"/>
      <w:outlineLvl w:val="2"/>
    </w:pPr>
    <w:rPr>
      <w:rFonts w:ascii="宋体" w:hAnsi="宋体"/>
      <w:b/>
      <w:kern w:val="2"/>
      <w:sz w:val="28"/>
      <w:szCs w:val="24"/>
      <w:lang w:val="en-US" w:eastAsia="zh-CN" w:bidi="ar-SA"/>
    </w:rPr>
  </w:style>
  <w:style w:type="character" w:customStyle="1" w:styleId="4TimesNewRoman55Char">
    <w:name w:val="样式 样式 样式 样式 标题 4 + Times New Roman 四号 非加粗 左 段前: 5 磅 段后: 5 磅 + 段前... Char"/>
    <w:rsid w:val="00A65524"/>
    <w:rPr>
      <w:rFonts w:ascii="新宋体" w:eastAsia="宋体" w:hAnsi="新宋体" w:cs="宋体"/>
      <w:b/>
      <w:bCs/>
      <w:kern w:val="2"/>
      <w:sz w:val="28"/>
      <w:szCs w:val="28"/>
      <w:lang w:val="en-US" w:eastAsia="zh-CN" w:bidi="ar-SA"/>
    </w:rPr>
  </w:style>
  <w:style w:type="character" w:customStyle="1" w:styleId="CharChar27">
    <w:name w:val="段落正文 Char Char"/>
    <w:rsid w:val="00A65524"/>
    <w:rPr>
      <w:rFonts w:ascii="宋体" w:eastAsia="宋体" w:cs="宋体"/>
      <w:kern w:val="2"/>
      <w:sz w:val="28"/>
      <w:szCs w:val="28"/>
      <w:lang w:val="en-US" w:eastAsia="zh-CN" w:bidi="ar-SA"/>
    </w:rPr>
  </w:style>
  <w:style w:type="character" w:customStyle="1" w:styleId="CharChar28">
    <w:name w:val="方案四级标题 Char Char"/>
    <w:link w:val="Char96"/>
    <w:rsid w:val="00A65524"/>
    <w:rPr>
      <w:kern w:val="2"/>
      <w:sz w:val="28"/>
      <w:szCs w:val="24"/>
    </w:rPr>
  </w:style>
  <w:style w:type="paragraph" w:customStyle="1" w:styleId="Char96">
    <w:name w:val="方案四级标题 Char"/>
    <w:link w:val="CharChar28"/>
    <w:rsid w:val="00A65524"/>
    <w:pPr>
      <w:widowControl w:val="0"/>
      <w:tabs>
        <w:tab w:val="left" w:pos="864"/>
      </w:tabs>
      <w:ind w:left="864" w:hanging="144"/>
      <w:jc w:val="left"/>
      <w:outlineLvl w:val="3"/>
    </w:pPr>
    <w:rPr>
      <w:rFonts w:ascii="Calibri" w:hAnsi="Calibri"/>
      <w:kern w:val="2"/>
      <w:sz w:val="28"/>
      <w:szCs w:val="24"/>
      <w:lang w:val="x-none" w:eastAsia="x-none" w:bidi="ar-SA"/>
    </w:rPr>
  </w:style>
  <w:style w:type="character" w:customStyle="1" w:styleId="CharCharCharCharChar1">
    <w:name w:val=" Char Char Char Char Char"/>
    <w:rsid w:val="00A65524"/>
    <w:rPr>
      <w:rFonts w:ascii="宋体" w:eastAsia="宋体" w:hAnsi="Courier New" w:cs="Courier New"/>
      <w:color w:val="000000"/>
      <w:kern w:val="2"/>
      <w:sz w:val="24"/>
      <w:szCs w:val="21"/>
      <w:lang w:val="en-US" w:eastAsia="zh-CN" w:bidi="ar-SA"/>
    </w:rPr>
  </w:style>
  <w:style w:type="character" w:customStyle="1" w:styleId="Char121">
    <w:name w:val="标题三 Char1"/>
    <w:aliases w:val="3rd level Char1,BOD 0 Char1,CT Char1,H3 Char1,Heading 3 - old Char1,Level 3 Head Char1,Titre3 Char1,h3 Char1,l3 Char1,list 3 Char,sect1.2.3 Char1,sect1.2.31 Char1,sect1.2.311 Char1,sect1.2.312 Char1,sect1.2.32 Char1,sect1.2.33 Char1,章标题1 Char1"/>
    <w:rsid w:val="00A65524"/>
    <w:rPr>
      <w:rFonts w:eastAsia="宋体"/>
      <w:b/>
      <w:bCs/>
      <w:kern w:val="2"/>
      <w:sz w:val="32"/>
      <w:szCs w:val="32"/>
      <w:lang w:val="en-US" w:eastAsia="zh-CN" w:bidi="ar-SA"/>
    </w:rPr>
  </w:style>
  <w:style w:type="character" w:customStyle="1" w:styleId="DOWNChar">
    <w:name w:val="图片DOWN Char"/>
    <w:link w:val="DOWN"/>
    <w:rsid w:val="00A65524"/>
    <w:rPr>
      <w:kern w:val="2"/>
      <w:sz w:val="24"/>
      <w:szCs w:val="24"/>
    </w:rPr>
  </w:style>
  <w:style w:type="paragraph" w:customStyle="1" w:styleId="DOWN">
    <w:name w:val="图片DOWN"/>
    <w:link w:val="DOWNChar"/>
    <w:rsid w:val="00A65524"/>
    <w:pPr>
      <w:widowControl w:val="0"/>
      <w:spacing w:line="360" w:lineRule="auto"/>
      <w:jc w:val="center"/>
    </w:pPr>
    <w:rPr>
      <w:rFonts w:ascii="Calibri" w:hAnsi="Calibri"/>
      <w:kern w:val="2"/>
      <w:sz w:val="24"/>
      <w:szCs w:val="24"/>
      <w:lang w:val="x-none" w:eastAsia="x-none" w:bidi="ar-SA"/>
    </w:rPr>
  </w:style>
  <w:style w:type="character" w:customStyle="1" w:styleId="Char216">
    <w:name w:val="表格中 Char2"/>
    <w:rsid w:val="00A65524"/>
    <w:rPr>
      <w:rFonts w:eastAsia="宋体"/>
      <w:kern w:val="2"/>
      <w:sz w:val="24"/>
      <w:szCs w:val="24"/>
      <w:lang w:val="en-US" w:eastAsia="zh-CN" w:bidi="ar-SA"/>
    </w:rPr>
  </w:style>
  <w:style w:type="character" w:customStyle="1" w:styleId="CharChar29">
    <w:name w:val="北航插图插表标题 Char Char"/>
    <w:rsid w:val="00A65524"/>
    <w:rPr>
      <w:rFonts w:eastAsia="宋体"/>
      <w:kern w:val="2"/>
      <w:sz w:val="28"/>
      <w:szCs w:val="28"/>
      <w:lang w:val="en-US" w:eastAsia="zh-CN" w:bidi="ar-SA"/>
    </w:rPr>
  </w:style>
  <w:style w:type="character" w:customStyle="1" w:styleId="CharCharCharChar5">
    <w:name w:val="列表 Char Char Char Char"/>
    <w:rsid w:val="00A65524"/>
    <w:rPr>
      <w:rFonts w:ascii="宋体" w:eastAsia="宋体"/>
      <w:sz w:val="24"/>
      <w:szCs w:val="28"/>
      <w:lang w:val="en-US" w:eastAsia="zh-CN" w:bidi="ar-SA"/>
    </w:rPr>
  </w:style>
  <w:style w:type="character" w:customStyle="1" w:styleId="CharChar30">
    <w:name w:val="过夜楼正文 Char Char"/>
    <w:link w:val="a166"/>
    <w:rsid w:val="00A65524"/>
    <w:rPr>
      <w:rFonts w:ascii="宋体" w:hAnsi="宋体"/>
      <w:kern w:val="2"/>
      <w:sz w:val="28"/>
      <w:szCs w:val="24"/>
    </w:rPr>
  </w:style>
  <w:style w:type="paragraph" w:customStyle="1" w:styleId="a166">
    <w:name w:val="过夜楼正文"/>
    <w:link w:val="CharChar30"/>
    <w:rsid w:val="00A65524"/>
    <w:pPr>
      <w:widowControl w:val="0"/>
      <w:adjustRightInd w:val="0"/>
      <w:snapToGrid w:val="0"/>
      <w:spacing w:after="156" w:afterLines="50"/>
      <w:ind w:firstLine="560" w:firstLineChars="200"/>
      <w:jc w:val="both"/>
    </w:pPr>
    <w:rPr>
      <w:rFonts w:ascii="宋体" w:hAnsi="宋体"/>
      <w:kern w:val="2"/>
      <w:sz w:val="28"/>
      <w:szCs w:val="24"/>
      <w:lang w:val="x-none" w:eastAsia="x-none" w:bidi="ar-SA"/>
    </w:rPr>
  </w:style>
  <w:style w:type="character" w:customStyle="1" w:styleId="22CharChar">
    <w:name w:val="样式 首行缩进:  2 字符2 Char Char"/>
    <w:rsid w:val="00A65524"/>
    <w:rPr>
      <w:rFonts w:eastAsia="宋体" w:cs="宋体"/>
      <w:kern w:val="2"/>
      <w:sz w:val="28"/>
      <w:szCs w:val="24"/>
      <w:lang w:val="en-US" w:eastAsia="zh-CN" w:bidi="ar-SA"/>
    </w:rPr>
  </w:style>
  <w:style w:type="character" w:customStyle="1" w:styleId="085255Char">
    <w:name w:val="样式 样式 样式 样式 首行缩进:  0.85 厘米 + 四号 首行缩进:  2 字符 段前: 5 磅 段后: 5 磅 行距: ... Char"/>
    <w:basedOn w:val="0852551Char"/>
    <w:rsid w:val="00A65524"/>
  </w:style>
  <w:style w:type="character" w:customStyle="1" w:styleId="0852551Char">
    <w:name w:val="样式 样式 样式 首行缩进:  0.85 厘米 + 四号 首行缩进:  2 字符 段前: 5 磅 段后: 5 磅 行距: 1..... Char"/>
    <w:rsid w:val="00A65524"/>
    <w:rPr>
      <w:rFonts w:ascii="新宋体" w:eastAsia="宋体" w:hAnsi="新宋体" w:cs="宋体"/>
      <w:kern w:val="2"/>
      <w:sz w:val="28"/>
      <w:lang w:val="en-US" w:eastAsia="zh-CN" w:bidi="ar-SA"/>
    </w:rPr>
  </w:style>
  <w:style w:type="character" w:customStyle="1" w:styleId="CharChar31">
    <w:name w:val="中科院综合楼正文 Char Char"/>
    <w:link w:val="Char97"/>
    <w:rsid w:val="00A65524"/>
    <w:rPr>
      <w:rFonts w:ascii="宋体" w:cs="宋体"/>
      <w:kern w:val="2"/>
      <w:sz w:val="28"/>
      <w:szCs w:val="24"/>
    </w:rPr>
  </w:style>
  <w:style w:type="paragraph" w:customStyle="1" w:styleId="Char97">
    <w:name w:val="中科院综合楼正文 Char"/>
    <w:link w:val="CharChar31"/>
    <w:rsid w:val="00A65524"/>
    <w:pPr>
      <w:widowControl/>
      <w:topLinePunct/>
      <w:spacing w:after="156" w:afterLines="50" w:line="360" w:lineRule="auto"/>
      <w:ind w:firstLine="480" w:firstLineChars="200"/>
      <w:jc w:val="both"/>
    </w:pPr>
    <w:rPr>
      <w:rFonts w:ascii="宋体" w:hAnsi="Calibri"/>
      <w:kern w:val="2"/>
      <w:sz w:val="28"/>
      <w:szCs w:val="24"/>
      <w:lang w:val="x-none" w:eastAsia="x-none" w:bidi="ar-SA"/>
    </w:rPr>
  </w:style>
  <w:style w:type="character" w:customStyle="1" w:styleId="CharChar32">
    <w:name w:val="北工大表格框图 Char Char"/>
    <w:rsid w:val="00A65524"/>
    <w:rPr>
      <w:rFonts w:ascii="宋体" w:eastAsia="宋体" w:hAnsi="宋体"/>
      <w:b/>
      <w:snapToGrid w:val="0"/>
      <w:kern w:val="2"/>
      <w:sz w:val="21"/>
      <w:szCs w:val="21"/>
      <w:lang w:val="en-US" w:eastAsia="zh-CN" w:bidi="ar-SA"/>
    </w:rPr>
  </w:style>
  <w:style w:type="character" w:customStyle="1" w:styleId="CharChar33">
    <w:name w:val="红领巾正文 Char Char"/>
    <w:link w:val="a167"/>
    <w:rsid w:val="00A65524"/>
    <w:rPr>
      <w:rFonts w:ascii="宋体" w:hAnsi="宋体"/>
      <w:kern w:val="2"/>
      <w:sz w:val="24"/>
      <w:szCs w:val="24"/>
    </w:rPr>
  </w:style>
  <w:style w:type="paragraph" w:customStyle="1" w:styleId="a167">
    <w:name w:val="红领巾正文"/>
    <w:link w:val="CharChar33"/>
    <w:rsid w:val="00A65524"/>
    <w:pPr>
      <w:widowControl w:val="0"/>
      <w:adjustRightInd w:val="0"/>
      <w:snapToGrid w:val="0"/>
      <w:spacing w:line="360" w:lineRule="auto"/>
      <w:ind w:firstLine="200" w:firstLineChars="200"/>
      <w:jc w:val="both"/>
    </w:pPr>
    <w:rPr>
      <w:rFonts w:ascii="宋体" w:hAnsi="宋体"/>
      <w:kern w:val="2"/>
      <w:sz w:val="24"/>
      <w:szCs w:val="24"/>
      <w:lang w:val="x-none" w:eastAsia="x-none" w:bidi="ar-SA"/>
    </w:rPr>
  </w:style>
  <w:style w:type="character" w:customStyle="1" w:styleId="Char98">
    <w:name w:val="文化中心表格框图 Char"/>
    <w:link w:val="a168"/>
    <w:rsid w:val="00A65524"/>
    <w:rPr>
      <w:rFonts w:ascii="宋体" w:hAnsi="宋体"/>
      <w:kern w:val="2"/>
      <w:sz w:val="24"/>
      <w:szCs w:val="24"/>
    </w:rPr>
  </w:style>
  <w:style w:type="paragraph" w:customStyle="1" w:styleId="a168">
    <w:name w:val="文化中心表格框图"/>
    <w:link w:val="Char98"/>
    <w:rsid w:val="00A65524"/>
    <w:pPr>
      <w:widowControl w:val="0"/>
      <w:adjustRightInd w:val="0"/>
      <w:snapToGrid w:val="0"/>
      <w:spacing w:line="360" w:lineRule="auto"/>
      <w:jc w:val="center"/>
    </w:pPr>
    <w:rPr>
      <w:rFonts w:ascii="宋体" w:hAnsi="宋体"/>
      <w:kern w:val="2"/>
      <w:sz w:val="24"/>
      <w:szCs w:val="24"/>
      <w:lang w:val="x-none" w:eastAsia="x-none" w:bidi="ar-SA"/>
    </w:rPr>
  </w:style>
  <w:style w:type="character" w:customStyle="1" w:styleId="2CharChar4">
    <w:name w:val="样式 标题 2 + 宋体 三号 Char Char"/>
    <w:link w:val="2Char14"/>
    <w:rsid w:val="00A65524"/>
    <w:rPr>
      <w:rFonts w:ascii="宋体" w:hAnsi="宋体"/>
      <w:bCs/>
      <w:kern w:val="2"/>
      <w:sz w:val="32"/>
    </w:rPr>
  </w:style>
  <w:style w:type="paragraph" w:customStyle="1" w:styleId="2Char14">
    <w:name w:val="样式 标题 2 + 宋体 三号 Char"/>
    <w:basedOn w:val="Heading2"/>
    <w:link w:val="2CharChar4"/>
    <w:rsid w:val="00A65524"/>
    <w:pPr>
      <w:keepNext w:val="0"/>
      <w:keepLines w:val="0"/>
      <w:snapToGrid/>
      <w:spacing w:before="156" w:beforeLines="50" w:after="156"/>
      <w:jc w:val="center"/>
    </w:pPr>
    <w:rPr>
      <w:color w:val="auto"/>
      <w:sz w:val="32"/>
      <w:szCs w:val="20"/>
      <w:lang w:val="x-none" w:eastAsia="x-none"/>
    </w:rPr>
  </w:style>
  <w:style w:type="character" w:customStyle="1" w:styleId="CharChar34">
    <w:name w:val="样式 四号 小型大写字母 居中 Char Char"/>
    <w:rsid w:val="00A65524"/>
    <w:rPr>
      <w:rFonts w:eastAsia="宋体" w:cs="宋体"/>
      <w:kern w:val="2"/>
      <w:sz w:val="28"/>
      <w:szCs w:val="28"/>
      <w:lang w:val="en-US" w:eastAsia="zh-CN" w:bidi="ar-SA"/>
    </w:rPr>
  </w:style>
  <w:style w:type="character" w:customStyle="1" w:styleId="Char122">
    <w:name w:val="方案二级标题 Char1"/>
    <w:link w:val="a169"/>
    <w:rsid w:val="00A65524"/>
    <w:rPr>
      <w:kern w:val="2"/>
      <w:sz w:val="28"/>
      <w:szCs w:val="24"/>
      <w:lang w:val="x-none" w:eastAsia="x-none"/>
    </w:rPr>
  </w:style>
  <w:style w:type="paragraph" w:customStyle="1" w:styleId="a169">
    <w:name w:val="方案二级标题"/>
    <w:link w:val="Char122"/>
    <w:rsid w:val="00A65524"/>
    <w:pPr>
      <w:widowControl w:val="0"/>
      <w:tabs>
        <w:tab w:val="num" w:pos="990"/>
      </w:tabs>
      <w:ind w:left="990" w:hanging="420"/>
      <w:jc w:val="left"/>
      <w:outlineLvl w:val="1"/>
    </w:pPr>
    <w:rPr>
      <w:rFonts w:ascii="Calibri" w:hAnsi="Calibri"/>
      <w:kern w:val="2"/>
      <w:sz w:val="28"/>
      <w:szCs w:val="24"/>
      <w:lang w:val="x-none" w:eastAsia="x-none" w:bidi="ar-SA"/>
    </w:rPr>
  </w:style>
  <w:style w:type="character" w:customStyle="1" w:styleId="205Char">
    <w:name w:val="样式 黑色 首行缩进:  2 字符 段后: 0.5 行 Char"/>
    <w:link w:val="2054"/>
    <w:rsid w:val="00A65524"/>
    <w:rPr>
      <w:rFonts w:cs="宋体"/>
      <w:color w:val="000000"/>
      <w:kern w:val="2"/>
      <w:sz w:val="28"/>
    </w:rPr>
  </w:style>
  <w:style w:type="paragraph" w:customStyle="1" w:styleId="2054">
    <w:name w:val="样式 黑色 首行缩进:  2 字符 段后: 0.5 行"/>
    <w:link w:val="205Char"/>
    <w:rsid w:val="00A65524"/>
    <w:pPr>
      <w:widowControl w:val="0"/>
      <w:spacing w:after="156"/>
      <w:ind w:firstLine="480" w:firstLineChars="200"/>
      <w:jc w:val="left"/>
    </w:pPr>
    <w:rPr>
      <w:rFonts w:ascii="Calibri" w:hAnsi="Calibri"/>
      <w:color w:val="000000"/>
      <w:kern w:val="2"/>
      <w:sz w:val="28"/>
      <w:szCs w:val="20"/>
      <w:lang w:val="x-none" w:eastAsia="x-none" w:bidi="ar-SA"/>
    </w:rPr>
  </w:style>
  <w:style w:type="character" w:customStyle="1" w:styleId="1Char16">
    <w:name w:val="1）小标题 Char"/>
    <w:link w:val="159"/>
    <w:rsid w:val="00A65524"/>
    <w:rPr>
      <w:rFonts w:ascii="宋体" w:cs="宋体"/>
      <w:kern w:val="2"/>
      <w:sz w:val="28"/>
      <w:szCs w:val="28"/>
    </w:rPr>
  </w:style>
  <w:style w:type="paragraph" w:customStyle="1" w:styleId="159">
    <w:name w:val="1）小标题"/>
    <w:link w:val="1Char16"/>
    <w:rsid w:val="00A65524"/>
    <w:pPr>
      <w:widowControl w:val="0"/>
      <w:ind w:left="360" w:leftChars="150"/>
      <w:jc w:val="both"/>
    </w:pPr>
    <w:rPr>
      <w:rFonts w:ascii="宋体" w:hAnsi="Calibri"/>
      <w:kern w:val="2"/>
      <w:sz w:val="28"/>
      <w:szCs w:val="28"/>
      <w:lang w:val="x-none" w:eastAsia="x-none" w:bidi="ar-SA"/>
    </w:rPr>
  </w:style>
  <w:style w:type="character" w:customStyle="1" w:styleId="085CharChar">
    <w:name w:val="样式 首行缩进:  0.85 厘米 Char Char"/>
    <w:rsid w:val="00A65524"/>
    <w:rPr>
      <w:rFonts w:eastAsia="宋体" w:cs="宋体"/>
      <w:kern w:val="2"/>
      <w:sz w:val="24"/>
      <w:lang w:val="en-US" w:eastAsia="zh-CN" w:bidi="ar-SA"/>
    </w:rPr>
  </w:style>
  <w:style w:type="character" w:customStyle="1" w:styleId="Char99">
    <w:name w:val="方案三级标题 Char"/>
    <w:link w:val="a170"/>
    <w:rsid w:val="00A65524"/>
    <w:rPr>
      <w:kern w:val="2"/>
      <w:sz w:val="28"/>
      <w:szCs w:val="24"/>
      <w:lang w:val="x-none" w:eastAsia="x-none"/>
    </w:rPr>
  </w:style>
  <w:style w:type="paragraph" w:customStyle="1" w:styleId="a170">
    <w:name w:val="方案三级标题"/>
    <w:link w:val="Char99"/>
    <w:rsid w:val="00A65524"/>
    <w:pPr>
      <w:widowControl w:val="0"/>
      <w:tabs>
        <w:tab w:val="num" w:pos="990"/>
      </w:tabs>
      <w:ind w:left="990" w:hanging="420"/>
      <w:jc w:val="left"/>
      <w:outlineLvl w:val="2"/>
    </w:pPr>
    <w:rPr>
      <w:rFonts w:ascii="Calibri" w:hAnsi="Calibri"/>
      <w:kern w:val="2"/>
      <w:sz w:val="28"/>
      <w:szCs w:val="24"/>
      <w:lang w:val="x-none" w:eastAsia="x-none" w:bidi="ar-SA"/>
    </w:rPr>
  </w:style>
  <w:style w:type="character" w:customStyle="1" w:styleId="4TimesNewRoman555Char">
    <w:name w:val="样式 样式 样式 标题 4 + Times New Roman 四号 非加粗 左 段前: 5 磅 段后: 5 磅 + 段前: 5... Char"/>
    <w:rsid w:val="00A65524"/>
    <w:rPr>
      <w:rFonts w:ascii="Arial" w:eastAsia="宋体" w:hAnsi="Arial" w:cs="宋体"/>
      <w:b/>
      <w:bCs/>
      <w:kern w:val="2"/>
      <w:sz w:val="28"/>
      <w:szCs w:val="28"/>
      <w:lang w:val="en-US" w:eastAsia="zh-CN" w:bidi="ar-SA"/>
    </w:rPr>
  </w:style>
  <w:style w:type="character" w:customStyle="1" w:styleId="1CharChar0">
    <w:name w:val="1） Char Char"/>
    <w:rsid w:val="00A65524"/>
    <w:rPr>
      <w:rFonts w:ascii="宋体" w:eastAsia="宋体"/>
      <w:kern w:val="2"/>
      <w:sz w:val="28"/>
      <w:szCs w:val="28"/>
      <w:lang w:val="en-US" w:eastAsia="zh-CN" w:bidi="ar-SA"/>
    </w:rPr>
  </w:style>
  <w:style w:type="character" w:customStyle="1" w:styleId="CharChar131">
    <w:name w:val=" Char Char13"/>
    <w:rsid w:val="00A65524"/>
    <w:rPr>
      <w:rFonts w:eastAsia="黑体"/>
      <w:bCs/>
      <w:kern w:val="44"/>
      <w:sz w:val="32"/>
      <w:szCs w:val="44"/>
      <w:lang w:val="en-US" w:eastAsia="zh-CN" w:bidi="ar-SA"/>
    </w:rPr>
  </w:style>
  <w:style w:type="character" w:customStyle="1" w:styleId="08526Char">
    <w:name w:val="样式 样式 首行缩进:  0.85 厘米 + 宋体 首行缩进:  2 字符 段后: 6 磅 Char"/>
    <w:rsid w:val="00A65524"/>
    <w:rPr>
      <w:rFonts w:ascii="宋体" w:eastAsia="宋体" w:hAnsi="宋体" w:cs="宋体"/>
      <w:kern w:val="2"/>
      <w:sz w:val="28"/>
      <w:lang w:val="en-US" w:eastAsia="zh-CN" w:bidi="ar-SA"/>
    </w:rPr>
  </w:style>
  <w:style w:type="character" w:customStyle="1" w:styleId="3Char16">
    <w:name w:val="3级后正文 Char"/>
    <w:rsid w:val="00A65524"/>
    <w:rPr>
      <w:rFonts w:ascii="宋体" w:eastAsia="宋体" w:hAnsi="宋体" w:cs="宋体"/>
      <w:sz w:val="28"/>
      <w:lang w:val="en-US" w:eastAsia="zh-CN" w:bidi="ar-SA"/>
    </w:rPr>
  </w:style>
  <w:style w:type="character" w:customStyle="1" w:styleId="Char123">
    <w:name w:val="方案三级标题 Char1"/>
    <w:rsid w:val="00A65524"/>
    <w:rPr>
      <w:rFonts w:eastAsia="宋体"/>
      <w:kern w:val="2"/>
      <w:sz w:val="28"/>
      <w:szCs w:val="24"/>
      <w:lang w:val="en-US" w:eastAsia="zh-CN" w:bidi="ar-SA"/>
    </w:rPr>
  </w:style>
  <w:style w:type="character" w:customStyle="1" w:styleId="normaltext1">
    <w:name w:val="normaltext1"/>
    <w:rsid w:val="00A65524"/>
    <w:rPr>
      <w:color w:val="000000"/>
      <w:sz w:val="18"/>
      <w:szCs w:val="18"/>
    </w:rPr>
  </w:style>
  <w:style w:type="character" w:customStyle="1" w:styleId="0852553Char">
    <w:name w:val="样式 样式 样式 样式 样式 样式 首行缩进:  0.85 厘米 + 四号 首行缩进:  2 字符 段前: 5 磅 段后: 5 ...3 Char"/>
    <w:basedOn w:val="085255Char0"/>
    <w:rsid w:val="00A65524"/>
  </w:style>
  <w:style w:type="character" w:customStyle="1" w:styleId="085255Char0">
    <w:name w:val="样式 样式 样式 样式 样式 首行缩进:  0.85 厘米 + 四号 首行缩进:  2 字符 段前: 5 磅 段后: 5 磅 行... Char"/>
    <w:rsid w:val="00A65524"/>
    <w:rPr>
      <w:rFonts w:ascii="新宋体" w:eastAsia="宋体" w:hAnsi="新宋体" w:cs="宋体"/>
      <w:kern w:val="2"/>
      <w:sz w:val="24"/>
      <w:lang w:val="en-US" w:eastAsia="zh-CN" w:bidi="ar-SA"/>
    </w:rPr>
  </w:style>
  <w:style w:type="character" w:customStyle="1" w:styleId="CharCharChar11">
    <w:name w:val="数字大厦正文 Char Char Char"/>
    <w:link w:val="CharChar35"/>
    <w:rsid w:val="00A65524"/>
    <w:rPr>
      <w:rFonts w:ascii="宋体" w:hAnsi="宋体"/>
      <w:kern w:val="2"/>
      <w:sz w:val="28"/>
      <w:szCs w:val="24"/>
    </w:rPr>
  </w:style>
  <w:style w:type="paragraph" w:customStyle="1" w:styleId="CharChar35">
    <w:name w:val="数字大厦正文 Char Char"/>
    <w:link w:val="CharCharChar11"/>
    <w:rsid w:val="00A65524"/>
    <w:pPr>
      <w:widowControl w:val="0"/>
      <w:adjustRightInd w:val="0"/>
      <w:ind w:firstLine="480" w:firstLineChars="200"/>
      <w:jc w:val="both"/>
    </w:pPr>
    <w:rPr>
      <w:rFonts w:ascii="宋体" w:hAnsi="宋体"/>
      <w:kern w:val="2"/>
      <w:sz w:val="28"/>
      <w:szCs w:val="24"/>
      <w:lang w:val="x-none" w:eastAsia="x-none" w:bidi="ar-SA"/>
    </w:rPr>
  </w:style>
  <w:style w:type="character" w:customStyle="1" w:styleId="Char100">
    <w:name w:val="样式 正文文本缩进 + (西文) 宋体 小四 红色 Char"/>
    <w:rsid w:val="00A65524"/>
    <w:rPr>
      <w:rFonts w:ascii="宋体" w:eastAsia="宋体" w:hAnsi="宋体"/>
      <w:color w:val="FF0000"/>
      <w:kern w:val="2"/>
      <w:sz w:val="24"/>
      <w:szCs w:val="24"/>
      <w:lang w:val="en-US" w:eastAsia="zh-CN" w:bidi="ar-SA"/>
    </w:rPr>
  </w:style>
  <w:style w:type="character" w:customStyle="1" w:styleId="CharCharChar12">
    <w:name w:val="方案一级标题 Char Char Char"/>
    <w:link w:val="CharChar36"/>
    <w:rsid w:val="00A65524"/>
    <w:rPr>
      <w:b/>
      <w:kern w:val="2"/>
      <w:sz w:val="32"/>
      <w:szCs w:val="24"/>
    </w:rPr>
  </w:style>
  <w:style w:type="paragraph" w:customStyle="1" w:styleId="CharChar36">
    <w:name w:val="方案一级标题 Char Char"/>
    <w:link w:val="CharCharChar12"/>
    <w:rsid w:val="00A65524"/>
    <w:pPr>
      <w:widowControl w:val="0"/>
      <w:jc w:val="center"/>
      <w:outlineLvl w:val="0"/>
    </w:pPr>
    <w:rPr>
      <w:rFonts w:ascii="Calibri" w:hAnsi="Calibri"/>
      <w:b/>
      <w:kern w:val="2"/>
      <w:sz w:val="32"/>
      <w:szCs w:val="24"/>
      <w:lang w:val="x-none" w:eastAsia="x-none" w:bidi="ar-SA"/>
    </w:rPr>
  </w:style>
  <w:style w:type="character" w:customStyle="1" w:styleId="Char101">
    <w:name w:val="机场过夜楼表格文字样式 Char"/>
    <w:rsid w:val="00A65524"/>
    <w:rPr>
      <w:rFonts w:ascii="宋体" w:eastAsia="宋体" w:hAnsi="宋体" w:cs="宋体"/>
      <w:kern w:val="28"/>
      <w:sz w:val="28"/>
      <w:lang w:val="en-US" w:eastAsia="zh-CN" w:bidi="ar-SA"/>
    </w:rPr>
  </w:style>
  <w:style w:type="character" w:customStyle="1" w:styleId="1CharCharChar">
    <w:name w:val="样式 纯文本 + (中文) 宋体 三号 加粗1 Char Char Char"/>
    <w:rsid w:val="00A65524"/>
    <w:rPr>
      <w:rFonts w:ascii="宋体" w:eastAsia="宋体" w:hAnsi="Courier New" w:cs="Courier New"/>
      <w:bCs/>
      <w:color w:val="000000"/>
      <w:kern w:val="2"/>
      <w:sz w:val="28"/>
      <w:szCs w:val="21"/>
      <w:lang w:val="en-US" w:eastAsia="zh-CN" w:bidi="ar-SA"/>
    </w:rPr>
  </w:style>
  <w:style w:type="character" w:customStyle="1" w:styleId="085Char">
    <w:name w:val="样式 首行缩进:  0.85 厘米 Char"/>
    <w:rsid w:val="00A65524"/>
    <w:rPr>
      <w:rFonts w:eastAsia="宋体" w:cs="宋体"/>
      <w:kern w:val="2"/>
      <w:sz w:val="24"/>
      <w:lang w:val="en-US" w:eastAsia="zh-CN" w:bidi="ar-SA"/>
    </w:rPr>
  </w:style>
  <w:style w:type="character" w:customStyle="1" w:styleId="1Char17">
    <w:name w:val="（1）下正文 Char"/>
    <w:rsid w:val="00A65524"/>
    <w:rPr>
      <w:rFonts w:eastAsia="宋体" w:cs="宋体"/>
      <w:kern w:val="2"/>
      <w:sz w:val="28"/>
      <w:lang w:val="en-US" w:eastAsia="zh-CN" w:bidi="ar-SA"/>
    </w:rPr>
  </w:style>
  <w:style w:type="character" w:customStyle="1" w:styleId="CharChar37">
    <w:name w:val="一 Char Char"/>
    <w:rsid w:val="00A65524"/>
    <w:rPr>
      <w:rFonts w:eastAsia="宋体"/>
      <w:b/>
      <w:bCs/>
      <w:kern w:val="2"/>
      <w:sz w:val="32"/>
      <w:szCs w:val="32"/>
      <w:lang w:val="en-US" w:eastAsia="zh-CN" w:bidi="ar-SA"/>
    </w:rPr>
  </w:style>
  <w:style w:type="character" w:customStyle="1" w:styleId="1CharCharChar0">
    <w:name w:val="1） Char Char Char"/>
    <w:rsid w:val="00A65524"/>
    <w:rPr>
      <w:rFonts w:ascii="宋体" w:eastAsia="宋体"/>
      <w:kern w:val="2"/>
      <w:sz w:val="24"/>
      <w:szCs w:val="28"/>
      <w:lang w:val="en-US" w:eastAsia="zh-CN" w:bidi="ar-SA"/>
    </w:rPr>
  </w:style>
  <w:style w:type="character" w:customStyle="1" w:styleId="1Char18">
    <w:name w:val="（1）后正文 Char"/>
    <w:basedOn w:val="Char89"/>
    <w:link w:val="161"/>
    <w:rsid w:val="00A65524"/>
  </w:style>
  <w:style w:type="paragraph" w:customStyle="1" w:styleId="161">
    <w:name w:val="（1）后正文"/>
    <w:basedOn w:val="a162"/>
    <w:link w:val="1Char18"/>
    <w:rsid w:val="00A65524"/>
    <w:pPr>
      <w:ind w:left="1440" w:firstLine="560" w:leftChars="600"/>
    </w:pPr>
  </w:style>
  <w:style w:type="character" w:customStyle="1" w:styleId="Char124">
    <w:name w:val="方案表格(左对齐) Char1"/>
    <w:link w:val="a25"/>
    <w:rsid w:val="00A65524"/>
    <w:rPr>
      <w:rFonts w:ascii="Times New Roman" w:eastAsia="宋体" w:hAnsi="Times New Roman"/>
      <w:color w:val="000000"/>
      <w:sz w:val="24"/>
      <w:shd w:val="clear" w:color="auto" w:fill="FFFFFF"/>
      <w:lang w:val="en-US" w:eastAsia="zh-CN" w:bidi="ar-SA"/>
    </w:rPr>
  </w:style>
  <w:style w:type="character" w:customStyle="1" w:styleId="Char102">
    <w:name w:val="方案表格(居中) Char"/>
    <w:rsid w:val="00A65524"/>
    <w:rPr>
      <w:rFonts w:eastAsia="宋体"/>
      <w:color w:val="000000"/>
      <w:sz w:val="24"/>
      <w:lang w:val="en-US" w:eastAsia="zh-CN" w:bidi="ar-SA"/>
    </w:rPr>
  </w:style>
  <w:style w:type="character" w:customStyle="1" w:styleId="Char217">
    <w:name w:val="方案表格(居中) Char2"/>
    <w:link w:val="a142"/>
    <w:rsid w:val="00A65524"/>
    <w:rPr>
      <w:rFonts w:ascii="Times New Roman" w:hAnsi="Times New Roman"/>
      <w:color w:val="000000"/>
      <w:sz w:val="24"/>
      <w:shd w:val="clear" w:color="auto" w:fill="FFFFFF"/>
      <w:lang w:bidi="ar-SA"/>
    </w:rPr>
  </w:style>
  <w:style w:type="character" w:customStyle="1" w:styleId="2TimesNewRoman56Char">
    <w:name w:val="样式 样式 样式 样式 样式 样式 样式 样式 标题 2 + Times New Roman 四号 非加粗 段前: 5 磅 段后...6 Char"/>
    <w:link w:val="2TimesNewRoman56"/>
    <w:rsid w:val="00A65524"/>
    <w:rPr>
      <w:rFonts w:ascii="黑体" w:eastAsia="黑体" w:hAnsi="宋体" w:cs="宋体"/>
      <w:b/>
      <w:bCs/>
      <w:color w:val="FF0000"/>
      <w:sz w:val="28"/>
    </w:rPr>
  </w:style>
  <w:style w:type="paragraph" w:customStyle="1" w:styleId="2TimesNewRoman56">
    <w:name w:val="样式 样式 样式 样式 样式 样式 样式 样式 标题 2 + Times New Roman 四号 非加粗 段前: 5 磅 段后...6"/>
    <w:basedOn w:val="2TimesNewRoman555"/>
    <w:link w:val="2TimesNewRoman56Char"/>
    <w:rsid w:val="00A65524"/>
    <w:pPr>
      <w:tabs>
        <w:tab w:val="clear" w:pos="7882"/>
      </w:tabs>
      <w:spacing w:after="156" w:afterLines="50"/>
      <w:ind w:left="0" w:firstLine="0" w:firstLineChars="0"/>
    </w:pPr>
    <w:rPr>
      <w:rFonts w:ascii="黑体" w:eastAsia="黑体" w:hAnsi="宋体"/>
      <w:b/>
      <w:color w:val="FF0000"/>
      <w:sz w:val="28"/>
    </w:rPr>
  </w:style>
  <w:style w:type="character" w:customStyle="1" w:styleId="CharCharChar13">
    <w:name w:val="白塔正文 Char Char Char"/>
    <w:link w:val="CharChar38"/>
    <w:rsid w:val="00A65524"/>
    <w:rPr>
      <w:rFonts w:ascii="宋体" w:hAnsi="宋体"/>
      <w:sz w:val="28"/>
      <w:szCs w:val="28"/>
      <w:lang w:val="en-US" w:eastAsia="zh-CN" w:bidi="ar-SA"/>
    </w:rPr>
  </w:style>
  <w:style w:type="paragraph" w:customStyle="1" w:styleId="CharChar38">
    <w:name w:val="白塔正文 Char Char"/>
    <w:link w:val="CharCharChar13"/>
    <w:rsid w:val="00A65524"/>
    <w:pPr>
      <w:adjustRightInd w:val="0"/>
      <w:snapToGrid w:val="0"/>
      <w:spacing w:line="440" w:lineRule="exact"/>
      <w:ind w:firstLine="560" w:firstLineChars="200"/>
      <w:jc w:val="both"/>
    </w:pPr>
    <w:rPr>
      <w:rFonts w:ascii="宋体" w:hAnsi="宋体"/>
      <w:sz w:val="28"/>
      <w:szCs w:val="28"/>
      <w:lang w:val="en-US" w:eastAsia="zh-CN" w:bidi="ar-SA"/>
    </w:rPr>
  </w:style>
  <w:style w:type="character" w:customStyle="1" w:styleId="Char103">
    <w:name w:val="财源表格左 Char"/>
    <w:link w:val="a171"/>
    <w:rsid w:val="00A65524"/>
    <w:rPr>
      <w:rFonts w:ascii="宋体" w:hAnsi="宋体"/>
      <w:kern w:val="2"/>
      <w:sz w:val="24"/>
      <w:szCs w:val="28"/>
      <w:lang w:val="en-US" w:eastAsia="zh-CN" w:bidi="ar-SA"/>
    </w:rPr>
  </w:style>
  <w:style w:type="paragraph" w:customStyle="1" w:styleId="a171">
    <w:name w:val="财源表格左"/>
    <w:link w:val="Char103"/>
    <w:rsid w:val="00A65524"/>
    <w:rPr>
      <w:rFonts w:ascii="宋体" w:hAnsi="宋体"/>
      <w:kern w:val="2"/>
      <w:sz w:val="24"/>
      <w:szCs w:val="28"/>
      <w:lang w:val="en-US" w:eastAsia="zh-CN" w:bidi="ar-SA"/>
    </w:rPr>
  </w:style>
  <w:style w:type="character" w:customStyle="1" w:styleId="1CharChar1">
    <w:name w:val="（1）后正文 Char Char"/>
    <w:basedOn w:val="CharChar39"/>
    <w:rsid w:val="00A65524"/>
  </w:style>
  <w:style w:type="character" w:customStyle="1" w:styleId="CharChar39">
    <w:name w:val="标题后正文 Char Char"/>
    <w:basedOn w:val="CharChar27"/>
    <w:rsid w:val="00A65524"/>
  </w:style>
  <w:style w:type="character" w:customStyle="1" w:styleId="31sect123sect1231sect1232sect12311secChar">
    <w:name w:val="样式 样式 标题 3标题三章标题1sect1.2.3sect1.2.31sect1.2.32sect1.2.311sec... ... Char"/>
    <w:link w:val="31sect123sect1231sect1232sect12311sec"/>
    <w:rsid w:val="00A65524"/>
    <w:rPr>
      <w:rFonts w:ascii="宋体" w:cs="宋体"/>
      <w:b/>
      <w:bCs/>
      <w:sz w:val="28"/>
    </w:rPr>
  </w:style>
  <w:style w:type="paragraph" w:customStyle="1" w:styleId="31sect123sect1231sect1232sect12311sec">
    <w:name w:val="样式 样式 标题 3标题三章标题1sect1.2.3sect1.2.31sect1.2.32sect1.2.311sec... ..."/>
    <w:link w:val="31sect123sect1231sect1232sect12311secChar"/>
    <w:rsid w:val="00A65524"/>
    <w:pPr>
      <w:keepNext/>
      <w:keepLines/>
      <w:widowControl w:val="0"/>
      <w:spacing w:before="260" w:after="260"/>
      <w:ind w:left="200" w:leftChars="200"/>
      <w:jc w:val="both"/>
      <w:outlineLvl w:val="2"/>
    </w:pPr>
    <w:rPr>
      <w:rFonts w:ascii="宋体" w:hAnsi="Calibri"/>
      <w:b/>
      <w:bCs/>
      <w:kern w:val="0"/>
      <w:sz w:val="28"/>
      <w:szCs w:val="20"/>
      <w:lang w:val="x-none" w:eastAsia="x-none" w:bidi="ar-SA"/>
    </w:rPr>
  </w:style>
  <w:style w:type="character" w:customStyle="1" w:styleId="CharCharChar14">
    <w:name w:val="体育大学网球馆正文 Char Char Char"/>
    <w:rsid w:val="00A65524"/>
    <w:rPr>
      <w:rFonts w:ascii="宋体" w:eastAsia="宋体" w:hAnsi="宋体"/>
      <w:color w:val="000000"/>
      <w:kern w:val="2"/>
      <w:sz w:val="24"/>
      <w:szCs w:val="24"/>
      <w:lang w:val="en-US" w:eastAsia="zh-CN" w:bidi="ar-SA"/>
    </w:rPr>
  </w:style>
  <w:style w:type="character" w:customStyle="1" w:styleId="Char104">
    <w:name w:val="表格内四号大字 Char"/>
    <w:rsid w:val="00A65524"/>
    <w:rPr>
      <w:rFonts w:ascii="宋体" w:eastAsia="宋体" w:hAnsi="宋体" w:cs="宋体"/>
      <w:color w:val="000000"/>
      <w:spacing w:val="-20"/>
      <w:sz w:val="28"/>
      <w:szCs w:val="28"/>
      <w:lang w:val="en-US" w:eastAsia="zh-CN" w:bidi="ar-SA"/>
    </w:rPr>
  </w:style>
  <w:style w:type="character" w:customStyle="1" w:styleId="CharChar40">
    <w:name w:val="样式 方案正文再退两字 + 宋体 小四 加粗 Char Char"/>
    <w:link w:val="Char105"/>
    <w:rsid w:val="00A65524"/>
    <w:rPr>
      <w:rFonts w:ascii="宋体" w:hAnsi="宋体"/>
      <w:bCs/>
      <w:kern w:val="2"/>
      <w:sz w:val="28"/>
      <w:szCs w:val="24"/>
    </w:rPr>
  </w:style>
  <w:style w:type="paragraph" w:customStyle="1" w:styleId="Char105">
    <w:name w:val="样式 方案正文再退两字 + 宋体 小四 加粗 Char"/>
    <w:basedOn w:val="CharChar18"/>
    <w:link w:val="CharChar40"/>
    <w:rsid w:val="00A65524"/>
    <w:pPr>
      <w:jc w:val="left"/>
    </w:pPr>
    <w:rPr>
      <w:rFonts w:ascii="宋体" w:eastAsia="宋体" w:hAnsi="宋体"/>
      <w:bCs/>
    </w:rPr>
  </w:style>
  <w:style w:type="character" w:customStyle="1" w:styleId="Char106">
    <w:name w:val="财源表格中 Char"/>
    <w:link w:val="a172"/>
    <w:rsid w:val="00A65524"/>
    <w:rPr>
      <w:kern w:val="2"/>
      <w:sz w:val="24"/>
      <w:szCs w:val="24"/>
      <w:lang w:val="en-US" w:eastAsia="zh-CN" w:bidi="ar-SA"/>
    </w:rPr>
  </w:style>
  <w:style w:type="paragraph" w:customStyle="1" w:styleId="a172">
    <w:name w:val="财源表格中"/>
    <w:link w:val="Char106"/>
    <w:rsid w:val="00A65524"/>
    <w:pPr>
      <w:jc w:val="center"/>
    </w:pPr>
    <w:rPr>
      <w:kern w:val="2"/>
      <w:sz w:val="24"/>
      <w:szCs w:val="24"/>
      <w:lang w:val="en-US" w:eastAsia="zh-CN" w:bidi="ar-SA"/>
    </w:rPr>
  </w:style>
  <w:style w:type="character" w:customStyle="1" w:styleId="CharCharChar15">
    <w:name w:val="样式 方案正文再退两字 + 宋体 小四 加粗 Char Char Char"/>
    <w:rsid w:val="00A65524"/>
    <w:rPr>
      <w:rFonts w:ascii="宋体" w:eastAsia="宋体" w:hAnsi="宋体"/>
      <w:bCs/>
      <w:kern w:val="2"/>
      <w:sz w:val="24"/>
      <w:szCs w:val="24"/>
      <w:lang w:val="en-US" w:eastAsia="zh-CN" w:bidi="ar-SA"/>
    </w:rPr>
  </w:style>
  <w:style w:type="character" w:customStyle="1" w:styleId="31sect123sect1231sect1232sect12311secCharChar">
    <w:name w:val="样式 样式 标题 3标题三章标题1sect1.2.3sect1.2.31sect1.2.32sect1.2.311sec... ... Char Char"/>
    <w:rsid w:val="00A65524"/>
    <w:rPr>
      <w:rFonts w:ascii="宋体" w:eastAsia="宋体" w:cs="宋体"/>
      <w:b/>
      <w:bCs/>
      <w:kern w:val="2"/>
      <w:sz w:val="28"/>
      <w:szCs w:val="24"/>
      <w:lang w:val="en-US" w:eastAsia="zh-CN" w:bidi="ar-SA"/>
    </w:rPr>
  </w:style>
  <w:style w:type="character" w:customStyle="1" w:styleId="CharCharCharChar6">
    <w:name w:val="方案正文再退两字 Char Char Char Char"/>
    <w:rsid w:val="00A65524"/>
    <w:rPr>
      <w:rFonts w:ascii="楷体_GB2312" w:eastAsia="楷体_GB2312"/>
      <w:kern w:val="2"/>
      <w:sz w:val="24"/>
      <w:szCs w:val="24"/>
      <w:lang w:val="en-US" w:eastAsia="zh-CN" w:bidi="ar-SA"/>
    </w:rPr>
  </w:style>
  <w:style w:type="character" w:customStyle="1" w:styleId="1Char19">
    <w:name w:val="1）后正文 Char"/>
    <w:rsid w:val="00A65524"/>
    <w:rPr>
      <w:rFonts w:ascii="宋体" w:eastAsia="宋体" w:hAnsi="宋体" w:cs="宋体"/>
      <w:sz w:val="28"/>
      <w:lang w:val="en-US" w:eastAsia="zh-CN" w:bidi="ar-SA"/>
    </w:rPr>
  </w:style>
  <w:style w:type="character" w:customStyle="1" w:styleId="font91">
    <w:name w:val="font91"/>
    <w:rsid w:val="00A65524"/>
    <w:rPr>
      <w:rFonts w:ascii="" w:hAnsi="" w:hint="default"/>
      <w:color w:val="000000"/>
      <w:sz w:val="18"/>
      <w:szCs w:val="18"/>
    </w:rPr>
  </w:style>
  <w:style w:type="character" w:customStyle="1" w:styleId="Char125">
    <w:name w:val="全总正文 Char1"/>
    <w:rsid w:val="00A65524"/>
    <w:rPr>
      <w:rFonts w:ascii="宋体" w:eastAsia="宋体" w:hAnsi="宋体"/>
      <w:sz w:val="24"/>
      <w:lang w:val="en-US" w:eastAsia="zh-CN" w:bidi="ar-SA"/>
    </w:rPr>
  </w:style>
  <w:style w:type="character" w:customStyle="1" w:styleId="CharChar41">
    <w:name w:val="田径正文 Char Char"/>
    <w:link w:val="a173"/>
    <w:rsid w:val="00A65524"/>
    <w:rPr>
      <w:rFonts w:ascii="宋体" w:hAnsi="宋体"/>
      <w:kern w:val="2"/>
      <w:sz w:val="24"/>
      <w:szCs w:val="24"/>
    </w:rPr>
  </w:style>
  <w:style w:type="paragraph" w:customStyle="1" w:styleId="a173">
    <w:name w:val="田径正文"/>
    <w:link w:val="CharChar41"/>
    <w:rsid w:val="00A65524"/>
    <w:pPr>
      <w:widowControl w:val="0"/>
      <w:adjustRightInd w:val="0"/>
      <w:snapToGrid w:val="0"/>
      <w:spacing w:after="156" w:afterLines="50"/>
      <w:ind w:firstLine="480" w:firstLineChars="200"/>
      <w:jc w:val="both"/>
    </w:pPr>
    <w:rPr>
      <w:rFonts w:ascii="宋体" w:hAnsi="宋体"/>
      <w:kern w:val="2"/>
      <w:sz w:val="24"/>
      <w:szCs w:val="24"/>
      <w:lang w:val="x-none" w:eastAsia="x-none" w:bidi="ar-SA"/>
    </w:rPr>
  </w:style>
  <w:style w:type="character" w:customStyle="1" w:styleId="1CharChar2">
    <w:name w:val="样式 纯文本 + (中文) 宋体 三号 加粗1 Char Char"/>
    <w:link w:val="1Char20"/>
    <w:rsid w:val="00A65524"/>
    <w:rPr>
      <w:rFonts w:ascii="宋体" w:hAnsi="Courier New" w:cs="Courier New"/>
      <w:bCs/>
      <w:kern w:val="2"/>
      <w:sz w:val="28"/>
      <w:szCs w:val="21"/>
    </w:rPr>
  </w:style>
  <w:style w:type="paragraph" w:customStyle="1" w:styleId="1Char20">
    <w:name w:val="样式 纯文本 + (中文) 宋体 三号 加粗1 Char"/>
    <w:basedOn w:val="PlainText"/>
    <w:link w:val="1CharChar2"/>
    <w:rsid w:val="00A65524"/>
    <w:pPr>
      <w:spacing w:after="156" w:afterLines="50"/>
    </w:pPr>
    <w:rPr>
      <w:bCs/>
      <w:sz w:val="28"/>
      <w:szCs w:val="21"/>
      <w:lang w:val="x-none" w:eastAsia="x-none"/>
    </w:rPr>
  </w:style>
  <w:style w:type="character" w:customStyle="1" w:styleId="25515Char">
    <w:name w:val="样式 样式 正文文本缩进 + 首行缩进:  2 字符 段前: 5 磅 段后: 5 磅 行距: 1.5 倍行距 + 黑色 Char"/>
    <w:rsid w:val="00A65524"/>
    <w:rPr>
      <w:rFonts w:ascii="宋体" w:eastAsia="宋体" w:hAnsi="宋体" w:cs="宋体"/>
      <w:bCs/>
      <w:color w:val="000000"/>
      <w:kern w:val="2"/>
      <w:sz w:val="28"/>
      <w:szCs w:val="28"/>
      <w:lang w:val="en-US" w:eastAsia="zh-CN" w:bidi="ar-SA"/>
    </w:rPr>
  </w:style>
  <w:style w:type="character" w:customStyle="1" w:styleId="CharChar42">
    <w:name w:val="水科院表格 Char Char"/>
    <w:rsid w:val="00A65524"/>
    <w:rPr>
      <w:rFonts w:ascii="宋体" w:eastAsia="宋体" w:hAnsi="宋体" w:cs="宋体"/>
      <w:kern w:val="2"/>
      <w:sz w:val="24"/>
      <w:szCs w:val="24"/>
      <w:lang w:val="en-US" w:eastAsia="zh-CN" w:bidi="ar-SA"/>
    </w:rPr>
  </w:style>
  <w:style w:type="character" w:customStyle="1" w:styleId="2TimesNewRoman513Char">
    <w:name w:val="样式 样式 样式 样式 样式 样式 样式 样式 样式 标题 2 + Times New Roman 四号 非加粗 段前: 5 磅...13 Char"/>
    <w:link w:val="2TimesNewRoman513"/>
    <w:rsid w:val="00A65524"/>
    <w:rPr>
      <w:rFonts w:ascii="黑体" w:eastAsia="黑体" w:hAnsi="黑体" w:cs="宋体"/>
      <w:b/>
      <w:bCs/>
      <w:color w:val="000000"/>
      <w:sz w:val="28"/>
    </w:rPr>
  </w:style>
  <w:style w:type="paragraph" w:customStyle="1" w:styleId="2TimesNewRoman513">
    <w:name w:val="样式 样式 样式 样式 样式 样式 样式 样式 样式 标题 2 + Times New Roman 四号 非加粗 段前: 5 磅...13"/>
    <w:basedOn w:val="2TimesNewRoman56"/>
    <w:link w:val="2TimesNewRoman513Char"/>
    <w:rsid w:val="00A65524"/>
    <w:pPr>
      <w:tabs>
        <w:tab w:val="left" w:pos="1800"/>
      </w:tabs>
    </w:pPr>
    <w:rPr>
      <w:rFonts w:hAnsi="黑体"/>
      <w:color w:val="000000"/>
    </w:rPr>
  </w:style>
  <w:style w:type="character" w:customStyle="1" w:styleId="CharChar43">
    <w:name w:val="样式 样式 四号 小型大写字母 居中 + 小型大写字母 Char Char"/>
    <w:basedOn w:val="CharChar34"/>
    <w:rsid w:val="00A65524"/>
  </w:style>
  <w:style w:type="character" w:customStyle="1" w:styleId="2Char21">
    <w:name w:val="自标题 2 Char2"/>
    <w:aliases w:val="1.1 Char2,H2 Char2,section:2 Char2,北航标题2 Char Char Char1,北航标题2 Char Char Char2,国图二级标题 Char1,大连标题 1 Char1,朝阳医院标题 2 Char2,标题 1.1 Char2,标题 2 -Z Char2,标题 2 Char Char Char Char2,标题 2 Char Char2,第一节 标题 2 Char1,编号标题2 Char2"/>
    <w:rsid w:val="00A65524"/>
    <w:rPr>
      <w:rFonts w:ascii="Arial" w:eastAsia="黑体" w:hAnsi="Arial"/>
      <w:b/>
      <w:bCs/>
      <w:kern w:val="2"/>
      <w:sz w:val="32"/>
      <w:szCs w:val="32"/>
      <w:lang w:val="en-US" w:eastAsia="zh-CN" w:bidi="ar-SA"/>
    </w:rPr>
  </w:style>
  <w:style w:type="character" w:customStyle="1" w:styleId="002Char">
    <w:name w:val="002 Char"/>
    <w:link w:val="0020"/>
    <w:rsid w:val="00A65524"/>
    <w:rPr>
      <w:rFonts w:ascii="黑体" w:eastAsia="黑体" w:cs="宋体"/>
      <w:kern w:val="2"/>
      <w:sz w:val="24"/>
    </w:rPr>
  </w:style>
  <w:style w:type="paragraph" w:customStyle="1" w:styleId="0020">
    <w:name w:val="002"/>
    <w:basedOn w:val="Heading7"/>
    <w:link w:val="002Char"/>
    <w:rsid w:val="00A65524"/>
    <w:pPr>
      <w:keepNext/>
      <w:keepLines/>
      <w:numPr>
        <w:ilvl w:val="6"/>
        <w:numId w:val="0"/>
      </w:numPr>
      <w:tabs>
        <w:tab w:val="clear" w:pos="-2152"/>
        <w:tab w:val="left" w:pos="1296"/>
      </w:tabs>
      <w:autoSpaceDE/>
      <w:autoSpaceDN/>
      <w:adjustRightInd/>
      <w:snapToGrid/>
      <w:spacing w:before="100" w:after="200" w:line="240" w:lineRule="auto"/>
      <w:jc w:val="both"/>
      <w:textAlignment w:val="auto"/>
    </w:pPr>
    <w:rPr>
      <w:rFonts w:ascii="黑体" w:eastAsia="黑体" w:hAnsi="Calibri"/>
      <w:spacing w:val="0"/>
      <w:kern w:val="2"/>
      <w:lang w:val="x-none" w:eastAsia="x-none"/>
    </w:rPr>
  </w:style>
  <w:style w:type="character" w:customStyle="1" w:styleId="a174">
    <w:name w:val="样式 宋体 四号"/>
    <w:rsid w:val="00A65524"/>
    <w:rPr>
      <w:rFonts w:ascii="宋体" w:eastAsia="宋体" w:hAnsi="宋体"/>
      <w:w w:val="100"/>
      <w:sz w:val="24"/>
    </w:rPr>
  </w:style>
  <w:style w:type="character" w:customStyle="1" w:styleId="08525511Char">
    <w:name w:val="样式 样式 首行缩进:  0.85 厘米 + 四号 首行缩进:  2 字符 段前: 5 磅 段后: 5 磅 行距: 1....1 Char"/>
    <w:rsid w:val="00A65524"/>
    <w:rPr>
      <w:rFonts w:eastAsia="宋体" w:cs="宋体"/>
      <w:kern w:val="2"/>
      <w:sz w:val="28"/>
      <w:lang w:val="en-US" w:eastAsia="zh-CN" w:bidi="ar-SA"/>
    </w:rPr>
  </w:style>
  <w:style w:type="character" w:customStyle="1" w:styleId="Char107">
    <w:name w:val="方案一级标题 Char"/>
    <w:link w:val="a175"/>
    <w:rsid w:val="00A65524"/>
    <w:rPr>
      <w:rFonts w:eastAsia="黑体"/>
      <w:kern w:val="2"/>
      <w:sz w:val="32"/>
      <w:szCs w:val="32"/>
      <w:lang w:val="x-none" w:eastAsia="x-none"/>
    </w:rPr>
  </w:style>
  <w:style w:type="paragraph" w:customStyle="1" w:styleId="a175">
    <w:name w:val="方案一级标题"/>
    <w:link w:val="Char107"/>
    <w:rsid w:val="00A65524"/>
    <w:pPr>
      <w:keepNext/>
      <w:widowControl w:val="0"/>
      <w:numPr>
        <w:ilvl w:val="0"/>
        <w:numId w:val="8"/>
      </w:numPr>
      <w:tabs>
        <w:tab w:val="num" w:pos="990"/>
      </w:tabs>
      <w:ind w:left="990" w:hanging="420"/>
      <w:jc w:val="center"/>
      <w:outlineLvl w:val="0"/>
    </w:pPr>
    <w:rPr>
      <w:rFonts w:ascii="Calibri" w:eastAsia="黑体" w:hAnsi="Calibri"/>
      <w:kern w:val="2"/>
      <w:sz w:val="32"/>
      <w:szCs w:val="32"/>
      <w:lang w:val="x-none" w:eastAsia="x-none" w:bidi="ar-SA"/>
    </w:rPr>
  </w:style>
  <w:style w:type="character" w:customStyle="1" w:styleId="Char108">
    <w:name w:val="数字大厦表格框图 Char"/>
    <w:link w:val="a176"/>
    <w:rsid w:val="00A65524"/>
    <w:rPr>
      <w:rFonts w:ascii="宋体" w:hAnsi="宋体"/>
      <w:kern w:val="2"/>
      <w:sz w:val="28"/>
      <w:szCs w:val="24"/>
    </w:rPr>
  </w:style>
  <w:style w:type="paragraph" w:customStyle="1" w:styleId="a176">
    <w:name w:val="数字大厦表格框图"/>
    <w:link w:val="Char108"/>
    <w:rsid w:val="00A65524"/>
    <w:pPr>
      <w:widowControl w:val="0"/>
      <w:adjustRightInd w:val="0"/>
      <w:jc w:val="center"/>
    </w:pPr>
    <w:rPr>
      <w:rFonts w:ascii="宋体" w:hAnsi="宋体"/>
      <w:kern w:val="2"/>
      <w:sz w:val="28"/>
      <w:szCs w:val="24"/>
      <w:lang w:val="x-none" w:eastAsia="x-none" w:bidi="ar-SA"/>
    </w:rPr>
  </w:style>
  <w:style w:type="character" w:customStyle="1" w:styleId="25515Char0">
    <w:name w:val="样式 正文文本缩进 + 首行缩进:  2 字符 段前: 5 磅 段后: 5 磅 行距: 1.5 倍行距 Char"/>
    <w:rsid w:val="00A65524"/>
    <w:rPr>
      <w:rFonts w:eastAsia="宋体" w:cs="宋体"/>
      <w:kern w:val="2"/>
      <w:sz w:val="28"/>
      <w:szCs w:val="24"/>
      <w:lang w:val="en-US" w:eastAsia="zh-CN" w:bidi="ar-SA"/>
    </w:rPr>
  </w:style>
  <w:style w:type="character" w:customStyle="1" w:styleId="CharChar44">
    <w:name w:val="方案三级标题 Char Char"/>
    <w:rsid w:val="00A65524"/>
    <w:rPr>
      <w:rFonts w:eastAsia="宋体"/>
      <w:kern w:val="2"/>
      <w:sz w:val="24"/>
      <w:szCs w:val="24"/>
      <w:lang w:val="en-US" w:eastAsia="zh-CN" w:bidi="ar-SA"/>
    </w:rPr>
  </w:style>
  <w:style w:type="character" w:customStyle="1" w:styleId="CharChar45">
    <w:name w:val="数字大厦表格框图 Char Char"/>
    <w:rsid w:val="00A65524"/>
    <w:rPr>
      <w:rFonts w:ascii="宋体" w:eastAsia="宋体" w:hAnsi="宋体"/>
      <w:kern w:val="2"/>
      <w:sz w:val="24"/>
      <w:szCs w:val="24"/>
      <w:lang w:val="en-US" w:eastAsia="zh-CN" w:bidi="ar-SA"/>
    </w:rPr>
  </w:style>
  <w:style w:type="character" w:customStyle="1" w:styleId="CharChar46">
    <w:name w:val="体育大学网球馆正文 Char Char"/>
    <w:link w:val="Char109"/>
    <w:rsid w:val="00A65524"/>
    <w:rPr>
      <w:rFonts w:ascii="宋体" w:hAnsi="宋体"/>
      <w:color w:val="000000"/>
      <w:kern w:val="2"/>
      <w:sz w:val="28"/>
      <w:szCs w:val="24"/>
    </w:rPr>
  </w:style>
  <w:style w:type="paragraph" w:customStyle="1" w:styleId="Char109">
    <w:name w:val="体育大学网球馆正文 Char"/>
    <w:link w:val="CharChar46"/>
    <w:rsid w:val="00A65524"/>
    <w:pPr>
      <w:widowControl w:val="0"/>
      <w:spacing w:after="156" w:afterLines="50"/>
      <w:jc w:val="both"/>
    </w:pPr>
    <w:rPr>
      <w:rFonts w:ascii="宋体" w:hAnsi="宋体"/>
      <w:color w:val="000000"/>
      <w:kern w:val="2"/>
      <w:sz w:val="28"/>
      <w:szCs w:val="24"/>
      <w:lang w:val="x-none" w:eastAsia="x-none" w:bidi="ar-SA"/>
    </w:rPr>
  </w:style>
  <w:style w:type="character" w:customStyle="1" w:styleId="2Char16">
    <w:name w:val="2级标题后正文 Char"/>
    <w:rsid w:val="00A65524"/>
    <w:rPr>
      <w:rFonts w:ascii="宋体" w:eastAsia="宋体" w:hAnsi="宋体" w:cs="宋体"/>
      <w:sz w:val="28"/>
      <w:lang w:val="en-US" w:eastAsia="zh-CN" w:bidi="ar-SA"/>
    </w:rPr>
  </w:style>
  <w:style w:type="character" w:customStyle="1" w:styleId="Char127">
    <w:name w:val="体育场正文 Char"/>
    <w:rsid w:val="00A65524"/>
    <w:rPr>
      <w:rFonts w:ascii="宋体" w:eastAsia="宋体" w:hAnsi="宋体"/>
      <w:kern w:val="2"/>
      <w:sz w:val="24"/>
      <w:szCs w:val="24"/>
      <w:lang w:val="en-US" w:eastAsia="zh-CN" w:bidi="ar-SA"/>
    </w:rPr>
  </w:style>
  <w:style w:type="character" w:customStyle="1" w:styleId="CharCharChar16">
    <w:name w:val="样式 正文文本 + 宋体 小四 Char Char Char"/>
    <w:rsid w:val="00A65524"/>
    <w:rPr>
      <w:rFonts w:ascii="宋体" w:eastAsia="宋体" w:hAnsi="宋体" w:cs="宋体"/>
      <w:color w:val="000000"/>
      <w:kern w:val="2"/>
      <w:sz w:val="24"/>
      <w:szCs w:val="21"/>
      <w:lang w:val="en-US" w:eastAsia="zh-CN" w:bidi="ar-SA"/>
    </w:rPr>
  </w:style>
  <w:style w:type="character" w:customStyle="1" w:styleId="Char128">
    <w:name w:val="表格中 Char1"/>
    <w:rsid w:val="00A65524"/>
    <w:rPr>
      <w:rFonts w:eastAsia="宋体"/>
      <w:kern w:val="2"/>
      <w:sz w:val="24"/>
      <w:szCs w:val="24"/>
      <w:lang w:val="en-US" w:eastAsia="zh-CN" w:bidi="ar-SA"/>
    </w:rPr>
  </w:style>
  <w:style w:type="character" w:customStyle="1" w:styleId="21CharCharChar">
    <w:name w:val="样式 首行缩进:  2 字符1 Char Char Char"/>
    <w:rsid w:val="00A65524"/>
    <w:rPr>
      <w:rFonts w:eastAsia="宋体" w:cs="宋体"/>
      <w:kern w:val="2"/>
      <w:sz w:val="24"/>
      <w:szCs w:val="24"/>
      <w:lang w:val="en-US" w:eastAsia="zh-CN" w:bidi="ar-SA"/>
    </w:rPr>
  </w:style>
  <w:style w:type="character" w:customStyle="1" w:styleId="Char129">
    <w:name w:val="方案五级标题 Char1"/>
    <w:rsid w:val="00A65524"/>
    <w:rPr>
      <w:rFonts w:eastAsia="宋体"/>
      <w:kern w:val="2"/>
      <w:sz w:val="24"/>
      <w:szCs w:val="24"/>
      <w:lang w:val="en-US" w:eastAsia="zh-CN" w:bidi="ar-SA"/>
    </w:rPr>
  </w:style>
  <w:style w:type="character" w:customStyle="1" w:styleId="CharCharCharChar7">
    <w:name w:val="白塔正文 Char Char Char Char"/>
    <w:rsid w:val="00A65524"/>
    <w:rPr>
      <w:rFonts w:ascii="宋体" w:eastAsia="宋体" w:hAnsi="宋体"/>
      <w:kern w:val="2"/>
      <w:sz w:val="28"/>
      <w:szCs w:val="28"/>
      <w:lang w:val="en-US" w:eastAsia="zh-CN" w:bidi="ar-SA"/>
    </w:rPr>
  </w:style>
  <w:style w:type="character" w:customStyle="1" w:styleId="2CharCharCharCharChar">
    <w:name w:val="样式 样式 正文文本 + 宋体 小四 + 首行缩进:  2 字符 Char Char Char Char Char"/>
    <w:rsid w:val="00A65524"/>
    <w:rPr>
      <w:rFonts w:ascii="宋体" w:eastAsia="宋体" w:hAnsi="宋体" w:cs="宋体"/>
      <w:kern w:val="2"/>
      <w:sz w:val="24"/>
      <w:szCs w:val="24"/>
      <w:lang w:val="en-US" w:eastAsia="zh-CN" w:bidi="ar-SA"/>
    </w:rPr>
  </w:style>
  <w:style w:type="character" w:customStyle="1" w:styleId="CharCharChar17">
    <w:name w:val="样式 纯文本 + (中文) 宋体 三号 加粗 Char Char Char"/>
    <w:rsid w:val="00A65524"/>
    <w:rPr>
      <w:rFonts w:ascii="宋体" w:eastAsia="宋体" w:hAnsi="Courier New" w:cs="Courier New"/>
      <w:bCs/>
      <w:color w:val="000000"/>
      <w:kern w:val="2"/>
      <w:sz w:val="28"/>
      <w:szCs w:val="21"/>
      <w:lang w:val="en-US" w:eastAsia="zh-CN" w:bidi="ar-SA"/>
    </w:rPr>
  </w:style>
  <w:style w:type="character" w:customStyle="1" w:styleId="CharChar47">
    <w:name w:val="体育场二级标题 Char Char"/>
    <w:rsid w:val="00A65524"/>
    <w:rPr>
      <w:rFonts w:ascii="黑体" w:eastAsia="黑体" w:hAnsi="宋体"/>
      <w:b/>
      <w:kern w:val="2"/>
      <w:sz w:val="32"/>
      <w:szCs w:val="24"/>
      <w:lang w:val="en-US" w:eastAsia="zh-CN" w:bidi="ar-SA"/>
    </w:rPr>
  </w:style>
  <w:style w:type="character" w:customStyle="1" w:styleId="a177">
    <w:name w:val="文字需修改部分"/>
    <w:rsid w:val="00A65524"/>
    <w:rPr>
      <w:color w:val="FF0000"/>
    </w:rPr>
  </w:style>
  <w:style w:type="character" w:customStyle="1" w:styleId="a178">
    <w:name w:val="样式 宋体"/>
    <w:rsid w:val="00A65524"/>
    <w:rPr>
      <w:rFonts w:ascii="Times New Roman" w:eastAsia="宋体" w:hAnsi="Times New Roman"/>
      <w:sz w:val="24"/>
      <w:szCs w:val="24"/>
    </w:rPr>
  </w:style>
  <w:style w:type="character" w:customStyle="1" w:styleId="0Char">
    <w:name w:val="样式 首行缩进:  0 字符 Char"/>
    <w:rsid w:val="00A65524"/>
    <w:rPr>
      <w:rFonts w:eastAsia="宋体" w:cs="宋体"/>
      <w:kern w:val="2"/>
      <w:sz w:val="21"/>
      <w:szCs w:val="24"/>
      <w:lang w:val="en-US" w:eastAsia="zh-CN" w:bidi="ar-SA"/>
    </w:rPr>
  </w:style>
  <w:style w:type="character" w:customStyle="1" w:styleId="0852559Char">
    <w:name w:val="样式 样式 样式 样式 样式 样式 首行缩进:  0.85 厘米 + 四号 首行缩进:  2 字符 段前: 5 磅 段后: 5 ...9 Char"/>
    <w:basedOn w:val="085255Char0"/>
    <w:rsid w:val="00A65524"/>
  </w:style>
  <w:style w:type="character" w:customStyle="1" w:styleId="4CharChar">
    <w:name w:val="标题 4 Char Char"/>
    <w:rsid w:val="00A65524"/>
    <w:rPr>
      <w:rFonts w:ascii="宋体" w:eastAsia="宋体" w:hAnsi="宋体"/>
      <w:bCs/>
      <w:color w:val="000000"/>
      <w:kern w:val="28"/>
      <w:sz w:val="28"/>
      <w:szCs w:val="28"/>
      <w:lang w:val="en-US" w:eastAsia="zh-CN" w:bidi="ar-SA"/>
    </w:rPr>
  </w:style>
  <w:style w:type="character" w:customStyle="1" w:styleId="522Char">
    <w:name w:val="样式 标题 5 + 宋体 行距: 固定值 22 磅 Char"/>
    <w:rsid w:val="00A65524"/>
    <w:rPr>
      <w:rFonts w:ascii="宋体" w:eastAsia="宋体" w:hAnsi="宋体" w:cs="宋体"/>
      <w:bCs/>
      <w:color w:val="000000"/>
      <w:kern w:val="2"/>
      <w:sz w:val="28"/>
      <w:szCs w:val="28"/>
      <w:lang w:val="en-US" w:eastAsia="zh-CN" w:bidi="ar-SA"/>
    </w:rPr>
  </w:style>
  <w:style w:type="character" w:customStyle="1" w:styleId="5221Char">
    <w:name w:val="样式 样式 标题 5 + 宋体 行距: 固定值 22 磅 +1 Char"/>
    <w:basedOn w:val="522Char"/>
    <w:rsid w:val="00A65524"/>
  </w:style>
  <w:style w:type="character" w:customStyle="1" w:styleId="2Char17">
    <w:name w:val="样式2 Char"/>
    <w:rsid w:val="00A65524"/>
    <w:rPr>
      <w:rFonts w:ascii="宋体" w:eastAsia="宋体" w:hAnsi="宋体"/>
      <w:bCs/>
      <w:color w:val="000000"/>
      <w:kern w:val="2"/>
      <w:sz w:val="32"/>
      <w:szCs w:val="32"/>
      <w:lang w:val="en-US" w:eastAsia="zh-CN" w:bidi="ar-SA"/>
    </w:rPr>
  </w:style>
  <w:style w:type="character" w:customStyle="1" w:styleId="CharChar121">
    <w:name w:val=" Char Char12"/>
    <w:rsid w:val="00A65524"/>
    <w:rPr>
      <w:rFonts w:ascii="Arial" w:hAnsi="Arial" w:cs="Arial"/>
      <w:b/>
      <w:bCs/>
      <w:sz w:val="22"/>
      <w:szCs w:val="28"/>
      <w:lang w:val="de-DE" w:eastAsia="ar-SA" w:bidi="ar-SA"/>
    </w:rPr>
  </w:style>
  <w:style w:type="character" w:customStyle="1" w:styleId="CharChar310">
    <w:name w:val=" Char Char3"/>
    <w:semiHidden/>
    <w:rsid w:val="00A65524"/>
    <w:rPr>
      <w:rFonts w:ascii="Calibri" w:eastAsia="宋体" w:hAnsi="Calibri"/>
      <w:kern w:val="2"/>
      <w:sz w:val="21"/>
      <w:szCs w:val="22"/>
      <w:lang w:val="en-US" w:eastAsia="zh-CN" w:bidi="ar-SA"/>
    </w:rPr>
  </w:style>
  <w:style w:type="character" w:customStyle="1" w:styleId="CharChar210">
    <w:name w:val=" Char Char2"/>
    <w:rsid w:val="00A65524"/>
    <w:rPr>
      <w:rFonts w:ascii="黑体" w:eastAsia="黑体" w:hAnsi="宋体"/>
      <w:b/>
      <w:kern w:val="2"/>
      <w:sz w:val="44"/>
      <w:szCs w:val="52"/>
      <w:lang w:val="en-US" w:eastAsia="zh-CN" w:bidi="ar-SA"/>
    </w:rPr>
  </w:style>
  <w:style w:type="character" w:customStyle="1" w:styleId="Char130">
    <w:name w:val="二级条标题 Char"/>
    <w:link w:val="a20"/>
    <w:rsid w:val="00A65524"/>
    <w:rPr>
      <w:rFonts w:ascii="Times New Roman" w:eastAsia="黑体" w:hAnsi="Times New Roman"/>
      <w:sz w:val="21"/>
      <w:lang w:val="x-none" w:eastAsia="x-none"/>
    </w:rPr>
  </w:style>
  <w:style w:type="character" w:customStyle="1" w:styleId="3section33l3Level3HeadH3heading3sect123sect1Char">
    <w:name w:val="样式 标题 3section:33l3Level 3 HeadH3heading 3sect1.2.3sect1... Char"/>
    <w:link w:val="3section33l3Level3HeadH3heading3sect123sect1"/>
    <w:rsid w:val="00A65524"/>
    <w:rPr>
      <w:rFonts w:ascii="宋体" w:hAnsi="宋体"/>
      <w:kern w:val="2"/>
      <w:sz w:val="32"/>
      <w:szCs w:val="32"/>
    </w:rPr>
  </w:style>
  <w:style w:type="character" w:customStyle="1" w:styleId="infodetail">
    <w:name w:val="infodetail"/>
    <w:basedOn w:val="DefaultParagraphFont"/>
    <w:rsid w:val="00A65524"/>
  </w:style>
  <w:style w:type="character" w:customStyle="1" w:styleId="0Char0">
    <w:name w:val="样式 样式 首行缩进:  0 字符 + 宋体 Char"/>
    <w:rsid w:val="00A65524"/>
    <w:rPr>
      <w:rFonts w:ascii="宋体" w:eastAsia="宋体" w:hAnsi="宋体" w:cs="宋体"/>
      <w:kern w:val="2"/>
      <w:sz w:val="24"/>
      <w:szCs w:val="24"/>
      <w:lang w:val="en-US" w:eastAsia="zh-CN" w:bidi="ar-SA"/>
    </w:rPr>
  </w:style>
  <w:style w:type="character" w:customStyle="1" w:styleId="1CharChar3">
    <w:name w:val="1）小标题 Char Char"/>
    <w:rsid w:val="00A65524"/>
    <w:rPr>
      <w:rFonts w:ascii="宋体" w:eastAsia="宋体" w:cs="宋体"/>
      <w:kern w:val="2"/>
      <w:sz w:val="28"/>
      <w:szCs w:val="28"/>
      <w:lang w:val="en-US" w:eastAsia="zh-CN" w:bidi="ar-SA"/>
    </w:rPr>
  </w:style>
  <w:style w:type="character" w:customStyle="1" w:styleId="35555Char0">
    <w:name w:val="样式 样式 样式 样式 标题 3一 + 四号 非加粗 左 段前: 5 磅 段后: 5 磅 + 段前: 5 磅 段后: 5 磅 +... Char"/>
    <w:rsid w:val="00A65524"/>
    <w:rPr>
      <w:rFonts w:eastAsia="宋体" w:hAnsi="宋体" w:cs="宋体"/>
      <w:b/>
      <w:bCs/>
      <w:kern w:val="2"/>
      <w:sz w:val="32"/>
      <w:szCs w:val="32"/>
      <w:lang w:val="en-US" w:eastAsia="zh-CN" w:bidi="ar-SA"/>
    </w:rPr>
  </w:style>
  <w:style w:type="character" w:customStyle="1" w:styleId="35555CharChar">
    <w:name w:val="样式 样式 样式 样式 标题 3一 + 四号 非加粗 左 段前: 5 磅 段后: 5 磅 + 段前: 5 磅 段后: 5 磅 +... Char Char"/>
    <w:rsid w:val="00A65524"/>
    <w:rPr>
      <w:rFonts w:eastAsia="宋体" w:hAnsi="宋体" w:cs="宋体"/>
      <w:b/>
      <w:bCs/>
      <w:kern w:val="2"/>
      <w:sz w:val="32"/>
      <w:szCs w:val="32"/>
      <w:lang w:val="en-US" w:eastAsia="zh-CN" w:bidi="ar-SA"/>
    </w:rPr>
  </w:style>
  <w:style w:type="character" w:customStyle="1" w:styleId="4TimesNewRoman55Char0">
    <w:name w:val="样式 标题 4 + Times New Roman 四号 非加粗 左 段前: 5 磅 段后: 5 磅 Char"/>
    <w:rsid w:val="00A65524"/>
    <w:rPr>
      <w:rFonts w:ascii="Arial" w:eastAsia="宋体" w:hAnsi="Arial" w:cs="宋体"/>
      <w:b/>
      <w:bCs/>
      <w:kern w:val="2"/>
      <w:sz w:val="32"/>
      <w:szCs w:val="28"/>
      <w:lang w:val="en-US" w:eastAsia="zh-CN" w:bidi="ar-SA"/>
    </w:rPr>
  </w:style>
  <w:style w:type="character" w:customStyle="1" w:styleId="085262Char">
    <w:name w:val="样式 样式 样式 首行缩进:  0.85 厘米 + 宋体 首行缩进:  2 字符 段后: 6 磅 + 首行缩进:  2 字符 ... Char"/>
    <w:rsid w:val="00A65524"/>
    <w:rPr>
      <w:rFonts w:ascii="宋体" w:eastAsia="宋体" w:hAnsi="宋体" w:cs="宋体"/>
      <w:kern w:val="2"/>
      <w:sz w:val="24"/>
      <w:lang w:val="en-US" w:eastAsia="zh-CN" w:bidi="ar-SA"/>
    </w:rPr>
  </w:style>
  <w:style w:type="character" w:customStyle="1" w:styleId="0852623Char">
    <w:name w:val="样式 样式 样式 样式 首行缩进:  0.85 厘米 + 宋体 首行缩进:  2 字符 段后: 6 磅 + 首行缩进:  2 字...3 Char"/>
    <w:basedOn w:val="085262Char"/>
    <w:rsid w:val="00A65524"/>
  </w:style>
  <w:style w:type="character" w:customStyle="1" w:styleId="2TimesNewRoman555Char0">
    <w:name w:val="样式 样式 样式 标题 2 + Times New Roman 四号 非加粗 段前: 5 磅 段后: 5 磅 + 段前: 5 磅... Char"/>
    <w:link w:val="2TimesNewRoman5550"/>
    <w:rsid w:val="00A65524"/>
    <w:rPr>
      <w:b/>
      <w:bCs/>
      <w:sz w:val="28"/>
    </w:rPr>
  </w:style>
  <w:style w:type="paragraph" w:customStyle="1" w:styleId="2TimesNewRoman5550">
    <w:name w:val="样式 样式 样式 标题 2 + Times New Roman 四号 非加粗 段前: 5 磅 段后: 5 磅 + 段前: 5 磅..."/>
    <w:link w:val="2TimesNewRoman555Char0"/>
    <w:rsid w:val="00A65524"/>
    <w:pPr>
      <w:keepNext/>
      <w:keepLines/>
      <w:widowControl w:val="0"/>
      <w:spacing w:before="100" w:after="100" w:line="360" w:lineRule="auto"/>
      <w:jc w:val="both"/>
      <w:outlineLvl w:val="1"/>
    </w:pPr>
    <w:rPr>
      <w:rFonts w:ascii="Calibri" w:hAnsi="Calibri"/>
      <w:b/>
      <w:bCs/>
      <w:kern w:val="0"/>
      <w:sz w:val="28"/>
      <w:szCs w:val="20"/>
      <w:lang w:val="x-none" w:eastAsia="x-none" w:bidi="ar-SA"/>
    </w:rPr>
  </w:style>
  <w:style w:type="character" w:customStyle="1" w:styleId="CharChar48">
    <w:name w:val="田径表格框图 Char Char"/>
    <w:link w:val="a179"/>
    <w:rsid w:val="00A65524"/>
    <w:rPr>
      <w:rFonts w:ascii="宋体" w:hAnsi="宋体"/>
      <w:sz w:val="24"/>
      <w:szCs w:val="24"/>
    </w:rPr>
  </w:style>
  <w:style w:type="paragraph" w:customStyle="1" w:styleId="a179">
    <w:name w:val="田径表格框图"/>
    <w:link w:val="CharChar48"/>
    <w:rsid w:val="00A65524"/>
    <w:pPr>
      <w:widowControl w:val="0"/>
      <w:adjustRightInd w:val="0"/>
      <w:snapToGrid w:val="0"/>
      <w:spacing w:after="156" w:afterLines="50"/>
      <w:jc w:val="center"/>
    </w:pPr>
    <w:rPr>
      <w:rFonts w:ascii="宋体" w:hAnsi="宋体"/>
      <w:kern w:val="0"/>
      <w:sz w:val="24"/>
      <w:szCs w:val="24"/>
      <w:lang w:val="x-none" w:eastAsia="x-none" w:bidi="ar-SA"/>
    </w:rPr>
  </w:style>
  <w:style w:type="character" w:customStyle="1" w:styleId="2Char18">
    <w:name w:val="表格2 Char"/>
    <w:link w:val="247"/>
    <w:rsid w:val="00A65524"/>
    <w:rPr>
      <w:rFonts w:ascii="Arial" w:hAnsi="Arial" w:cs="Arial"/>
      <w:b/>
      <w:bCs/>
      <w:iCs/>
      <w:kern w:val="44"/>
      <w:sz w:val="21"/>
      <w:szCs w:val="21"/>
    </w:rPr>
  </w:style>
  <w:style w:type="paragraph" w:customStyle="1" w:styleId="247">
    <w:name w:val="表格2"/>
    <w:link w:val="2Char18"/>
    <w:rsid w:val="00A65524"/>
    <w:pPr>
      <w:widowControl w:val="0"/>
      <w:adjustRightInd w:val="0"/>
      <w:jc w:val="center"/>
      <w:textAlignment w:val="baseline"/>
    </w:pPr>
    <w:rPr>
      <w:rFonts w:ascii="Arial" w:hAnsi="Arial"/>
      <w:b/>
      <w:bCs/>
      <w:iCs/>
      <w:kern w:val="44"/>
      <w:sz w:val="21"/>
      <w:szCs w:val="21"/>
      <w:lang w:val="x-none" w:eastAsia="x-none" w:bidi="ar-SA"/>
    </w:rPr>
  </w:style>
  <w:style w:type="character" w:customStyle="1" w:styleId="Char131">
    <w:name w:val="施组正文 Char"/>
    <w:link w:val="a10"/>
    <w:rsid w:val="00A65524"/>
    <w:rPr>
      <w:rFonts w:ascii="宋体" w:hAnsi="宋体"/>
      <w:color w:val="000000"/>
      <w:kern w:val="2"/>
      <w:sz w:val="24"/>
    </w:rPr>
  </w:style>
  <w:style w:type="character" w:customStyle="1" w:styleId="35555Char1">
    <w:name w:val="样式 样式 标题 3一 + 四号 非加粗 左 段前: 5 磅 段后: 5 磅 + 段前: 5 磅 段后: 5 磅 Char"/>
    <w:link w:val="35555"/>
    <w:rsid w:val="00A65524"/>
    <w:rPr>
      <w:b/>
      <w:bCs/>
      <w:kern w:val="2"/>
      <w:sz w:val="28"/>
      <w:szCs w:val="32"/>
    </w:rPr>
  </w:style>
  <w:style w:type="paragraph" w:customStyle="1" w:styleId="35555">
    <w:name w:val="样式 样式 标题 3一 + 四号 非加粗 左 段前: 5 磅 段后: 5 磅 + 段前: 5 磅 段后: 5 磅"/>
    <w:basedOn w:val="355"/>
    <w:link w:val="35555Char1"/>
    <w:rsid w:val="00A65524"/>
    <w:pPr>
      <w:tabs>
        <w:tab w:val="clear" w:pos="143"/>
        <w:tab w:val="left" w:pos="1260"/>
        <w:tab w:val="left" w:pos="1368"/>
      </w:tabs>
      <w:spacing w:before="100" w:after="100"/>
      <w:ind w:left="1260" w:hanging="420"/>
    </w:pPr>
    <w:rPr>
      <w:sz w:val="28"/>
    </w:rPr>
  </w:style>
  <w:style w:type="character" w:customStyle="1" w:styleId="CharChar49">
    <w:name w:val="阜外心血管病医院一级标题 Char Char"/>
    <w:link w:val="a180"/>
    <w:rsid w:val="00A65524"/>
    <w:rPr>
      <w:rFonts w:ascii="宋体" w:hAnsi="宋体"/>
      <w:bCs/>
      <w:kern w:val="44"/>
      <w:sz w:val="32"/>
      <w:szCs w:val="32"/>
    </w:rPr>
  </w:style>
  <w:style w:type="paragraph" w:customStyle="1" w:styleId="a180">
    <w:name w:val="阜外心血管病医院一级标题"/>
    <w:link w:val="CharChar49"/>
    <w:rsid w:val="00A65524"/>
    <w:pPr>
      <w:widowControl w:val="0"/>
      <w:adjustRightInd w:val="0"/>
      <w:snapToGrid w:val="0"/>
      <w:spacing w:line="440" w:lineRule="exact"/>
      <w:jc w:val="center"/>
      <w:outlineLvl w:val="0"/>
    </w:pPr>
    <w:rPr>
      <w:rFonts w:ascii="宋体" w:hAnsi="宋体"/>
      <w:bCs/>
      <w:kern w:val="44"/>
      <w:sz w:val="32"/>
      <w:szCs w:val="32"/>
      <w:lang w:val="x-none" w:eastAsia="x-none" w:bidi="ar-SA"/>
    </w:rPr>
  </w:style>
  <w:style w:type="character" w:customStyle="1" w:styleId="Char132">
    <w:name w:val="方案五级标题 Char"/>
    <w:link w:val="a181"/>
    <w:rsid w:val="00A65524"/>
    <w:rPr>
      <w:kern w:val="2"/>
      <w:sz w:val="28"/>
      <w:szCs w:val="21"/>
      <w:lang w:val="x-none" w:eastAsia="x-none"/>
    </w:rPr>
  </w:style>
  <w:style w:type="paragraph" w:customStyle="1" w:styleId="a181">
    <w:name w:val="方案五级标题"/>
    <w:link w:val="Char132"/>
    <w:rsid w:val="00A65524"/>
    <w:pPr>
      <w:widowControl w:val="0"/>
      <w:tabs>
        <w:tab w:val="num" w:pos="990"/>
      </w:tabs>
      <w:ind w:left="990" w:hanging="420"/>
      <w:jc w:val="left"/>
      <w:outlineLvl w:val="4"/>
    </w:pPr>
    <w:rPr>
      <w:rFonts w:ascii="Calibri" w:hAnsi="Calibri"/>
      <w:kern w:val="2"/>
      <w:sz w:val="28"/>
      <w:szCs w:val="21"/>
      <w:lang w:val="x-none" w:eastAsia="x-none" w:bidi="ar-SA"/>
    </w:rPr>
  </w:style>
  <w:style w:type="character" w:customStyle="1" w:styleId="Char133">
    <w:name w:val="方案四级标题 Char1"/>
    <w:link w:val="a182"/>
    <w:rsid w:val="00A65524"/>
    <w:rPr>
      <w:kern w:val="2"/>
      <w:sz w:val="28"/>
      <w:szCs w:val="24"/>
      <w:lang w:val="x-none" w:eastAsia="x-none"/>
    </w:rPr>
  </w:style>
  <w:style w:type="paragraph" w:customStyle="1" w:styleId="a182">
    <w:name w:val="方案四级标题"/>
    <w:link w:val="Char133"/>
    <w:rsid w:val="00A65524"/>
    <w:pPr>
      <w:widowControl w:val="0"/>
      <w:tabs>
        <w:tab w:val="num" w:pos="990"/>
      </w:tabs>
      <w:ind w:left="990" w:hanging="420"/>
      <w:jc w:val="left"/>
      <w:outlineLvl w:val="3"/>
    </w:pPr>
    <w:rPr>
      <w:rFonts w:ascii="Calibri" w:hAnsi="Calibri"/>
      <w:kern w:val="2"/>
      <w:sz w:val="28"/>
      <w:szCs w:val="24"/>
      <w:lang w:val="x-none" w:eastAsia="x-none" w:bidi="ar-SA"/>
    </w:rPr>
  </w:style>
  <w:style w:type="character" w:customStyle="1" w:styleId="CharChar51">
    <w:name w:val="阜外心血管医院正文 Char Char"/>
    <w:link w:val="a183"/>
    <w:rsid w:val="00A65524"/>
    <w:rPr>
      <w:rFonts w:ascii="宋体" w:hAnsi="宋体" w:cs="宋体"/>
      <w:kern w:val="2"/>
      <w:sz w:val="28"/>
    </w:rPr>
  </w:style>
  <w:style w:type="paragraph" w:customStyle="1" w:styleId="a183">
    <w:name w:val="阜外心血管医院正文"/>
    <w:link w:val="CharChar51"/>
    <w:rsid w:val="00A65524"/>
    <w:pPr>
      <w:widowControl w:val="0"/>
      <w:adjustRightInd w:val="0"/>
      <w:snapToGrid w:val="0"/>
      <w:spacing w:line="440" w:lineRule="exact"/>
      <w:ind w:firstLine="561"/>
      <w:jc w:val="left"/>
    </w:pPr>
    <w:rPr>
      <w:rFonts w:ascii="宋体" w:hAnsi="宋体"/>
      <w:kern w:val="2"/>
      <w:sz w:val="28"/>
      <w:szCs w:val="20"/>
      <w:lang w:val="x-none" w:eastAsia="x-none" w:bidi="ar-SA"/>
    </w:rPr>
  </w:style>
  <w:style w:type="character" w:customStyle="1" w:styleId="2CharChar5">
    <w:name w:val="样式 样式 正文文本 + 宋体 小四 + 首行缩进:  2 字符 Char Char"/>
    <w:link w:val="2Char19"/>
    <w:rsid w:val="00A65524"/>
    <w:rPr>
      <w:rFonts w:ascii="宋体" w:hAnsi="宋体" w:cs="宋体"/>
      <w:kern w:val="2"/>
      <w:sz w:val="28"/>
    </w:rPr>
  </w:style>
  <w:style w:type="paragraph" w:customStyle="1" w:styleId="2Char19">
    <w:name w:val="样式 样式 正文文本 + 宋体 小四 + 首行缩进:  2 字符 Char"/>
    <w:link w:val="2CharChar5"/>
    <w:rsid w:val="00A65524"/>
    <w:pPr>
      <w:widowControl w:val="0"/>
      <w:spacing w:line="360" w:lineRule="auto"/>
      <w:ind w:firstLine="200" w:firstLineChars="200"/>
      <w:jc w:val="left"/>
    </w:pPr>
    <w:rPr>
      <w:rFonts w:ascii="宋体" w:hAnsi="宋体"/>
      <w:kern w:val="2"/>
      <w:sz w:val="28"/>
      <w:szCs w:val="20"/>
      <w:lang w:val="x-none" w:eastAsia="x-none" w:bidi="ar-SA"/>
    </w:rPr>
  </w:style>
  <w:style w:type="character" w:customStyle="1" w:styleId="2CharCharCharChar0">
    <w:name w:val="样式 样式 正文文本 + 宋体 小四 + 首行缩进:  2 字符 Char Char Char Char"/>
    <w:link w:val="2CharCharChar"/>
    <w:rsid w:val="00A65524"/>
    <w:rPr>
      <w:rFonts w:ascii="宋体" w:hAnsi="宋体" w:cs="宋体"/>
      <w:kern w:val="2"/>
      <w:sz w:val="28"/>
    </w:rPr>
  </w:style>
  <w:style w:type="paragraph" w:customStyle="1" w:styleId="2CharCharChar">
    <w:name w:val="样式 样式 正文文本 + 宋体 小四 + 首行缩进:  2 字符 Char Char Char"/>
    <w:link w:val="2CharCharCharChar0"/>
    <w:rsid w:val="00A65524"/>
    <w:pPr>
      <w:widowControl w:val="0"/>
      <w:spacing w:after="156" w:afterLines="50" w:line="360" w:lineRule="auto"/>
      <w:ind w:firstLine="200" w:firstLineChars="200"/>
      <w:jc w:val="left"/>
    </w:pPr>
    <w:rPr>
      <w:rFonts w:ascii="宋体" w:hAnsi="宋体"/>
      <w:kern w:val="2"/>
      <w:sz w:val="28"/>
      <w:szCs w:val="20"/>
      <w:lang w:val="x-none" w:eastAsia="x-none" w:bidi="ar-SA"/>
    </w:rPr>
  </w:style>
  <w:style w:type="character" w:customStyle="1" w:styleId="21CharChar">
    <w:name w:val="样式 首行缩进:  2 字符1 Char Char"/>
    <w:link w:val="21Char0"/>
    <w:rsid w:val="00A65524"/>
    <w:rPr>
      <w:rFonts w:cs="宋体"/>
      <w:kern w:val="2"/>
      <w:sz w:val="28"/>
    </w:rPr>
  </w:style>
  <w:style w:type="paragraph" w:customStyle="1" w:styleId="21Char0">
    <w:name w:val="样式 首行缩进:  2 字符1 Char"/>
    <w:link w:val="21CharChar"/>
    <w:rsid w:val="00A65524"/>
    <w:pPr>
      <w:widowControl w:val="0"/>
      <w:spacing w:after="156" w:afterLines="50"/>
      <w:ind w:firstLine="200" w:firstLineChars="200"/>
      <w:jc w:val="left"/>
    </w:pPr>
    <w:rPr>
      <w:rFonts w:ascii="Calibri" w:hAnsi="Calibri"/>
      <w:kern w:val="2"/>
      <w:sz w:val="28"/>
      <w:szCs w:val="20"/>
      <w:lang w:val="x-none" w:eastAsia="x-none" w:bidi="ar-SA"/>
    </w:rPr>
  </w:style>
  <w:style w:type="character" w:customStyle="1" w:styleId="1Char21">
    <w:name w:val="（1） Char"/>
    <w:basedOn w:val="3Char14"/>
    <w:rsid w:val="00A65524"/>
  </w:style>
  <w:style w:type="character" w:customStyle="1" w:styleId="CharCharCharChar8">
    <w:name w:val="方案一级标题 Char Char Char Char"/>
    <w:rsid w:val="00A65524"/>
    <w:rPr>
      <w:rFonts w:eastAsia="宋体"/>
      <w:b/>
      <w:kern w:val="2"/>
      <w:sz w:val="32"/>
      <w:szCs w:val="24"/>
      <w:lang w:val="en-US" w:eastAsia="zh-CN" w:bidi="ar-SA"/>
    </w:rPr>
  </w:style>
  <w:style w:type="character" w:customStyle="1" w:styleId="CharChar52">
    <w:name w:val="表格左 Char Char"/>
    <w:rsid w:val="00A65524"/>
    <w:rPr>
      <w:rFonts w:eastAsia="宋体"/>
      <w:kern w:val="2"/>
      <w:sz w:val="24"/>
      <w:szCs w:val="24"/>
      <w:lang w:val="en-US" w:eastAsia="zh-CN" w:bidi="ar-SA"/>
    </w:rPr>
  </w:style>
  <w:style w:type="character" w:customStyle="1" w:styleId="Char134">
    <w:name w:val="表格内文字中间 Char"/>
    <w:rsid w:val="00A65524"/>
    <w:rPr>
      <w:rFonts w:ascii="宋体" w:eastAsia="宋体" w:hAnsi="宋体" w:cs="宋体"/>
      <w:color w:val="000000"/>
      <w:kern w:val="2"/>
      <w:sz w:val="24"/>
      <w:szCs w:val="24"/>
      <w:lang w:val="en-US" w:eastAsia="zh-CN" w:bidi="ar-SA"/>
    </w:rPr>
  </w:style>
  <w:style w:type="character" w:customStyle="1" w:styleId="Char135">
    <w:name w:val="全总正文 Char"/>
    <w:rsid w:val="00A65524"/>
    <w:rPr>
      <w:rFonts w:ascii="宋体" w:eastAsia="宋体" w:hAnsi="宋体"/>
      <w:sz w:val="24"/>
      <w:lang w:val="en-US" w:eastAsia="zh-CN" w:bidi="ar-SA"/>
    </w:rPr>
  </w:style>
  <w:style w:type="character" w:customStyle="1" w:styleId="Char136">
    <w:name w:val="全总一级标题 Char"/>
    <w:rsid w:val="00A65524"/>
    <w:rPr>
      <w:rFonts w:ascii="宋体" w:eastAsia="宋体" w:hAnsi="宋体"/>
      <w:b/>
      <w:sz w:val="32"/>
      <w:lang w:val="en-US" w:eastAsia="zh-CN" w:bidi="ar-SA"/>
    </w:rPr>
  </w:style>
  <w:style w:type="character" w:customStyle="1" w:styleId="Char137">
    <w:name w:val="全总三级标题 Char"/>
    <w:rsid w:val="00A65524"/>
    <w:rPr>
      <w:rFonts w:ascii="宋体" w:eastAsia="宋体" w:hAnsi="宋体"/>
      <w:b/>
      <w:sz w:val="24"/>
      <w:lang w:val="en-US" w:eastAsia="zh-CN" w:bidi="ar-SA"/>
    </w:rPr>
  </w:style>
  <w:style w:type="character" w:customStyle="1" w:styleId="05Char0">
    <w:name w:val="样式 华贸一级标题 + 段后: 0.5 行 Char"/>
    <w:rsid w:val="00A65524"/>
    <w:rPr>
      <w:rFonts w:ascii="宋体" w:eastAsia="宋体" w:hAnsi="宋体" w:cs="宋体"/>
      <w:b/>
      <w:bCs/>
      <w:sz w:val="32"/>
      <w:lang w:val="en-US" w:eastAsia="zh-CN" w:bidi="ar-SA"/>
    </w:rPr>
  </w:style>
  <w:style w:type="character" w:customStyle="1" w:styleId="CharChar53">
    <w:name w:val="正文 Char Char"/>
    <w:rsid w:val="00A65524"/>
    <w:rPr>
      <w:rFonts w:eastAsia="宋体"/>
      <w:sz w:val="24"/>
      <w:lang w:bidi="ar-SA"/>
    </w:rPr>
  </w:style>
  <w:style w:type="character" w:customStyle="1" w:styleId="Char138">
    <w:name w:val="正文 Char1"/>
    <w:rsid w:val="00A65524"/>
    <w:rPr>
      <w:rFonts w:eastAsia="宋体" w:cs="宋体"/>
      <w:sz w:val="24"/>
      <w:lang w:val="en-US" w:eastAsia="zh-CN" w:bidi="ar-SA"/>
    </w:rPr>
  </w:style>
  <w:style w:type="character" w:customStyle="1" w:styleId="1CharChar4">
    <w:name w:val="（1）小标题下条目 Char Char"/>
    <w:rsid w:val="00A65524"/>
    <w:rPr>
      <w:rFonts w:ascii="宋体" w:eastAsia="宋体" w:cs="宋体"/>
      <w:kern w:val="2"/>
      <w:sz w:val="28"/>
      <w:szCs w:val="28"/>
      <w:lang w:val="en-US" w:eastAsia="zh-CN" w:bidi="ar-SA"/>
    </w:rPr>
  </w:style>
  <w:style w:type="character" w:customStyle="1" w:styleId="2CharCharChar0">
    <w:name w:val="样式 标题 2 + 宋体 三号 Char Char Char"/>
    <w:rsid w:val="00A65524"/>
    <w:rPr>
      <w:rFonts w:ascii="宋体" w:eastAsia="宋体" w:hAnsi="宋体"/>
      <w:bCs/>
      <w:kern w:val="2"/>
      <w:sz w:val="32"/>
      <w:szCs w:val="24"/>
      <w:lang w:val="en-US" w:eastAsia="zh-CN" w:bidi="ar-SA"/>
    </w:rPr>
  </w:style>
  <w:style w:type="character" w:customStyle="1" w:styleId="Char218">
    <w:name w:val="方案五级标题 Char2"/>
    <w:rsid w:val="00A65524"/>
    <w:rPr>
      <w:rFonts w:eastAsia="宋体"/>
      <w:kern w:val="2"/>
      <w:sz w:val="28"/>
      <w:szCs w:val="24"/>
      <w:lang w:val="en-US" w:eastAsia="zh-CN" w:bidi="ar-SA"/>
    </w:rPr>
  </w:style>
  <w:style w:type="character" w:customStyle="1" w:styleId="CharCharCharChar9">
    <w:name w:val="方案五级标题 Char Char Char Char"/>
    <w:link w:val="CharCharChar18"/>
    <w:rsid w:val="00A65524"/>
    <w:rPr>
      <w:kern w:val="2"/>
      <w:sz w:val="28"/>
      <w:szCs w:val="24"/>
    </w:rPr>
  </w:style>
  <w:style w:type="paragraph" w:customStyle="1" w:styleId="CharCharChar18">
    <w:name w:val="方案五级标题 Char Char Char"/>
    <w:link w:val="CharCharCharChar9"/>
    <w:rsid w:val="00A65524"/>
    <w:pPr>
      <w:widowControl w:val="0"/>
      <w:ind w:firstLine="200" w:firstLineChars="200"/>
      <w:jc w:val="left"/>
      <w:outlineLvl w:val="4"/>
    </w:pPr>
    <w:rPr>
      <w:rFonts w:ascii="Calibri" w:hAnsi="Calibri"/>
      <w:kern w:val="2"/>
      <w:sz w:val="28"/>
      <w:szCs w:val="24"/>
      <w:lang w:val="x-none" w:eastAsia="x-none" w:bidi="ar-SA"/>
    </w:rPr>
  </w:style>
  <w:style w:type="character" w:customStyle="1" w:styleId="22Char">
    <w:name w:val="样式 首行缩进:  2 字符2 Char"/>
    <w:link w:val="2215"/>
    <w:rsid w:val="00A65524"/>
    <w:rPr>
      <w:rFonts w:cs="宋体"/>
      <w:kern w:val="2"/>
      <w:sz w:val="28"/>
    </w:rPr>
  </w:style>
  <w:style w:type="paragraph" w:customStyle="1" w:styleId="2215">
    <w:name w:val="样式 首行缩进:  2 字符2"/>
    <w:link w:val="22Char"/>
    <w:rsid w:val="00A65524"/>
    <w:pPr>
      <w:widowControl w:val="0"/>
      <w:ind w:firstLine="560" w:firstLineChars="200"/>
      <w:jc w:val="left"/>
    </w:pPr>
    <w:rPr>
      <w:rFonts w:ascii="Calibri" w:hAnsi="Calibri"/>
      <w:kern w:val="2"/>
      <w:sz w:val="28"/>
      <w:szCs w:val="20"/>
      <w:lang w:val="x-none" w:eastAsia="x-none" w:bidi="ar-SA"/>
    </w:rPr>
  </w:style>
  <w:style w:type="character" w:customStyle="1" w:styleId="CharCharChar19">
    <w:name w:val="方案三级标题 Char Char Char"/>
    <w:rsid w:val="00A65524"/>
    <w:rPr>
      <w:rFonts w:eastAsia="宋体"/>
      <w:kern w:val="2"/>
      <w:sz w:val="32"/>
      <w:szCs w:val="24"/>
      <w:lang w:val="en-US" w:eastAsia="zh-CN" w:bidi="ar-SA"/>
    </w:rPr>
  </w:style>
  <w:style w:type="character" w:customStyle="1" w:styleId="CharCharCharCharChar2">
    <w:name w:val="方案五级标题 Char Char Char Char Char"/>
    <w:rsid w:val="00A65524"/>
    <w:rPr>
      <w:rFonts w:eastAsia="宋体"/>
      <w:kern w:val="2"/>
      <w:sz w:val="28"/>
      <w:szCs w:val="24"/>
      <w:lang w:val="en-US" w:eastAsia="zh-CN" w:bidi="ar-SA"/>
    </w:rPr>
  </w:style>
  <w:style w:type="character" w:customStyle="1" w:styleId="2CharChar6">
    <w:name w:val="财源标题2 Char Char"/>
    <w:link w:val="248"/>
    <w:rsid w:val="00A65524"/>
    <w:rPr>
      <w:rFonts w:ascii="宋体" w:hAnsi="宋体"/>
      <w:b/>
      <w:bCs/>
      <w:kern w:val="2"/>
      <w:sz w:val="28"/>
      <w:szCs w:val="28"/>
      <w:lang w:val="en-US" w:eastAsia="zh-CN" w:bidi="ar-SA"/>
    </w:rPr>
  </w:style>
  <w:style w:type="paragraph" w:customStyle="1" w:styleId="248">
    <w:name w:val="财源标题2"/>
    <w:link w:val="2CharChar6"/>
    <w:rsid w:val="00A65524"/>
    <w:pPr>
      <w:tabs>
        <w:tab w:val="num" w:pos="360"/>
        <w:tab w:val="num" w:pos="570"/>
      </w:tabs>
      <w:spacing w:before="100" w:beforeAutospacing="1" w:after="100" w:afterAutospacing="1" w:line="440" w:lineRule="exact"/>
      <w:jc w:val="both"/>
      <w:outlineLvl w:val="1"/>
    </w:pPr>
    <w:rPr>
      <w:rFonts w:ascii="宋体" w:hAnsi="宋体"/>
      <w:b/>
      <w:bCs/>
      <w:kern w:val="2"/>
      <w:sz w:val="28"/>
      <w:szCs w:val="28"/>
      <w:lang w:val="en-US" w:eastAsia="zh-CN" w:bidi="ar-SA"/>
    </w:rPr>
  </w:style>
  <w:style w:type="character" w:customStyle="1" w:styleId="Char139">
    <w:name w:val="图表标题及图表居中 Char"/>
    <w:link w:val="a184"/>
    <w:rsid w:val="00A65524"/>
    <w:rPr>
      <w:sz w:val="28"/>
      <w:szCs w:val="24"/>
    </w:rPr>
  </w:style>
  <w:style w:type="paragraph" w:customStyle="1" w:styleId="a184">
    <w:name w:val="图表标题及图表居中"/>
    <w:link w:val="Char139"/>
    <w:rsid w:val="00A65524"/>
    <w:pPr>
      <w:widowControl/>
      <w:spacing w:line="660" w:lineRule="auto"/>
      <w:jc w:val="center"/>
    </w:pPr>
    <w:rPr>
      <w:rFonts w:ascii="Calibri" w:hAnsi="Calibri"/>
      <w:kern w:val="0"/>
      <w:sz w:val="28"/>
      <w:szCs w:val="24"/>
      <w:lang w:val="x-none" w:eastAsia="x-none" w:bidi="ar-SA"/>
    </w:rPr>
  </w:style>
  <w:style w:type="character" w:customStyle="1" w:styleId="Char140">
    <w:name w:val="威盛图表标题 Char"/>
    <w:link w:val="a185"/>
    <w:rsid w:val="00A65524"/>
    <w:rPr>
      <w:rFonts w:ascii="宋体" w:hAnsi="宋体"/>
      <w:kern w:val="2"/>
      <w:sz w:val="28"/>
      <w:szCs w:val="28"/>
    </w:rPr>
  </w:style>
  <w:style w:type="paragraph" w:customStyle="1" w:styleId="a185">
    <w:name w:val="威盛图表标题"/>
    <w:link w:val="Char140"/>
    <w:rsid w:val="00A65524"/>
    <w:pPr>
      <w:widowControl w:val="0"/>
      <w:jc w:val="center"/>
    </w:pPr>
    <w:rPr>
      <w:rFonts w:ascii="宋体" w:hAnsi="宋体"/>
      <w:kern w:val="2"/>
      <w:sz w:val="28"/>
      <w:szCs w:val="28"/>
      <w:lang w:val="x-none" w:eastAsia="x-none" w:bidi="ar-SA"/>
    </w:rPr>
  </w:style>
  <w:style w:type="character" w:customStyle="1" w:styleId="Char141">
    <w:name w:val="财源正文 Char"/>
    <w:link w:val="a186"/>
    <w:rsid w:val="00A65524"/>
    <w:rPr>
      <w:rFonts w:ascii="宋体" w:hAnsi="宋体"/>
      <w:bCs/>
      <w:color w:val="000000"/>
      <w:kern w:val="2"/>
      <w:sz w:val="28"/>
      <w:szCs w:val="21"/>
      <w:lang w:val="en-US" w:eastAsia="zh-CN" w:bidi="ar-SA"/>
    </w:rPr>
  </w:style>
  <w:style w:type="paragraph" w:customStyle="1" w:styleId="a186">
    <w:name w:val="财源正文"/>
    <w:link w:val="Char141"/>
    <w:rsid w:val="00A65524"/>
    <w:pPr>
      <w:spacing w:line="440" w:lineRule="exact"/>
      <w:ind w:firstLine="560" w:firstLineChars="200"/>
      <w:jc w:val="both"/>
    </w:pPr>
    <w:rPr>
      <w:rFonts w:ascii="宋体" w:hAnsi="宋体"/>
      <w:bCs/>
      <w:color w:val="000000"/>
      <w:kern w:val="2"/>
      <w:sz w:val="28"/>
      <w:szCs w:val="21"/>
      <w:lang w:val="en-US" w:eastAsia="zh-CN" w:bidi="ar-SA"/>
    </w:rPr>
  </w:style>
  <w:style w:type="character" w:customStyle="1" w:styleId="CharChar54">
    <w:name w:val="财源图表标题(居中) Char Char"/>
    <w:link w:val="a187"/>
    <w:rsid w:val="00A65524"/>
    <w:rPr>
      <w:rFonts w:eastAsia="Times New Roman"/>
      <w:color w:val="000000"/>
      <w:sz w:val="28"/>
      <w:shd w:val="clear" w:color="auto" w:fill="FFFFFF"/>
      <w:lang w:val="en-US" w:eastAsia="zh-CN" w:bidi="ar-SA"/>
    </w:rPr>
  </w:style>
  <w:style w:type="paragraph" w:customStyle="1" w:styleId="a187">
    <w:name w:val="财源图表标题(居中)"/>
    <w:next w:val="a186"/>
    <w:link w:val="CharChar54"/>
    <w:rsid w:val="00A65524"/>
    <w:pPr>
      <w:shd w:val="clear" w:color="auto" w:fill="FFFFFF"/>
      <w:spacing w:line="360" w:lineRule="auto"/>
      <w:jc w:val="center"/>
    </w:pPr>
    <w:rPr>
      <w:rFonts w:eastAsia="Times New Roman"/>
      <w:color w:val="000000"/>
      <w:sz w:val="28"/>
      <w:shd w:val="clear" w:color="auto" w:fill="FFFFFF"/>
      <w:lang w:val="en-US" w:eastAsia="zh-CN" w:bidi="ar-SA"/>
    </w:rPr>
  </w:style>
  <w:style w:type="character" w:customStyle="1" w:styleId="CharChar55">
    <w:name w:val="表格内文字中间 Char Char"/>
    <w:rsid w:val="00A65524"/>
    <w:rPr>
      <w:rFonts w:ascii="宋体" w:eastAsia="宋体" w:hAnsi="宋体" w:cs="宋体"/>
      <w:color w:val="000000"/>
      <w:kern w:val="2"/>
      <w:sz w:val="28"/>
      <w:szCs w:val="24"/>
      <w:lang w:val="en-US" w:eastAsia="zh-CN" w:bidi="ar-SA"/>
    </w:rPr>
  </w:style>
  <w:style w:type="character" w:customStyle="1" w:styleId="a188">
    <w:name w:val="需调整"/>
    <w:rsid w:val="00A65524"/>
    <w:rPr>
      <w:color w:val="FF0000"/>
    </w:rPr>
  </w:style>
  <w:style w:type="character" w:customStyle="1" w:styleId="CharCharChar20">
    <w:name w:val="方案二级标题 Char Char Char"/>
    <w:rsid w:val="00A65524"/>
    <w:rPr>
      <w:rFonts w:eastAsia="宋体"/>
      <w:kern w:val="2"/>
      <w:sz w:val="24"/>
      <w:szCs w:val="24"/>
      <w:lang w:val="en-US" w:eastAsia="zh-CN" w:bidi="ar-SA"/>
    </w:rPr>
  </w:style>
  <w:style w:type="character" w:customStyle="1" w:styleId="205CharChar">
    <w:name w:val="样式 黑色 首行缩进:  2 字符 段后: 0.5 行 Char Char"/>
    <w:rsid w:val="00A65524"/>
    <w:rPr>
      <w:rFonts w:eastAsia="宋体" w:cs="宋体"/>
      <w:color w:val="000000"/>
      <w:kern w:val="2"/>
      <w:sz w:val="24"/>
      <w:szCs w:val="24"/>
      <w:lang w:val="en-US" w:eastAsia="zh-CN" w:bidi="ar-SA"/>
    </w:rPr>
  </w:style>
  <w:style w:type="character" w:customStyle="1" w:styleId="CharChar56">
    <w:name w:val="数字大厦三级标题 Char Char"/>
    <w:link w:val="Char142"/>
    <w:rsid w:val="00A65524"/>
    <w:rPr>
      <w:rFonts w:ascii="宋体" w:hAnsi="宋体"/>
      <w:kern w:val="2"/>
      <w:sz w:val="32"/>
      <w:szCs w:val="24"/>
    </w:rPr>
  </w:style>
  <w:style w:type="paragraph" w:customStyle="1" w:styleId="Char142">
    <w:name w:val="数字大厦三级标题 Char"/>
    <w:link w:val="CharChar56"/>
    <w:rsid w:val="00A65524"/>
    <w:pPr>
      <w:widowControl w:val="0"/>
      <w:adjustRightInd w:val="0"/>
      <w:ind w:firstLine="640" w:firstLineChars="200"/>
      <w:jc w:val="both"/>
      <w:outlineLvl w:val="2"/>
    </w:pPr>
    <w:rPr>
      <w:rFonts w:ascii="宋体" w:hAnsi="宋体"/>
      <w:kern w:val="2"/>
      <w:sz w:val="32"/>
      <w:szCs w:val="24"/>
      <w:lang w:val="x-none" w:eastAsia="x-none" w:bidi="ar-SA"/>
    </w:rPr>
  </w:style>
  <w:style w:type="character" w:customStyle="1" w:styleId="MapC">
    <w:name w:val="Map C"/>
    <w:rsid w:val="00A65524"/>
    <w:rPr>
      <w:rFonts w:eastAsia="宋体"/>
      <w:b/>
      <w:bCs/>
      <w:kern w:val="2"/>
      <w:sz w:val="32"/>
      <w:szCs w:val="32"/>
      <w:lang w:val="en-US" w:eastAsia="zh-CN" w:bidi="ar-SA"/>
    </w:rPr>
  </w:style>
  <w:style w:type="character" w:customStyle="1" w:styleId="35551Char">
    <w:name w:val="样式 样式 样式 样式 样式 样式 样式 样式 标题 3一 + 四号 非加粗 左 段前: 5 磅 段后: 5 磅 + 段前: 5...1 Char"/>
    <w:link w:val="35551"/>
    <w:rsid w:val="00A65524"/>
    <w:rPr>
      <w:rFonts w:cs="宋体"/>
      <w:sz w:val="32"/>
      <w:szCs w:val="32"/>
    </w:rPr>
  </w:style>
  <w:style w:type="paragraph" w:customStyle="1" w:styleId="35551">
    <w:name w:val="样式 样式 样式 样式 样式 样式 样式 样式 标题 3一 + 四号 非加粗 左 段前: 5 磅 段后: 5 磅 + 段前: 5...1"/>
    <w:basedOn w:val="35556"/>
    <w:link w:val="35551Char"/>
    <w:rsid w:val="00A65524"/>
    <w:pPr>
      <w:keepNext/>
      <w:keepLines/>
      <w:adjustRightInd/>
      <w:spacing w:line="360" w:lineRule="auto"/>
      <w:ind w:left="-91" w:firstLine="0" w:firstLineChars="0"/>
      <w:jc w:val="left"/>
      <w:outlineLvl w:val="2"/>
    </w:pPr>
    <w:rPr>
      <w:rFonts w:ascii="Calibri" w:hAnsi="Calibri" w:cs="Times New Roman"/>
      <w:sz w:val="32"/>
      <w:szCs w:val="32"/>
      <w:lang w:val="x-none" w:eastAsia="x-none"/>
    </w:rPr>
  </w:style>
  <w:style w:type="paragraph" w:customStyle="1" w:styleId="355510">
    <w:name w:val="样式 样式 样式 样式 样式 样式 标题 3一 + 四号 非加粗 左 段前: 5 磅 段后: 5 磅 + 段前: 5 磅 段后:...1"/>
    <w:basedOn w:val="355551"/>
    <w:rsid w:val="00A65524"/>
    <w:pPr>
      <w:tabs>
        <w:tab w:val="left" w:pos="360"/>
        <w:tab w:val="clear" w:pos="643"/>
      </w:tabs>
      <w:spacing w:after="156" w:afterLines="50" w:line="240" w:lineRule="auto"/>
      <w:ind w:left="-567" w:firstLine="567" w:firstLineChars="0"/>
    </w:pPr>
    <w:rPr>
      <w:rFonts w:cs="宋体"/>
      <w:bCs w:val="0"/>
    </w:rPr>
  </w:style>
  <w:style w:type="character" w:customStyle="1" w:styleId="355551Char">
    <w:name w:val="样式 样式 样式 样式 样式 标题 3一 + 四号 非加粗 左 段前: 5 磅 段后: 5 磅 + 段前: 5 磅 段后: 5 ...1 Char"/>
    <w:link w:val="355551"/>
    <w:rsid w:val="00A65524"/>
    <w:rPr>
      <w:rFonts w:ascii="Times New Roman" w:hAnsi="Times New Roman"/>
      <w:bCs/>
      <w:sz w:val="24"/>
      <w:lang w:val="x-none" w:eastAsia="x-none"/>
    </w:rPr>
  </w:style>
  <w:style w:type="character" w:customStyle="1" w:styleId="Char143">
    <w:name w:val="表格居中 Char"/>
    <w:link w:val="a82"/>
    <w:rsid w:val="00A65524"/>
    <w:rPr>
      <w:rFonts w:ascii="宋体" w:hAnsi="宋体"/>
      <w:noProof/>
      <w:kern w:val="2"/>
      <w:sz w:val="28"/>
      <w:szCs w:val="21"/>
      <w:lang w:val="x-none" w:eastAsia="x-none"/>
    </w:rPr>
  </w:style>
  <w:style w:type="character" w:customStyle="1" w:styleId="Char144">
    <w:name w:val="表格样式 Char"/>
    <w:link w:val="a189"/>
    <w:rsid w:val="00A65524"/>
    <w:rPr>
      <w:rFonts w:ascii="宋体"/>
      <w:kern w:val="2"/>
      <w:sz w:val="21"/>
      <w:szCs w:val="21"/>
    </w:rPr>
  </w:style>
  <w:style w:type="paragraph" w:customStyle="1" w:styleId="a189">
    <w:name w:val="表格样式"/>
    <w:link w:val="Char144"/>
    <w:rsid w:val="00A65524"/>
    <w:pPr>
      <w:widowControl w:val="0"/>
      <w:autoSpaceDE w:val="0"/>
      <w:autoSpaceDN w:val="0"/>
      <w:adjustRightInd w:val="0"/>
      <w:snapToGrid w:val="0"/>
      <w:jc w:val="left"/>
    </w:pPr>
    <w:rPr>
      <w:rFonts w:ascii="宋体" w:hAnsi="Calibri"/>
      <w:kern w:val="2"/>
      <w:sz w:val="21"/>
      <w:szCs w:val="21"/>
      <w:lang w:val="x-none" w:eastAsia="x-none" w:bidi="ar-SA"/>
    </w:rPr>
  </w:style>
  <w:style w:type="paragraph" w:customStyle="1" w:styleId="Char05">
    <w:name w:val="样式 方案二级标题 Char + 段后: 0.5 行"/>
    <w:basedOn w:val="Char95"/>
    <w:rsid w:val="00A65524"/>
    <w:pPr>
      <w:spacing w:after="156"/>
    </w:pPr>
    <w:rPr>
      <w:rFonts w:cs="宋体"/>
      <w:szCs w:val="20"/>
    </w:rPr>
  </w:style>
  <w:style w:type="paragraph" w:customStyle="1" w:styleId="155550">
    <w:name w:val="样式 样式 样式 样式 样式 样式 样式 标题 1 + 四号 非加粗 左 段前: 5 磅 段后: 5 磅 + 段前: 5 磅 段...5"/>
    <w:basedOn w:val="15552"/>
    <w:rsid w:val="00A65524"/>
    <w:pPr>
      <w:tabs>
        <w:tab w:val="clear" w:pos="3769"/>
      </w:tabs>
      <w:spacing w:line="360" w:lineRule="auto"/>
      <w:ind w:left="0" w:firstLine="0" w:firstLineChars="0"/>
    </w:pPr>
    <w:rPr>
      <w:rFonts w:ascii="宋体" w:hAnsi="宋体" w:cs="Times New Roman"/>
      <w:bCs w:val="0"/>
      <w:sz w:val="28"/>
      <w:szCs w:val="32"/>
    </w:rPr>
  </w:style>
  <w:style w:type="paragraph" w:customStyle="1" w:styleId="155552">
    <w:name w:val="样式 样式 样式 样式 样式 标题 1 + 四号 非加粗 左 段前: 5 磅 段后: 5 磅 + 段前: 5 磅 段后: 5 磅...2"/>
    <w:basedOn w:val="15555"/>
    <w:rsid w:val="00A65524"/>
    <w:pPr>
      <w:tabs>
        <w:tab w:val="clear" w:pos="848"/>
      </w:tabs>
      <w:spacing w:after="50" w:line="240" w:lineRule="auto"/>
      <w:ind w:left="0" w:firstLine="0" w:firstLineChars="0"/>
      <w:jc w:val="center"/>
    </w:pPr>
    <w:rPr>
      <w:rFonts w:ascii="黑体" w:eastAsia="黑体" w:cs="Times New Roman"/>
    </w:rPr>
  </w:style>
  <w:style w:type="paragraph" w:customStyle="1" w:styleId="155551">
    <w:name w:val="样式 样式 样式 标题 1 + 四号 非加粗 左 段前: 5 磅 段后: 5 磅 + 段前: 5 磅 段后: 5 磅 + 行距:..."/>
    <w:rsid w:val="00A65524"/>
    <w:pPr>
      <w:keepNext/>
      <w:keepLines/>
      <w:widowControl w:val="0"/>
      <w:spacing w:before="100" w:after="100" w:line="360" w:lineRule="auto"/>
      <w:jc w:val="left"/>
      <w:outlineLvl w:val="0"/>
    </w:pPr>
    <w:rPr>
      <w:rFonts w:ascii="Times New Roman" w:hAnsi="Times New Roman"/>
      <w:b/>
      <w:bCs/>
      <w:kern w:val="0"/>
      <w:sz w:val="28"/>
      <w:szCs w:val="20"/>
      <w:lang w:val="en-US" w:eastAsia="zh-CN" w:bidi="ar-SA"/>
    </w:rPr>
  </w:style>
  <w:style w:type="paragraph" w:customStyle="1" w:styleId="a190">
    <w:name w:val="全总一级标题"/>
    <w:rsid w:val="00A65524"/>
    <w:pPr>
      <w:spacing w:after="156" w:afterLines="50" w:line="360" w:lineRule="auto"/>
      <w:jc w:val="center"/>
      <w:outlineLvl w:val="0"/>
    </w:pPr>
    <w:rPr>
      <w:rFonts w:ascii="宋体" w:hAnsi="宋体"/>
      <w:b/>
      <w:sz w:val="32"/>
      <w:lang w:val="en-US" w:eastAsia="zh-CN" w:bidi="ar-SA"/>
    </w:rPr>
  </w:style>
  <w:style w:type="paragraph" w:customStyle="1" w:styleId="a191">
    <w:name w:val="表格单排文字左对齐"/>
    <w:rsid w:val="00A65524"/>
    <w:pPr>
      <w:widowControl w:val="0"/>
      <w:spacing w:after="156" w:afterLines="50"/>
      <w:jc w:val="both"/>
    </w:pPr>
    <w:rPr>
      <w:rFonts w:ascii="Times New Roman" w:hAnsi="Times New Roman" w:cs="宋体"/>
      <w:kern w:val="2"/>
      <w:sz w:val="28"/>
      <w:szCs w:val="20"/>
      <w:lang w:val="en-US" w:eastAsia="zh-CN" w:bidi="ar-SA"/>
    </w:rPr>
  </w:style>
  <w:style w:type="paragraph" w:customStyle="1" w:styleId="249">
    <w:name w:val="朝阳标题2"/>
    <w:rsid w:val="00A65524"/>
    <w:pPr>
      <w:widowControl w:val="0"/>
      <w:spacing w:before="100" w:beforeAutospacing="1" w:after="100" w:afterAutospacing="1" w:line="360" w:lineRule="auto"/>
      <w:jc w:val="both"/>
      <w:outlineLvl w:val="1"/>
    </w:pPr>
    <w:rPr>
      <w:rFonts w:ascii="宋体" w:hAnsi="宋体"/>
      <w:b/>
      <w:bCs/>
      <w:kern w:val="2"/>
      <w:sz w:val="28"/>
      <w:szCs w:val="24"/>
      <w:lang w:val="en-US" w:eastAsia="zh-CN" w:bidi="ar-SA"/>
    </w:rPr>
  </w:style>
  <w:style w:type="paragraph" w:customStyle="1" w:styleId="155520">
    <w:name w:val="样式 样式 样式 样式 样式 样式 样式 标题 1 + 四号 非加粗 左 段前: 5 磅 段后: 5 磅 + 段前: 5 磅 段...2"/>
    <w:basedOn w:val="1555"/>
    <w:rsid w:val="00A65524"/>
    <w:rPr>
      <w:bCs w:val="0"/>
    </w:rPr>
  </w:style>
  <w:style w:type="paragraph" w:customStyle="1" w:styleId="1555">
    <w:name w:val="样式 样式 样式 样式 样式 样式 标题 1 + 四号 非加粗 左 段前: 5 磅 段后: 5 磅 + 段前: 5 磅 段后: ..."/>
    <w:basedOn w:val="155552"/>
    <w:rsid w:val="00A65524"/>
    <w:pPr>
      <w:spacing w:after="156" w:afterLines="50"/>
      <w:ind w:left="845" w:hanging="561"/>
    </w:pPr>
    <w:rPr>
      <w:rFonts w:ascii="Times New Roman" w:hAnsi="Times New Roman"/>
    </w:rPr>
  </w:style>
  <w:style w:type="paragraph" w:customStyle="1" w:styleId="355511">
    <w:name w:val="样式 样式 样式 样式 样式 样式 样式 标题 3一 + 四号 非加粗 左 段前: 5 磅 段后: 5 磅 + 段前: 5 磅 ...1"/>
    <w:basedOn w:val="355510"/>
    <w:rsid w:val="00A65524"/>
    <w:pPr>
      <w:tabs>
        <w:tab w:val="clear" w:pos="360"/>
      </w:tabs>
      <w:spacing w:after="0" w:afterLines="0"/>
      <w:ind w:left="0" w:hanging="567"/>
    </w:pPr>
  </w:style>
  <w:style w:type="paragraph" w:customStyle="1" w:styleId="052">
    <w:name w:val="样式 方案三级标题 + 段后: 0.5 行"/>
    <w:rsid w:val="00A65524"/>
    <w:pPr>
      <w:widowControl w:val="0"/>
      <w:tabs>
        <w:tab w:val="left" w:pos="1368"/>
      </w:tabs>
      <w:spacing w:after="156"/>
      <w:ind w:left="720" w:hanging="432"/>
      <w:jc w:val="left"/>
      <w:outlineLvl w:val="2"/>
    </w:pPr>
    <w:rPr>
      <w:rFonts w:ascii="Times New Roman" w:hAnsi="Times New Roman" w:cs="宋体"/>
      <w:kern w:val="2"/>
      <w:sz w:val="28"/>
      <w:szCs w:val="20"/>
      <w:lang w:val="en-US" w:eastAsia="zh-CN" w:bidi="ar-SA"/>
    </w:rPr>
  </w:style>
  <w:style w:type="paragraph" w:customStyle="1" w:styleId="405">
    <w:name w:val="样式 中科院综合楼正文 + 首行缩进:  4 字符 段后: 0.5 行"/>
    <w:basedOn w:val="a192"/>
    <w:rsid w:val="00A65524"/>
    <w:pPr>
      <w:ind w:firstLine="200"/>
    </w:pPr>
    <w:rPr>
      <w:szCs w:val="20"/>
    </w:rPr>
  </w:style>
  <w:style w:type="paragraph" w:customStyle="1" w:styleId="a192">
    <w:name w:val="中科院综合楼正文"/>
    <w:rsid w:val="00A65524"/>
    <w:pPr>
      <w:widowControl/>
      <w:topLinePunct/>
      <w:spacing w:after="156" w:afterLines="50" w:line="360" w:lineRule="auto"/>
      <w:ind w:firstLine="480" w:firstLineChars="200"/>
      <w:jc w:val="both"/>
    </w:pPr>
    <w:rPr>
      <w:rFonts w:ascii="宋体" w:hAnsi="Times New Roman" w:cs="宋体"/>
      <w:kern w:val="0"/>
      <w:sz w:val="28"/>
      <w:szCs w:val="24"/>
      <w:lang w:eastAsia="zh-CN" w:bidi="ar-SA"/>
    </w:rPr>
  </w:style>
  <w:style w:type="paragraph" w:customStyle="1" w:styleId="CharChar05">
    <w:name w:val="样式 方案一级标题 Char Char + 段后: 0.5 行"/>
    <w:basedOn w:val="CharChar36"/>
    <w:rsid w:val="00A65524"/>
    <w:pPr>
      <w:tabs>
        <w:tab w:val="left" w:pos="1875"/>
      </w:tabs>
      <w:spacing w:after="156" w:afterLines="50"/>
      <w:ind w:left="1875" w:hanging="720"/>
    </w:pPr>
    <w:rPr>
      <w:rFonts w:eastAsia="黑体" w:cs="宋体"/>
      <w:bCs/>
      <w:szCs w:val="20"/>
    </w:rPr>
  </w:style>
  <w:style w:type="paragraph" w:customStyle="1" w:styleId="2TimesNewRoman">
    <w:name w:val="样式 样式 样式 样式 样式 样式 样式 样式 样式 样式 标题 2 + Times New Roman 四号 非加粗 段前: ..."/>
    <w:basedOn w:val="2TimesNewRoman5"/>
    <w:rsid w:val="00A65524"/>
    <w:pPr>
      <w:spacing w:line="240" w:lineRule="auto"/>
      <w:ind w:left="508" w:hanging="113"/>
    </w:pPr>
    <w:rPr>
      <w:rFonts w:ascii="Times New Roman" w:eastAsia="黑体"/>
      <w:bCs w:val="0"/>
      <w:color w:val="auto"/>
      <w:szCs w:val="24"/>
    </w:rPr>
  </w:style>
  <w:style w:type="paragraph" w:customStyle="1" w:styleId="2TimesNewRoman5">
    <w:name w:val="样式 样式 样式 样式 样式 样式 样式 样式 样式 标题 2 + Times New Roman 四号 非加粗 段前: 5 磅..."/>
    <w:basedOn w:val="2TimesNewRoman50"/>
    <w:rsid w:val="00A65524"/>
    <w:pPr>
      <w:spacing w:line="400" w:lineRule="exact"/>
      <w:ind w:left="0" w:firstLine="0"/>
    </w:pPr>
    <w:rPr>
      <w:rFonts w:ascii="宋体" w:eastAsia="宋体" w:hAnsi="宋体"/>
      <w:bCs/>
      <w:color w:val="000000"/>
    </w:rPr>
  </w:style>
  <w:style w:type="paragraph" w:customStyle="1" w:styleId="2TimesNewRoman50">
    <w:name w:val="样式 样式 样式 样式 样式 样式 样式 样式 标题 2 + Times New Roman 四号 非加粗 段前: 5 磅 段后..."/>
    <w:basedOn w:val="2TimesNewRoman550"/>
    <w:rsid w:val="00A65524"/>
    <w:pPr>
      <w:ind w:left="508" w:hanging="113"/>
    </w:pPr>
    <w:rPr>
      <w:bCs w:val="0"/>
    </w:rPr>
  </w:style>
  <w:style w:type="paragraph" w:customStyle="1" w:styleId="2TimesNewRoman550">
    <w:name w:val="样式 样式 样式 样式 样式 样式 样式 标题 2 + Times New Roman 四号 非加粗 段前: 5 磅 段后: 5..."/>
    <w:basedOn w:val="2TimesNewRoman5520"/>
    <w:rsid w:val="00A65524"/>
    <w:rPr>
      <w:rFonts w:ascii="Times New Roman" w:hAnsi="Times New Roman"/>
    </w:rPr>
  </w:style>
  <w:style w:type="paragraph" w:customStyle="1" w:styleId="0852624">
    <w:name w:val="样式 样式 样式 样式 首行缩进:  0.85 厘米 + 宋体 首行缩进:  2 字符 段后: 6 磅 + 首行缩进:  2 字...4"/>
    <w:basedOn w:val="085262"/>
    <w:rsid w:val="00A65524"/>
    <w:pPr>
      <w:spacing w:before="0" w:after="156" w:afterLines="50"/>
      <w:ind w:leftChars="0"/>
      <w:jc w:val="left"/>
    </w:pPr>
    <w:rPr>
      <w:rFonts w:ascii="Times New Roman" w:eastAsia="宋体"/>
    </w:rPr>
  </w:style>
  <w:style w:type="paragraph" w:customStyle="1" w:styleId="085262">
    <w:name w:val="样式 样式 样式 首行缩进:  0.85 厘米 + 宋体 首行缩进:  2 字符 段后: 6 磅 + 首行缩进:  2 字符 ..."/>
    <w:basedOn w:val="085263"/>
    <w:rsid w:val="00A65524"/>
    <w:pPr>
      <w:spacing w:before="120"/>
      <w:ind w:firstLine="200" w:leftChars="50"/>
    </w:pPr>
    <w:rPr>
      <w:rFonts w:eastAsia="Times New Roman"/>
      <w:sz w:val="24"/>
    </w:rPr>
  </w:style>
  <w:style w:type="paragraph" w:customStyle="1" w:styleId="085263">
    <w:name w:val="样式 样式 首行缩进:  0.85 厘米 + 宋体 首行缩进:  2 字符 段后: 6 磅"/>
    <w:basedOn w:val="085"/>
    <w:rsid w:val="00A65524"/>
    <w:pPr>
      <w:spacing w:after="120"/>
      <w:ind w:firstLine="480" w:leftChars="150"/>
    </w:pPr>
    <w:rPr>
      <w:rFonts w:ascii="宋体" w:hAnsi="宋体"/>
      <w:sz w:val="28"/>
    </w:rPr>
  </w:style>
  <w:style w:type="paragraph" w:customStyle="1" w:styleId="a193">
    <w:name w:val="小表格文字"/>
    <w:basedOn w:val="a165"/>
    <w:rsid w:val="00A65524"/>
    <w:rPr>
      <w:sz w:val="20"/>
    </w:rPr>
  </w:style>
  <w:style w:type="paragraph" w:customStyle="1" w:styleId="053">
    <w:name w:val="样式 方案五级标题 + 黑色 段后: 0.5 行"/>
    <w:rsid w:val="00A65524"/>
    <w:pPr>
      <w:widowControl w:val="0"/>
      <w:tabs>
        <w:tab w:val="left" w:pos="1296"/>
      </w:tabs>
      <w:ind w:firstLine="200" w:firstLineChars="200"/>
      <w:jc w:val="left"/>
      <w:outlineLvl w:val="4"/>
    </w:pPr>
    <w:rPr>
      <w:rFonts w:ascii="Times New Roman" w:hAnsi="Times New Roman" w:cs="宋体"/>
      <w:color w:val="000000"/>
      <w:kern w:val="0"/>
      <w:sz w:val="28"/>
      <w:szCs w:val="20"/>
      <w:lang w:val="en-US" w:eastAsia="zh-CN" w:bidi="ar-SA"/>
    </w:rPr>
  </w:style>
  <w:style w:type="paragraph" w:customStyle="1" w:styleId="4TimesNewRoman5515">
    <w:name w:val="样式 标题 4 + Times New Roman 段前: 5 磅 段后: 5 磅 行距: 1.5 倍行距"/>
    <w:basedOn w:val="Heading4"/>
    <w:rsid w:val="00A65524"/>
    <w:pPr>
      <w:keepNext w:val="0"/>
      <w:keepLines w:val="0"/>
      <w:tabs>
        <w:tab w:val="left" w:pos="589"/>
        <w:tab w:val="left" w:pos="694"/>
      </w:tabs>
      <w:adjustRightInd w:val="0"/>
      <w:snapToGrid w:val="0"/>
      <w:spacing w:before="0" w:after="0" w:line="440" w:lineRule="exact"/>
      <w:ind w:firstLine="560" w:firstLineChars="200"/>
      <w:textAlignment w:val="baseline"/>
    </w:pPr>
    <w:rPr>
      <w:rFonts w:ascii="宋体" w:eastAsia="宋体" w:hAnsi="宋体" w:cs="宋体"/>
      <w:b w:val="0"/>
      <w:bCs w:val="0"/>
      <w:kern w:val="0"/>
      <w:szCs w:val="20"/>
    </w:rPr>
  </w:style>
  <w:style w:type="paragraph" w:customStyle="1" w:styleId="a194">
    <w:name w:val="国图正文"/>
    <w:rsid w:val="00A65524"/>
    <w:pPr>
      <w:widowControl w:val="0"/>
      <w:adjustRightInd w:val="0"/>
      <w:snapToGrid w:val="0"/>
      <w:spacing w:line="440" w:lineRule="exact"/>
      <w:ind w:firstLine="480" w:firstLineChars="200"/>
      <w:jc w:val="both"/>
    </w:pPr>
    <w:rPr>
      <w:rFonts w:ascii="宋体" w:hAnsi="宋体" w:cs="宋体"/>
      <w:bCs/>
      <w:kern w:val="2"/>
      <w:sz w:val="24"/>
      <w:szCs w:val="24"/>
      <w:lang w:val="en-US" w:eastAsia="zh-CN" w:bidi="ar-SA"/>
    </w:rPr>
  </w:style>
  <w:style w:type="paragraph" w:customStyle="1" w:styleId="35552">
    <w:name w:val="样式 样式 样式 样式 样式 样式 样式 样式 标题 3一 + 四号 非加粗 左 段前: 5 磅 段后: 5 磅 + 段前: 5...2"/>
    <w:basedOn w:val="35559"/>
    <w:rsid w:val="00A65524"/>
    <w:pPr>
      <w:numPr>
        <w:ilvl w:val="2"/>
        <w:numId w:val="0"/>
      </w:numPr>
      <w:tabs>
        <w:tab w:val="left" w:pos="1260"/>
      </w:tabs>
      <w:spacing w:after="120" w:line="300" w:lineRule="auto"/>
      <w:ind w:firstLine="480" w:firstLineChars="200"/>
    </w:pPr>
    <w:rPr>
      <w:rFonts w:ascii="宋体" w:hAnsi="宋体" w:cs="宋体"/>
      <w:snapToGrid w:val="0"/>
      <w:sz w:val="28"/>
      <w:szCs w:val="24"/>
      <w:lang w:val="x-none" w:eastAsia="x-none"/>
    </w:rPr>
  </w:style>
  <w:style w:type="paragraph" w:customStyle="1" w:styleId="CharChar57">
    <w:name w:val="二级标题 Char Char"/>
    <w:rsid w:val="00A65524"/>
    <w:pPr>
      <w:spacing w:line="360" w:lineRule="auto"/>
      <w:outlineLvl w:val="1"/>
    </w:pPr>
    <w:rPr>
      <w:rFonts w:ascii="宋体" w:hAnsi="宋体"/>
      <w:b/>
      <w:kern w:val="2"/>
      <w:sz w:val="28"/>
      <w:szCs w:val="24"/>
      <w:lang w:val="en-US" w:eastAsia="zh-CN" w:bidi="ar-SA"/>
    </w:rPr>
  </w:style>
  <w:style w:type="paragraph" w:customStyle="1" w:styleId="a195">
    <w:name w:val="样式 四号 黑色"/>
    <w:rsid w:val="00A65524"/>
    <w:pPr>
      <w:widowControl w:val="0"/>
      <w:spacing w:line="440" w:lineRule="exact"/>
      <w:ind w:firstLine="560" w:firstLineChars="200"/>
      <w:jc w:val="both"/>
    </w:pPr>
    <w:rPr>
      <w:rFonts w:ascii="Times New Roman" w:hAnsi="Times New Roman" w:cs="宋体"/>
      <w:color w:val="000000"/>
      <w:kern w:val="2"/>
      <w:sz w:val="28"/>
      <w:szCs w:val="20"/>
      <w:lang w:val="en-US" w:eastAsia="zh-CN" w:bidi="ar-SA"/>
    </w:rPr>
  </w:style>
  <w:style w:type="paragraph" w:customStyle="1" w:styleId="155553">
    <w:name w:val="样式 样式 标题 1 + 四号 非加粗 左 段前: 5 磅 段后: 5 磅 + 段前: 5 磅 段后: 5 磅"/>
    <w:basedOn w:val="1550"/>
    <w:rsid w:val="00A65524"/>
    <w:pPr>
      <w:tabs>
        <w:tab w:val="left" w:pos="420"/>
        <w:tab w:val="clear" w:pos="624"/>
        <w:tab w:val="left" w:pos="848"/>
        <w:tab w:val="left" w:pos="2160"/>
      </w:tabs>
      <w:spacing w:before="100" w:after="100"/>
      <w:ind w:left="420" w:hanging="420"/>
    </w:pPr>
    <w:rPr>
      <w:bCs/>
      <w:sz w:val="28"/>
    </w:rPr>
  </w:style>
  <w:style w:type="paragraph" w:customStyle="1" w:styleId="1550">
    <w:name w:val="样式 标题 1 + 四号 非加粗 左 段前: 5 磅 段后: 5 磅"/>
    <w:basedOn w:val="Heading1"/>
    <w:rsid w:val="00A65524"/>
    <w:pPr>
      <w:tabs>
        <w:tab w:val="left" w:pos="624"/>
      </w:tabs>
      <w:spacing w:line="240" w:lineRule="auto"/>
      <w:ind w:left="624" w:hanging="624" w:firstLineChars="0"/>
      <w:jc w:val="left"/>
    </w:pPr>
    <w:rPr>
      <w:rFonts w:ascii="Times New Roman" w:hAnsi="Times New Roman"/>
      <w:color w:val="auto"/>
      <w:kern w:val="0"/>
      <w:sz w:val="30"/>
      <w:szCs w:val="20"/>
      <w:u w:val="double"/>
    </w:rPr>
  </w:style>
  <w:style w:type="paragraph" w:styleId="List30">
    <w:name w:val="List 3"/>
    <w:rsid w:val="00A65524"/>
    <w:pPr>
      <w:widowControl w:val="0"/>
      <w:spacing w:line="440" w:lineRule="exact"/>
      <w:ind w:firstLine="567"/>
      <w:jc w:val="left"/>
    </w:pPr>
    <w:rPr>
      <w:rFonts w:ascii="宋体" w:hAnsi="宋体"/>
      <w:kern w:val="28"/>
      <w:sz w:val="28"/>
      <w:szCs w:val="24"/>
      <w:lang w:val="en-US" w:eastAsia="zh-CN" w:bidi="ar-SA"/>
    </w:rPr>
  </w:style>
  <w:style w:type="paragraph" w:customStyle="1" w:styleId="355552">
    <w:name w:val="样式 样式 样式 样式 样式 标题 3一 + 四号 非加粗 左 段前: 5 磅 段后: 5 磅 + 段前: 5 磅 段后: 5 ...2"/>
    <w:basedOn w:val="355550"/>
    <w:rsid w:val="00A65524"/>
    <w:pPr>
      <w:spacing w:after="120" w:line="240" w:lineRule="auto"/>
    </w:pPr>
    <w:rPr>
      <w:rFonts w:ascii="新宋体" w:hAnsi="新宋体"/>
      <w:sz w:val="28"/>
    </w:rPr>
  </w:style>
  <w:style w:type="paragraph" w:customStyle="1" w:styleId="355550">
    <w:name w:val="样式 样式 样式 样式 标题 3一 + 四号 非加粗 左 段前: 5 磅 段后: 5 磅 + 段前: 5 磅 段后: 5 磅 +..."/>
    <w:basedOn w:val="355553"/>
    <w:rsid w:val="00A65524"/>
    <w:rPr>
      <w:sz w:val="32"/>
    </w:rPr>
  </w:style>
  <w:style w:type="paragraph" w:customStyle="1" w:styleId="355553">
    <w:name w:val="样式 样式 样式 标题 3一 + 四号 非加粗 左 段前: 5 磅 段后: 5 磅 + 段前: 5 磅 段后: 5 磅 + 行距..."/>
    <w:rsid w:val="00A65524"/>
    <w:pPr>
      <w:keepNext/>
      <w:keepLines/>
      <w:widowControl w:val="0"/>
      <w:snapToGrid w:val="0"/>
      <w:spacing w:line="440" w:lineRule="exact"/>
      <w:jc w:val="left"/>
      <w:outlineLvl w:val="2"/>
    </w:pPr>
    <w:rPr>
      <w:rFonts w:ascii="Times New Roman" w:hAnsi="宋体"/>
      <w:b/>
      <w:bCs/>
      <w:kern w:val="0"/>
      <w:sz w:val="28"/>
      <w:szCs w:val="20"/>
      <w:lang w:val="en-US" w:eastAsia="zh-CN" w:bidi="ar-SA"/>
    </w:rPr>
  </w:style>
  <w:style w:type="paragraph" w:customStyle="1" w:styleId="a196">
    <w:name w:val="电信二级标题"/>
    <w:rsid w:val="00A65524"/>
    <w:pPr>
      <w:widowControl/>
      <w:adjustRightInd w:val="0"/>
      <w:spacing w:line="360" w:lineRule="auto"/>
      <w:ind w:firstLine="200" w:firstLineChars="200"/>
      <w:jc w:val="left"/>
      <w:outlineLvl w:val="1"/>
    </w:pPr>
    <w:rPr>
      <w:rFonts w:ascii="宋体" w:hAnsi="宋体"/>
      <w:b/>
      <w:kern w:val="0"/>
      <w:sz w:val="28"/>
      <w:szCs w:val="20"/>
      <w:lang w:val="en-US" w:eastAsia="zh-CN" w:bidi="ar-SA"/>
    </w:rPr>
  </w:style>
  <w:style w:type="paragraph" w:customStyle="1" w:styleId="0852550">
    <w:name w:val="样式 样式 样式 首行缩进:  0.85 厘米 + 四号 左 首行缩进:  2 字符 段前: 5 磅 段后: 5 磅 + 左侧:..."/>
    <w:basedOn w:val="0852551"/>
    <w:rsid w:val="00A65524"/>
    <w:pPr>
      <w:spacing w:after="50" w:afterLines="0"/>
      <w:ind w:firstLine="200" w:leftChars="0"/>
    </w:pPr>
    <w:rPr>
      <w:rFonts w:cs="宋体"/>
      <w:sz w:val="24"/>
    </w:rPr>
  </w:style>
  <w:style w:type="paragraph" w:customStyle="1" w:styleId="0852551">
    <w:name w:val="样式 样式 首行缩进:  0.85 厘米 + 四号 左 首行缩进:  2 字符 段前: 5 磅 段后: 5 磅"/>
    <w:basedOn w:val="085"/>
    <w:rsid w:val="00A65524"/>
    <w:pPr>
      <w:spacing w:after="156" w:afterLines="50"/>
      <w:ind w:left="720" w:firstLine="560" w:leftChars="300"/>
      <w:jc w:val="left"/>
    </w:pPr>
    <w:rPr>
      <w:sz w:val="28"/>
    </w:rPr>
  </w:style>
  <w:style w:type="paragraph" w:styleId="TOAHeading">
    <w:name w:val="toa heading"/>
    <w:rsid w:val="00A65524"/>
    <w:pPr>
      <w:widowControl w:val="0"/>
      <w:spacing w:before="120"/>
      <w:jc w:val="both"/>
    </w:pPr>
    <w:rPr>
      <w:rFonts w:ascii="Arial" w:hAnsi="Arial" w:cs="Arial"/>
      <w:kern w:val="2"/>
      <w:sz w:val="24"/>
      <w:szCs w:val="24"/>
      <w:lang w:val="en-US" w:eastAsia="zh-CN" w:bidi="ar-SA"/>
    </w:rPr>
  </w:style>
  <w:style w:type="paragraph" w:customStyle="1" w:styleId="0852556">
    <w:name w:val="样式 样式 样式 样式 样式 样式 首行缩进:  0.85 厘米 + 四号 首行缩进:  2 字符 段前: 5 磅 段后: 5 ...6"/>
    <w:basedOn w:val="0852552"/>
    <w:rsid w:val="00A65524"/>
    <w:pPr>
      <w:spacing w:before="156" w:beforeLines="50"/>
    </w:pPr>
    <w:rPr>
      <w:szCs w:val="20"/>
    </w:rPr>
  </w:style>
  <w:style w:type="paragraph" w:customStyle="1" w:styleId="0852552">
    <w:name w:val="样式 样式 样式 样式 样式 首行缩进:  0.85 厘米 + 四号 首行缩进:  2 字符 段前: 5 磅 段后: 5 磅 行...2"/>
    <w:basedOn w:val="08525510"/>
    <w:rsid w:val="00A65524"/>
    <w:pPr>
      <w:spacing w:before="0" w:beforeLines="0"/>
      <w:ind w:leftChars="0"/>
    </w:pPr>
    <w:rPr>
      <w:rFonts w:ascii="Times New Roman" w:hAnsi="Times New Roman"/>
      <w:szCs w:val="24"/>
    </w:rPr>
  </w:style>
  <w:style w:type="paragraph" w:customStyle="1" w:styleId="08525510">
    <w:name w:val="样式 样式 样式 样式 首行缩进:  0.85 厘米 + 四号 首行缩进:  2 字符 段前: 5 磅 段后: 5 磅 行距: ...1"/>
    <w:basedOn w:val="085255110"/>
    <w:rsid w:val="00A65524"/>
    <w:pPr>
      <w:spacing w:before="156" w:beforeLines="50" w:after="156" w:afterLines="50"/>
    </w:pPr>
    <w:rPr>
      <w:sz w:val="24"/>
    </w:rPr>
  </w:style>
  <w:style w:type="paragraph" w:styleId="Caption">
    <w:name w:val="caption"/>
    <w:qFormat/>
    <w:rsid w:val="00A65524"/>
    <w:pPr>
      <w:widowControl w:val="0"/>
      <w:adjustRightInd w:val="0"/>
      <w:spacing w:before="152" w:after="160" w:line="360" w:lineRule="atLeast"/>
      <w:jc w:val="left"/>
      <w:textAlignment w:val="baseline"/>
    </w:pPr>
    <w:rPr>
      <w:rFonts w:ascii="Arial" w:eastAsia="黑体" w:hAnsi="Arial"/>
      <w:kern w:val="0"/>
      <w:sz w:val="24"/>
      <w:szCs w:val="20"/>
      <w:lang w:val="en-US" w:eastAsia="zh-CN" w:bidi="ar-SA"/>
    </w:rPr>
  </w:style>
  <w:style w:type="paragraph" w:customStyle="1" w:styleId="355554">
    <w:name w:val="样式 样式 样式 样式 样式 标题 3一 + 四号 非加粗 左 段前: 5 磅 段后: 5 磅 + 段前: 5 磅 段后: 5 ..."/>
    <w:basedOn w:val="355550"/>
    <w:rsid w:val="00A65524"/>
    <w:pPr>
      <w:spacing w:line="360" w:lineRule="auto"/>
    </w:pPr>
    <w:rPr>
      <w:rFonts w:ascii="新宋体" w:eastAsia="新宋体" w:hAnsi="新宋体"/>
      <w:color w:val="FF0000"/>
      <w:sz w:val="28"/>
    </w:rPr>
  </w:style>
  <w:style w:type="paragraph" w:customStyle="1" w:styleId="0852553">
    <w:name w:val="样式 样式 样式 样式 首行缩进:  0.85 厘米 + 四号 首行缩进:  2 字符 段前: 5 磅 段后: 5 磅 行距: ..."/>
    <w:basedOn w:val="08525512"/>
    <w:rsid w:val="00A65524"/>
    <w:pPr>
      <w:spacing w:before="156" w:beforeLines="50" w:after="156" w:afterLines="50"/>
      <w:ind w:firstLine="200"/>
    </w:pPr>
  </w:style>
  <w:style w:type="paragraph" w:customStyle="1" w:styleId="08525512">
    <w:name w:val="样式 样式 样式 首行缩进:  0.85 厘米 + 四号 首行缩进:  2 字符 段前: 5 磅 段后: 5 磅 行距: 1....."/>
    <w:basedOn w:val="08525511"/>
    <w:rsid w:val="00A65524"/>
    <w:pPr>
      <w:spacing w:before="0" w:after="120" w:line="240" w:lineRule="auto"/>
      <w:ind w:firstLine="480"/>
    </w:pPr>
    <w:rPr>
      <w:rFonts w:ascii="新宋体" w:hAnsi="新宋体"/>
    </w:rPr>
  </w:style>
  <w:style w:type="paragraph" w:customStyle="1" w:styleId="Normal0">
    <w:name w:val="Normal_0"/>
    <w:rsid w:val="00A65524"/>
    <w:pPr>
      <w:widowControl w:val="0"/>
      <w:adjustRightInd w:val="0"/>
      <w:snapToGrid w:val="0"/>
      <w:jc w:val="both"/>
      <w:textAlignment w:val="baseline"/>
    </w:pPr>
    <w:rPr>
      <w:rFonts w:ascii="宋体" w:hAnsi="宋体"/>
      <w:bCs/>
      <w:color w:val="000000"/>
      <w:kern w:val="2"/>
      <w:sz w:val="21"/>
      <w:szCs w:val="21"/>
      <w:lang w:val="en-US" w:eastAsia="zh-CN" w:bidi="ar-SA"/>
    </w:rPr>
  </w:style>
  <w:style w:type="paragraph" w:customStyle="1" w:styleId="a197">
    <w:name w:val="章三号字"/>
    <w:basedOn w:val="15559"/>
    <w:rsid w:val="00A65524"/>
    <w:pPr>
      <w:numPr>
        <w:ilvl w:val="0"/>
        <w:numId w:val="0"/>
      </w:numPr>
      <w:spacing w:after="50"/>
      <w:jc w:val="both"/>
    </w:pPr>
    <w:rPr>
      <w:rFonts w:ascii="宋体" w:hAnsi="宋体"/>
      <w:snapToGrid w:val="0"/>
      <w:sz w:val="32"/>
    </w:rPr>
  </w:style>
  <w:style w:type="paragraph" w:styleId="List4">
    <w:name w:val="List 4"/>
    <w:rsid w:val="00A65524"/>
    <w:pPr>
      <w:widowControl w:val="0"/>
      <w:spacing w:line="440" w:lineRule="exact"/>
      <w:ind w:firstLine="567"/>
      <w:jc w:val="left"/>
    </w:pPr>
    <w:rPr>
      <w:rFonts w:ascii="宋体" w:hAnsi="宋体"/>
      <w:kern w:val="28"/>
      <w:sz w:val="28"/>
      <w:szCs w:val="24"/>
      <w:lang w:val="en-US" w:eastAsia="zh-CN" w:bidi="ar-SA"/>
    </w:rPr>
  </w:style>
  <w:style w:type="paragraph" w:customStyle="1" w:styleId="08525530">
    <w:name w:val="样式 样式 样式 样式 样式 样式 首行缩进:  0.85 厘米 + 四号 首行缩进:  2 字符 段前: 5 磅 段后: 5 ...3"/>
    <w:basedOn w:val="085255"/>
    <w:rsid w:val="00A65524"/>
    <w:pPr>
      <w:spacing w:beforeLines="0" w:afterLines="0"/>
      <w:ind w:firstLine="200" w:leftChars="0"/>
    </w:pPr>
    <w:rPr>
      <w:rFonts w:ascii="Times New Roman" w:hAnsi="Times New Roman"/>
    </w:rPr>
  </w:style>
  <w:style w:type="paragraph" w:customStyle="1" w:styleId="CharChar58">
    <w:name w:val="方案表格(左对齐) Char Char"/>
    <w:rsid w:val="00A65524"/>
    <w:pPr>
      <w:widowControl/>
      <w:shd w:val="clear" w:color="auto" w:fill="FFFFFF"/>
      <w:ind w:firstLine="560"/>
      <w:jc w:val="center"/>
    </w:pPr>
    <w:rPr>
      <w:rFonts w:ascii="Times New Roman" w:hAnsi="Times New Roman"/>
      <w:color w:val="000000"/>
      <w:kern w:val="2"/>
      <w:sz w:val="28"/>
      <w:szCs w:val="24"/>
      <w:lang w:val="en-US" w:eastAsia="zh-CN" w:bidi="ar-SA"/>
    </w:rPr>
  </w:style>
  <w:style w:type="paragraph" w:customStyle="1" w:styleId="1510">
    <w:name w:val="样式 (西文) 宋体 黑色 行距: 1.5 倍行距"/>
    <w:rsid w:val="00A65524"/>
    <w:pPr>
      <w:widowControl w:val="0"/>
      <w:spacing w:after="156" w:afterLines="50"/>
      <w:ind w:firstLine="200" w:firstLineChars="200"/>
      <w:jc w:val="both"/>
    </w:pPr>
    <w:rPr>
      <w:rFonts w:ascii="宋体" w:hAnsi="宋体"/>
      <w:color w:val="000000"/>
      <w:kern w:val="2"/>
      <w:sz w:val="24"/>
      <w:szCs w:val="20"/>
      <w:lang w:val="en-US" w:eastAsia="zh-CN" w:bidi="ar-SA"/>
    </w:rPr>
  </w:style>
  <w:style w:type="paragraph" w:customStyle="1" w:styleId="4TimesNewRoman550">
    <w:name w:val="样式 样式 样式 样式 标题 4 + Times New Roman 四号 非加粗 左 段前: 5 磅 段后: 5 磅 + 段前..."/>
    <w:basedOn w:val="4TimesNewRoman555"/>
    <w:rsid w:val="00A65524"/>
    <w:rPr>
      <w:rFonts w:ascii="新宋体" w:hAnsi="新宋体"/>
      <w:b w:val="0"/>
      <w:bCs w:val="0"/>
    </w:rPr>
  </w:style>
  <w:style w:type="paragraph" w:customStyle="1" w:styleId="4TimesNewRoman555">
    <w:name w:val="样式 样式 样式 标题 4 + Times New Roman 四号 非加粗 左 段前: 5 磅 段后: 5 磅 + 段前: 5..."/>
    <w:rsid w:val="00A65524"/>
    <w:pPr>
      <w:keepNext/>
      <w:keepLines/>
      <w:widowControl w:val="0"/>
      <w:spacing w:before="100" w:after="100" w:line="360" w:lineRule="auto"/>
      <w:jc w:val="left"/>
      <w:outlineLvl w:val="3"/>
    </w:pPr>
    <w:rPr>
      <w:rFonts w:ascii="Times New Roman" w:hAnsi="Times New Roman"/>
      <w:b/>
      <w:bCs/>
      <w:kern w:val="0"/>
      <w:sz w:val="28"/>
      <w:szCs w:val="20"/>
      <w:lang w:val="en-US" w:eastAsia="zh-CN" w:bidi="ar-SA"/>
    </w:rPr>
  </w:style>
  <w:style w:type="paragraph" w:customStyle="1" w:styleId="3220">
    <w:name w:val="样式 标题 3 + 宋体 三号 行距: 固定值 22 磅"/>
    <w:basedOn w:val="Heading3"/>
    <w:rsid w:val="00A65524"/>
    <w:pPr>
      <w:keepLines w:val="0"/>
      <w:tabs>
        <w:tab w:val="left" w:pos="0"/>
      </w:tabs>
      <w:spacing w:before="156" w:beforeLines="50" w:after="156" w:line="440" w:lineRule="exact"/>
    </w:pPr>
    <w:rPr>
      <w:rFonts w:ascii="宋体" w:hAnsi="宋体" w:cs="宋体"/>
      <w:b w:val="0"/>
      <w:kern w:val="0"/>
      <w:szCs w:val="20"/>
    </w:rPr>
  </w:style>
  <w:style w:type="paragraph" w:customStyle="1" w:styleId="a198">
    <w:name w:val="全总正文"/>
    <w:rsid w:val="00A65524"/>
    <w:pPr>
      <w:spacing w:line="360" w:lineRule="auto"/>
      <w:ind w:firstLine="200" w:firstLineChars="200"/>
    </w:pPr>
    <w:rPr>
      <w:rFonts w:ascii="宋体" w:hAnsi="宋体"/>
      <w:sz w:val="24"/>
      <w:lang w:val="en-US" w:eastAsia="zh-CN" w:bidi="ar-SA"/>
    </w:rPr>
  </w:style>
  <w:style w:type="paragraph" w:customStyle="1" w:styleId="a199">
    <w:name w:val="È±?"/>
    <w:rsid w:val="00A65524"/>
    <w:pPr>
      <w:widowControl/>
      <w:overflowPunct w:val="0"/>
      <w:autoSpaceDE w:val="0"/>
      <w:autoSpaceDN w:val="0"/>
      <w:adjustRightInd w:val="0"/>
      <w:jc w:val="left"/>
      <w:textAlignment w:val="baseline"/>
    </w:pPr>
    <w:rPr>
      <w:rFonts w:ascii="Times New Roman" w:hAnsi="Times New Roman"/>
      <w:kern w:val="0"/>
      <w:sz w:val="24"/>
      <w:szCs w:val="20"/>
      <w:lang w:val="en-US" w:eastAsia="zh-CN" w:bidi="ar-SA"/>
    </w:rPr>
  </w:style>
  <w:style w:type="paragraph" w:customStyle="1" w:styleId="560">
    <w:name w:val="样式 标题 5 + 段后: 6 磅"/>
    <w:basedOn w:val="Heading5"/>
    <w:rsid w:val="00A65524"/>
    <w:pPr>
      <w:keepNext w:val="0"/>
      <w:keepLines w:val="0"/>
      <w:tabs>
        <w:tab w:val="left" w:pos="840"/>
        <w:tab w:val="left" w:pos="945"/>
      </w:tabs>
      <w:adjustRightInd w:val="0"/>
      <w:snapToGrid w:val="0"/>
      <w:spacing w:before="0" w:after="156" w:afterLines="50" w:line="240" w:lineRule="auto"/>
    </w:pPr>
    <w:rPr>
      <w:rFonts w:hAnsi="宋体" w:cs="宋体"/>
      <w:b w:val="0"/>
      <w:bCs w:val="0"/>
      <w:kern w:val="0"/>
      <w:sz w:val="24"/>
      <w:szCs w:val="20"/>
    </w:rPr>
  </w:style>
  <w:style w:type="paragraph" w:customStyle="1" w:styleId="151205">
    <w:name w:val="样式 样式 (西文) 宋体 黑色 行距: 1.5 倍行距1 + 首行缩进:  2 字符 段后: 0.5 行"/>
    <w:basedOn w:val="1511"/>
    <w:rsid w:val="00A65524"/>
    <w:pPr>
      <w:ind w:firstLine="480"/>
    </w:pPr>
    <w:rPr>
      <w:rFonts w:ascii="Times New Roman" w:hAnsi="Times New Roman"/>
      <w:szCs w:val="24"/>
    </w:rPr>
  </w:style>
  <w:style w:type="paragraph" w:customStyle="1" w:styleId="1511">
    <w:name w:val="样式 (西文) 宋体 黑色 行距: 1.5 倍行距1"/>
    <w:rsid w:val="00A65524"/>
    <w:pPr>
      <w:widowControl w:val="0"/>
      <w:spacing w:after="156" w:afterLines="50"/>
      <w:ind w:firstLine="200" w:firstLineChars="200"/>
      <w:jc w:val="both"/>
    </w:pPr>
    <w:rPr>
      <w:rFonts w:ascii="宋体" w:hAnsi="宋体"/>
      <w:color w:val="000000"/>
      <w:kern w:val="0"/>
      <w:sz w:val="24"/>
      <w:szCs w:val="20"/>
      <w:lang w:val="en-US" w:eastAsia="zh-CN" w:bidi="ar-SA"/>
    </w:rPr>
  </w:style>
  <w:style w:type="paragraph" w:customStyle="1" w:styleId="08525513">
    <w:name w:val="样式 样式 样式 样式 首行缩进:  0.85 厘米 + 四号 首行缩进:  2 字符 段前: 5 磅 段后: 5 磅 + 左侧...1"/>
    <w:basedOn w:val="08525514"/>
    <w:rsid w:val="00A65524"/>
    <w:pPr>
      <w:spacing w:after="120"/>
    </w:pPr>
    <w:rPr>
      <w:rFonts w:cs="宋体"/>
      <w:sz w:val="24"/>
      <w:szCs w:val="20"/>
    </w:rPr>
  </w:style>
  <w:style w:type="paragraph" w:customStyle="1" w:styleId="08525514">
    <w:name w:val="样式 样式 样式 首行缩进:  0.85 厘米 + 四号 首行缩进:  2 字符 段前: 5 磅 段后: 5 磅 + 左侧:  ...1"/>
    <w:basedOn w:val="0852554"/>
    <w:rsid w:val="00A65524"/>
    <w:pPr>
      <w:spacing w:line="300" w:lineRule="auto"/>
      <w:ind w:left="360" w:firstLine="560"/>
    </w:pPr>
    <w:rPr>
      <w:szCs w:val="28"/>
    </w:rPr>
  </w:style>
  <w:style w:type="paragraph" w:customStyle="1" w:styleId="0852554">
    <w:name w:val="样式 样式 首行缩进:  0.85 厘米 + 四号 首行缩进:  2 字符 段前: 5 磅 段后: 5 磅"/>
    <w:basedOn w:val="085"/>
    <w:rsid w:val="00A65524"/>
    <w:pPr>
      <w:ind w:leftChars="150"/>
    </w:pPr>
    <w:rPr>
      <w:sz w:val="28"/>
    </w:rPr>
  </w:style>
  <w:style w:type="paragraph" w:customStyle="1" w:styleId="liebiao">
    <w:name w:val="liebiao"/>
    <w:basedOn w:val="BodyTextIndent"/>
    <w:rsid w:val="00A65524"/>
    <w:pPr>
      <w:adjustRightInd w:val="0"/>
      <w:snapToGrid w:val="0"/>
      <w:spacing w:after="0"/>
      <w:ind w:left="0" w:leftChars="0"/>
    </w:pPr>
    <w:rPr>
      <w:rFonts w:ascii="宋体" w:hAnsi="宋体"/>
      <w:snapToGrid w:val="0"/>
      <w:kern w:val="0"/>
      <w:sz w:val="24"/>
    </w:rPr>
  </w:style>
  <w:style w:type="paragraph" w:customStyle="1" w:styleId="522">
    <w:name w:val="样式 样式 标题 5 + 宋体 行距: 固定值 22 磅 +"/>
    <w:basedOn w:val="5220"/>
    <w:rsid w:val="00A65524"/>
    <w:pPr>
      <w:spacing w:after="50"/>
      <w:ind w:firstLine="200"/>
    </w:pPr>
  </w:style>
  <w:style w:type="paragraph" w:customStyle="1" w:styleId="5220">
    <w:name w:val="样式 标题 5 + 宋体 行距: 固定值 22 磅"/>
    <w:basedOn w:val="Heading5"/>
    <w:rsid w:val="00A65524"/>
    <w:pPr>
      <w:keepNext w:val="0"/>
      <w:keepLines w:val="0"/>
      <w:tabs>
        <w:tab w:val="left" w:pos="525"/>
      </w:tabs>
      <w:adjustRightInd w:val="0"/>
      <w:snapToGrid w:val="0"/>
      <w:spacing w:before="0" w:after="0" w:line="240" w:lineRule="auto"/>
    </w:pPr>
    <w:rPr>
      <w:rFonts w:ascii="宋体" w:hAnsi="宋体" w:cs="宋体"/>
      <w:b w:val="0"/>
      <w:bCs w:val="0"/>
      <w:color w:val="000000"/>
      <w:kern w:val="0"/>
      <w:sz w:val="24"/>
      <w:szCs w:val="20"/>
    </w:rPr>
  </w:style>
  <w:style w:type="paragraph" w:customStyle="1" w:styleId="35515">
    <w:name w:val="样式 标题 3 + 段前: 5 磅 段后: 5 磅 行距: 1.5 倍行距"/>
    <w:basedOn w:val="Heading3"/>
    <w:rsid w:val="00A65524"/>
    <w:pPr>
      <w:keepNext w:val="0"/>
      <w:keepLines w:val="0"/>
      <w:tabs>
        <w:tab w:val="left" w:pos="0"/>
        <w:tab w:val="left" w:pos="1368"/>
      </w:tabs>
      <w:adjustRightInd w:val="0"/>
      <w:snapToGrid w:val="0"/>
      <w:spacing w:before="156" w:beforeLines="50" w:after="156" w:afterLines="50" w:line="360" w:lineRule="auto"/>
      <w:ind w:firstLine="538" w:firstLineChars="192"/>
    </w:pPr>
    <w:rPr>
      <w:rFonts w:cs="宋体"/>
      <w:b w:val="0"/>
      <w:snapToGrid w:val="0"/>
      <w:color w:val="000000"/>
      <w:sz w:val="24"/>
      <w:szCs w:val="20"/>
    </w:rPr>
  </w:style>
  <w:style w:type="paragraph" w:customStyle="1" w:styleId="085255130">
    <w:name w:val="样式 样式 样式 首行缩进:  0.85 厘米 + 四号 首行缩进:  2 字符 段前: 5 磅 段后: 5 磅 行距: 1.....3"/>
    <w:basedOn w:val="08525511"/>
    <w:rsid w:val="00A65524"/>
    <w:pPr>
      <w:spacing w:before="0" w:after="120" w:line="240" w:lineRule="auto"/>
      <w:ind w:firstLine="240" w:leftChars="0" w:firstLineChars="100"/>
    </w:pPr>
    <w:rPr>
      <w:rFonts w:ascii="新宋体" w:hAnsi="新宋体"/>
    </w:rPr>
  </w:style>
  <w:style w:type="paragraph" w:customStyle="1" w:styleId="CharChar15605">
    <w:name w:val="样式 方案一级标题 Char Char + 黑色 段前: 15.6 磅 段后: 0.5 行"/>
    <w:basedOn w:val="CharChar36"/>
    <w:rsid w:val="00A65524"/>
    <w:pPr>
      <w:spacing w:before="312" w:after="156" w:afterLines="50"/>
    </w:pPr>
    <w:rPr>
      <w:rFonts w:eastAsia="黑体" w:cs="宋体"/>
      <w:bCs/>
      <w:color w:val="000000"/>
      <w:szCs w:val="20"/>
    </w:rPr>
  </w:style>
  <w:style w:type="paragraph" w:customStyle="1" w:styleId="155554">
    <w:name w:val="样式 样式 样式 样式 样式 标题 1 + 四号 非加粗 左 段前: 5 磅 段后: 5 磅 + 段前: 5 磅 段后: 5 磅..."/>
    <w:basedOn w:val="15555"/>
    <w:rsid w:val="00A65524"/>
    <w:pPr>
      <w:tabs>
        <w:tab w:val="clear" w:pos="848"/>
      </w:tabs>
      <w:spacing w:line="360" w:lineRule="auto"/>
      <w:ind w:left="0" w:firstLine="0" w:firstLineChars="0"/>
      <w:jc w:val="center"/>
    </w:pPr>
    <w:rPr>
      <w:rFonts w:ascii="新宋体" w:eastAsia="新宋体" w:hAnsi="新宋体" w:cs="Times New Roman"/>
    </w:rPr>
  </w:style>
  <w:style w:type="paragraph" w:customStyle="1" w:styleId="2TimesNewRoman0">
    <w:name w:val="样式 标题 2 + Times New Roman 红色"/>
    <w:basedOn w:val="Heading2"/>
    <w:rsid w:val="00A65524"/>
    <w:pPr>
      <w:keepNext w:val="0"/>
      <w:keepLines w:val="0"/>
      <w:adjustRightInd w:val="0"/>
      <w:snapToGrid/>
      <w:spacing w:after="156" w:afterLines="50" w:line="240" w:lineRule="auto"/>
      <w:jc w:val="center"/>
    </w:pPr>
    <w:rPr>
      <w:rFonts w:ascii="Times New Roman" w:eastAsia="黑体" w:hAnsi="Times New Roman"/>
      <w:b/>
      <w:snapToGrid w:val="0"/>
      <w:color w:val="FF0000"/>
      <w:sz w:val="32"/>
      <w:szCs w:val="32"/>
    </w:rPr>
  </w:style>
  <w:style w:type="paragraph" w:customStyle="1" w:styleId="CharChar59">
    <w:name w:val="表格中 Char Char"/>
    <w:rsid w:val="00A65524"/>
    <w:pPr>
      <w:jc w:val="center"/>
    </w:pPr>
    <w:rPr>
      <w:rFonts w:ascii="Times New Roman" w:hAnsi="Times New Roman"/>
      <w:kern w:val="2"/>
      <w:sz w:val="24"/>
      <w:szCs w:val="24"/>
      <w:lang w:val="en-US" w:eastAsia="zh-CN" w:bidi="ar-SA"/>
    </w:rPr>
  </w:style>
  <w:style w:type="paragraph" w:customStyle="1" w:styleId="355520">
    <w:name w:val="样式 样式 样式 样式 样式 样式 样式 标题 3一 + 四号 非加粗 左 段前: 5 磅 段后: 5 磅 + 段前: 5 磅 ...2"/>
    <w:basedOn w:val="355510"/>
    <w:rsid w:val="00A65524"/>
    <w:pPr>
      <w:tabs>
        <w:tab w:val="clear" w:pos="360"/>
      </w:tabs>
      <w:spacing w:after="0" w:afterLines="0" w:line="300" w:lineRule="auto"/>
      <w:ind w:left="0" w:firstLine="0"/>
    </w:pPr>
    <w:rPr>
      <w:sz w:val="28"/>
    </w:rPr>
  </w:style>
  <w:style w:type="paragraph" w:customStyle="1" w:styleId="162">
    <w:name w:val="朝阳标题1"/>
    <w:basedOn w:val="143"/>
    <w:rsid w:val="00A65524"/>
    <w:pPr>
      <w:keepNext/>
      <w:keepLines/>
      <w:pageBreakBefore w:val="0"/>
    </w:pPr>
    <w:rPr>
      <w:rFonts w:ascii="Times New Roman" w:hAnsi="Times New Roman"/>
      <w:snapToGrid/>
      <w:color w:val="auto"/>
      <w:kern w:val="44"/>
      <w:sz w:val="32"/>
      <w:szCs w:val="44"/>
    </w:rPr>
  </w:style>
  <w:style w:type="paragraph" w:customStyle="1" w:styleId="08525515">
    <w:name w:val="样式 样式 首行缩进:  0.85 厘米 + 四号 首行缩进:  2 字符 段前: 5 磅 段后: 5 磅 行距: 1...."/>
    <w:basedOn w:val="085"/>
    <w:rsid w:val="00A65524"/>
    <w:pPr>
      <w:adjustRightInd w:val="0"/>
      <w:snapToGrid w:val="0"/>
      <w:spacing w:line="300" w:lineRule="auto"/>
      <w:ind w:firstLine="0" w:firstLineChars="0"/>
    </w:pPr>
    <w:rPr>
      <w:szCs w:val="24"/>
    </w:rPr>
  </w:style>
  <w:style w:type="paragraph" w:customStyle="1" w:styleId="1GB2312">
    <w:name w:val="样式 标题 1 + 仿宋_GB2312 (符号) 宋体 三号 行距: 单倍行距"/>
    <w:basedOn w:val="Heading1"/>
    <w:rsid w:val="00A65524"/>
    <w:pPr>
      <w:keepNext w:val="0"/>
      <w:keepLines w:val="0"/>
      <w:tabs>
        <w:tab w:val="left" w:pos="2160"/>
      </w:tabs>
      <w:spacing w:before="340" w:after="330" w:line="240" w:lineRule="auto"/>
      <w:ind w:firstLine="0" w:firstLineChars="0"/>
      <w:jc w:val="both"/>
    </w:pPr>
    <w:rPr>
      <w:rFonts w:ascii="仿宋_GB2312" w:cs="宋体"/>
      <w:b/>
      <w:bCs/>
      <w:color w:val="auto"/>
      <w:sz w:val="24"/>
      <w:szCs w:val="20"/>
      <w:u w:val="double"/>
    </w:rPr>
  </w:style>
  <w:style w:type="paragraph" w:customStyle="1" w:styleId="ListParagraph0">
    <w:name w:val="List Paragraph"/>
    <w:qFormat/>
    <w:rsid w:val="00A65524"/>
    <w:pPr>
      <w:widowControl w:val="0"/>
      <w:ind w:firstLine="420" w:firstLineChars="200"/>
      <w:jc w:val="both"/>
    </w:pPr>
    <w:rPr>
      <w:rFonts w:ascii="Calibri" w:hAnsi="Calibri"/>
      <w:kern w:val="2"/>
      <w:sz w:val="21"/>
      <w:szCs w:val="22"/>
      <w:lang w:val="en-US" w:eastAsia="zh-CN" w:bidi="ar-SA"/>
    </w:rPr>
  </w:style>
  <w:style w:type="paragraph" w:customStyle="1" w:styleId="0852558">
    <w:name w:val="样式 样式 样式 样式 样式 样式 首行缩进:  0.85 厘米 + 四号 首行缩进:  2 字符 段前: 5 磅 段后: 5 ...8"/>
    <w:basedOn w:val="085255"/>
    <w:rsid w:val="00A65524"/>
    <w:pPr>
      <w:spacing w:beforeLines="0" w:afterLines="0"/>
      <w:ind w:firstLine="200" w:leftChars="0"/>
    </w:pPr>
    <w:rPr>
      <w:rFonts w:ascii="Times New Roman" w:hAnsi="宋体"/>
      <w:color w:val="000000"/>
    </w:rPr>
  </w:style>
  <w:style w:type="paragraph" w:customStyle="1" w:styleId="329">
    <w:name w:val="样式 标题 3 + 加粗"/>
    <w:basedOn w:val="Heading3"/>
    <w:rsid w:val="00A65524"/>
    <w:pPr>
      <w:keepNext w:val="0"/>
      <w:keepLines w:val="0"/>
      <w:tabs>
        <w:tab w:val="left" w:pos="0"/>
        <w:tab w:val="left" w:pos="1368"/>
      </w:tabs>
      <w:snapToGrid w:val="0"/>
      <w:spacing w:before="0" w:after="156" w:afterLines="50" w:line="360" w:lineRule="auto"/>
    </w:pPr>
    <w:rPr>
      <w:rFonts w:ascii="宋体" w:hAnsi="宋体"/>
      <w:b w:val="0"/>
      <w:bCs w:val="0"/>
      <w:snapToGrid w:val="0"/>
      <w:color w:val="000000"/>
      <w:sz w:val="24"/>
      <w:szCs w:val="28"/>
    </w:rPr>
  </w:style>
  <w:style w:type="paragraph" w:customStyle="1" w:styleId="85">
    <w:name w:val="样式 宋体 小四 黑色 首行缩进:  8.5 毫米"/>
    <w:rsid w:val="00A65524"/>
    <w:pPr>
      <w:widowControl w:val="0"/>
      <w:ind w:firstLine="480" w:firstLineChars="200"/>
      <w:jc w:val="both"/>
    </w:pPr>
    <w:rPr>
      <w:rFonts w:ascii="宋体" w:hAnsi="宋体"/>
      <w:color w:val="000000"/>
      <w:kern w:val="2"/>
      <w:sz w:val="24"/>
      <w:szCs w:val="20"/>
      <w:lang w:val="en-US" w:eastAsia="zh-CN" w:bidi="ar-SA"/>
    </w:rPr>
  </w:style>
  <w:style w:type="paragraph" w:customStyle="1" w:styleId="054">
    <w:name w:val="样式 方案二级标题 + 段后: 0.5 行"/>
    <w:basedOn w:val="Char95"/>
    <w:rsid w:val="00A65524"/>
    <w:pPr>
      <w:tabs>
        <w:tab w:val="left" w:pos="0"/>
      </w:tabs>
      <w:spacing w:after="156" w:afterLines="50"/>
    </w:pPr>
    <w:rPr>
      <w:rFonts w:cs="宋体"/>
      <w:b/>
      <w:szCs w:val="20"/>
    </w:rPr>
  </w:style>
  <w:style w:type="paragraph" w:customStyle="1" w:styleId="08525516">
    <w:name w:val="样式 样式 样式 样式 样式 首行缩进:  0.85 厘米 + 四号 首行缩进:  2 字符 段前: 5 磅 段后: 5 磅 行...1"/>
    <w:basedOn w:val="0852553"/>
    <w:rsid w:val="00A65524"/>
    <w:rPr>
      <w:sz w:val="24"/>
    </w:rPr>
  </w:style>
  <w:style w:type="paragraph" w:customStyle="1" w:styleId="a200">
    <w:name w:val="朝阳表格"/>
    <w:rsid w:val="00A65524"/>
    <w:pPr>
      <w:keepNext/>
      <w:keepLines/>
      <w:widowControl w:val="0"/>
      <w:jc w:val="both"/>
      <w:outlineLvl w:val="2"/>
    </w:pPr>
    <w:rPr>
      <w:rFonts w:ascii="宋体" w:hAnsi="Times New Roman"/>
      <w:kern w:val="2"/>
      <w:sz w:val="28"/>
      <w:szCs w:val="28"/>
      <w:lang w:val="en-US" w:eastAsia="zh-CN" w:bidi="ar-SA"/>
    </w:rPr>
  </w:style>
  <w:style w:type="paragraph" w:customStyle="1" w:styleId="a201">
    <w:name w:val="威盛正文"/>
    <w:rsid w:val="00A65524"/>
    <w:pPr>
      <w:widowControl w:val="0"/>
      <w:ind w:firstLine="560" w:firstLineChars="200"/>
      <w:jc w:val="both"/>
    </w:pPr>
    <w:rPr>
      <w:rFonts w:ascii="宋体" w:hAnsi="宋体"/>
      <w:bCs/>
      <w:kern w:val="2"/>
      <w:sz w:val="28"/>
      <w:szCs w:val="24"/>
      <w:lang w:val="en-US" w:eastAsia="zh-CN" w:bidi="ar-SA"/>
    </w:rPr>
  </w:style>
  <w:style w:type="paragraph" w:customStyle="1" w:styleId="a202">
    <w:name w:val="全总三级标题"/>
    <w:rsid w:val="00A65524"/>
    <w:pPr>
      <w:spacing w:line="360" w:lineRule="auto"/>
      <w:ind w:firstLine="200" w:firstLineChars="200"/>
      <w:outlineLvl w:val="2"/>
    </w:pPr>
    <w:rPr>
      <w:rFonts w:ascii="宋体" w:hAnsi="宋体"/>
      <w:b/>
      <w:sz w:val="24"/>
      <w:lang w:val="en-US" w:eastAsia="zh-CN" w:bidi="ar-SA"/>
    </w:rPr>
  </w:style>
  <w:style w:type="paragraph" w:customStyle="1" w:styleId="60525">
    <w:name w:val="样式 标题 6 + (西文) 宋体 段后: 0.5 行 行距: 固定值 25 磅"/>
    <w:basedOn w:val="Heading6"/>
    <w:rsid w:val="00A65524"/>
    <w:pPr>
      <w:keepNext w:val="0"/>
      <w:tabs>
        <w:tab w:val="left" w:pos="0"/>
        <w:tab w:val="clear" w:pos="870"/>
      </w:tabs>
      <w:adjustRightInd w:val="0"/>
      <w:snapToGrid w:val="0"/>
      <w:spacing w:after="50" w:line="440" w:lineRule="exact"/>
      <w:ind w:left="0" w:firstLine="420" w:firstLineChars="150"/>
      <w:jc w:val="both"/>
    </w:pPr>
    <w:rPr>
      <w:rFonts w:hAnsi="宋体" w:cs="宋体"/>
      <w:snapToGrid w:val="0"/>
      <w:kern w:val="0"/>
    </w:rPr>
  </w:style>
  <w:style w:type="paragraph" w:customStyle="1" w:styleId="a203">
    <w:name w:val="航天正文"/>
    <w:rsid w:val="00A65524"/>
    <w:pPr>
      <w:widowControl w:val="0"/>
      <w:spacing w:line="360" w:lineRule="auto"/>
      <w:ind w:firstLine="560" w:firstLineChars="200"/>
      <w:jc w:val="left"/>
    </w:pPr>
    <w:rPr>
      <w:rFonts w:ascii="Times New Roman" w:hAnsi="Times New Roman"/>
      <w:bCs/>
      <w:kern w:val="2"/>
      <w:sz w:val="28"/>
      <w:szCs w:val="24"/>
      <w:lang w:val="en-US" w:eastAsia="zh-CN" w:bidi="ar-SA"/>
    </w:rPr>
  </w:style>
  <w:style w:type="paragraph" w:customStyle="1" w:styleId="085255120">
    <w:name w:val="样式 样式 样式 首行缩进:  0.85 厘米 + 四号 首行缩进:  2 字符 段前: 5 磅 段后: 5 磅 行距: 1.....2"/>
    <w:basedOn w:val="08525511"/>
    <w:rsid w:val="00A65524"/>
    <w:pPr>
      <w:spacing w:before="0" w:after="120" w:line="240" w:lineRule="auto"/>
      <w:ind w:firstLine="1" w:firstLineChars="0"/>
    </w:pPr>
    <w:rPr>
      <w:rFonts w:ascii="新宋体" w:hAnsi="新宋体"/>
    </w:rPr>
  </w:style>
  <w:style w:type="paragraph" w:customStyle="1" w:styleId="4TimesNewRoman551">
    <w:name w:val="样式 标题 4 + Times New Roman 四号 非加粗 左 段前: 5 磅 段后: 5 磅"/>
    <w:basedOn w:val="Heading4"/>
    <w:rsid w:val="00A65524"/>
    <w:pPr>
      <w:tabs>
        <w:tab w:val="left" w:pos="864"/>
      </w:tabs>
      <w:spacing w:before="0" w:after="0" w:line="240" w:lineRule="auto"/>
      <w:ind w:left="1134"/>
      <w:jc w:val="left"/>
    </w:pPr>
    <w:rPr>
      <w:rFonts w:ascii="Times New Roman" w:eastAsia="宋体" w:hAnsi="Times New Roman"/>
      <w:bCs w:val="0"/>
      <w:kern w:val="0"/>
      <w:sz w:val="32"/>
      <w:szCs w:val="20"/>
    </w:rPr>
  </w:style>
  <w:style w:type="paragraph" w:customStyle="1" w:styleId="PlainText3">
    <w:name w:val="Plain Text"/>
    <w:rsid w:val="00A65524"/>
    <w:pPr>
      <w:widowControl w:val="0"/>
      <w:adjustRightInd w:val="0"/>
      <w:jc w:val="both"/>
    </w:pPr>
    <w:rPr>
      <w:rFonts w:ascii="宋体" w:hAnsi="Courier New"/>
      <w:kern w:val="2"/>
      <w:sz w:val="21"/>
      <w:szCs w:val="20"/>
      <w:lang w:val="en-US" w:eastAsia="zh-CN" w:bidi="ar-SA"/>
    </w:rPr>
  </w:style>
  <w:style w:type="paragraph" w:customStyle="1" w:styleId="08525520">
    <w:name w:val="样式 样式 样式 样式 样式 样式 首行缩进:  0.85 厘米 + 四号 首行缩进:  2 字符 段前: 5 磅 段后: 5 ...2"/>
    <w:basedOn w:val="085255"/>
    <w:rsid w:val="00A65524"/>
    <w:pPr>
      <w:spacing w:beforeLines="0" w:afterLines="0"/>
      <w:ind w:firstLine="200" w:leftChars="0"/>
    </w:pPr>
    <w:rPr>
      <w:rFonts w:ascii="Times New Roman" w:hAnsi="Times New Roman"/>
    </w:rPr>
  </w:style>
  <w:style w:type="paragraph" w:customStyle="1" w:styleId="3550">
    <w:name w:val="样式 样式 样式 样式 样式 样式 样式 样式 样式 标题 3一 + 四号 非加粗 左 段前: 5 磅 段后: 5 磅 + 段前..."/>
    <w:basedOn w:val="3555"/>
    <w:rsid w:val="00A65524"/>
    <w:pPr>
      <w:keepNext/>
      <w:keepLines/>
      <w:numPr>
        <w:ilvl w:val="0"/>
        <w:numId w:val="0"/>
      </w:numPr>
      <w:tabs>
        <w:tab w:val="clear" w:pos="477"/>
        <w:tab w:val="left" w:pos="1875"/>
      </w:tabs>
      <w:spacing w:after="0"/>
      <w:ind w:left="397" w:hanging="397"/>
    </w:pPr>
    <w:rPr>
      <w:rFonts w:ascii="Times New Roman" w:hAnsi="Times New Roman"/>
      <w:color w:val="auto"/>
      <w:kern w:val="2"/>
    </w:rPr>
  </w:style>
  <w:style w:type="paragraph" w:customStyle="1" w:styleId="3555">
    <w:name w:val="样式 样式 样式 样式 样式 样式 样式 样式 标题 3一 + 四号 非加粗 左 段前: 5 磅 段后: 5 磅 + 段前: 5..."/>
    <w:basedOn w:val="35559"/>
    <w:rsid w:val="00A65524"/>
    <w:pPr>
      <w:numPr>
        <w:ilvl w:val="2"/>
        <w:numId w:val="11"/>
      </w:numPr>
      <w:tabs>
        <w:tab w:val="left" w:pos="477"/>
      </w:tabs>
      <w:spacing w:after="50" w:line="300" w:lineRule="auto"/>
    </w:pPr>
    <w:rPr>
      <w:rFonts w:ascii="宋体" w:hAnsi="宋体" w:cs="宋体"/>
      <w:snapToGrid w:val="0"/>
      <w:color w:val="000000"/>
      <w:sz w:val="28"/>
      <w:szCs w:val="20"/>
      <w:lang w:val="x-none" w:eastAsia="x-none"/>
    </w:rPr>
  </w:style>
  <w:style w:type="paragraph" w:customStyle="1" w:styleId="08525540">
    <w:name w:val="样式 样式 样式 样式 样式 样式 首行缩进:  0.85 厘米 + 四号 首行缩进:  2 字符 段前: 5 磅 段后: 5 ...4"/>
    <w:basedOn w:val="0852552"/>
    <w:rsid w:val="00A65524"/>
    <w:pPr>
      <w:spacing w:before="156" w:beforeLines="50"/>
    </w:pPr>
    <w:rPr>
      <w:szCs w:val="20"/>
    </w:rPr>
  </w:style>
  <w:style w:type="paragraph" w:customStyle="1" w:styleId="a204">
    <w:name w:val="语言表格居左文字"/>
    <w:rsid w:val="00A65524"/>
    <w:pPr>
      <w:widowControl/>
      <w:shd w:val="clear" w:color="auto" w:fill="FFFFFF"/>
      <w:spacing w:before="15" w:beforeLines="5" w:after="15" w:afterLines="5"/>
      <w:jc w:val="both"/>
    </w:pPr>
    <w:rPr>
      <w:rFonts w:ascii="Times New Roman" w:hAnsi="Times New Roman"/>
      <w:color w:val="000000"/>
      <w:kern w:val="0"/>
      <w:sz w:val="28"/>
      <w:szCs w:val="20"/>
      <w:lang w:val="en-US" w:eastAsia="zh-CN" w:bidi="ar-SA"/>
    </w:rPr>
  </w:style>
  <w:style w:type="paragraph" w:customStyle="1" w:styleId="4TimesNewRoman5510">
    <w:name w:val="样式 样式 样式 样式 标题 4 + Times New Roman 四号 非加粗 左 段前: 5 磅 段后: 5 磅 + 段前...1"/>
    <w:basedOn w:val="4TimesNewRoman555"/>
    <w:rsid w:val="00A65524"/>
    <w:pPr>
      <w:spacing w:before="156" w:beforeLines="50" w:after="156" w:afterLines="50" w:line="240" w:lineRule="auto"/>
      <w:ind w:left="578"/>
      <w:jc w:val="both"/>
    </w:pPr>
    <w:rPr>
      <w:rFonts w:ascii="新宋体" w:eastAsia="Times New Roman" w:hAnsi="新宋体"/>
      <w:b w:val="0"/>
      <w:bCs w:val="0"/>
      <w:sz w:val="24"/>
    </w:rPr>
  </w:style>
  <w:style w:type="paragraph" w:customStyle="1" w:styleId="163">
    <w:name w:val="样式 宋体 小四1"/>
    <w:rsid w:val="00A65524"/>
    <w:pPr>
      <w:widowControl w:val="0"/>
      <w:spacing w:line="360" w:lineRule="auto"/>
      <w:ind w:firstLine="480" w:firstLineChars="200"/>
      <w:jc w:val="both"/>
    </w:pPr>
    <w:rPr>
      <w:rFonts w:ascii="宋体" w:hAnsi="宋体" w:cs="宋体"/>
      <w:kern w:val="2"/>
      <w:sz w:val="24"/>
      <w:szCs w:val="20"/>
      <w:lang w:val="en-US" w:eastAsia="zh-CN" w:bidi="ar-SA"/>
    </w:rPr>
  </w:style>
  <w:style w:type="paragraph" w:customStyle="1" w:styleId="0852622">
    <w:name w:val="样式 样式 样式 样式 首行缩进:  0.85 厘米 + 宋体 首行缩进:  2 字符 段后: 6 磅 + 首行缩进:  2 字...2"/>
    <w:rsid w:val="00A65524"/>
    <w:pPr>
      <w:widowControl w:val="0"/>
      <w:spacing w:after="156" w:afterLines="50"/>
      <w:ind w:firstLine="200" w:firstLineChars="200"/>
      <w:jc w:val="both"/>
    </w:pPr>
    <w:rPr>
      <w:rFonts w:ascii="Times New Roman" w:hAnsi="宋体" w:cs="宋体"/>
      <w:kern w:val="2"/>
      <w:sz w:val="24"/>
      <w:szCs w:val="20"/>
      <w:lang w:val="en-US" w:eastAsia="zh-CN" w:bidi="ar-SA"/>
    </w:rPr>
  </w:style>
  <w:style w:type="paragraph" w:customStyle="1" w:styleId="085255100">
    <w:name w:val="样式 样式 样式 样式 样式 样式 首行缩进:  0.85 厘米 + 四号 首行缩进:  2 字符 段前: 5 磅 段后: 5 ...10"/>
    <w:basedOn w:val="085255"/>
    <w:rsid w:val="00A65524"/>
    <w:pPr>
      <w:spacing w:beforeLines="0" w:afterLines="0" w:line="400" w:lineRule="exact"/>
      <w:ind w:firstLine="200" w:leftChars="0"/>
    </w:pPr>
    <w:rPr>
      <w:rFonts w:ascii="Times New Roman" w:hAnsi="Times New Roman" w:cs="宋体"/>
    </w:rPr>
  </w:style>
  <w:style w:type="paragraph" w:customStyle="1" w:styleId="08525517">
    <w:name w:val="样式 样式 样式 样式 样式 样式 首行缩进:  0.85 厘米 + 四号 首行缩进:  2 字符 段前: 5 磅 段后: 5 ...1"/>
    <w:rsid w:val="00A65524"/>
    <w:pPr>
      <w:widowControl w:val="0"/>
      <w:spacing w:after="156" w:afterLines="50"/>
      <w:ind w:firstLine="200" w:firstLineChars="200"/>
      <w:jc w:val="both"/>
    </w:pPr>
    <w:rPr>
      <w:rFonts w:ascii="Times New Roman" w:hAnsi="宋体" w:cs="宋体"/>
      <w:kern w:val="2"/>
      <w:sz w:val="24"/>
      <w:szCs w:val="20"/>
      <w:lang w:val="en-US" w:eastAsia="zh-CN" w:bidi="ar-SA"/>
    </w:rPr>
  </w:style>
  <w:style w:type="paragraph" w:customStyle="1" w:styleId="2216">
    <w:name w:val="正文22"/>
    <w:rsid w:val="00A65524"/>
    <w:pPr>
      <w:widowControl w:val="0"/>
      <w:ind w:left="30" w:firstLine="200" w:leftChars="30" w:firstLineChars="200"/>
      <w:jc w:val="both"/>
    </w:pPr>
    <w:rPr>
      <w:rFonts w:ascii="宋体" w:hAnsi="Times New Roman"/>
      <w:kern w:val="2"/>
      <w:sz w:val="28"/>
      <w:szCs w:val="28"/>
      <w:lang w:val="en-US" w:eastAsia="zh-CN" w:bidi="ar-SA"/>
    </w:rPr>
  </w:style>
  <w:style w:type="paragraph" w:customStyle="1" w:styleId="a205">
    <w:name w:val="样式 宋体 小四 黑色"/>
    <w:rsid w:val="00A65524"/>
    <w:pPr>
      <w:widowControl w:val="0"/>
      <w:tabs>
        <w:tab w:val="left" w:pos="0"/>
        <w:tab w:val="num" w:pos="840"/>
      </w:tabs>
      <w:ind w:left="840" w:firstLine="480" w:firstLineChars="200"/>
      <w:jc w:val="both"/>
    </w:pPr>
    <w:rPr>
      <w:rFonts w:ascii="宋体" w:hAnsi="宋体"/>
      <w:color w:val="000000"/>
      <w:kern w:val="2"/>
      <w:sz w:val="24"/>
      <w:szCs w:val="20"/>
      <w:lang w:val="en-US" w:eastAsia="zh-CN" w:bidi="ar-SA"/>
    </w:rPr>
  </w:style>
  <w:style w:type="paragraph" w:customStyle="1" w:styleId="2TimesNewRoman553">
    <w:name w:val="样式 样式 样式 样式 标题 2 + Times New Roman 四号 非加粗 段前: 5 磅 段后: 5 磅 + 段前: ...3"/>
    <w:basedOn w:val="2TimesNewRoman5550"/>
    <w:rsid w:val="00A65524"/>
    <w:pPr>
      <w:spacing w:before="0" w:after="0" w:line="440" w:lineRule="exact"/>
    </w:pPr>
    <w:rPr>
      <w:rFonts w:hAnsi="宋体"/>
      <w:color w:val="0000FF"/>
      <w:sz w:val="32"/>
    </w:rPr>
  </w:style>
  <w:style w:type="paragraph" w:customStyle="1" w:styleId="06">
    <w:name w:val="样式 样式 首行缩进:  0 字符 + 宋体"/>
    <w:basedOn w:val="02"/>
    <w:rsid w:val="00A65524"/>
    <w:rPr>
      <w:rFonts w:ascii="宋体" w:hAnsi="宋体"/>
      <w:sz w:val="24"/>
    </w:rPr>
  </w:style>
  <w:style w:type="paragraph" w:customStyle="1" w:styleId="510">
    <w:name w:val="样式 标题 5 + 非加粗"/>
    <w:rsid w:val="00A65524"/>
    <w:pPr>
      <w:widowControl w:val="0"/>
      <w:numPr>
        <w:ilvl w:val="3"/>
        <w:numId w:val="6"/>
      </w:numPr>
      <w:tabs>
        <w:tab w:val="left" w:pos="0"/>
        <w:tab w:val="num" w:pos="1960"/>
      </w:tabs>
      <w:ind w:left="0" w:firstLine="0"/>
      <w:jc w:val="both"/>
    </w:pPr>
    <w:rPr>
      <w:rFonts w:ascii="Times New Roman" w:hAnsi="Times New Roman"/>
      <w:kern w:val="2"/>
      <w:sz w:val="21"/>
      <w:szCs w:val="24"/>
      <w:lang w:val="en-US" w:eastAsia="zh-CN" w:bidi="ar-SA"/>
    </w:rPr>
  </w:style>
  <w:style w:type="paragraph" w:customStyle="1" w:styleId="a206">
    <w:name w:val="样式 居中"/>
    <w:rsid w:val="00A65524"/>
    <w:pPr>
      <w:widowControl w:val="0"/>
      <w:adjustRightInd w:val="0"/>
      <w:snapToGrid w:val="0"/>
      <w:spacing w:after="156" w:afterLines="50"/>
      <w:jc w:val="center"/>
    </w:pPr>
    <w:rPr>
      <w:rFonts w:ascii="宋体" w:hAnsi="Times New Roman"/>
      <w:snapToGrid w:val="0"/>
      <w:color w:val="000000"/>
      <w:kern w:val="0"/>
      <w:sz w:val="24"/>
      <w:szCs w:val="24"/>
      <w:lang w:val="en-US" w:eastAsia="zh-CN" w:bidi="ar-SA"/>
    </w:rPr>
  </w:style>
  <w:style w:type="paragraph" w:customStyle="1" w:styleId="414">
    <w:name w:val="样式 标题 4 +"/>
    <w:basedOn w:val="Heading4"/>
    <w:rsid w:val="00A65524"/>
    <w:pPr>
      <w:keepNext w:val="0"/>
      <w:keepLines w:val="0"/>
      <w:tabs>
        <w:tab w:val="left" w:pos="1365"/>
      </w:tabs>
      <w:adjustRightInd w:val="0"/>
      <w:snapToGrid w:val="0"/>
      <w:spacing w:before="0" w:after="0" w:line="440" w:lineRule="exact"/>
      <w:ind w:firstLine="560" w:firstLineChars="200"/>
      <w:textAlignment w:val="baseline"/>
    </w:pPr>
    <w:rPr>
      <w:rFonts w:ascii="宋体" w:eastAsia="宋体" w:hAnsi="宋体"/>
      <w:b w:val="0"/>
      <w:bCs w:val="0"/>
      <w:color w:val="000000"/>
    </w:rPr>
  </w:style>
  <w:style w:type="paragraph" w:customStyle="1" w:styleId="4TimesNewRoman5550">
    <w:name w:val="样式 样式 标题 4 + Times New Roman 四号 非加粗 左 段前: 5 磅 段后: 5 磅 + 段前: 5 磅..."/>
    <w:basedOn w:val="4TimesNewRoman551"/>
    <w:rsid w:val="00A65524"/>
    <w:pPr>
      <w:keepNext w:val="0"/>
      <w:keepLines w:val="0"/>
      <w:snapToGrid w:val="0"/>
      <w:spacing w:before="100" w:beforeAutospacing="1" w:after="100" w:afterAutospacing="1" w:line="360" w:lineRule="auto"/>
      <w:outlineLvl w:val="0"/>
    </w:pPr>
    <w:rPr>
      <w:bCs/>
      <w:sz w:val="28"/>
      <w:szCs w:val="28"/>
    </w:rPr>
  </w:style>
  <w:style w:type="paragraph" w:customStyle="1" w:styleId="093">
    <w:name w:val="样式 宋体 小四 红色 首行缩进:  0.93 厘米"/>
    <w:rsid w:val="00A65524"/>
    <w:pPr>
      <w:widowControl w:val="0"/>
      <w:adjustRightInd w:val="0"/>
      <w:snapToGrid w:val="0"/>
      <w:spacing w:before="156" w:beforeLines="50" w:after="156" w:afterLines="50"/>
      <w:ind w:firstLine="198"/>
      <w:jc w:val="both"/>
    </w:pPr>
    <w:rPr>
      <w:rFonts w:ascii="宋体" w:hAnsi="宋体" w:cs="宋体"/>
      <w:color w:val="FF0000"/>
      <w:kern w:val="2"/>
      <w:sz w:val="24"/>
      <w:szCs w:val="20"/>
      <w:lang w:val="en-US" w:eastAsia="zh-CN" w:bidi="ar-SA"/>
    </w:rPr>
  </w:style>
  <w:style w:type="paragraph" w:customStyle="1" w:styleId="252">
    <w:name w:val="样式 标题 2"/>
    <w:basedOn w:val="Heading4"/>
    <w:next w:val="414"/>
    <w:rsid w:val="00A65524"/>
    <w:pPr>
      <w:keepNext w:val="0"/>
      <w:keepLines w:val="0"/>
      <w:tabs>
        <w:tab w:val="left" w:pos="589"/>
        <w:tab w:val="left" w:pos="694"/>
        <w:tab w:val="left" w:pos="1050"/>
      </w:tabs>
      <w:adjustRightInd w:val="0"/>
      <w:snapToGrid w:val="0"/>
      <w:spacing w:before="0" w:after="0" w:line="440" w:lineRule="exact"/>
      <w:ind w:left="567"/>
      <w:textAlignment w:val="baseline"/>
    </w:pPr>
    <w:rPr>
      <w:rFonts w:ascii="宋体" w:eastAsia="宋体" w:hAnsi="宋体" w:cs="宋体"/>
      <w:b w:val="0"/>
      <w:color w:val="000000"/>
      <w:kern w:val="28"/>
      <w:szCs w:val="20"/>
    </w:rPr>
  </w:style>
  <w:style w:type="paragraph" w:customStyle="1" w:styleId="2TimesNewRoman554">
    <w:name w:val="样式 样式 样式 样式 样式 样式 样式 标题 2 + Times New Roman 四号 非加粗 段前: 5 磅 段后: 5...4"/>
    <w:basedOn w:val="2TimesNewRoman5520"/>
    <w:rsid w:val="00A65524"/>
    <w:pPr>
      <w:spacing w:before="120"/>
    </w:pPr>
    <w:rPr>
      <w:rFonts w:ascii="Times New Roman"/>
      <w:bCs w:val="0"/>
    </w:rPr>
  </w:style>
  <w:style w:type="paragraph" w:customStyle="1" w:styleId="0852">
    <w:name w:val="样式 样式 首行缩进:  0.85 厘米 + 首行缩进:  2 字符"/>
    <w:basedOn w:val="085"/>
    <w:rsid w:val="00A65524"/>
    <w:pPr>
      <w:ind w:firstLine="540" w:leftChars="200" w:firstLineChars="0"/>
    </w:pPr>
    <w:rPr>
      <w:rFonts w:ascii="宋体" w:hAnsi="宋体"/>
    </w:rPr>
  </w:style>
  <w:style w:type="paragraph" w:customStyle="1" w:styleId="40022">
    <w:name w:val="样式 标题 4 + 宋体 段前: 0 磅 段后: 0 磅 行距: 固定值 22 磅"/>
    <w:basedOn w:val="Heading4"/>
    <w:rsid w:val="00A65524"/>
    <w:pPr>
      <w:keepNext w:val="0"/>
      <w:keepLines w:val="0"/>
      <w:tabs>
        <w:tab w:val="left" w:pos="1050"/>
      </w:tabs>
      <w:adjustRightInd w:val="0"/>
      <w:snapToGrid w:val="0"/>
      <w:spacing w:before="0" w:after="0" w:line="440" w:lineRule="exact"/>
      <w:ind w:firstLine="420"/>
      <w:textAlignment w:val="baseline"/>
    </w:pPr>
    <w:rPr>
      <w:rFonts w:ascii="宋体" w:eastAsia="宋体" w:hAnsi="宋体" w:cs="宋体"/>
      <w:b w:val="0"/>
      <w:bCs w:val="0"/>
      <w:color w:val="000000"/>
      <w:kern w:val="28"/>
      <w:szCs w:val="20"/>
      <w:lang w:val="zh-CN"/>
    </w:rPr>
  </w:style>
  <w:style w:type="paragraph" w:customStyle="1" w:styleId="416">
    <w:name w:val="样式 标题 4 + 宋体"/>
    <w:basedOn w:val="Heading4"/>
    <w:rsid w:val="00A65524"/>
    <w:pPr>
      <w:keepNext w:val="0"/>
      <w:keepLines w:val="0"/>
      <w:tabs>
        <w:tab w:val="left" w:pos="945"/>
      </w:tabs>
      <w:adjustRightInd w:val="0"/>
      <w:snapToGrid w:val="0"/>
      <w:spacing w:before="0" w:after="0" w:line="360" w:lineRule="auto"/>
    </w:pPr>
    <w:rPr>
      <w:rFonts w:ascii="宋体" w:eastAsia="宋体" w:hAnsi="宋体"/>
      <w:b w:val="0"/>
      <w:bCs w:val="0"/>
      <w:color w:val="000000"/>
    </w:rPr>
  </w:style>
  <w:style w:type="paragraph" w:customStyle="1" w:styleId="15554">
    <w:name w:val="样式 样式 样式 样式 样式 样式 样式 样式 标题 1 + 四号 非加粗 左 段前: 5 磅 段后: 5 磅 + 段前: 5 ...4"/>
    <w:rsid w:val="00A65524"/>
    <w:pPr>
      <w:keepNext/>
      <w:keepLines/>
      <w:widowControl w:val="0"/>
      <w:tabs>
        <w:tab w:val="left" w:pos="850"/>
      </w:tabs>
      <w:spacing w:line="360" w:lineRule="auto"/>
      <w:ind w:left="850" w:hanging="563"/>
      <w:jc w:val="center"/>
      <w:outlineLvl w:val="0"/>
    </w:pPr>
    <w:rPr>
      <w:rFonts w:ascii="Times New Roman" w:hAnsi="Times New Roman" w:cs="宋体"/>
      <w:kern w:val="0"/>
      <w:sz w:val="28"/>
      <w:szCs w:val="20"/>
      <w:lang w:val="en-US" w:eastAsia="zh-CN" w:bidi="ar-SA"/>
    </w:rPr>
  </w:style>
  <w:style w:type="paragraph" w:customStyle="1" w:styleId="3GB2312028">
    <w:name w:val="样式 样式 标题 3 + 楷体_GB2312 左侧:  0.28 厘米 + 宋体 小四 段前: 自动 段后: 自动"/>
    <w:rsid w:val="00A65524"/>
    <w:pPr>
      <w:keepNext/>
      <w:keepLines/>
      <w:widowControl w:val="0"/>
      <w:spacing w:line="440" w:lineRule="exact"/>
      <w:ind w:left="159"/>
      <w:jc w:val="left"/>
      <w:outlineLvl w:val="2"/>
    </w:pPr>
    <w:rPr>
      <w:rFonts w:ascii="宋体" w:hAnsi="宋体"/>
      <w:kern w:val="0"/>
      <w:sz w:val="32"/>
      <w:szCs w:val="24"/>
      <w:lang w:val="en-US" w:eastAsia="zh-CN" w:bidi="ar-SA"/>
    </w:rPr>
  </w:style>
  <w:style w:type="paragraph" w:customStyle="1" w:styleId="1215">
    <w:name w:val="样式 目录 1 + 首行缩进:  2 字符"/>
    <w:basedOn w:val="TOC1"/>
    <w:rsid w:val="00A65524"/>
    <w:pPr>
      <w:tabs>
        <w:tab w:val="right" w:leader="dot" w:pos="9628"/>
        <w:tab w:val="right" w:leader="dot" w:pos="21263"/>
      </w:tabs>
      <w:spacing w:before="0" w:after="0" w:line="440" w:lineRule="exact"/>
      <w:jc w:val="center"/>
    </w:pPr>
    <w:rPr>
      <w:rFonts w:ascii="Times New Roman" w:hAnsi="Times New Roman" w:cs="宋体"/>
      <w:sz w:val="28"/>
      <w:lang w:val="x-none" w:eastAsia="x-none"/>
    </w:rPr>
  </w:style>
  <w:style w:type="paragraph" w:customStyle="1" w:styleId="1512">
    <w:name w:val="样式 宋体 小四 行距: 1.5 倍行距1"/>
    <w:link w:val="151Char"/>
    <w:rsid w:val="00A65524"/>
    <w:pPr>
      <w:widowControl w:val="0"/>
      <w:tabs>
        <w:tab w:val="left" w:pos="840"/>
      </w:tabs>
      <w:snapToGrid w:val="0"/>
      <w:spacing w:line="360" w:lineRule="auto"/>
      <w:ind w:firstLine="420"/>
      <w:jc w:val="both"/>
    </w:pPr>
    <w:rPr>
      <w:rFonts w:ascii="宋体" w:hAnsi="宋体" w:cs="宋体"/>
      <w:kern w:val="2"/>
      <w:position w:val="-44"/>
      <w:sz w:val="24"/>
      <w:szCs w:val="20"/>
      <w:lang w:val="en-US" w:eastAsia="zh-CN" w:bidi="ar-SA"/>
    </w:rPr>
  </w:style>
  <w:style w:type="paragraph" w:customStyle="1" w:styleId="08578">
    <w:name w:val="样式 宋体 小四 首行缩进:  0.85 厘米 段后: 7.8 磅"/>
    <w:rsid w:val="00A65524"/>
    <w:pPr>
      <w:widowControl w:val="0"/>
      <w:spacing w:after="156"/>
      <w:jc w:val="both"/>
    </w:pPr>
    <w:rPr>
      <w:rFonts w:ascii="宋体" w:hAnsi="宋体" w:cs="宋体"/>
      <w:kern w:val="2"/>
      <w:sz w:val="28"/>
      <w:szCs w:val="28"/>
      <w:lang w:val="en-US" w:eastAsia="zh-CN" w:bidi="ar-SA"/>
    </w:rPr>
  </w:style>
  <w:style w:type="paragraph" w:customStyle="1" w:styleId="2220">
    <w:name w:val="样式 样式 标题 2 + 宋体 + 行距: 固定值 22 磅"/>
    <w:basedOn w:val="253"/>
    <w:rsid w:val="00A65524"/>
    <w:pPr>
      <w:textAlignment w:val="baseline"/>
    </w:pPr>
    <w:rPr>
      <w:rFonts w:cs="宋体"/>
      <w:bCs w:val="0"/>
      <w:szCs w:val="20"/>
    </w:rPr>
  </w:style>
  <w:style w:type="paragraph" w:customStyle="1" w:styleId="253">
    <w:name w:val="样式 标题 2 + 宋体"/>
    <w:basedOn w:val="Heading2"/>
    <w:rsid w:val="00A65524"/>
    <w:pPr>
      <w:keepNext w:val="0"/>
      <w:keepLines w:val="0"/>
      <w:adjustRightInd w:val="0"/>
      <w:snapToGrid/>
      <w:spacing w:after="156" w:afterLines="50" w:line="300" w:lineRule="auto"/>
      <w:jc w:val="center"/>
    </w:pPr>
    <w:rPr>
      <w:rFonts w:ascii="黑体" w:eastAsia="黑体" w:hAnsi="黑体"/>
      <w:color w:val="auto"/>
      <w:position w:val="-6"/>
      <w:sz w:val="32"/>
      <w:szCs w:val="28"/>
    </w:rPr>
  </w:style>
  <w:style w:type="paragraph" w:customStyle="1" w:styleId="2TimesNewRoman5540">
    <w:name w:val="样式 样式 样式 样式 样式 样式 标题 2 + Times New Roman 四号 非加粗 段前: 5 磅 段后: 5 磅 ...4"/>
    <w:basedOn w:val="2TimesNewRoman55"/>
    <w:rsid w:val="00A65524"/>
    <w:rPr>
      <w:rFonts w:cs="宋体"/>
      <w:bCs w:val="0"/>
    </w:rPr>
  </w:style>
  <w:style w:type="paragraph" w:customStyle="1" w:styleId="2TimesNewRoman51">
    <w:name w:val="样式 样式 样式 样式 样式 样式 样式 样式 样式 标题 2 + Times New Roman 四号 非加粗 段前: 5 磅...1"/>
    <w:rsid w:val="00A65524"/>
    <w:pPr>
      <w:keepNext/>
      <w:keepLines/>
      <w:widowControl w:val="0"/>
      <w:tabs>
        <w:tab w:val="left" w:pos="398"/>
      </w:tabs>
      <w:spacing w:after="156" w:afterLines="50" w:line="400" w:lineRule="exact"/>
      <w:ind w:left="398"/>
      <w:jc w:val="center"/>
      <w:outlineLvl w:val="1"/>
    </w:pPr>
    <w:rPr>
      <w:rFonts w:ascii="Times New Roman" w:hAnsi="Times New Roman" w:cs="宋体"/>
      <w:kern w:val="0"/>
      <w:sz w:val="24"/>
      <w:szCs w:val="20"/>
      <w:lang w:val="en-US" w:eastAsia="zh-CN" w:bidi="ar-SA"/>
    </w:rPr>
  </w:style>
  <w:style w:type="paragraph" w:customStyle="1" w:styleId="2TimesNewRoman5551">
    <w:name w:val="样式 样式 标题 2 + Times New Roman 四号 非加粗 段前: 5 磅 段后: 5 磅 + 段前: 5 磅 段..."/>
    <w:basedOn w:val="2TimesNewRoman551"/>
    <w:rsid w:val="00A65524"/>
    <w:pPr>
      <w:tabs>
        <w:tab w:val="clear" w:pos="227"/>
        <w:tab w:val="left" w:pos="840"/>
        <w:tab w:val="left" w:pos="1800"/>
      </w:tabs>
      <w:spacing w:before="100" w:after="100"/>
      <w:ind w:left="840" w:hanging="420"/>
    </w:pPr>
    <w:rPr>
      <w:bCs/>
      <w:sz w:val="28"/>
    </w:rPr>
  </w:style>
  <w:style w:type="paragraph" w:customStyle="1" w:styleId="2TimesNewRoman551">
    <w:name w:val="样式 标题 2 + Times New Roman 四号 非加粗 段前: 5 磅 段后: 5 磅"/>
    <w:basedOn w:val="Heading2"/>
    <w:rsid w:val="00A65524"/>
    <w:pPr>
      <w:tabs>
        <w:tab w:val="left" w:pos="227"/>
      </w:tabs>
      <w:snapToGrid/>
      <w:spacing w:line="240" w:lineRule="auto"/>
      <w:ind w:left="284" w:firstLine="170"/>
      <w:jc w:val="center"/>
    </w:pPr>
    <w:rPr>
      <w:rFonts w:ascii="Times New Roman" w:eastAsia="黑体" w:hAnsi="Times New Roman"/>
      <w:bCs w:val="0"/>
      <w:color w:val="auto"/>
      <w:kern w:val="0"/>
      <w:sz w:val="32"/>
      <w:szCs w:val="20"/>
    </w:rPr>
  </w:style>
  <w:style w:type="paragraph" w:customStyle="1" w:styleId="67">
    <w:name w:val="样式 样式 列表 + (符号) 宋体 + 小四 左 段后: 6 磅"/>
    <w:rsid w:val="00A65524"/>
    <w:pPr>
      <w:widowControl w:val="0"/>
      <w:autoSpaceDE w:val="0"/>
      <w:autoSpaceDN w:val="0"/>
      <w:adjustRightInd w:val="0"/>
      <w:snapToGrid w:val="0"/>
      <w:spacing w:after="156" w:afterLines="50" w:line="440" w:lineRule="exact"/>
      <w:jc w:val="left"/>
    </w:pPr>
    <w:rPr>
      <w:rFonts w:ascii="宋体" w:hAnsi="宋体"/>
      <w:color w:val="000000"/>
      <w:kern w:val="24"/>
      <w:sz w:val="24"/>
      <w:szCs w:val="20"/>
      <w:lang w:val="en-US" w:eastAsia="zh-CN" w:bidi="ar-SA"/>
    </w:rPr>
  </w:style>
  <w:style w:type="paragraph" w:customStyle="1" w:styleId="25515">
    <w:name w:val="样式 正文文本缩进 + 首行缩进:  2 字符 段前: 5 磅 段后: 5 磅 行距: 1.5 倍行距"/>
    <w:basedOn w:val="BodyTextIndent"/>
    <w:rsid w:val="00A65524"/>
    <w:pPr>
      <w:adjustRightInd w:val="0"/>
      <w:snapToGrid w:val="0"/>
      <w:spacing w:after="0" w:line="360" w:lineRule="auto"/>
      <w:ind w:left="0" w:firstLine="560" w:leftChars="0" w:firstLineChars="200"/>
    </w:pPr>
    <w:rPr>
      <w:rFonts w:cs="宋体"/>
      <w:sz w:val="28"/>
      <w:szCs w:val="20"/>
    </w:rPr>
  </w:style>
  <w:style w:type="paragraph" w:customStyle="1" w:styleId="550">
    <w:name w:val="样式 四号 段前: 5 磅 段后: 5 磅"/>
    <w:rsid w:val="00A65524"/>
    <w:pPr>
      <w:widowControl w:val="0"/>
      <w:spacing w:after="156" w:afterLines="50"/>
      <w:ind w:firstLine="560" w:leftChars="300" w:firstLineChars="200"/>
      <w:jc w:val="both"/>
    </w:pPr>
    <w:rPr>
      <w:rFonts w:ascii="Times New Roman" w:hAnsi="Times New Roman"/>
      <w:kern w:val="2"/>
      <w:sz w:val="28"/>
      <w:szCs w:val="20"/>
      <w:lang w:val="en-US" w:eastAsia="zh-CN" w:bidi="ar-SA"/>
    </w:rPr>
  </w:style>
  <w:style w:type="paragraph" w:customStyle="1" w:styleId="0852555">
    <w:name w:val="样式 样式 样式 样式 首行缩进:  0.85 厘米 + 四号 左 首行缩进:  2 字符 段前: 5 磅 段后: 5 磅 + ..."/>
    <w:basedOn w:val="0852550"/>
    <w:rsid w:val="00A65524"/>
    <w:pPr>
      <w:spacing w:after="0" w:line="400" w:lineRule="exact"/>
      <w:ind w:firstLine="480"/>
    </w:pPr>
  </w:style>
  <w:style w:type="paragraph" w:customStyle="1" w:styleId="Char145">
    <w:name w:val="表格左 Char"/>
    <w:rsid w:val="00A65524"/>
    <w:rPr>
      <w:rFonts w:ascii="Times New Roman" w:hAnsi="Times New Roman"/>
      <w:kern w:val="2"/>
      <w:sz w:val="24"/>
      <w:szCs w:val="24"/>
      <w:lang w:val="en-US" w:eastAsia="zh-CN" w:bidi="ar-SA"/>
    </w:rPr>
  </w:style>
  <w:style w:type="paragraph" w:customStyle="1" w:styleId="a207">
    <w:name w:val="样式 方案二级标题 + 两端对齐"/>
    <w:rsid w:val="00A65524"/>
    <w:pPr>
      <w:widowControl/>
      <w:adjustRightInd w:val="0"/>
      <w:spacing w:before="312" w:beforeLines="100" w:after="156" w:afterLines="50" w:line="360" w:lineRule="auto"/>
      <w:jc w:val="left"/>
      <w:outlineLvl w:val="1"/>
    </w:pPr>
    <w:rPr>
      <w:rFonts w:ascii="宋体" w:hAnsi="宋体" w:cs="宋体"/>
      <w:b/>
      <w:bCs/>
      <w:kern w:val="0"/>
      <w:sz w:val="28"/>
      <w:szCs w:val="20"/>
      <w:lang w:val="en-US" w:eastAsia="zh-CN" w:bidi="ar-SA"/>
    </w:rPr>
  </w:style>
  <w:style w:type="paragraph" w:customStyle="1" w:styleId="2TimesNewRoman52">
    <w:name w:val="样式 样式 样式 样式 样式 样式 样式 样式 标题 2 + Times New Roman 四号 非加粗 段前: 5 磅 段后...2"/>
    <w:basedOn w:val="2TimesNewRoman5510"/>
    <w:rsid w:val="00A65524"/>
    <w:rPr>
      <w:bCs w:val="0"/>
    </w:rPr>
  </w:style>
  <w:style w:type="paragraph" w:customStyle="1" w:styleId="2TimesNewRoman5510">
    <w:name w:val="样式 样式 样式 样式 样式 样式 样式 标题 2 + Times New Roman 四号 非加粗 段前: 5 磅 段后: 5...1"/>
    <w:basedOn w:val="2TimesNewRoman5520"/>
    <w:rsid w:val="00A65524"/>
    <w:pPr>
      <w:spacing w:before="120"/>
    </w:pPr>
    <w:rPr>
      <w:rFonts w:ascii="Times New Roman"/>
    </w:rPr>
  </w:style>
  <w:style w:type="paragraph" w:customStyle="1" w:styleId="0852623">
    <w:name w:val="样式 样式 样式 样式 首行缩进:  0.85 厘米 + 宋体 首行缩进:  2 字符 段后: 6 磅 + 首行缩进:  2 字...3"/>
    <w:basedOn w:val="085262"/>
    <w:rsid w:val="00A65524"/>
    <w:pPr>
      <w:spacing w:before="0" w:after="156" w:afterLines="50"/>
      <w:ind w:leftChars="0"/>
    </w:pPr>
    <w:rPr>
      <w:rFonts w:ascii="Times New Roman" w:eastAsia="宋体" w:hAnsi="Times New Roman"/>
    </w:rPr>
  </w:style>
  <w:style w:type="paragraph" w:customStyle="1" w:styleId="0852221">
    <w:name w:val="样式 样式 样式 首行缩进:  0.85 厘米 + 首行缩进:  2 字符 + 左侧:  2 字符 首行缩进:  2 字符1"/>
    <w:rsid w:val="00A65524"/>
    <w:pPr>
      <w:widowControl w:val="0"/>
      <w:ind w:firstLine="540" w:leftChars="400"/>
      <w:jc w:val="both"/>
    </w:pPr>
    <w:rPr>
      <w:rFonts w:ascii="宋体" w:hAnsi="宋体"/>
      <w:kern w:val="2"/>
      <w:sz w:val="24"/>
      <w:szCs w:val="20"/>
      <w:lang w:val="en-US" w:eastAsia="zh-CN" w:bidi="ar-SA"/>
    </w:rPr>
  </w:style>
  <w:style w:type="paragraph" w:customStyle="1" w:styleId="1513">
    <w:name w:val="样式 行距: 1.5 倍行距"/>
    <w:rsid w:val="00A65524"/>
    <w:pPr>
      <w:widowControl w:val="0"/>
      <w:spacing w:after="156" w:afterLines="50"/>
      <w:ind w:firstLine="200" w:firstLineChars="200"/>
      <w:jc w:val="both"/>
    </w:pPr>
    <w:rPr>
      <w:rFonts w:ascii="Times New Roman" w:hAnsi="Times New Roman"/>
      <w:kern w:val="2"/>
      <w:sz w:val="24"/>
      <w:szCs w:val="20"/>
      <w:lang w:val="en-US" w:eastAsia="zh-CN" w:bidi="ar-SA"/>
    </w:rPr>
  </w:style>
  <w:style w:type="paragraph" w:customStyle="1" w:styleId="254">
    <w:name w:val="样式 正文文本缩进 + 宋体 首行缩进:  2 字符"/>
    <w:basedOn w:val="BodyTextIndent"/>
    <w:rsid w:val="00A65524"/>
    <w:pPr>
      <w:snapToGrid w:val="0"/>
      <w:spacing w:after="0" w:line="500" w:lineRule="exact"/>
      <w:ind w:left="0" w:firstLine="560" w:leftChars="0" w:firstLineChars="200"/>
    </w:pPr>
    <w:rPr>
      <w:rFonts w:ascii="宋体" w:hAnsi="宋体" w:cs="宋体"/>
      <w:sz w:val="28"/>
      <w:szCs w:val="20"/>
    </w:rPr>
  </w:style>
  <w:style w:type="paragraph" w:customStyle="1" w:styleId="303">
    <w:name w:val="样式 方案标题3级 + 首行缩进:  0 字符"/>
    <w:basedOn w:val="325"/>
    <w:rsid w:val="00A65524"/>
    <w:pPr>
      <w:adjustRightInd/>
      <w:snapToGrid/>
      <w:ind w:firstLine="0" w:firstLineChars="0"/>
      <w:jc w:val="both"/>
    </w:pPr>
    <w:rPr>
      <w:rFonts w:cs="宋体"/>
      <w:bCs w:val="0"/>
    </w:rPr>
  </w:style>
  <w:style w:type="paragraph" w:customStyle="1" w:styleId="1216">
    <w:name w:val="样式 方案标题1级 + 首行缩进:  2 字符"/>
    <w:basedOn w:val="143"/>
    <w:rsid w:val="00A65524"/>
    <w:pPr>
      <w:keepNext/>
      <w:keepLines/>
      <w:pageBreakBefore w:val="0"/>
      <w:tabs>
        <w:tab w:val="left" w:pos="2160"/>
      </w:tabs>
      <w:spacing w:line="360" w:lineRule="auto"/>
    </w:pPr>
    <w:rPr>
      <w:rFonts w:ascii="Times New Roman" w:hAnsi="Times New Roman"/>
      <w:snapToGrid/>
      <w:color w:val="auto"/>
      <w:kern w:val="44"/>
      <w:sz w:val="32"/>
      <w:szCs w:val="20"/>
    </w:rPr>
  </w:style>
  <w:style w:type="paragraph" w:customStyle="1" w:styleId="0930">
    <w:name w:val="样式 样式 宋体 小四 红色 首行缩进:  0.93 厘米 +"/>
    <w:basedOn w:val="093"/>
    <w:rsid w:val="00A65524"/>
    <w:pPr>
      <w:spacing w:before="0" w:beforeLines="0" w:after="0" w:afterLines="0" w:line="440" w:lineRule="exact"/>
      <w:ind w:firstLine="420"/>
    </w:pPr>
    <w:rPr>
      <w:sz w:val="28"/>
      <w:szCs w:val="28"/>
    </w:rPr>
  </w:style>
  <w:style w:type="paragraph" w:customStyle="1" w:styleId="0852557">
    <w:name w:val="样式 样式 首行缩进:  0.85 厘米 + 四号 左 首行缩进:  2 字符 段前: 5 磅 段后: 5 磅 行距:..."/>
    <w:basedOn w:val="085"/>
    <w:rsid w:val="00A65524"/>
    <w:pPr>
      <w:spacing w:before="100" w:after="100" w:line="360" w:lineRule="auto"/>
      <w:ind w:leftChars="200"/>
      <w:jc w:val="left"/>
    </w:pPr>
    <w:rPr>
      <w:sz w:val="28"/>
    </w:rPr>
  </w:style>
  <w:style w:type="paragraph" w:customStyle="1" w:styleId="a208">
    <w:name w:val="样式 黑色"/>
    <w:rsid w:val="00A65524"/>
    <w:pPr>
      <w:widowControl w:val="0"/>
      <w:spacing w:line="440" w:lineRule="exact"/>
      <w:ind w:firstLine="560" w:firstLineChars="200"/>
      <w:jc w:val="both"/>
    </w:pPr>
    <w:rPr>
      <w:rFonts w:ascii="宋体" w:hAnsi="宋体" w:cs="宋体"/>
      <w:color w:val="000000"/>
      <w:kern w:val="2"/>
      <w:sz w:val="28"/>
      <w:szCs w:val="28"/>
      <w:lang w:val="en-US" w:eastAsia="zh-CN" w:bidi="ar-SA"/>
    </w:rPr>
  </w:style>
  <w:style w:type="paragraph" w:customStyle="1" w:styleId="035152">
    <w:name w:val="样式 黑色 左侧:  0.35 厘米 行距: 1.5 倍行距 首行缩进:  2 字符"/>
    <w:rsid w:val="00A65524"/>
    <w:pPr>
      <w:widowControl w:val="0"/>
      <w:spacing w:after="156" w:afterLines="50"/>
      <w:ind w:firstLine="200" w:firstLineChars="200"/>
      <w:jc w:val="both"/>
    </w:pPr>
    <w:rPr>
      <w:rFonts w:ascii="Times New Roman" w:hAnsi="Times New Roman"/>
      <w:color w:val="000000"/>
      <w:kern w:val="2"/>
      <w:sz w:val="24"/>
      <w:szCs w:val="20"/>
      <w:lang w:val="en-US" w:eastAsia="zh-CN" w:bidi="ar-SA"/>
    </w:rPr>
  </w:style>
  <w:style w:type="paragraph" w:customStyle="1" w:styleId="a209">
    <w:name w:val="表格（居左）"/>
    <w:rsid w:val="00A65524"/>
    <w:pPr>
      <w:widowControl w:val="0"/>
      <w:snapToGrid w:val="0"/>
      <w:jc w:val="both"/>
    </w:pPr>
    <w:rPr>
      <w:rFonts w:ascii="宋体" w:hAnsi="Times New Roman"/>
      <w:kern w:val="2"/>
      <w:sz w:val="21"/>
      <w:szCs w:val="24"/>
      <w:lang w:val="en-US" w:eastAsia="zh-CN" w:bidi="ar-SA"/>
    </w:rPr>
  </w:style>
  <w:style w:type="paragraph" w:customStyle="1" w:styleId="4TimesNewRoman552">
    <w:name w:val="样式 样式 样式 样式 标题 4 + Times New Roman 四号 非加粗 左 段前: 5 磅 段后: 5 磅 + 段前...2"/>
    <w:basedOn w:val="4TimesNewRoman555"/>
    <w:rsid w:val="00A65524"/>
    <w:pPr>
      <w:spacing w:before="0" w:after="120" w:line="240" w:lineRule="auto"/>
      <w:jc w:val="both"/>
    </w:pPr>
    <w:rPr>
      <w:rFonts w:ascii="新宋体" w:hAnsi="新宋体"/>
      <w:b w:val="0"/>
      <w:bCs w:val="0"/>
      <w:sz w:val="24"/>
    </w:rPr>
  </w:style>
  <w:style w:type="paragraph" w:customStyle="1" w:styleId="3GB23120">
    <w:name w:val="样式 标题 3 + 仿宋_GB2312 小四"/>
    <w:basedOn w:val="Heading3"/>
    <w:rsid w:val="00A65524"/>
    <w:pPr>
      <w:keepNext w:val="0"/>
      <w:keepLines w:val="0"/>
      <w:tabs>
        <w:tab w:val="left" w:pos="0"/>
        <w:tab w:val="left" w:pos="1368"/>
      </w:tabs>
      <w:adjustRightInd w:val="0"/>
      <w:snapToGrid w:val="0"/>
      <w:spacing w:before="0" w:after="156" w:afterLines="50" w:line="416" w:lineRule="atLeast"/>
      <w:ind w:left="720" w:hanging="6600"/>
      <w:jc w:val="left"/>
    </w:pPr>
    <w:rPr>
      <w:rFonts w:ascii="仿宋_GB2312" w:eastAsia="仿宋_GB2312" w:hAnsi="仿宋_GB2312"/>
      <w:bCs w:val="0"/>
      <w:snapToGrid w:val="0"/>
      <w:color w:val="000000"/>
      <w:kern w:val="0"/>
      <w:sz w:val="24"/>
      <w:szCs w:val="20"/>
    </w:rPr>
  </w:style>
  <w:style w:type="paragraph" w:customStyle="1" w:styleId="0852625">
    <w:name w:val="样式 样式 样式 样式 首行缩进:  0.85 厘米 + 宋体 首行缩进:  2 字符 段后: 6 磅 + 首行缩进:  2 字...5"/>
    <w:basedOn w:val="085262"/>
    <w:rsid w:val="00A65524"/>
    <w:pPr>
      <w:spacing w:before="0" w:after="156" w:afterLines="50"/>
      <w:ind w:leftChars="0"/>
    </w:pPr>
    <w:rPr>
      <w:rFonts w:ascii="Times New Roman" w:eastAsia="宋体"/>
      <w:color w:val="000000"/>
    </w:rPr>
  </w:style>
  <w:style w:type="paragraph" w:customStyle="1" w:styleId="a210">
    <w:name w:val="居中类"/>
    <w:basedOn w:val="a155"/>
    <w:rsid w:val="00A65524"/>
    <w:pPr>
      <w:spacing w:line="360" w:lineRule="auto"/>
    </w:pPr>
    <w:rPr>
      <w:sz w:val="28"/>
    </w:rPr>
  </w:style>
  <w:style w:type="paragraph" w:customStyle="1" w:styleId="085255140">
    <w:name w:val="样式 样式 样式 首行缩进:  0.85 厘米 + 四号 首行缩进:  2 字符 段前: 5 磅 段后: 5 磅 行距: 1.....4"/>
    <w:basedOn w:val="08525511"/>
    <w:rsid w:val="00A65524"/>
    <w:pPr>
      <w:spacing w:before="0" w:after="0" w:line="400" w:lineRule="exact"/>
      <w:ind w:firstLine="480" w:leftChars="0"/>
    </w:pPr>
    <w:rPr>
      <w:rFonts w:cs="宋体"/>
      <w:sz w:val="24"/>
    </w:rPr>
  </w:style>
  <w:style w:type="paragraph" w:customStyle="1" w:styleId="0852559">
    <w:name w:val="样式 样式 样式 样式 样式 样式 首行缩进:  0.85 厘米 + 四号 首行缩进:  2 字符 段前: 5 磅 段后: 5 ...9"/>
    <w:basedOn w:val="085255"/>
    <w:rsid w:val="00A65524"/>
    <w:pPr>
      <w:spacing w:beforeLines="0" w:after="50" w:afterLines="0"/>
      <w:ind w:firstLine="200" w:leftChars="0"/>
    </w:pPr>
    <w:rPr>
      <w:rFonts w:ascii="Times New Roman" w:hAnsi="Times New Roman" w:cs="宋体"/>
    </w:rPr>
  </w:style>
  <w:style w:type="paragraph" w:customStyle="1" w:styleId="4TimesNewRoman51">
    <w:name w:val="样式 样式 样式 样式 样式 样式 样式 标题 4 + Times New Roman 四号 非加粗 左 段前: 5 磅 段后:...1"/>
    <w:basedOn w:val="4TimesNewRoman553"/>
    <w:rsid w:val="00A65524"/>
    <w:pPr>
      <w:tabs>
        <w:tab w:val="left" w:pos="2334"/>
        <w:tab w:val="clear" w:pos="2880"/>
      </w:tabs>
      <w:snapToGrid w:val="0"/>
      <w:spacing w:line="360" w:lineRule="auto"/>
      <w:ind w:left="2334" w:hanging="864"/>
      <w:jc w:val="left"/>
      <w:outlineLvl w:val="9"/>
    </w:pPr>
    <w:rPr>
      <w:rFonts w:ascii="宋体" w:hAnsi="宋体"/>
      <w:sz w:val="28"/>
    </w:rPr>
  </w:style>
  <w:style w:type="paragraph" w:customStyle="1" w:styleId="4TimesNewRoman553">
    <w:name w:val="样式 样式 样式 样式 样式 样式 标题 4 + Times New Roman 四号 非加粗 左 段前: 5 磅 段后: 5 ..."/>
    <w:basedOn w:val="4TimesNewRoman55"/>
    <w:rsid w:val="00A65524"/>
    <w:pPr>
      <w:numPr>
        <w:ilvl w:val="3"/>
        <w:numId w:val="0"/>
      </w:numPr>
      <w:tabs>
        <w:tab w:val="left" w:pos="2880"/>
      </w:tabs>
      <w:spacing w:beforeLines="0" w:afterLines="0" w:line="400" w:lineRule="exact"/>
      <w:ind w:left="2880" w:firstLine="403"/>
    </w:pPr>
    <w:rPr>
      <w:rFonts w:ascii="Times New Roman" w:eastAsia="宋体" w:hAnsi="Times New Roman" w:cs="宋体"/>
    </w:rPr>
  </w:style>
  <w:style w:type="paragraph" w:customStyle="1" w:styleId="2TimesNewRoman1">
    <w:name w:val="样式 标题 2 + Times New Roman"/>
    <w:basedOn w:val="Heading2"/>
    <w:rsid w:val="00A65524"/>
    <w:pPr>
      <w:adjustRightInd w:val="0"/>
      <w:snapToGrid/>
      <w:spacing w:after="156" w:afterLines="50" w:line="240" w:lineRule="auto"/>
      <w:ind w:left="567" w:hanging="567"/>
      <w:jc w:val="center"/>
    </w:pPr>
    <w:rPr>
      <w:rFonts w:ascii="Times New Roman" w:eastAsia="黑体" w:hAnsi="Times New Roman"/>
      <w:b/>
      <w:snapToGrid w:val="0"/>
      <w:color w:val="auto"/>
      <w:kern w:val="0"/>
      <w:sz w:val="28"/>
      <w:szCs w:val="28"/>
    </w:rPr>
  </w:style>
  <w:style w:type="paragraph" w:customStyle="1" w:styleId="422">
    <w:name w:val="样式 样式 标题 4 + + 行距: 固定值 22 磅"/>
    <w:basedOn w:val="414"/>
    <w:rsid w:val="00A65524"/>
    <w:pPr>
      <w:tabs>
        <w:tab w:val="left" w:pos="840"/>
        <w:tab w:val="clear" w:pos="1365"/>
      </w:tabs>
    </w:pPr>
    <w:rPr>
      <w:rFonts w:cs="宋体"/>
      <w:szCs w:val="20"/>
    </w:rPr>
  </w:style>
  <w:style w:type="paragraph" w:customStyle="1" w:styleId="164">
    <w:name w:val="样式 正文文本缩进 + (西文) 宋体 小四 黑色 行距: 单倍行距1"/>
    <w:basedOn w:val="BodyTextIndent"/>
    <w:rsid w:val="00A65524"/>
    <w:pPr>
      <w:snapToGrid w:val="0"/>
      <w:spacing w:after="156" w:afterLines="50"/>
      <w:ind w:left="0" w:firstLine="200" w:leftChars="0" w:firstLineChars="200"/>
    </w:pPr>
    <w:rPr>
      <w:rFonts w:ascii="宋体" w:hAnsi="宋体" w:cs="宋体"/>
      <w:color w:val="000000"/>
      <w:sz w:val="24"/>
      <w:szCs w:val="20"/>
    </w:rPr>
  </w:style>
  <w:style w:type="paragraph" w:customStyle="1" w:styleId="2TimesNewRoman556">
    <w:name w:val="样式 样式 样式 样式 标题 2 + Times New Roman 四号 非加粗 段前: 5 磅 段后: 5 磅 + 段前: ..."/>
    <w:basedOn w:val="2TimesNewRoman5550"/>
    <w:rsid w:val="00A65524"/>
    <w:pPr>
      <w:spacing w:before="0" w:after="0" w:line="440" w:lineRule="exact"/>
    </w:pPr>
    <w:rPr>
      <w:rFonts w:hAnsi="宋体"/>
      <w:sz w:val="32"/>
    </w:rPr>
  </w:style>
  <w:style w:type="paragraph" w:customStyle="1" w:styleId="a211">
    <w:name w:val="样式 样式 列表 + 四号 + 五号"/>
    <w:rsid w:val="00A65524"/>
    <w:pPr>
      <w:widowControl w:val="0"/>
      <w:adjustRightInd w:val="0"/>
      <w:snapToGrid w:val="0"/>
      <w:jc w:val="both"/>
    </w:pPr>
    <w:rPr>
      <w:rFonts w:ascii="宋体" w:hAnsi="宋体"/>
      <w:snapToGrid w:val="0"/>
      <w:kern w:val="0"/>
      <w:sz w:val="24"/>
      <w:szCs w:val="24"/>
      <w:lang w:val="en-US" w:eastAsia="zh-CN" w:bidi="ar-SA"/>
    </w:rPr>
  </w:style>
  <w:style w:type="paragraph" w:customStyle="1" w:styleId="a212">
    <w:name w:val="样式 正文文本 + (符号) 宋体"/>
    <w:basedOn w:val="BodyText"/>
    <w:rsid w:val="00A65524"/>
    <w:pPr>
      <w:autoSpaceDE/>
      <w:autoSpaceDN/>
      <w:adjustRightInd/>
      <w:spacing w:before="0" w:after="0" w:line="240" w:lineRule="auto"/>
      <w:jc w:val="both"/>
      <w:textAlignment w:val="auto"/>
    </w:pPr>
    <w:rPr>
      <w:rFonts w:hAnsi="Times New Roman"/>
      <w:kern w:val="2"/>
      <w:sz w:val="24"/>
      <w:szCs w:val="24"/>
    </w:rPr>
  </w:style>
  <w:style w:type="paragraph" w:customStyle="1" w:styleId="08525518">
    <w:name w:val="样式 样式 样式 样式 首行缩进:  0.85 厘米 + 四号 首行缩进:  2 字符 段前: 5 磅 段后: 5 磅 + 左侧..."/>
    <w:basedOn w:val="08525514"/>
    <w:rsid w:val="00A65524"/>
    <w:pPr>
      <w:spacing w:after="156"/>
    </w:pPr>
    <w:rPr>
      <w:rFonts w:cs="宋体"/>
      <w:sz w:val="24"/>
    </w:rPr>
  </w:style>
  <w:style w:type="paragraph" w:customStyle="1" w:styleId="78">
    <w:name w:val="样式 宋体 小四 段后: 7.8 磅"/>
    <w:rsid w:val="00A65524"/>
    <w:pPr>
      <w:widowControl w:val="0"/>
      <w:spacing w:after="156"/>
      <w:ind w:firstLine="431" w:firstLineChars="200"/>
      <w:jc w:val="both"/>
    </w:pPr>
    <w:rPr>
      <w:rFonts w:ascii="宋体" w:hAnsi="宋体" w:cs="宋体"/>
      <w:kern w:val="2"/>
      <w:sz w:val="24"/>
      <w:szCs w:val="20"/>
      <w:lang w:val="en-US" w:eastAsia="zh-CN" w:bidi="ar-SA"/>
    </w:rPr>
  </w:style>
  <w:style w:type="paragraph" w:customStyle="1" w:styleId="165">
    <w:name w:val="样式 标题 1 + 宋体 小四 非加粗 黑色 居中 行距: 单倍行距"/>
    <w:basedOn w:val="Heading1"/>
    <w:rsid w:val="00A65524"/>
    <w:pPr>
      <w:keepNext w:val="0"/>
      <w:keepLines w:val="0"/>
      <w:pageBreakBefore/>
      <w:tabs>
        <w:tab w:val="left" w:pos="0"/>
      </w:tabs>
      <w:adjustRightInd w:val="0"/>
      <w:snapToGrid w:val="0"/>
      <w:spacing w:before="93" w:beforeLines="30" w:line="360" w:lineRule="auto"/>
      <w:ind w:firstLine="0" w:firstLineChars="0"/>
    </w:pPr>
    <w:rPr>
      <w:rFonts w:cs="宋体"/>
      <w:b/>
      <w:snapToGrid w:val="0"/>
      <w:kern w:val="2"/>
      <w:sz w:val="24"/>
      <w:szCs w:val="24"/>
      <w:u w:val="double"/>
    </w:rPr>
  </w:style>
  <w:style w:type="paragraph" w:customStyle="1" w:styleId="1555510">
    <w:name w:val="样式 样式 样式 样式 样式 标题 1 + 四号 非加粗 左 段前: 5 磅 段后: 5 磅 + 段前: 5 磅 段后: 5 磅...1"/>
    <w:basedOn w:val="15555"/>
    <w:rsid w:val="00A65524"/>
    <w:pPr>
      <w:tabs>
        <w:tab w:val="clear" w:pos="848"/>
      </w:tabs>
      <w:spacing w:line="360" w:lineRule="auto"/>
      <w:ind w:left="0" w:firstLine="0" w:firstLineChars="0"/>
      <w:jc w:val="center"/>
    </w:pPr>
    <w:rPr>
      <w:rFonts w:ascii="新宋体" w:eastAsia="新宋体" w:hAnsi="新宋体" w:cs="Times New Roman"/>
    </w:rPr>
  </w:style>
  <w:style w:type="paragraph" w:customStyle="1" w:styleId="22275">
    <w:name w:val="样式 (西文) 宋体 四号 行距: 固定值 22 磅 首行缩进:  2.75 字符"/>
    <w:rsid w:val="00A65524"/>
    <w:pPr>
      <w:widowControl w:val="0"/>
      <w:adjustRightInd w:val="0"/>
      <w:snapToGrid w:val="0"/>
      <w:spacing w:line="440" w:lineRule="exact"/>
      <w:ind w:firstLine="560" w:firstLineChars="200"/>
      <w:jc w:val="both"/>
    </w:pPr>
    <w:rPr>
      <w:rFonts w:ascii="宋体" w:hAnsi="宋体" w:cs="宋体"/>
      <w:kern w:val="2"/>
      <w:sz w:val="28"/>
      <w:szCs w:val="20"/>
      <w:lang w:val="en-US" w:eastAsia="zh-CN" w:bidi="ar-SA"/>
    </w:rPr>
  </w:style>
  <w:style w:type="paragraph" w:customStyle="1" w:styleId="a213">
    <w:name w:val="正文居中"/>
    <w:rsid w:val="00A65524"/>
    <w:pPr>
      <w:widowControl w:val="0"/>
      <w:adjustRightInd w:val="0"/>
      <w:snapToGrid w:val="0"/>
      <w:spacing w:after="156" w:afterLines="50"/>
      <w:ind w:firstLine="480" w:firstLineChars="200"/>
      <w:jc w:val="both"/>
    </w:pPr>
    <w:rPr>
      <w:rFonts w:ascii="Times New Roman" w:hAnsi="Times New Roman"/>
      <w:kern w:val="0"/>
      <w:sz w:val="24"/>
      <w:szCs w:val="24"/>
      <w:lang w:val="en-US" w:eastAsia="zh-CN" w:bidi="ar-SA"/>
    </w:rPr>
  </w:style>
  <w:style w:type="paragraph" w:customStyle="1" w:styleId="355555">
    <w:name w:val="样式 样式 样式 样式 样式 样式 样式 标题 3一 + 四号 非加粗 左 段前: 5 磅 段后: 5 磅 + 段前: 5 磅 ...5"/>
    <w:basedOn w:val="355510"/>
    <w:rsid w:val="00A65524"/>
    <w:pPr>
      <w:tabs>
        <w:tab w:val="clear" w:pos="360"/>
      </w:tabs>
      <w:spacing w:after="0" w:afterLines="0" w:line="300" w:lineRule="auto"/>
      <w:ind w:left="0" w:firstLine="0"/>
    </w:pPr>
    <w:rPr>
      <w:sz w:val="28"/>
      <w:szCs w:val="28"/>
    </w:rPr>
  </w:style>
  <w:style w:type="paragraph" w:customStyle="1" w:styleId="Char146">
    <w:name w:val="样式 四号 小型大写字母 居中 Char"/>
    <w:rsid w:val="00A65524"/>
    <w:pPr>
      <w:widowControl w:val="0"/>
      <w:jc w:val="center"/>
    </w:pPr>
    <w:rPr>
      <w:rFonts w:ascii="Times New Roman" w:hAnsi="Times New Roman" w:cs="宋体"/>
      <w:kern w:val="2"/>
      <w:sz w:val="28"/>
      <w:szCs w:val="28"/>
      <w:lang w:val="en-US" w:eastAsia="zh-CN" w:bidi="ar-SA"/>
    </w:rPr>
  </w:style>
  <w:style w:type="paragraph" w:customStyle="1" w:styleId="255">
    <w:name w:val="样式 正文文本缩进 + 宋体 小四 黑色 首行缩进:  2 字符 行距: 单倍行距"/>
    <w:basedOn w:val="BodyTextIndent"/>
    <w:rsid w:val="00A65524"/>
    <w:pPr>
      <w:adjustRightInd w:val="0"/>
      <w:snapToGrid w:val="0"/>
      <w:spacing w:after="156" w:afterLines="50"/>
      <w:ind w:left="0" w:firstLine="480" w:leftChars="0" w:firstLineChars="200"/>
    </w:pPr>
    <w:rPr>
      <w:rFonts w:ascii="宋体" w:hAnsi="宋体" w:cs="宋体"/>
      <w:color w:val="000000"/>
      <w:sz w:val="24"/>
      <w:szCs w:val="20"/>
    </w:rPr>
  </w:style>
  <w:style w:type="paragraph" w:customStyle="1" w:styleId="a214">
    <w:name w:val="样式 正文文本缩进 + (西文) 宋体 小四 红色"/>
    <w:basedOn w:val="BodyTextIndent"/>
    <w:rsid w:val="00A65524"/>
    <w:pPr>
      <w:adjustRightInd w:val="0"/>
      <w:snapToGrid w:val="0"/>
      <w:spacing w:after="156" w:afterLines="50"/>
      <w:ind w:left="0" w:firstLine="200" w:leftChars="0" w:firstLineChars="200"/>
    </w:pPr>
    <w:rPr>
      <w:rFonts w:ascii="宋体" w:hAnsi="宋体"/>
      <w:color w:val="FF0000"/>
      <w:kern w:val="0"/>
      <w:sz w:val="24"/>
    </w:rPr>
  </w:style>
  <w:style w:type="paragraph" w:customStyle="1" w:styleId="08525">
    <w:name w:val="样式 样式 样式 样式 样式 样式 样式 首行缩进:  0.85 厘米 + 四号 首行缩进:  2 字符 段前: 5 磅 段后:..."/>
    <w:rsid w:val="00A65524"/>
    <w:pPr>
      <w:widowControl w:val="0"/>
      <w:spacing w:after="156" w:afterLines="50"/>
      <w:ind w:firstLine="200" w:firstLineChars="200"/>
      <w:jc w:val="both"/>
    </w:pPr>
    <w:rPr>
      <w:rFonts w:ascii="Times New Roman" w:hAnsi="Times New Roman" w:cs="宋体"/>
      <w:kern w:val="2"/>
      <w:sz w:val="24"/>
      <w:szCs w:val="20"/>
      <w:lang w:val="en-US" w:eastAsia="zh-CN" w:bidi="ar-SA"/>
    </w:rPr>
  </w:style>
  <w:style w:type="paragraph" w:customStyle="1" w:styleId="a215">
    <w:name w:val="样式 正文文本缩进 + (西文) 宋体 小四 黑色 行距: 单倍行距"/>
    <w:basedOn w:val="BodyTextIndent"/>
    <w:rsid w:val="00A65524"/>
    <w:pPr>
      <w:adjustRightInd w:val="0"/>
      <w:snapToGrid w:val="0"/>
      <w:spacing w:after="156" w:afterLines="50"/>
      <w:ind w:left="0" w:firstLine="200" w:leftChars="0" w:firstLineChars="200"/>
    </w:pPr>
    <w:rPr>
      <w:rFonts w:ascii="宋体" w:hAnsi="宋体" w:cs="宋体"/>
      <w:color w:val="000000"/>
      <w:sz w:val="24"/>
      <w:szCs w:val="20"/>
    </w:rPr>
  </w:style>
  <w:style w:type="paragraph" w:customStyle="1" w:styleId="3017820">
    <w:name w:val="样式 悬挂缩进: 3.01 字符 段后: 7.8 磅 行距: 固定值 20 磅"/>
    <w:rsid w:val="00A65524"/>
    <w:pPr>
      <w:widowControl w:val="0"/>
      <w:spacing w:line="400" w:lineRule="exact"/>
      <w:ind w:left="501" w:hanging="301" w:leftChars="200" w:hangingChars="301"/>
      <w:jc w:val="both"/>
    </w:pPr>
    <w:rPr>
      <w:rFonts w:ascii="Times New Roman" w:hAnsi="Times New Roman" w:cs="宋体"/>
      <w:kern w:val="2"/>
      <w:sz w:val="24"/>
      <w:szCs w:val="20"/>
      <w:lang w:val="en-US" w:eastAsia="zh-CN" w:bidi="ar-SA"/>
    </w:rPr>
  </w:style>
  <w:style w:type="paragraph" w:customStyle="1" w:styleId="2TimesNewRoman5511">
    <w:name w:val="样式 样式 样式 样式 标题 2 + Times New Roman 四号 非加粗 段前: 5 磅 段后: 5 磅 + 段前: ...1"/>
    <w:basedOn w:val="2TimesNewRoman5550"/>
    <w:rsid w:val="00A65524"/>
    <w:pPr>
      <w:spacing w:before="0" w:after="0" w:line="440" w:lineRule="exact"/>
    </w:pPr>
    <w:rPr>
      <w:sz w:val="32"/>
    </w:rPr>
  </w:style>
  <w:style w:type="paragraph" w:customStyle="1" w:styleId="a216">
    <w:name w:val="中科院表格左齐文字"/>
    <w:rsid w:val="00A65524"/>
    <w:pPr>
      <w:widowControl/>
      <w:shd w:val="clear" w:color="auto" w:fill="FFFFFF"/>
      <w:jc w:val="left"/>
    </w:pPr>
    <w:rPr>
      <w:rFonts w:ascii="Times New Roman" w:hAnsi="Times New Roman"/>
      <w:color w:val="000000"/>
      <w:kern w:val="0"/>
      <w:sz w:val="28"/>
      <w:szCs w:val="20"/>
      <w:lang w:val="en-US" w:eastAsia="zh-CN" w:bidi="ar-SA"/>
    </w:rPr>
  </w:style>
  <w:style w:type="paragraph" w:customStyle="1" w:styleId="TimesNewRoman05">
    <w:name w:val="样式 Times New Roman 段后: 0.5 行"/>
    <w:rsid w:val="00A65524"/>
    <w:pPr>
      <w:widowControl w:val="0"/>
      <w:spacing w:line="440" w:lineRule="exact"/>
      <w:ind w:firstLine="560" w:firstLineChars="200"/>
      <w:jc w:val="left"/>
    </w:pPr>
    <w:rPr>
      <w:rFonts w:ascii="Times New Roman" w:hAnsi="Times New Roman"/>
      <w:kern w:val="0"/>
      <w:sz w:val="28"/>
      <w:szCs w:val="28"/>
      <w:lang w:val="zh-CN" w:eastAsia="zh-CN" w:bidi="ar-SA"/>
    </w:rPr>
  </w:style>
  <w:style w:type="paragraph" w:customStyle="1" w:styleId="2120">
    <w:name w:val="样式 样式 首行缩进:  2 字符1 + 首行缩进:  2 字符"/>
    <w:rsid w:val="00A65524"/>
    <w:pPr>
      <w:widowControl w:val="0"/>
      <w:spacing w:line="440" w:lineRule="exact"/>
      <w:ind w:firstLine="200" w:firstLineChars="200"/>
      <w:jc w:val="both"/>
    </w:pPr>
    <w:rPr>
      <w:rFonts w:ascii="Times New Roman" w:hAnsi="Times New Roman" w:cs="宋体"/>
      <w:kern w:val="2"/>
      <w:sz w:val="24"/>
      <w:szCs w:val="20"/>
      <w:lang w:val="en-US" w:eastAsia="zh-CN" w:bidi="ar-SA"/>
    </w:rPr>
  </w:style>
  <w:style w:type="paragraph" w:customStyle="1" w:styleId="15550">
    <w:name w:val="样式 样式 样式 样式 样式 样式 样式 标题 1 + 四号 非加粗 左 段前: 5 磅 段后: 5 磅 + 段前: 5 磅 段..."/>
    <w:basedOn w:val="1555"/>
    <w:rsid w:val="00A65524"/>
    <w:pPr>
      <w:ind w:left="0" w:firstLine="0"/>
    </w:pPr>
    <w:rPr>
      <w:bCs w:val="0"/>
    </w:rPr>
  </w:style>
  <w:style w:type="paragraph" w:customStyle="1" w:styleId="085264">
    <w:name w:val="样式 样式 首行缩进:  0.85 厘米 + 首行缩进:  2 字符 段后: 6 磅"/>
    <w:basedOn w:val="085"/>
    <w:rsid w:val="00A65524"/>
    <w:rPr>
      <w:rFonts w:cs="宋体"/>
    </w:rPr>
  </w:style>
  <w:style w:type="paragraph" w:customStyle="1" w:styleId="2TimesNewRoman2">
    <w:name w:val="样式 样式 样式 样式 样式 样式 样式 样式 样式 样式 样式 标题 2 + Times New Roman 四号 非加粗 段..."/>
    <w:rsid w:val="00A65524"/>
    <w:pPr>
      <w:widowControl w:val="0"/>
      <w:tabs>
        <w:tab w:val="left" w:pos="453"/>
      </w:tabs>
      <w:spacing w:line="360" w:lineRule="auto"/>
      <w:ind w:left="510" w:hanging="113"/>
      <w:jc w:val="center"/>
      <w:outlineLvl w:val="1"/>
    </w:pPr>
    <w:rPr>
      <w:rFonts w:ascii="Times New Roman" w:hAnsi="Times New Roman" w:cs="宋体"/>
      <w:kern w:val="0"/>
      <w:sz w:val="28"/>
      <w:szCs w:val="20"/>
      <w:lang w:val="en-US" w:eastAsia="zh-CN" w:bidi="ar-SA"/>
    </w:rPr>
  </w:style>
  <w:style w:type="paragraph" w:customStyle="1" w:styleId="a217">
    <w:name w:val="样式 正文文本 + 红色"/>
    <w:basedOn w:val="BodyText"/>
    <w:rsid w:val="00A65524"/>
    <w:pPr>
      <w:autoSpaceDE/>
      <w:autoSpaceDN/>
      <w:adjustRightInd/>
      <w:snapToGrid w:val="0"/>
      <w:spacing w:before="0" w:after="0" w:line="240" w:lineRule="auto"/>
      <w:ind w:firstLine="480" w:firstLineChars="200"/>
      <w:jc w:val="both"/>
      <w:textAlignment w:val="auto"/>
    </w:pPr>
    <w:rPr>
      <w:rFonts w:ascii="Times New Roman" w:hAnsi="Times New Roman"/>
      <w:kern w:val="2"/>
      <w:sz w:val="24"/>
      <w:szCs w:val="24"/>
    </w:rPr>
  </w:style>
  <w:style w:type="paragraph" w:customStyle="1" w:styleId="3113">
    <w:name w:val="3.1.1"/>
    <w:basedOn w:val="2114"/>
    <w:rsid w:val="00A65524"/>
    <w:pPr>
      <w:snapToGrid w:val="0"/>
      <w:ind w:left="0" w:hanging="966" w:leftChars="300" w:hangingChars="345"/>
      <w:jc w:val="both"/>
    </w:pPr>
    <w:rPr>
      <w:rFonts w:hAnsi="宋体" w:hint="eastAsia"/>
    </w:rPr>
  </w:style>
  <w:style w:type="paragraph" w:customStyle="1" w:styleId="a218">
    <w:name w:val="注："/>
    <w:next w:val="a17"/>
    <w:rsid w:val="00A65524"/>
    <w:pPr>
      <w:widowControl w:val="0"/>
      <w:numPr>
        <w:ilvl w:val="0"/>
        <w:numId w:val="9"/>
      </w:numPr>
      <w:tabs>
        <w:tab w:val="left" w:pos="360"/>
      </w:tabs>
      <w:autoSpaceDE w:val="0"/>
      <w:autoSpaceDN w:val="0"/>
      <w:ind w:left="0" w:firstLine="0"/>
      <w:jc w:val="both"/>
    </w:pPr>
    <w:rPr>
      <w:rFonts w:ascii="宋体" w:hAnsi="Times New Roman"/>
      <w:sz w:val="18"/>
      <w:lang w:val="en-US" w:eastAsia="zh-CN" w:bidi="ar-SA"/>
    </w:rPr>
  </w:style>
  <w:style w:type="paragraph" w:customStyle="1" w:styleId="5515">
    <w:name w:val="样式 宋体 小四 段前: 5 磅 段后: 5 磅 行距: 1.5 倍行距"/>
    <w:rsid w:val="00A65524"/>
    <w:pPr>
      <w:widowControl w:val="0"/>
      <w:tabs>
        <w:tab w:val="left" w:pos="840"/>
      </w:tabs>
      <w:adjustRightInd w:val="0"/>
      <w:snapToGrid w:val="0"/>
      <w:spacing w:before="100" w:beforeAutospacing="1" w:after="100" w:afterAutospacing="1" w:line="360" w:lineRule="auto"/>
      <w:ind w:firstLine="420"/>
      <w:contextualSpacing/>
      <w:jc w:val="both"/>
    </w:pPr>
    <w:rPr>
      <w:rFonts w:ascii="宋体" w:hAnsi="宋体" w:cs="宋体"/>
      <w:kern w:val="2"/>
      <w:position w:val="-44"/>
      <w:sz w:val="24"/>
      <w:szCs w:val="20"/>
      <w:lang w:val="en-US" w:eastAsia="zh-CN" w:bidi="ar-SA"/>
    </w:rPr>
  </w:style>
  <w:style w:type="paragraph" w:customStyle="1" w:styleId="reader-word-layerreader-word-s1-7">
    <w:name w:val="reader-word-layer reader-word-s1-7"/>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2H2l2heading2I2h22ndlevell2toc2SectionTit">
    <w:name w:val="样式 标题 2H2节标题l2heading 2I2h22nd levell2+toc 2Section Tit..."/>
    <w:basedOn w:val="Heading2"/>
    <w:rsid w:val="00A65524"/>
    <w:pPr>
      <w:snapToGrid/>
      <w:spacing w:after="156" w:afterLines="50" w:line="240" w:lineRule="auto"/>
      <w:jc w:val="center"/>
    </w:pPr>
    <w:rPr>
      <w:rFonts w:ascii="Times New Roman" w:eastAsia="黑体" w:hAnsi="黑体" w:cs="宋体"/>
      <w:b/>
      <w:bCs w:val="0"/>
      <w:color w:val="auto"/>
      <w:kern w:val="0"/>
      <w:sz w:val="32"/>
      <w:szCs w:val="20"/>
    </w:rPr>
  </w:style>
  <w:style w:type="paragraph" w:customStyle="1" w:styleId="256">
    <w:name w:val="中科院标题2"/>
    <w:rsid w:val="00A65524"/>
    <w:pPr>
      <w:widowControl/>
      <w:adjustRightInd w:val="0"/>
      <w:spacing w:before="312" w:beforeLines="100" w:after="156" w:afterLines="50" w:line="360" w:lineRule="auto"/>
      <w:jc w:val="both"/>
      <w:outlineLvl w:val="1"/>
    </w:pPr>
    <w:rPr>
      <w:rFonts w:ascii="宋体" w:hAnsi="宋体"/>
      <w:b/>
      <w:bCs/>
      <w:kern w:val="0"/>
      <w:sz w:val="28"/>
      <w:szCs w:val="20"/>
      <w:lang w:val="en-US" w:eastAsia="zh-CN" w:bidi="ar-SA"/>
    </w:rPr>
  </w:style>
  <w:style w:type="paragraph" w:customStyle="1" w:styleId="055">
    <w:name w:val="样式 列表 + 段后: 0.5 行"/>
    <w:basedOn w:val="List"/>
    <w:rsid w:val="00A65524"/>
    <w:pPr>
      <w:adjustRightInd w:val="0"/>
      <w:snapToGrid w:val="0"/>
      <w:spacing w:after="249" w:afterLines="80"/>
      <w:ind w:left="0" w:firstLine="0"/>
      <w:jc w:val="center"/>
    </w:pPr>
    <w:rPr>
      <w:rFonts w:ascii="宋体"/>
      <w:kern w:val="0"/>
      <w:sz w:val="24"/>
    </w:rPr>
  </w:style>
  <w:style w:type="paragraph" w:customStyle="1" w:styleId="4053">
    <w:name w:val="样式 中科院综合楼正文 + 首行缩进:  4 字符 段后: 0.5 行3"/>
    <w:basedOn w:val="a192"/>
    <w:rsid w:val="00A65524"/>
    <w:pPr>
      <w:tabs>
        <w:tab w:val="left" w:pos="3780"/>
      </w:tabs>
    </w:pPr>
    <w:rPr>
      <w:szCs w:val="20"/>
    </w:rPr>
  </w:style>
  <w:style w:type="paragraph" w:customStyle="1" w:styleId="03515">
    <w:name w:val="样式 黑色 左侧:  0.35 厘米 行距: 1.5 倍行距"/>
    <w:rsid w:val="00A65524"/>
    <w:pPr>
      <w:widowControl w:val="0"/>
      <w:spacing w:after="156" w:afterLines="50"/>
      <w:ind w:firstLine="200" w:firstLineChars="200"/>
      <w:jc w:val="both"/>
    </w:pPr>
    <w:rPr>
      <w:rFonts w:ascii="Times New Roman" w:hAnsi="Times New Roman"/>
      <w:color w:val="000000"/>
      <w:kern w:val="2"/>
      <w:sz w:val="24"/>
      <w:szCs w:val="20"/>
      <w:lang w:val="en-US" w:eastAsia="zh-CN" w:bidi="ar-SA"/>
    </w:rPr>
  </w:style>
  <w:style w:type="paragraph" w:customStyle="1" w:styleId="a219">
    <w:name w:val="表格（左对齐）"/>
    <w:rsid w:val="00A65524"/>
    <w:pPr>
      <w:widowControl w:val="0"/>
      <w:jc w:val="both"/>
    </w:pPr>
    <w:rPr>
      <w:rFonts w:ascii="宋体" w:hAnsi="Arial"/>
      <w:kern w:val="2"/>
      <w:sz w:val="18"/>
      <w:szCs w:val="24"/>
      <w:lang w:val="en-US" w:eastAsia="zh-CN" w:bidi="ar-SA"/>
    </w:rPr>
  </w:style>
  <w:style w:type="paragraph" w:customStyle="1" w:styleId="15551">
    <w:name w:val="样式 样式 样式 样式 样式 样式 样式 样式 标题 1 + 四号 非加粗 左 段前: 5 磅 段后: 5 磅 + 段前: 5 ...1"/>
    <w:basedOn w:val="15550"/>
    <w:rsid w:val="00A65524"/>
    <w:pPr>
      <w:spacing w:after="120" w:afterLines="0"/>
      <w:ind w:left="848" w:hanging="563"/>
    </w:pPr>
    <w:rPr>
      <w:rFonts w:cs="宋体"/>
    </w:rPr>
  </w:style>
  <w:style w:type="paragraph" w:customStyle="1" w:styleId="2221">
    <w:name w:val="样式 正文文本缩进 + (西文) 宋体 小四 红色 首行缩进:  2 字符 行距: 固定值 22 磅"/>
    <w:basedOn w:val="BodyTextIndent"/>
    <w:rsid w:val="00A65524"/>
    <w:pPr>
      <w:snapToGrid w:val="0"/>
      <w:spacing w:after="0" w:line="440" w:lineRule="exact"/>
      <w:ind w:left="0" w:firstLine="480" w:leftChars="0" w:firstLineChars="200"/>
    </w:pPr>
    <w:rPr>
      <w:rFonts w:cs="宋体"/>
      <w:snapToGrid w:val="0"/>
      <w:color w:val="000000"/>
      <w:sz w:val="24"/>
    </w:rPr>
  </w:style>
  <w:style w:type="paragraph" w:customStyle="1" w:styleId="08521">
    <w:name w:val="样式 样式 首行缩进:  0.85 厘米 + 首行缩进:  2 字符1"/>
    <w:basedOn w:val="085"/>
    <w:rsid w:val="00A65524"/>
    <w:pPr>
      <w:ind w:firstLine="540" w:leftChars="600" w:firstLineChars="0"/>
    </w:pPr>
    <w:rPr>
      <w:rFonts w:ascii="宋体" w:hAnsi="宋体"/>
    </w:rPr>
  </w:style>
  <w:style w:type="paragraph" w:customStyle="1" w:styleId="35558">
    <w:name w:val="样式 样式 样式 样式 样式 样式 样式 标题 3一 + 四号 非加粗 左 段前: 5 磅 段后: 5 磅 + 段前: 5 磅 ...8"/>
    <w:rsid w:val="00A65524"/>
    <w:pPr>
      <w:keepNext/>
      <w:keepLines/>
      <w:widowControl w:val="0"/>
      <w:snapToGrid w:val="0"/>
      <w:spacing w:line="360" w:lineRule="auto"/>
      <w:jc w:val="left"/>
      <w:outlineLvl w:val="2"/>
    </w:pPr>
    <w:rPr>
      <w:rFonts w:ascii="Times New Roman" w:hAnsi="宋体" w:cs="宋体"/>
      <w:kern w:val="0"/>
      <w:sz w:val="28"/>
      <w:szCs w:val="20"/>
      <w:lang w:val="en-US" w:eastAsia="zh-CN" w:bidi="ar-SA"/>
    </w:rPr>
  </w:style>
  <w:style w:type="paragraph" w:customStyle="1" w:styleId="a220">
    <w:name w:val="朝阳正文"/>
    <w:rsid w:val="00A65524"/>
    <w:pPr>
      <w:widowControl w:val="0"/>
      <w:spacing w:line="360" w:lineRule="auto"/>
      <w:ind w:firstLine="480" w:firstLineChars="200"/>
      <w:jc w:val="both"/>
    </w:pPr>
    <w:rPr>
      <w:rFonts w:ascii="宋体" w:hAnsi="宋体"/>
      <w:kern w:val="2"/>
      <w:sz w:val="28"/>
      <w:szCs w:val="24"/>
      <w:lang w:val="en-US" w:eastAsia="zh-CN" w:bidi="ar-SA"/>
    </w:rPr>
  </w:style>
  <w:style w:type="paragraph" w:customStyle="1" w:styleId="a221">
    <w:name w:val="中科院表格居中"/>
    <w:rsid w:val="00A65524"/>
    <w:pPr>
      <w:widowControl/>
      <w:shd w:val="clear" w:color="auto" w:fill="FFFFFF"/>
      <w:jc w:val="center"/>
    </w:pPr>
    <w:rPr>
      <w:rFonts w:ascii="Times New Roman" w:hAnsi="Times New Roman"/>
      <w:color w:val="000000"/>
      <w:kern w:val="0"/>
      <w:sz w:val="28"/>
      <w:szCs w:val="20"/>
      <w:lang w:val="en-US" w:eastAsia="zh-CN" w:bidi="ar-SA"/>
    </w:rPr>
  </w:style>
  <w:style w:type="paragraph" w:customStyle="1" w:styleId="a222">
    <w:name w:val="表格内容样式"/>
    <w:rsid w:val="00A65524"/>
    <w:pPr>
      <w:widowControl/>
      <w:spacing w:line="360" w:lineRule="auto"/>
      <w:jc w:val="center"/>
    </w:pPr>
    <w:rPr>
      <w:rFonts w:ascii="Times New Roman" w:hAnsi="Times New Roman"/>
      <w:kern w:val="2"/>
      <w:sz w:val="24"/>
      <w:szCs w:val="20"/>
      <w:lang w:val="en-US" w:eastAsia="zh-CN" w:bidi="ar-SA"/>
    </w:rPr>
  </w:style>
  <w:style w:type="paragraph" w:customStyle="1" w:styleId="Revision">
    <w:name w:val="Revision"/>
    <w:rsid w:val="00A65524"/>
    <w:rPr>
      <w:rFonts w:ascii="Times New Roman" w:hAnsi="Times New Roman"/>
      <w:kern w:val="2"/>
      <w:sz w:val="21"/>
      <w:szCs w:val="24"/>
      <w:lang w:val="en-US" w:eastAsia="zh-CN" w:bidi="ar-SA"/>
    </w:rPr>
  </w:style>
  <w:style w:type="paragraph" w:customStyle="1" w:styleId="1119">
    <w:name w:val="正文11"/>
    <w:rsid w:val="00A65524"/>
    <w:pPr>
      <w:widowControl w:val="0"/>
      <w:ind w:left="250" w:hanging="250" w:hangingChars="250"/>
      <w:jc w:val="both"/>
    </w:pPr>
    <w:rPr>
      <w:rFonts w:ascii="Times New Roman" w:hAnsi="Times New Roman"/>
      <w:kern w:val="2"/>
      <w:sz w:val="28"/>
      <w:szCs w:val="24"/>
      <w:lang w:val="en-US" w:eastAsia="zh-CN" w:bidi="ar-SA"/>
    </w:rPr>
  </w:style>
  <w:style w:type="paragraph" w:styleId="Revision0">
    <w:name w:val="Revision"/>
    <w:semiHidden/>
    <w:rsid w:val="00A65524"/>
    <w:rPr>
      <w:kern w:val="2"/>
      <w:sz w:val="21"/>
      <w:szCs w:val="22"/>
      <w:lang w:val="en-US" w:eastAsia="zh-CN" w:bidi="ar-SA"/>
    </w:rPr>
  </w:style>
  <w:style w:type="paragraph" w:customStyle="1" w:styleId="085222">
    <w:name w:val="样式 样式 样式 样式 首行缩进:  0.85 厘米 + 首行缩进:  2 字符 + 左侧:  2 字符 首行缩进:  2 字符..."/>
    <w:rsid w:val="00A65524"/>
    <w:pPr>
      <w:widowControl w:val="0"/>
      <w:ind w:firstLine="200" w:leftChars="600" w:firstLineChars="200"/>
      <w:jc w:val="both"/>
    </w:pPr>
    <w:rPr>
      <w:rFonts w:ascii="Times New Roman" w:hAnsi="Times New Roman"/>
      <w:kern w:val="2"/>
      <w:sz w:val="24"/>
      <w:szCs w:val="20"/>
      <w:lang w:val="en-US" w:eastAsia="zh-CN" w:bidi="ar-SA"/>
    </w:rPr>
  </w:style>
  <w:style w:type="paragraph" w:customStyle="1" w:styleId="08525519">
    <w:name w:val="样式 样式 样式 首行缩进:  0.85 厘米 + 四号 左 首行缩进:  2 字符 段前: 5 磅 段后: 5 磅 行距:....."/>
    <w:basedOn w:val="0852557"/>
    <w:rsid w:val="00A65524"/>
    <w:pPr>
      <w:spacing w:before="120" w:after="120" w:line="440" w:lineRule="exact"/>
      <w:ind w:leftChars="0"/>
    </w:pPr>
    <w:rPr>
      <w:rFonts w:ascii="宋体" w:hAnsi="宋体" w:cs="宋体"/>
    </w:rPr>
  </w:style>
  <w:style w:type="paragraph" w:customStyle="1" w:styleId="085252">
    <w:name w:val="样式 样式 样式 样式 样式 样式 样式 首行缩进:  0.85 厘米 + 四号 首行缩进:  2 字符 段前: 5 磅 段后:...2"/>
    <w:basedOn w:val="085255100"/>
    <w:rsid w:val="00A65524"/>
  </w:style>
  <w:style w:type="paragraph" w:customStyle="1" w:styleId="Char147">
    <w:name w:val="样式 样式 四号 小型大写字母 居中 + 小型大写字母 Char"/>
    <w:basedOn w:val="Char146"/>
    <w:rsid w:val="00A65524"/>
  </w:style>
  <w:style w:type="paragraph" w:customStyle="1" w:styleId="30022">
    <w:name w:val="样式 标题 3 + 段前: 0 磅 段后: 0 磅 行距: 固定值 22 磅"/>
    <w:basedOn w:val="Heading3"/>
    <w:rsid w:val="00A65524"/>
    <w:pPr>
      <w:tabs>
        <w:tab w:val="left" w:pos="0"/>
        <w:tab w:val="left" w:pos="1368"/>
      </w:tabs>
      <w:spacing w:before="0" w:after="156" w:afterLines="50" w:line="440" w:lineRule="exact"/>
    </w:pPr>
    <w:rPr>
      <w:rFonts w:ascii="Arial" w:hAnsi="Arial"/>
      <w:bCs w:val="0"/>
      <w:sz w:val="28"/>
      <w:szCs w:val="20"/>
    </w:rPr>
  </w:style>
  <w:style w:type="paragraph" w:customStyle="1" w:styleId="CharChar60">
    <w:name w:val="文本框 Char Char"/>
    <w:rsid w:val="00A65524"/>
    <w:pPr>
      <w:widowControl w:val="0"/>
      <w:jc w:val="center"/>
    </w:pPr>
    <w:rPr>
      <w:rFonts w:ascii="宋体" w:hAnsi="Times New Roman"/>
      <w:kern w:val="0"/>
      <w:sz w:val="21"/>
      <w:szCs w:val="21"/>
      <w:lang w:val="en-US" w:eastAsia="zh-CN" w:bidi="ar-SA"/>
    </w:rPr>
  </w:style>
  <w:style w:type="paragraph" w:customStyle="1" w:styleId="122122">
    <w:name w:val="样式 标题 12 + 宋体 非加粗 两端对齐 段前: 2 行 段后: 1 行 行距: 固定值 22 磅"/>
    <w:basedOn w:val="Heading1"/>
    <w:rsid w:val="00A65524"/>
    <w:pPr>
      <w:keepNext w:val="0"/>
      <w:keepLines w:val="0"/>
      <w:tabs>
        <w:tab w:val="left" w:pos="2160"/>
      </w:tabs>
      <w:spacing w:before="624" w:beforeLines="200" w:after="312" w:afterLines="100" w:line="500" w:lineRule="exact"/>
      <w:ind w:firstLine="0" w:firstLineChars="0"/>
      <w:jc w:val="both"/>
    </w:pPr>
    <w:rPr>
      <w:rFonts w:cs="宋体"/>
      <w:b/>
      <w:color w:val="auto"/>
      <w:kern w:val="2"/>
      <w:sz w:val="30"/>
      <w:szCs w:val="20"/>
      <w:u w:val="double"/>
    </w:rPr>
  </w:style>
  <w:style w:type="paragraph" w:customStyle="1" w:styleId="49005">
    <w:name w:val="样式 样式 标题 4 + 字符缩放: 90% + 段后: 0.5 行"/>
    <w:basedOn w:val="490"/>
    <w:rsid w:val="00A65524"/>
    <w:pPr>
      <w:tabs>
        <w:tab w:val="clear" w:pos="540"/>
        <w:tab w:val="clear" w:pos="720"/>
        <w:tab w:val="left" w:pos="1049"/>
      </w:tabs>
      <w:spacing w:after="120"/>
      <w:ind w:left="1049" w:hanging="851"/>
    </w:pPr>
    <w:rPr>
      <w:rFonts w:cs="宋体"/>
      <w:szCs w:val="20"/>
    </w:rPr>
  </w:style>
  <w:style w:type="paragraph" w:customStyle="1" w:styleId="490">
    <w:name w:val="样式 标题 4 + 字符缩放: 90%"/>
    <w:basedOn w:val="Heading4"/>
    <w:rsid w:val="00A65524"/>
    <w:pPr>
      <w:keepNext w:val="0"/>
      <w:keepLines w:val="0"/>
      <w:tabs>
        <w:tab w:val="left" w:pos="540"/>
        <w:tab w:val="left" w:pos="720"/>
      </w:tabs>
      <w:adjustRightInd w:val="0"/>
      <w:snapToGrid w:val="0"/>
      <w:spacing w:before="0" w:after="156" w:line="440" w:lineRule="exact"/>
    </w:pPr>
    <w:rPr>
      <w:rFonts w:eastAsia="宋体"/>
      <w:b w:val="0"/>
      <w:bCs w:val="0"/>
      <w:color w:val="000000"/>
      <w:kern w:val="28"/>
    </w:rPr>
  </w:style>
  <w:style w:type="paragraph" w:customStyle="1" w:styleId="1Char22">
    <w:name w:val="标题1 Char"/>
    <w:basedOn w:val="Title"/>
    <w:rsid w:val="00A65524"/>
    <w:pPr>
      <w:widowControl w:val="0"/>
      <w:adjustRightInd/>
      <w:snapToGrid/>
      <w:spacing w:after="60" w:afterLines="0" w:line="240" w:lineRule="auto"/>
      <w:ind w:firstLine="482"/>
      <w:jc w:val="both"/>
    </w:pPr>
    <w:rPr>
      <w:rFonts w:ascii="仿宋_GB2312" w:eastAsia="仿宋_GB2312"/>
      <w:snapToGrid/>
      <w:kern w:val="2"/>
      <w:sz w:val="24"/>
    </w:rPr>
  </w:style>
  <w:style w:type="paragraph" w:customStyle="1" w:styleId="2217">
    <w:name w:val="样式 行距: 最小值 22 磅1"/>
    <w:rsid w:val="00A65524"/>
    <w:pPr>
      <w:widowControl w:val="0"/>
      <w:snapToGrid w:val="0"/>
      <w:spacing w:line="360" w:lineRule="auto"/>
      <w:ind w:firstLine="400" w:firstLineChars="400"/>
      <w:jc w:val="both"/>
    </w:pPr>
    <w:rPr>
      <w:rFonts w:ascii="Times New Roman" w:hAnsi="Times New Roman" w:cs="宋体"/>
      <w:kern w:val="2"/>
      <w:sz w:val="21"/>
      <w:szCs w:val="20"/>
      <w:lang w:val="en-US" w:eastAsia="zh-CN" w:bidi="ar-SA"/>
    </w:rPr>
  </w:style>
  <w:style w:type="paragraph" w:customStyle="1" w:styleId="2TimesNewRoman510">
    <w:name w:val="样式 样式 样式 样式 样式 样式 样式 样式 标题 2 + Times New Roman 四号 非加粗 段前: 5 磅 段后...1"/>
    <w:basedOn w:val="2TimesNewRoman5521"/>
    <w:rsid w:val="00A65524"/>
    <w:rPr>
      <w:bCs w:val="0"/>
    </w:rPr>
  </w:style>
  <w:style w:type="paragraph" w:customStyle="1" w:styleId="2TimesNewRoman5521">
    <w:name w:val="样式 样式 样式 样式 样式 样式 样式 标题 2 + Times New Roman 四号 非加粗 段前: 5 磅 段后: 5...2"/>
    <w:basedOn w:val="2TimesNewRoman5520"/>
    <w:rsid w:val="00A65524"/>
    <w:rPr>
      <w:rFonts w:ascii="Times New Roman" w:hAnsi="Times New Roman"/>
    </w:rPr>
  </w:style>
  <w:style w:type="paragraph" w:customStyle="1" w:styleId="0852610">
    <w:name w:val="样式 样式 样式 样式 样式 首行缩进:  0.85 厘米 + 宋体 首行缩进:  2 字符 段后: 6 磅 + 首行缩进:  ...1"/>
    <w:basedOn w:val="0852621"/>
    <w:rsid w:val="00A65524"/>
    <w:pPr>
      <w:spacing w:afterLines="0" w:line="440" w:lineRule="exact"/>
      <w:ind w:firstLine="560"/>
    </w:pPr>
    <w:rPr>
      <w:rFonts w:ascii="宋体"/>
      <w:color w:val="FF0000"/>
      <w:sz w:val="28"/>
    </w:rPr>
  </w:style>
  <w:style w:type="paragraph" w:customStyle="1" w:styleId="255150">
    <w:name w:val="样式 标题 2 + 段前: 5 磅 段后: 5 磅 行距: 1.5 倍行距"/>
    <w:basedOn w:val="Heading2"/>
    <w:rsid w:val="00A65524"/>
    <w:pPr>
      <w:keepNext w:val="0"/>
      <w:keepLines w:val="0"/>
      <w:adjustRightInd w:val="0"/>
      <w:snapToGrid/>
      <w:spacing w:after="156" w:afterLines="50" w:line="240" w:lineRule="auto"/>
      <w:jc w:val="center"/>
    </w:pPr>
    <w:rPr>
      <w:rFonts w:ascii="黑体" w:eastAsia="黑体" w:hAnsi="黑体" w:cs="宋体"/>
      <w:b/>
      <w:bCs w:val="0"/>
      <w:snapToGrid w:val="0"/>
      <w:color w:val="auto"/>
      <w:sz w:val="32"/>
      <w:szCs w:val="20"/>
    </w:rPr>
  </w:style>
  <w:style w:type="paragraph" w:customStyle="1" w:styleId="625">
    <w:name w:val="样式 标题 6 + 行距: 固定值 25 磅"/>
    <w:basedOn w:val="Heading6"/>
    <w:rsid w:val="00A65524"/>
    <w:pPr>
      <w:keepNext w:val="0"/>
      <w:tabs>
        <w:tab w:val="left" w:pos="0"/>
        <w:tab w:val="clear" w:pos="870"/>
      </w:tabs>
      <w:adjustRightInd w:val="0"/>
      <w:snapToGrid w:val="0"/>
      <w:spacing w:line="440" w:lineRule="exact"/>
      <w:ind w:left="0" w:firstLine="420" w:firstLineChars="150"/>
      <w:jc w:val="both"/>
    </w:pPr>
    <w:rPr>
      <w:rFonts w:ascii="Times New Roman" w:cs="宋体"/>
      <w:snapToGrid w:val="0"/>
      <w:kern w:val="0"/>
    </w:rPr>
  </w:style>
  <w:style w:type="paragraph" w:customStyle="1" w:styleId="22CharChar036">
    <w:name w:val="样式 标题 2标题 2 Char Char + 段前: 0.3 行 段后: 6 磅 行距: 单倍行距"/>
    <w:basedOn w:val="Heading2"/>
    <w:rsid w:val="00A65524"/>
    <w:pPr>
      <w:keepNext w:val="0"/>
      <w:keepLines w:val="0"/>
      <w:adjustRightInd w:val="0"/>
      <w:snapToGrid/>
      <w:spacing w:after="156" w:afterLines="50" w:line="240" w:lineRule="auto"/>
      <w:ind w:firstLine="200" w:firstLineChars="200"/>
      <w:jc w:val="center"/>
    </w:pPr>
    <w:rPr>
      <w:rFonts w:ascii="黑体" w:eastAsia="黑体" w:hAnsi="黑体" w:cs="宋体"/>
      <w:b/>
      <w:bCs w:val="0"/>
      <w:snapToGrid w:val="0"/>
      <w:color w:val="auto"/>
      <w:sz w:val="32"/>
      <w:szCs w:val="20"/>
    </w:rPr>
  </w:style>
  <w:style w:type="paragraph" w:customStyle="1" w:styleId="257">
    <w:name w:val="样式 正文文本缩进 + (西文) 宋体 小四 红色 首行缩进:  2 字符 行距: 单倍行距"/>
    <w:basedOn w:val="BodyTextIndent"/>
    <w:rsid w:val="00A65524"/>
    <w:pPr>
      <w:adjustRightInd w:val="0"/>
      <w:snapToGrid w:val="0"/>
      <w:spacing w:after="0" w:line="240" w:lineRule="atLeast"/>
      <w:ind w:left="0" w:firstLine="480" w:leftChars="0" w:firstLineChars="150"/>
    </w:pPr>
    <w:rPr>
      <w:rFonts w:ascii="宋体" w:hAnsi="宋体" w:cs="宋体"/>
      <w:color w:val="000000"/>
      <w:sz w:val="28"/>
      <w:szCs w:val="32"/>
    </w:rPr>
  </w:style>
  <w:style w:type="paragraph" w:customStyle="1" w:styleId="155510">
    <w:name w:val="样式 样式 样式 样式 样式 样式 样式 标题 1 + 四号 非加粗 左 段前: 5 磅 段后: 5 磅 + 段前: 5 磅 段...1"/>
    <w:basedOn w:val="155511"/>
    <w:rsid w:val="00A65524"/>
    <w:rPr>
      <w:bCs w:val="0"/>
    </w:rPr>
  </w:style>
  <w:style w:type="paragraph" w:customStyle="1" w:styleId="155511">
    <w:name w:val="样式 样式 样式 样式 样式 样式 标题 1 + 四号 非加粗 左 段前: 5 磅 段后: 5 磅 + 段前: 5 磅 段后: ...1"/>
    <w:basedOn w:val="155552"/>
    <w:rsid w:val="00A65524"/>
    <w:rPr>
      <w:rFonts w:ascii="Times New Roman" w:hAnsi="Times New Roman"/>
    </w:rPr>
  </w:style>
  <w:style w:type="paragraph" w:customStyle="1" w:styleId="CharCharCharCharCharCharCharCharCharChar0">
    <w:name w:val=" Char Char Char Char Char Char Char Char Char Char"/>
    <w:rsid w:val="00A65524"/>
    <w:pPr>
      <w:widowControl w:val="0"/>
      <w:jc w:val="both"/>
    </w:pPr>
    <w:rPr>
      <w:rFonts w:ascii="Times New Roman" w:hAnsi="Times New Roman"/>
      <w:kern w:val="2"/>
      <w:sz w:val="21"/>
      <w:szCs w:val="24"/>
      <w:lang w:val="en-US" w:eastAsia="zh-CN" w:bidi="ar-SA"/>
    </w:rPr>
  </w:style>
  <w:style w:type="paragraph" w:customStyle="1" w:styleId="08525531">
    <w:name w:val="样式 样式 样式 样式 样式 首行缩进:  0.85 厘米 + 四号 首行缩进:  2 字符 段前: 5 磅 段后: 5 磅 行...3"/>
    <w:basedOn w:val="08525510"/>
    <w:rsid w:val="00A65524"/>
    <w:pPr>
      <w:spacing w:before="0" w:beforeLines="0"/>
      <w:ind w:leftChars="0"/>
    </w:pPr>
    <w:rPr>
      <w:rFonts w:ascii="Times New Roman" w:hAnsi="Times New Roman"/>
      <w:szCs w:val="24"/>
    </w:rPr>
  </w:style>
  <w:style w:type="paragraph" w:customStyle="1" w:styleId="330">
    <w:name w:val="样式 标题 3 + 宋体 小四 行距: 单倍行距"/>
    <w:basedOn w:val="Heading3"/>
    <w:rsid w:val="00A65524"/>
    <w:pPr>
      <w:keepLines w:val="0"/>
      <w:tabs>
        <w:tab w:val="left" w:pos="0"/>
      </w:tabs>
      <w:spacing w:before="156" w:beforeLines="50" w:after="156" w:line="240" w:lineRule="auto"/>
      <w:jc w:val="left"/>
    </w:pPr>
    <w:rPr>
      <w:rFonts w:ascii="宋体" w:hAnsi="宋体" w:cs="宋体"/>
      <w:b w:val="0"/>
      <w:sz w:val="24"/>
      <w:szCs w:val="20"/>
    </w:rPr>
  </w:style>
  <w:style w:type="paragraph" w:customStyle="1" w:styleId="255151">
    <w:name w:val="样式 样式 正文文本缩进 + 首行缩进:  2 字符 段前: 5 磅 段后: 5 磅 行距: 1.5 倍行距 + 黑色"/>
    <w:basedOn w:val="25515"/>
    <w:rsid w:val="00A65524"/>
    <w:rPr>
      <w:rFonts w:ascii="宋体" w:hAnsi="宋体"/>
      <w:bCs/>
      <w:color w:val="000000"/>
      <w:kern w:val="0"/>
      <w:szCs w:val="28"/>
    </w:rPr>
  </w:style>
  <w:style w:type="paragraph" w:customStyle="1" w:styleId="35553">
    <w:name w:val="样式 样式 样式 样式 样式 样式 标题 3一 + 四号 非加粗 左 段前: 5 磅 段后: 5 磅 + 段前: 5 磅 段后:...3"/>
    <w:basedOn w:val="355551"/>
    <w:rsid w:val="00A65524"/>
    <w:pPr>
      <w:tabs>
        <w:tab w:val="clear" w:pos="643"/>
      </w:tabs>
      <w:spacing w:after="120" w:line="240" w:lineRule="auto"/>
      <w:ind w:left="0" w:firstLine="0" w:firstLineChars="0"/>
    </w:pPr>
    <w:rPr>
      <w:rFonts w:hAnsi="宋体" w:cs="宋体"/>
      <w:bCs w:val="0"/>
      <w:sz w:val="28"/>
    </w:rPr>
  </w:style>
  <w:style w:type="paragraph" w:customStyle="1" w:styleId="0992">
    <w:name w:val="样式 表格中 + 红色 首行缩进:  0.99 厘米"/>
    <w:basedOn w:val="a155"/>
    <w:rsid w:val="00A65524"/>
    <w:pPr>
      <w:widowControl w:val="0"/>
      <w:snapToGrid w:val="0"/>
      <w:ind w:firstLine="560"/>
    </w:pPr>
    <w:rPr>
      <w:rFonts w:cs="宋体"/>
    </w:rPr>
  </w:style>
  <w:style w:type="paragraph" w:customStyle="1" w:styleId="2222">
    <w:name w:val="样式 标题 2 + 段前: 自动 段后: 自动 行距: 固定值 22 磅"/>
    <w:basedOn w:val="Heading2"/>
    <w:rsid w:val="00A65524"/>
    <w:pPr>
      <w:keepNext w:val="0"/>
      <w:keepLines w:val="0"/>
      <w:adjustRightInd w:val="0"/>
      <w:snapToGrid/>
      <w:spacing w:after="156" w:afterLines="50" w:line="240" w:lineRule="auto"/>
      <w:ind w:left="567" w:hanging="567"/>
      <w:jc w:val="center"/>
    </w:pPr>
    <w:rPr>
      <w:rFonts w:ascii="黑体" w:eastAsia="黑体" w:hAnsi="黑体" w:cs="宋体"/>
      <w:b/>
      <w:snapToGrid w:val="0"/>
      <w:color w:val="auto"/>
      <w:sz w:val="32"/>
      <w:szCs w:val="20"/>
    </w:rPr>
  </w:style>
  <w:style w:type="paragraph" w:customStyle="1" w:styleId="2TimesNewRoman557">
    <w:name w:val="样式 样式 样式 样式 样式 样式 标题 2 + Times New Roman 四号 非加粗 段前: 5 磅 段后: 5 磅 ..."/>
    <w:basedOn w:val="2TimesNewRoman55"/>
    <w:rsid w:val="00A65524"/>
    <w:pPr>
      <w:spacing w:line="360" w:lineRule="auto"/>
    </w:pPr>
    <w:rPr>
      <w:rFonts w:ascii="新宋体" w:eastAsia="新宋体" w:hAnsi="新宋体"/>
      <w:sz w:val="28"/>
    </w:rPr>
  </w:style>
  <w:style w:type="paragraph" w:customStyle="1" w:styleId="417">
    <w:name w:val="4级标题"/>
    <w:rsid w:val="00A65524"/>
    <w:pPr>
      <w:widowControl w:val="0"/>
      <w:spacing w:line="500" w:lineRule="exact"/>
      <w:jc w:val="both"/>
    </w:pPr>
    <w:rPr>
      <w:rFonts w:ascii="Times New Roman" w:eastAsia="黑体" w:hAnsi="Times New Roman"/>
      <w:b/>
      <w:kern w:val="0"/>
      <w:sz w:val="21"/>
      <w:szCs w:val="20"/>
      <w:lang w:val="en-US" w:eastAsia="zh-CN" w:bidi="ar-SA"/>
    </w:rPr>
  </w:style>
  <w:style w:type="paragraph" w:customStyle="1" w:styleId="2TimesNewRoman15">
    <w:name w:val="样式 样式 标题 2 + Times New Roman + 黑色 行距: 1.5 倍行距"/>
    <w:basedOn w:val="2TimesNewRoman1"/>
    <w:rsid w:val="00A65524"/>
    <w:pPr>
      <w:spacing w:line="360" w:lineRule="auto"/>
      <w:ind w:left="0" w:firstLine="0"/>
    </w:pPr>
    <w:rPr>
      <w:rFonts w:cs="宋体"/>
      <w:bCs w:val="0"/>
      <w:color w:val="000000"/>
      <w:sz w:val="24"/>
      <w:szCs w:val="20"/>
    </w:rPr>
  </w:style>
  <w:style w:type="paragraph" w:customStyle="1" w:styleId="2055">
    <w:name w:val="样式 样式 正文文本缩进 + 宋体 小四 黑色 首行缩进:  2 字符 行距: 单倍行距 + 红色 段后: 0.5 行 行距..."/>
    <w:basedOn w:val="255"/>
    <w:rsid w:val="00A65524"/>
    <w:pPr>
      <w:spacing w:after="0" w:afterLines="0" w:line="440" w:lineRule="exact"/>
      <w:ind w:firstLine="560"/>
    </w:pPr>
    <w:rPr>
      <w:sz w:val="28"/>
    </w:rPr>
  </w:style>
  <w:style w:type="paragraph" w:customStyle="1" w:styleId="08525521">
    <w:name w:val="样式 样式 样式 样式 样式 样式 首行缩进:  0.85 厘米 + 四号 首行缩进:  2 字符 段前: 5 磅 段后: 5 ..."/>
    <w:basedOn w:val="085255"/>
    <w:rsid w:val="00A65524"/>
    <w:pPr>
      <w:spacing w:beforeLines="0" w:after="50" w:afterLines="0"/>
      <w:ind w:firstLine="200" w:leftChars="0"/>
    </w:pPr>
    <w:rPr>
      <w:rFonts w:ascii="Times New Roman" w:hAnsi="宋体" w:cs="宋体"/>
    </w:rPr>
  </w:style>
  <w:style w:type="paragraph" w:customStyle="1" w:styleId="166">
    <w:name w:val="样式 标题 1 + (西文) 宋体 小四 红色 行距: 单倍行距"/>
    <w:basedOn w:val="Heading1"/>
    <w:rsid w:val="00A65524"/>
    <w:pPr>
      <w:keepNext w:val="0"/>
      <w:keepLines w:val="0"/>
      <w:tabs>
        <w:tab w:val="left" w:pos="0"/>
      </w:tabs>
      <w:adjustRightInd w:val="0"/>
      <w:snapToGrid w:val="0"/>
      <w:spacing w:before="93" w:beforeLines="30" w:line="360" w:lineRule="auto"/>
      <w:ind w:firstLine="0" w:firstLineChars="0"/>
    </w:pPr>
    <w:rPr>
      <w:rFonts w:cs="宋体"/>
      <w:b/>
      <w:bCs/>
      <w:snapToGrid w:val="0"/>
      <w:kern w:val="2"/>
      <w:sz w:val="24"/>
      <w:szCs w:val="24"/>
      <w:u w:val="double"/>
    </w:rPr>
  </w:style>
  <w:style w:type="paragraph" w:customStyle="1" w:styleId="55151">
    <w:name w:val="样式 四号 居中 段前: 5 磅 段后: 5 磅 行距: 1.5 倍行距1"/>
    <w:rsid w:val="00A65524"/>
    <w:pPr>
      <w:widowControl w:val="0"/>
      <w:snapToGrid w:val="0"/>
      <w:spacing w:line="440" w:lineRule="exact"/>
      <w:jc w:val="center"/>
    </w:pPr>
    <w:rPr>
      <w:rFonts w:ascii="Times New Roman" w:hAnsi="Times New Roman" w:cs="宋体"/>
      <w:kern w:val="2"/>
      <w:sz w:val="28"/>
      <w:szCs w:val="20"/>
      <w:lang w:val="en-US" w:eastAsia="zh-CN" w:bidi="ar-SA"/>
    </w:rPr>
  </w:style>
  <w:style w:type="paragraph" w:customStyle="1" w:styleId="2115">
    <w:name w:val="威盛正文21"/>
    <w:rsid w:val="00A65524"/>
    <w:pPr>
      <w:widowControl w:val="0"/>
      <w:ind w:firstLine="560" w:firstLineChars="200"/>
      <w:jc w:val="both"/>
    </w:pPr>
    <w:rPr>
      <w:rFonts w:ascii="宋体" w:hAnsi="宋体"/>
      <w:bCs/>
      <w:kern w:val="2"/>
      <w:sz w:val="28"/>
      <w:szCs w:val="24"/>
      <w:lang w:val="en-US" w:eastAsia="zh-CN" w:bidi="ar-SA"/>
    </w:rPr>
  </w:style>
  <w:style w:type="paragraph" w:customStyle="1" w:styleId="5505">
    <w:name w:val="样式 样式 四号 段前: 5 磅 段后: 5 磅 + 段后: 0.5 行"/>
    <w:basedOn w:val="550"/>
    <w:rsid w:val="00A65524"/>
  </w:style>
  <w:style w:type="paragraph" w:customStyle="1" w:styleId="08525570">
    <w:name w:val="样式 样式 样式 样式 样式 样式 首行缩进:  0.85 厘米 + 四号 首行缩进:  2 字符 段前: 5 磅 段后: 5 ...7"/>
    <w:basedOn w:val="085255"/>
    <w:rsid w:val="00A65524"/>
    <w:pPr>
      <w:spacing w:beforeLines="0" w:afterLines="0"/>
      <w:ind w:firstLine="200" w:leftChars="0"/>
    </w:pPr>
    <w:rPr>
      <w:rFonts w:ascii="Times New Roman" w:hAnsi="宋体"/>
      <w:color w:val="000000"/>
    </w:rPr>
  </w:style>
  <w:style w:type="paragraph" w:customStyle="1" w:styleId="056">
    <w:name w:val="样式 方案五级标题 + 段后: 0.5 行"/>
    <w:rsid w:val="00A65524"/>
    <w:pPr>
      <w:widowControl w:val="0"/>
      <w:tabs>
        <w:tab w:val="left" w:pos="1296"/>
      </w:tabs>
      <w:spacing w:after="156" w:afterLines="50"/>
      <w:ind w:firstLine="200" w:firstLineChars="200"/>
      <w:jc w:val="left"/>
      <w:outlineLvl w:val="4"/>
    </w:pPr>
    <w:rPr>
      <w:rFonts w:ascii="Times New Roman" w:hAnsi="Times New Roman" w:cs="宋体"/>
      <w:kern w:val="2"/>
      <w:sz w:val="28"/>
      <w:szCs w:val="20"/>
      <w:lang w:val="en-US" w:eastAsia="zh-CN" w:bidi="ar-SA"/>
    </w:rPr>
  </w:style>
  <w:style w:type="paragraph" w:customStyle="1" w:styleId="ParaCharCharCharChar">
    <w:name w:val="默认段落字体 Para Char Char Char Char"/>
    <w:rsid w:val="00A65524"/>
    <w:pPr>
      <w:widowControl w:val="0"/>
      <w:jc w:val="both"/>
    </w:pPr>
    <w:rPr>
      <w:rFonts w:ascii="Times New Roman" w:hAnsi="Times New Roman"/>
      <w:kern w:val="2"/>
      <w:sz w:val="21"/>
      <w:szCs w:val="24"/>
      <w:lang w:val="en-US" w:eastAsia="zh-CN" w:bidi="ar-SA"/>
    </w:rPr>
  </w:style>
  <w:style w:type="paragraph" w:customStyle="1" w:styleId="331">
    <w:name w:val="样式 标题 3 + 宋体"/>
    <w:basedOn w:val="Heading3"/>
    <w:rsid w:val="00A65524"/>
    <w:pPr>
      <w:keepNext w:val="0"/>
      <w:keepLines w:val="0"/>
      <w:tabs>
        <w:tab w:val="left" w:pos="1245"/>
      </w:tabs>
      <w:adjustRightInd w:val="0"/>
      <w:snapToGrid w:val="0"/>
      <w:spacing w:before="0" w:after="156" w:afterLines="50" w:line="300" w:lineRule="auto"/>
    </w:pPr>
    <w:rPr>
      <w:rFonts w:ascii="宋体" w:hAnsi="宋体"/>
      <w:b w:val="0"/>
      <w:bCs w:val="0"/>
      <w:position w:val="-6"/>
      <w:sz w:val="24"/>
      <w:szCs w:val="24"/>
    </w:rPr>
  </w:style>
  <w:style w:type="paragraph" w:customStyle="1" w:styleId="35550">
    <w:name w:val="样式 样式 样式 样式 样式 样式 样式 标题 3一 + 四号 非加粗 左 段前: 5 磅 段后: 5 磅 + 段前: 5 磅 ..."/>
    <w:basedOn w:val="355510"/>
    <w:rsid w:val="00A65524"/>
    <w:pPr>
      <w:tabs>
        <w:tab w:val="clear" w:pos="360"/>
      </w:tabs>
      <w:spacing w:after="0" w:afterLines="0" w:line="400" w:lineRule="exact"/>
      <w:ind w:left="0" w:firstLine="0"/>
    </w:pPr>
  </w:style>
  <w:style w:type="paragraph" w:customStyle="1" w:styleId="5221">
    <w:name w:val="样式 标题 5 + 行距: 固定值 22 磅"/>
    <w:basedOn w:val="Heading5"/>
    <w:rsid w:val="00A65524"/>
    <w:pPr>
      <w:keepNext w:val="0"/>
      <w:keepLines w:val="0"/>
      <w:tabs>
        <w:tab w:val="left" w:pos="-344"/>
      </w:tabs>
      <w:adjustRightInd w:val="0"/>
      <w:snapToGrid w:val="0"/>
      <w:spacing w:before="0" w:after="0" w:line="240" w:lineRule="auto"/>
      <w:ind w:left="-798" w:firstLine="340"/>
    </w:pPr>
    <w:rPr>
      <w:rFonts w:hAnsi="宋体" w:cs="宋体"/>
      <w:b w:val="0"/>
      <w:bCs w:val="0"/>
      <w:sz w:val="24"/>
      <w:szCs w:val="20"/>
    </w:rPr>
  </w:style>
  <w:style w:type="paragraph" w:customStyle="1" w:styleId="4TimesNewRoman55150">
    <w:name w:val="样式 样式 标题 4 + Times New Roman 段前: 5 磅 段后: 5 磅 行距: 1.5 倍行距 + 红色"/>
    <w:basedOn w:val="4TimesNewRoman5515"/>
    <w:rsid w:val="00A65524"/>
    <w:pPr>
      <w:tabs>
        <w:tab w:val="clear" w:pos="589"/>
        <w:tab w:val="clear" w:pos="694"/>
        <w:tab w:val="left" w:pos="851"/>
      </w:tabs>
      <w:snapToGrid/>
      <w:ind w:left="1156" w:hanging="736" w:leftChars="200" w:hangingChars="263"/>
    </w:pPr>
    <w:rPr>
      <w:rFonts w:ascii="Times New Roman" w:hAnsi="Times New Roman" w:cs="Times New Roman"/>
      <w:color w:val="000000"/>
      <w:kern w:val="2"/>
    </w:rPr>
  </w:style>
  <w:style w:type="paragraph" w:customStyle="1" w:styleId="4TimesNewRoman5">
    <w:name w:val="样式 样式 样式 样式 样式 样式 样式 样式 标题 4 + Times New Roman 四号 非加粗 左 段前: 5 磅 ..."/>
    <w:basedOn w:val="4TimesNewRoman51"/>
    <w:rsid w:val="00A65524"/>
    <w:pPr>
      <w:spacing w:line="300" w:lineRule="auto"/>
      <w:ind w:left="340"/>
    </w:pPr>
    <w:rPr>
      <w:rFonts w:ascii="Times New Roman" w:hAnsi="Times New Roman"/>
    </w:rPr>
  </w:style>
  <w:style w:type="paragraph" w:customStyle="1" w:styleId="a223">
    <w:name w:val="航天表格居左"/>
    <w:rsid w:val="00A65524"/>
    <w:pPr>
      <w:widowControl w:val="0"/>
      <w:spacing w:before="62" w:beforeLines="20" w:after="62" w:afterLines="20" w:line="300" w:lineRule="auto"/>
      <w:jc w:val="left"/>
    </w:pPr>
    <w:rPr>
      <w:rFonts w:ascii="Times New Roman" w:hAnsi="Times New Roman"/>
      <w:kern w:val="2"/>
      <w:sz w:val="28"/>
      <w:szCs w:val="24"/>
      <w:lang w:val="en-US" w:eastAsia="zh-CN" w:bidi="ar-SA"/>
    </w:rPr>
  </w:style>
  <w:style w:type="paragraph" w:customStyle="1" w:styleId="1555511">
    <w:name w:val="样式 样式 样式 样式 标题 1 + 四号 非加粗 左 段前: 5 磅 段后: 5 磅 + 段前: 5 磅 段后: 5 磅 + ...1"/>
    <w:basedOn w:val="155551"/>
    <w:rsid w:val="00A65524"/>
    <w:pPr>
      <w:spacing w:before="0" w:after="0" w:line="440" w:lineRule="exact"/>
    </w:pPr>
    <w:rPr>
      <w:rFonts w:hAnsi="宋体"/>
      <w:sz w:val="32"/>
    </w:rPr>
  </w:style>
  <w:style w:type="paragraph" w:customStyle="1" w:styleId="390">
    <w:name w:val="样式 标题 3 + 字符缩放: 90%"/>
    <w:basedOn w:val="Heading3"/>
    <w:rsid w:val="00A65524"/>
    <w:pPr>
      <w:keepNext w:val="0"/>
      <w:keepLines w:val="0"/>
      <w:tabs>
        <w:tab w:val="left" w:pos="0"/>
        <w:tab w:val="left" w:pos="1368"/>
      </w:tabs>
      <w:adjustRightInd w:val="0"/>
      <w:snapToGrid w:val="0"/>
      <w:spacing w:before="156" w:after="156" w:line="360" w:lineRule="auto"/>
      <w:ind w:left="720" w:hanging="6600"/>
    </w:pPr>
    <w:rPr>
      <w:rFonts w:ascii="Courier" w:hAnsi="Courier"/>
      <w:b w:val="0"/>
      <w:bCs w:val="0"/>
      <w:snapToGrid w:val="0"/>
      <w:spacing w:val="20"/>
      <w:sz w:val="24"/>
      <w:szCs w:val="24"/>
    </w:rPr>
  </w:style>
  <w:style w:type="paragraph" w:customStyle="1" w:styleId="52210">
    <w:name w:val="样式 样式 标题 5 + 宋体 行距: 固定值 22 磅 +1"/>
    <w:basedOn w:val="5220"/>
    <w:rsid w:val="00A65524"/>
    <w:pPr>
      <w:tabs>
        <w:tab w:val="clear" w:pos="525"/>
        <w:tab w:val="left" w:pos="945"/>
      </w:tabs>
      <w:spacing w:after="50"/>
      <w:ind w:firstLine="200"/>
    </w:pPr>
  </w:style>
  <w:style w:type="paragraph" w:customStyle="1" w:styleId="a224">
    <w:name w:val="工艺流程"/>
    <w:rsid w:val="00A65524"/>
    <w:pPr>
      <w:widowControl w:val="0"/>
      <w:autoSpaceDE w:val="0"/>
      <w:autoSpaceDN w:val="0"/>
      <w:adjustRightInd w:val="0"/>
      <w:snapToGrid w:val="0"/>
      <w:jc w:val="center"/>
    </w:pPr>
    <w:rPr>
      <w:rFonts w:ascii="宋体" w:hAnsi="宋体"/>
      <w:color w:val="000000"/>
      <w:kern w:val="0"/>
      <w:sz w:val="24"/>
      <w:szCs w:val="24"/>
      <w:lang w:val="en-US" w:eastAsia="zh-CN" w:bidi="ar-SA"/>
    </w:rPr>
  </w:style>
  <w:style w:type="paragraph" w:customStyle="1" w:styleId="a225">
    <w:name w:val="图表标题"/>
    <w:basedOn w:val="a155"/>
    <w:rsid w:val="00A65524"/>
    <w:rPr>
      <w:rFonts w:ascii="宋体" w:hAnsi="宋体"/>
    </w:rPr>
  </w:style>
  <w:style w:type="paragraph" w:customStyle="1" w:styleId="4TimesNewRoman510">
    <w:name w:val="样式 样式 样式 样式 样式 样式 样式 样式 标题 4 + Times New Roman 四号 非加粗 左 段前: 5 磅 ...1"/>
    <w:basedOn w:val="4TimesNewRoman51"/>
    <w:rsid w:val="00A65524"/>
    <w:pPr>
      <w:spacing w:line="300" w:lineRule="auto"/>
      <w:ind w:left="340"/>
    </w:pPr>
    <w:rPr>
      <w:rFonts w:ascii="Times New Roman" w:hAnsi="Times New Roman"/>
    </w:rPr>
  </w:style>
  <w:style w:type="paragraph" w:customStyle="1" w:styleId="2TimesNewRoman558">
    <w:name w:val="样式 样式 样式 样式 样式 样式 样式 样式 标题 2 + Times New Roman 四号 非加粗 段前: 5 磅 段后...5"/>
    <w:basedOn w:val="2TimesNewRoman555"/>
    <w:rsid w:val="00A65524"/>
    <w:pPr>
      <w:tabs>
        <w:tab w:val="clear" w:pos="7882"/>
      </w:tabs>
      <w:spacing w:after="156" w:afterLines="50" w:line="360" w:lineRule="auto"/>
      <w:ind w:left="0" w:firstLine="0" w:firstLineChars="0"/>
    </w:pPr>
    <w:rPr>
      <w:rFonts w:ascii="宋体" w:hAnsi="宋体"/>
      <w:b/>
      <w:bCs w:val="0"/>
      <w:color w:val="FF0000"/>
      <w:szCs w:val="32"/>
    </w:rPr>
  </w:style>
  <w:style w:type="paragraph" w:customStyle="1" w:styleId="a226">
    <w:name w:val="朝阳表格中"/>
    <w:rsid w:val="00A65524"/>
    <w:pPr>
      <w:widowControl w:val="0"/>
      <w:jc w:val="center"/>
    </w:pPr>
    <w:rPr>
      <w:rFonts w:ascii="宋体" w:hAnsi="Times New Roman"/>
      <w:kern w:val="2"/>
      <w:sz w:val="28"/>
      <w:szCs w:val="28"/>
      <w:lang w:val="en-US" w:eastAsia="zh-CN" w:bidi="ar-SA"/>
    </w:rPr>
  </w:style>
  <w:style w:type="paragraph" w:customStyle="1" w:styleId="2TimesNewRoman5530">
    <w:name w:val="样式 样式 样式 样式 样式 样式 标题 2 + Times New Roman 四号 非加粗 段前: 5 磅 段后: 5 磅 ...3"/>
    <w:basedOn w:val="2TimesNewRoman55"/>
    <w:rsid w:val="00A65524"/>
    <w:rPr>
      <w:bCs w:val="0"/>
    </w:rPr>
  </w:style>
  <w:style w:type="paragraph" w:customStyle="1" w:styleId="0852620">
    <w:name w:val="样式 样式 样式 首行缩进:  0.85 厘米 + 首行缩进:  2 字符 段后: 6 磅 + 首行缩进:  2 字符"/>
    <w:rsid w:val="00A65524"/>
    <w:pPr>
      <w:widowControl w:val="0"/>
      <w:snapToGrid w:val="0"/>
      <w:ind w:firstLine="200" w:firstLineChars="200"/>
      <w:jc w:val="both"/>
    </w:pPr>
    <w:rPr>
      <w:rFonts w:ascii="Times New Roman" w:hAnsi="Times New Roman" w:cs="宋体"/>
      <w:kern w:val="2"/>
      <w:sz w:val="24"/>
      <w:szCs w:val="20"/>
      <w:lang w:val="en-US" w:eastAsia="zh-CN" w:bidi="ar-SA"/>
    </w:rPr>
  </w:style>
  <w:style w:type="paragraph" w:customStyle="1" w:styleId="08525522">
    <w:name w:val="样式 样式 样式 样式 样式 首行缩进:  0.85 厘米 + 四号 首行缩进:  2 字符 段前: 5 磅 段后: 5 磅 +..."/>
    <w:rsid w:val="00A65524"/>
    <w:pPr>
      <w:widowControl w:val="0"/>
      <w:spacing w:after="156" w:afterLines="50"/>
      <w:ind w:firstLine="523" w:firstLineChars="218"/>
      <w:jc w:val="both"/>
    </w:pPr>
    <w:rPr>
      <w:rFonts w:ascii="Times New Roman" w:hAnsi="Times New Roman" w:cs="宋体"/>
      <w:kern w:val="2"/>
      <w:sz w:val="24"/>
      <w:szCs w:val="20"/>
      <w:lang w:val="en-US" w:eastAsia="zh-CN" w:bidi="ar-SA"/>
    </w:rPr>
  </w:style>
  <w:style w:type="paragraph" w:customStyle="1" w:styleId="08525550">
    <w:name w:val="样式 样式 样式 样式 样式 样式 首行缩进:  0.85 厘米 + 四号 首行缩进:  2 字符 段前: 5 磅 段后: 5 ...5"/>
    <w:basedOn w:val="0852552"/>
    <w:rsid w:val="00A65524"/>
    <w:pPr>
      <w:spacing w:before="156" w:beforeLines="50"/>
    </w:pPr>
    <w:rPr>
      <w:szCs w:val="20"/>
    </w:rPr>
  </w:style>
  <w:style w:type="paragraph" w:customStyle="1" w:styleId="1250">
    <w:name w:val="样式 方案正文 + 宋体 四号 行距: 多倍行距 1.25 字行"/>
    <w:rsid w:val="00A65524"/>
    <w:pPr>
      <w:widowControl w:val="0"/>
      <w:spacing w:line="300" w:lineRule="auto"/>
      <w:ind w:firstLine="200" w:firstLineChars="200"/>
      <w:jc w:val="both"/>
    </w:pPr>
    <w:rPr>
      <w:rFonts w:ascii="宋体" w:hAnsi="宋体" w:cs="宋体"/>
      <w:kern w:val="2"/>
      <w:sz w:val="28"/>
      <w:szCs w:val="20"/>
      <w:lang w:val="en-US" w:eastAsia="zh-CN" w:bidi="ar-SA"/>
    </w:rPr>
  </w:style>
  <w:style w:type="paragraph" w:customStyle="1" w:styleId="BodyText21">
    <w:name w:val="Body Text 2"/>
    <w:basedOn w:val="Heading1"/>
    <w:rsid w:val="00A65524"/>
    <w:pPr>
      <w:tabs>
        <w:tab w:val="left" w:pos="247"/>
        <w:tab w:val="left" w:pos="848"/>
      </w:tabs>
      <w:overflowPunct w:val="0"/>
      <w:autoSpaceDE w:val="0"/>
      <w:autoSpaceDN w:val="0"/>
      <w:adjustRightInd w:val="0"/>
      <w:spacing w:line="240" w:lineRule="auto"/>
      <w:ind w:left="848" w:firstLine="0" w:firstLineChars="0"/>
      <w:jc w:val="both"/>
    </w:pPr>
    <w:rPr>
      <w:rFonts w:hAnsi="Times New Roman"/>
      <w:bCs/>
      <w:color w:val="auto"/>
      <w:sz w:val="30"/>
      <w:szCs w:val="20"/>
      <w:u w:val="double"/>
    </w:rPr>
  </w:style>
  <w:style w:type="paragraph" w:customStyle="1" w:styleId="2TimesNewRoman54">
    <w:name w:val="样式 样式 样式 样式 样式 样式 样式 样式 标题 2 + Times New Roman 四号 非加粗 段前: 5 磅 段后...4"/>
    <w:basedOn w:val="2TimesNewRoman555"/>
    <w:rsid w:val="00A65524"/>
    <w:pPr>
      <w:tabs>
        <w:tab w:val="clear" w:pos="7882"/>
      </w:tabs>
      <w:spacing w:after="156" w:afterLines="50" w:line="440" w:lineRule="exact"/>
      <w:ind w:left="0" w:firstLine="0" w:firstLineChars="0"/>
    </w:pPr>
    <w:rPr>
      <w:rFonts w:ascii="黑体" w:hAnsi="宋体"/>
      <w:b/>
      <w:bCs w:val="0"/>
      <w:color w:val="FF0000"/>
      <w:sz w:val="28"/>
      <w:szCs w:val="28"/>
    </w:rPr>
  </w:style>
  <w:style w:type="paragraph" w:customStyle="1" w:styleId="3555530">
    <w:name w:val="样式 样式 样式 样式 样式 标题 3一 + 四号 非加粗 左 段前: 5 磅 段后: 5 磅 + 段前: 5 磅 段后: 5 ...3"/>
    <w:rsid w:val="00A65524"/>
    <w:pPr>
      <w:keepNext/>
      <w:keepLines/>
      <w:widowControl w:val="0"/>
      <w:tabs>
        <w:tab w:val="left" w:pos="1875"/>
      </w:tabs>
      <w:snapToGrid w:val="0"/>
      <w:spacing w:before="120" w:after="120" w:line="320" w:lineRule="exact"/>
      <w:jc w:val="left"/>
      <w:outlineLvl w:val="2"/>
    </w:pPr>
    <w:rPr>
      <w:rFonts w:ascii="Times New Roman" w:hAnsi="宋体" w:cs="宋体"/>
      <w:b/>
      <w:bCs/>
      <w:kern w:val="2"/>
      <w:sz w:val="32"/>
      <w:szCs w:val="32"/>
      <w:lang w:val="en-US" w:eastAsia="zh-CN" w:bidi="ar-SA"/>
    </w:rPr>
  </w:style>
  <w:style w:type="paragraph" w:customStyle="1" w:styleId="332">
    <w:name w:val="样式 标题 3 + 宋体 小四 非加粗 行距: 单倍行距"/>
    <w:basedOn w:val="Heading4"/>
    <w:next w:val="BodyText"/>
    <w:rsid w:val="00A65524"/>
    <w:pPr>
      <w:tabs>
        <w:tab w:val="left" w:pos="0"/>
        <w:tab w:val="left" w:pos="2227"/>
      </w:tabs>
      <w:spacing w:line="240" w:lineRule="auto"/>
      <w:ind w:firstLine="400"/>
    </w:pPr>
    <w:rPr>
      <w:rFonts w:ascii="宋体" w:eastAsia="宋体" w:hAnsi="宋体"/>
      <w:b w:val="0"/>
      <w:bCs w:val="0"/>
      <w:sz w:val="24"/>
      <w:szCs w:val="20"/>
    </w:rPr>
  </w:style>
  <w:style w:type="paragraph" w:customStyle="1" w:styleId="155540">
    <w:name w:val="样式 样式 样式 样式 样式 样式 样式 标题 1 + 四号 非加粗 左 段前: 5 磅 段后: 5 磅 + 段前: 5 磅 段...4"/>
    <w:basedOn w:val="15552"/>
    <w:rsid w:val="00A65524"/>
    <w:pPr>
      <w:tabs>
        <w:tab w:val="clear" w:pos="3769"/>
      </w:tabs>
      <w:spacing w:line="360" w:lineRule="auto"/>
      <w:ind w:left="0" w:firstLine="0" w:firstLineChars="0"/>
    </w:pPr>
    <w:rPr>
      <w:rFonts w:ascii="宋体" w:hAnsi="宋体" w:cs="Times New Roman"/>
      <w:bCs w:val="0"/>
      <w:color w:val="000000"/>
      <w:sz w:val="28"/>
      <w:szCs w:val="32"/>
    </w:rPr>
  </w:style>
  <w:style w:type="paragraph" w:customStyle="1" w:styleId="085255150">
    <w:name w:val="样式 样式 样式 首行缩进:  0.85 厘米 + 四号 首行缩进:  2 字符 段前: 5 磅 段后: 5 磅 行距: 1.....5"/>
    <w:basedOn w:val="08525511"/>
    <w:rsid w:val="00A65524"/>
    <w:pPr>
      <w:spacing w:before="0" w:after="0" w:line="400" w:lineRule="exact"/>
      <w:ind w:firstLine="480" w:leftChars="0"/>
    </w:pPr>
    <w:rPr>
      <w:rFonts w:eastAsia="新宋体" w:cs="宋体"/>
      <w:sz w:val="24"/>
    </w:rPr>
  </w:style>
  <w:style w:type="paragraph" w:customStyle="1" w:styleId="085250">
    <w:name w:val="样式 样式 样式 样式 样式 样式 样式 样式 首行缩进:  0.85 厘米 + 四号 首行缩进:  2 字符 段前: 5 磅 ..."/>
    <w:basedOn w:val="08525"/>
    <w:rsid w:val="00A65524"/>
    <w:pPr>
      <w:adjustRightInd w:val="0"/>
      <w:snapToGrid w:val="0"/>
      <w:spacing w:after="0" w:afterLines="0" w:line="440" w:lineRule="exact"/>
      <w:ind w:firstLine="560"/>
    </w:pPr>
    <w:rPr>
      <w:rFonts w:ascii="宋体" w:hAnsi="宋体"/>
      <w:color w:val="FF0000"/>
      <w:sz w:val="28"/>
    </w:rPr>
  </w:style>
  <w:style w:type="paragraph" w:customStyle="1" w:styleId="3210">
    <w:name w:val="威盛标题321"/>
    <w:rsid w:val="00A65524"/>
    <w:pPr>
      <w:widowControl w:val="0"/>
      <w:spacing w:before="100" w:beforeAutospacing="1" w:after="100" w:afterAutospacing="1"/>
      <w:jc w:val="both"/>
      <w:outlineLvl w:val="2"/>
    </w:pPr>
    <w:rPr>
      <w:rFonts w:ascii="宋体" w:hAnsi="宋体"/>
      <w:b/>
      <w:kern w:val="2"/>
      <w:sz w:val="28"/>
      <w:szCs w:val="24"/>
      <w:lang w:val="en-US" w:eastAsia="zh-CN" w:bidi="ar-SA"/>
    </w:rPr>
  </w:style>
  <w:style w:type="paragraph" w:customStyle="1" w:styleId="a227">
    <w:name w:val="网通三级标题"/>
    <w:rsid w:val="00A65524"/>
    <w:pPr>
      <w:adjustRightInd w:val="0"/>
      <w:snapToGrid w:val="0"/>
      <w:spacing w:before="156" w:beforeLines="50" w:after="156" w:afterLines="50"/>
      <w:ind w:firstLine="200" w:firstLineChars="200"/>
    </w:pPr>
    <w:rPr>
      <w:rFonts w:ascii="宋体" w:hAnsi="Times New Roman"/>
      <w:sz w:val="28"/>
      <w:lang w:val="en-US" w:eastAsia="zh-CN" w:bidi="ar-SA"/>
    </w:rPr>
  </w:style>
  <w:style w:type="paragraph" w:customStyle="1" w:styleId="11113">
    <w:name w:val="列表111"/>
    <w:rsid w:val="00A65524"/>
    <w:pPr>
      <w:widowControl w:val="0"/>
      <w:adjustRightInd w:val="0"/>
      <w:snapToGrid w:val="0"/>
      <w:spacing w:after="249" w:afterLines="80" w:line="360" w:lineRule="exact"/>
      <w:jc w:val="both"/>
    </w:pPr>
    <w:rPr>
      <w:rFonts w:ascii="宋体" w:hAnsi="Times New Roman"/>
      <w:kern w:val="0"/>
      <w:sz w:val="24"/>
      <w:szCs w:val="24"/>
      <w:lang w:val="en-US" w:eastAsia="zh-CN" w:bidi="ar-SA"/>
    </w:rPr>
  </w:style>
  <w:style w:type="paragraph" w:customStyle="1" w:styleId="167">
    <w:name w:val="方案1"/>
    <w:rsid w:val="00A65524"/>
    <w:pPr>
      <w:widowControl w:val="0"/>
      <w:adjustRightInd w:val="0"/>
      <w:jc w:val="left"/>
      <w:textAlignment w:val="baseline"/>
    </w:pPr>
    <w:rPr>
      <w:rFonts w:ascii="宋体" w:hAnsi="Times New Roman"/>
      <w:kern w:val="0"/>
      <w:sz w:val="28"/>
      <w:szCs w:val="20"/>
      <w:lang w:val="en-US" w:eastAsia="zh-CN" w:bidi="ar-SA"/>
    </w:rPr>
  </w:style>
  <w:style w:type="paragraph" w:customStyle="1" w:styleId="a228">
    <w:name w:val="机场过夜楼表格文字样式"/>
    <w:rsid w:val="00A65524"/>
    <w:pPr>
      <w:widowControl w:val="0"/>
      <w:spacing w:line="440" w:lineRule="exact"/>
      <w:jc w:val="left"/>
    </w:pPr>
    <w:rPr>
      <w:rFonts w:ascii="宋体" w:hAnsi="宋体" w:cs="宋体"/>
      <w:kern w:val="28"/>
      <w:sz w:val="28"/>
      <w:szCs w:val="20"/>
      <w:lang w:val="en-US" w:eastAsia="zh-CN" w:bidi="ar-SA"/>
    </w:rPr>
  </w:style>
  <w:style w:type="paragraph" w:customStyle="1" w:styleId="4TimesNewRoman22">
    <w:name w:val="样式 标题 4 + Times New Roman 红色 行距: 固定值 22 磅"/>
    <w:basedOn w:val="Heading4"/>
    <w:rsid w:val="00A65524"/>
    <w:pPr>
      <w:keepNext w:val="0"/>
      <w:keepLines w:val="0"/>
      <w:tabs>
        <w:tab w:val="left" w:pos="-105"/>
        <w:tab w:val="left" w:pos="105"/>
        <w:tab w:val="left" w:pos="840"/>
      </w:tabs>
      <w:adjustRightInd w:val="0"/>
      <w:snapToGrid w:val="0"/>
      <w:spacing w:before="0" w:after="0" w:line="440" w:lineRule="exact"/>
      <w:ind w:firstLine="420" w:firstLineChars="150"/>
      <w:textAlignment w:val="baseline"/>
    </w:pPr>
    <w:rPr>
      <w:rFonts w:ascii="Times New Roman" w:eastAsia="宋体" w:hAnsi="Times New Roman" w:cs="宋体"/>
      <w:b w:val="0"/>
      <w:bCs w:val="0"/>
      <w:color w:val="000000"/>
      <w:kern w:val="28"/>
      <w:szCs w:val="20"/>
    </w:rPr>
  </w:style>
  <w:style w:type="paragraph" w:customStyle="1" w:styleId="2TimesNewRoman3">
    <w:name w:val="样式 样式 样式 样式 样式 样式 样式 样式 样式 样式 样式 样式 标题 2 + Times New Roman 四号 非加..."/>
    <w:basedOn w:val="2TimesNewRoman2"/>
    <w:rsid w:val="00A65524"/>
    <w:pPr>
      <w:tabs>
        <w:tab w:val="clear" w:pos="453"/>
        <w:tab w:val="left" w:pos="576"/>
      </w:tabs>
      <w:spacing w:line="440" w:lineRule="exact"/>
      <w:ind w:left="576" w:hanging="576"/>
    </w:pPr>
    <w:rPr>
      <w:sz w:val="32"/>
      <w:szCs w:val="32"/>
    </w:rPr>
  </w:style>
  <w:style w:type="paragraph" w:customStyle="1" w:styleId="1GB231215">
    <w:name w:val="样式 标题 1 + 仿宋_GB2312 (符号) 宋体 三号 居中 行距: 1.5 倍行距"/>
    <w:basedOn w:val="Heading1"/>
    <w:rsid w:val="00A65524"/>
    <w:pPr>
      <w:keepNext w:val="0"/>
      <w:keepLines w:val="0"/>
      <w:tabs>
        <w:tab w:val="left" w:pos="2160"/>
      </w:tabs>
      <w:spacing w:before="340" w:after="330" w:line="360" w:lineRule="auto"/>
      <w:ind w:firstLine="0" w:firstLineChars="0"/>
    </w:pPr>
    <w:rPr>
      <w:rFonts w:ascii="仿宋_GB2312" w:cs="宋体"/>
      <w:b/>
      <w:bCs/>
      <w:color w:val="auto"/>
      <w:sz w:val="24"/>
      <w:szCs w:val="20"/>
      <w:u w:val="double"/>
    </w:rPr>
  </w:style>
  <w:style w:type="paragraph" w:customStyle="1" w:styleId="0852626">
    <w:name w:val="样式 样式 样式 样式 首行缩进:  0.85 厘米 + 宋体 首行缩进:  2 字符 段后: 6 磅 + 首行缩进:  2 字..."/>
    <w:basedOn w:val="085262"/>
    <w:rsid w:val="00A65524"/>
    <w:pPr>
      <w:spacing w:before="0" w:after="156" w:afterLines="50"/>
      <w:ind w:leftChars="0"/>
    </w:pPr>
    <w:rPr>
      <w:rFonts w:ascii="Times New Roman" w:eastAsia="宋体" w:hAnsi="Times New Roman"/>
    </w:rPr>
  </w:style>
  <w:style w:type="paragraph" w:customStyle="1" w:styleId="2TimesNewRoman5512">
    <w:name w:val="样式 样式 样式 样式 样式 样式 标题 2 + Times New Roman 四号 非加粗 段前: 5 磅 段后: 5 磅 ...1"/>
    <w:basedOn w:val="2TimesNewRoman55"/>
    <w:rsid w:val="00A65524"/>
    <w:pPr>
      <w:widowControl/>
      <w:spacing w:line="360" w:lineRule="auto"/>
    </w:pPr>
    <w:rPr>
      <w:rFonts w:ascii="新宋体" w:eastAsia="新宋体" w:hAnsi="新宋体"/>
      <w:b w:val="0"/>
      <w:bCs w:val="0"/>
      <w:sz w:val="28"/>
    </w:rPr>
  </w:style>
  <w:style w:type="paragraph" w:customStyle="1" w:styleId="2h2H22l2heading2I22ndlevell2toc2SectionT">
    <w:name w:val="样式 标题 2h2H22节标题l2heading 2I22nd levell2+toc 2Section T..."/>
    <w:basedOn w:val="Heading2"/>
    <w:rsid w:val="00A65524"/>
    <w:pPr>
      <w:tabs>
        <w:tab w:val="left" w:pos="3180"/>
      </w:tabs>
      <w:adjustRightInd w:val="0"/>
      <w:snapToGrid/>
      <w:spacing w:before="190" w:after="156" w:afterLines="50" w:line="240" w:lineRule="auto"/>
      <w:ind w:firstLine="643"/>
      <w:jc w:val="center"/>
    </w:pPr>
    <w:rPr>
      <w:rFonts w:ascii="黑体" w:eastAsia="黑体" w:hAnsi="Arial"/>
      <w:snapToGrid w:val="0"/>
      <w:color w:val="auto"/>
      <w:kern w:val="0"/>
      <w:sz w:val="32"/>
      <w:szCs w:val="32"/>
    </w:rPr>
  </w:style>
  <w:style w:type="paragraph" w:customStyle="1" w:styleId="15553">
    <w:name w:val="样式 样式 样式 样式 样式 样式 样式 标题 1 + 四号 非加粗 左 段前: 5 磅 段后: 5 磅 + 段前: 5 磅 段...3"/>
    <w:basedOn w:val="15552"/>
    <w:rsid w:val="00A65524"/>
    <w:pPr>
      <w:tabs>
        <w:tab w:val="clear" w:pos="3769"/>
      </w:tabs>
      <w:spacing w:line="360" w:lineRule="auto"/>
      <w:ind w:left="0" w:firstLine="0" w:firstLineChars="0"/>
    </w:pPr>
    <w:rPr>
      <w:rFonts w:ascii="宋体" w:hAnsi="宋体" w:cs="Times New Roman"/>
      <w:bCs w:val="0"/>
      <w:sz w:val="28"/>
      <w:szCs w:val="32"/>
    </w:rPr>
  </w:style>
  <w:style w:type="paragraph" w:customStyle="1" w:styleId="msonormalcxspmiddle">
    <w:name w:val="msonormalcxspmiddle"/>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08525523">
    <w:name w:val="样式 样式 样式 首行缩进:  0.85 厘米 + 四号 首行缩进:  2 字符 段前: 5 磅 段后: 5 磅 + 左侧:  ..."/>
    <w:basedOn w:val="0852554"/>
    <w:rsid w:val="00A65524"/>
    <w:pPr>
      <w:ind w:firstLine="560"/>
    </w:pPr>
  </w:style>
  <w:style w:type="paragraph" w:customStyle="1" w:styleId="a229">
    <w:name w:val="北航表格文字"/>
    <w:rsid w:val="00A65524"/>
    <w:pPr>
      <w:widowControl w:val="0"/>
      <w:adjustRightInd w:val="0"/>
      <w:jc w:val="left"/>
    </w:pPr>
    <w:rPr>
      <w:rFonts w:ascii="宋体" w:hAnsi="宋体" w:cs="宋体"/>
      <w:kern w:val="2"/>
      <w:sz w:val="28"/>
      <w:szCs w:val="24"/>
      <w:lang w:val="en-US" w:eastAsia="zh-CN" w:bidi="ar-SA"/>
    </w:rPr>
  </w:style>
  <w:style w:type="paragraph" w:customStyle="1" w:styleId="0852142">
    <w:name w:val="样式 样式 样式 首行缩进:  0.85 厘米 + 首行缩进:  2 字符1 + 左侧:  4 字符 首行缩进:  2 字符"/>
    <w:rsid w:val="00A65524"/>
    <w:pPr>
      <w:widowControl w:val="0"/>
      <w:ind w:firstLine="540" w:leftChars="600"/>
      <w:jc w:val="both"/>
    </w:pPr>
    <w:rPr>
      <w:rFonts w:ascii="宋体" w:hAnsi="宋体"/>
      <w:kern w:val="2"/>
      <w:sz w:val="24"/>
      <w:szCs w:val="20"/>
      <w:lang w:val="en-US" w:eastAsia="zh-CN" w:bidi="ar-SA"/>
    </w:rPr>
  </w:style>
  <w:style w:type="paragraph" w:customStyle="1" w:styleId="a230">
    <w:name w:val="表格（居中）"/>
    <w:rsid w:val="00A65524"/>
    <w:pPr>
      <w:widowControl w:val="0"/>
      <w:spacing w:line="360" w:lineRule="auto"/>
      <w:jc w:val="center"/>
    </w:pPr>
    <w:rPr>
      <w:rFonts w:ascii="宋体" w:hAnsi="Times New Roman"/>
      <w:kern w:val="2"/>
      <w:sz w:val="24"/>
      <w:szCs w:val="24"/>
      <w:lang w:val="en-US" w:eastAsia="zh-CN" w:bidi="ar-SA"/>
    </w:rPr>
  </w:style>
  <w:style w:type="paragraph" w:customStyle="1" w:styleId="440">
    <w:name w:val="正文44"/>
    <w:rsid w:val="00A65524"/>
    <w:pPr>
      <w:widowControl w:val="0"/>
      <w:ind w:left="350" w:hanging="150" w:leftChars="200" w:hangingChars="150"/>
      <w:jc w:val="left"/>
      <w:textAlignment w:val="baseline"/>
    </w:pPr>
    <w:rPr>
      <w:rFonts w:ascii="宋体" w:hAnsi="宋体"/>
      <w:kern w:val="2"/>
      <w:sz w:val="28"/>
      <w:szCs w:val="24"/>
      <w:lang w:val="en-US" w:eastAsia="zh-CN" w:bidi="ar-SA"/>
    </w:rPr>
  </w:style>
  <w:style w:type="paragraph" w:customStyle="1" w:styleId="3211">
    <w:name w:val="样式 方案标题3级 + 首行缩进:  2 字符"/>
    <w:basedOn w:val="325"/>
    <w:rsid w:val="00A65524"/>
    <w:pPr>
      <w:adjustRightInd/>
      <w:snapToGrid/>
      <w:ind w:firstLine="0" w:firstLineChars="0"/>
      <w:jc w:val="both"/>
    </w:pPr>
    <w:rPr>
      <w:bCs w:val="0"/>
    </w:rPr>
  </w:style>
  <w:style w:type="paragraph" w:customStyle="1" w:styleId="33Heading3-oldh3list3H3-Heading3l33l3hea1">
    <w:name w:val="样式 标题 33子系统Heading 3 - oldh3list 3H3-Heading 3l3.3l3hea...1"/>
    <w:basedOn w:val="Heading3"/>
    <w:rsid w:val="00A65524"/>
    <w:pPr>
      <w:tabs>
        <w:tab w:val="left" w:pos="851"/>
        <w:tab w:val="left" w:pos="3180"/>
      </w:tabs>
      <w:adjustRightInd w:val="0"/>
      <w:snapToGrid w:val="0"/>
      <w:spacing w:before="0" w:after="156" w:afterLines="50" w:line="240" w:lineRule="auto"/>
      <w:ind w:left="851" w:hanging="624"/>
    </w:pPr>
    <w:rPr>
      <w:rFonts w:ascii="宋体"/>
      <w:b w:val="0"/>
      <w:bCs w:val="0"/>
      <w:snapToGrid w:val="0"/>
      <w:color w:val="000000"/>
      <w:kern w:val="0"/>
      <w:sz w:val="24"/>
      <w:szCs w:val="20"/>
    </w:rPr>
  </w:style>
  <w:style w:type="paragraph" w:customStyle="1" w:styleId="08526260">
    <w:name w:val="样式 样式 样式 样式 首行缩进:  0.85 厘米 + 宋体 首行缩进:  2 字符 段后: 6 磅 + 首行缩进:  2 字...6"/>
    <w:basedOn w:val="085262"/>
    <w:rsid w:val="00A65524"/>
    <w:pPr>
      <w:spacing w:before="0" w:after="156" w:afterLines="50"/>
      <w:ind w:leftChars="0"/>
      <w:jc w:val="left"/>
    </w:pPr>
    <w:rPr>
      <w:rFonts w:ascii="Times New Roman" w:eastAsia="宋体" w:hAnsi="Times New Roman"/>
    </w:rPr>
  </w:style>
  <w:style w:type="paragraph" w:customStyle="1" w:styleId="a231">
    <w:name w:val="北工大正文"/>
    <w:rsid w:val="00A65524"/>
    <w:pPr>
      <w:widowControl w:val="0"/>
      <w:adjustRightInd w:val="0"/>
      <w:snapToGrid w:val="0"/>
      <w:spacing w:after="156" w:afterLines="50"/>
      <w:ind w:firstLine="480" w:firstLineChars="200"/>
      <w:jc w:val="both"/>
    </w:pPr>
    <w:rPr>
      <w:rFonts w:ascii="宋体" w:hAnsi="宋体"/>
      <w:kern w:val="2"/>
      <w:sz w:val="24"/>
      <w:szCs w:val="24"/>
      <w:lang w:val="en-US" w:eastAsia="zh-CN" w:bidi="ar-SA"/>
    </w:rPr>
  </w:style>
  <w:style w:type="paragraph" w:customStyle="1" w:styleId="35554">
    <w:name w:val="样式 样式 样式 样式 样式 样式 标题 3一 + 四号 非加粗 左 段前: 5 磅 段后: 5 磅 + 段前: 5 磅 段后:..."/>
    <w:basedOn w:val="355554"/>
    <w:rsid w:val="00A65524"/>
    <w:pPr>
      <w:spacing w:after="120" w:line="240" w:lineRule="auto"/>
    </w:pPr>
    <w:rPr>
      <w:rFonts w:eastAsia="宋体"/>
      <w:color w:val="auto"/>
    </w:rPr>
  </w:style>
  <w:style w:type="paragraph" w:customStyle="1" w:styleId="155560">
    <w:name w:val="样式 样式 样式 样式 样式 样式 样式 标题 1 + 四号 非加粗 左 段前: 5 磅 段后: 5 磅 + 段前: 5 磅 段...6"/>
    <w:basedOn w:val="15552"/>
    <w:rsid w:val="00A65524"/>
    <w:pPr>
      <w:tabs>
        <w:tab w:val="clear" w:pos="3769"/>
      </w:tabs>
      <w:spacing w:line="360" w:lineRule="auto"/>
      <w:ind w:left="0" w:right="502" w:rightChars="209" w:firstLineChars="0"/>
    </w:pPr>
    <w:rPr>
      <w:rFonts w:cs="Times New Roman"/>
      <w:bCs w:val="0"/>
      <w:szCs w:val="32"/>
    </w:rPr>
  </w:style>
  <w:style w:type="paragraph" w:customStyle="1" w:styleId="333">
    <w:name w:val="正文3"/>
    <w:rsid w:val="00A65524"/>
    <w:pPr>
      <w:widowControl w:val="0"/>
      <w:adjustRightInd w:val="0"/>
      <w:spacing w:after="156" w:afterLines="50" w:line="240" w:lineRule="atLeast"/>
      <w:jc w:val="left"/>
      <w:textAlignment w:val="baseline"/>
    </w:pPr>
    <w:rPr>
      <w:rFonts w:ascii="Times New Roman" w:hAnsi="Times New Roman"/>
      <w:kern w:val="0"/>
      <w:sz w:val="28"/>
      <w:szCs w:val="20"/>
      <w:lang w:val="en-US" w:eastAsia="zh-CN" w:bidi="ar-SA"/>
    </w:rPr>
  </w:style>
  <w:style w:type="paragraph" w:customStyle="1" w:styleId="CharChar0522">
    <w:name w:val="样式 方案一级标题 Char Char + 段后: 0.5 行 行距: 固定值 22 磅"/>
    <w:basedOn w:val="CharChar36"/>
    <w:rsid w:val="00A65524"/>
    <w:pPr>
      <w:tabs>
        <w:tab w:val="left" w:pos="2160"/>
      </w:tabs>
      <w:spacing w:after="156" w:afterLines="50"/>
    </w:pPr>
    <w:rPr>
      <w:rFonts w:eastAsia="黑体" w:cs="宋体"/>
      <w:bCs/>
      <w:szCs w:val="20"/>
    </w:rPr>
  </w:style>
  <w:style w:type="paragraph" w:customStyle="1" w:styleId="085255111">
    <w:name w:val="样式 样式 首行缩进:  0.85 厘米 + 四号 首行缩进:  2 字符 段前: 5 磅 段后: 5 磅1"/>
    <w:basedOn w:val="085"/>
    <w:rsid w:val="00A65524"/>
    <w:pPr>
      <w:spacing w:line="360" w:lineRule="auto"/>
      <w:ind w:firstLine="480"/>
    </w:pPr>
    <w:rPr>
      <w:szCs w:val="24"/>
    </w:rPr>
  </w:style>
  <w:style w:type="paragraph" w:customStyle="1" w:styleId="2TimesNewRoman5531">
    <w:name w:val="样式 样式 样式 样式 样式 样式 样式 标题 2 + Times New Roman 四号 非加粗 段前: 5 磅 段后: 5...3"/>
    <w:basedOn w:val="2TimesNewRoman5520"/>
    <w:rsid w:val="00A65524"/>
    <w:rPr>
      <w:rFonts w:ascii="Times New Roman" w:hAnsi="Times New Roman"/>
    </w:rPr>
  </w:style>
  <w:style w:type="paragraph" w:customStyle="1" w:styleId="258">
    <w:name w:val="样式 方案三级标题 + 首行缩进:  2 字符"/>
    <w:rsid w:val="00A65524"/>
    <w:pPr>
      <w:widowControl/>
      <w:spacing w:before="156" w:beforeLines="50" w:line="360" w:lineRule="auto"/>
      <w:jc w:val="left"/>
      <w:outlineLvl w:val="2"/>
    </w:pPr>
    <w:rPr>
      <w:rFonts w:ascii="宋体" w:hAnsi="宋体" w:cs="宋体"/>
      <w:bCs/>
      <w:kern w:val="2"/>
      <w:sz w:val="32"/>
      <w:szCs w:val="20"/>
      <w:lang w:val="en-US" w:eastAsia="zh-CN" w:bidi="ar-SA"/>
    </w:rPr>
  </w:style>
  <w:style w:type="paragraph" w:customStyle="1" w:styleId="2TimesNewRoman530">
    <w:name w:val="样式 样式 样式 样式 样式 样式 样式 样式 标题 2 + Times New Roman 四号 非加粗 段前: 5 磅 段后...3"/>
    <w:basedOn w:val="2TimesNewRoman550"/>
    <w:rsid w:val="00A65524"/>
    <w:rPr>
      <w:bCs w:val="0"/>
    </w:rPr>
  </w:style>
  <w:style w:type="paragraph" w:customStyle="1" w:styleId="a232">
    <w:name w:val="中科院正文"/>
    <w:rsid w:val="00A65524"/>
    <w:pPr>
      <w:widowControl w:val="0"/>
      <w:adjustRightInd w:val="0"/>
      <w:spacing w:line="360" w:lineRule="auto"/>
      <w:ind w:firstLine="480" w:firstLineChars="200"/>
      <w:jc w:val="left"/>
    </w:pPr>
    <w:rPr>
      <w:rFonts w:ascii="宋体" w:hAnsi="宋体"/>
      <w:color w:val="000000"/>
      <w:kern w:val="0"/>
      <w:sz w:val="28"/>
      <w:szCs w:val="20"/>
      <w:lang w:val="en-US" w:eastAsia="zh-CN" w:bidi="ar-SA"/>
    </w:rPr>
  </w:style>
  <w:style w:type="paragraph" w:customStyle="1" w:styleId="a233">
    <w:name w:val="样式 (西文) 宋体 小四 居中 行距: 单倍行距"/>
    <w:rsid w:val="00A65524"/>
    <w:pPr>
      <w:widowControl w:val="0"/>
      <w:snapToGrid w:val="0"/>
      <w:jc w:val="center"/>
    </w:pPr>
    <w:rPr>
      <w:rFonts w:ascii="宋体" w:eastAsia="Times New Roman" w:hAnsi="宋体"/>
      <w:kern w:val="2"/>
      <w:sz w:val="24"/>
      <w:szCs w:val="20"/>
      <w:lang w:val="en-US" w:eastAsia="zh-CN" w:bidi="ar-SA"/>
    </w:rPr>
  </w:style>
  <w:style w:type="paragraph" w:customStyle="1" w:styleId="3555540">
    <w:name w:val="样式 样式 样式 样式 样式 标题 3一 + 四号 非加粗 左 段前: 5 磅 段后: 5 磅 + 段前: 5 磅 段后: 5 ...4"/>
    <w:rsid w:val="00A65524"/>
    <w:pPr>
      <w:keepNext/>
      <w:keepLines/>
      <w:widowControl w:val="0"/>
      <w:tabs>
        <w:tab w:val="left" w:pos="1875"/>
      </w:tabs>
      <w:snapToGrid w:val="0"/>
      <w:spacing w:line="440" w:lineRule="exact"/>
      <w:ind w:left="1875" w:hanging="720"/>
      <w:jc w:val="left"/>
      <w:outlineLvl w:val="2"/>
    </w:pPr>
    <w:rPr>
      <w:rFonts w:ascii="宋体" w:hAnsi="宋体" w:cs="宋体"/>
      <w:b/>
      <w:bCs/>
      <w:kern w:val="2"/>
      <w:sz w:val="28"/>
      <w:szCs w:val="32"/>
      <w:lang w:val="en-US" w:eastAsia="zh-CN" w:bidi="ar-SA"/>
    </w:rPr>
  </w:style>
  <w:style w:type="paragraph" w:customStyle="1" w:styleId="259">
    <w:name w:val="样式 (西文) 宋体 小四 首行缩进:  2 字符"/>
    <w:rsid w:val="00A65524"/>
    <w:pPr>
      <w:widowControl w:val="0"/>
      <w:snapToGrid w:val="0"/>
      <w:jc w:val="both"/>
    </w:pPr>
    <w:rPr>
      <w:rFonts w:ascii="宋体" w:eastAsia="Times New Roman" w:hAnsi="宋体"/>
      <w:kern w:val="2"/>
      <w:sz w:val="24"/>
      <w:szCs w:val="20"/>
      <w:lang w:val="en-US" w:eastAsia="zh-CN" w:bidi="ar-SA"/>
    </w:rPr>
  </w:style>
  <w:style w:type="paragraph" w:customStyle="1" w:styleId="Char148">
    <w:name w:val="华贸正文 Char"/>
    <w:rsid w:val="00A65524"/>
    <w:pPr>
      <w:widowControl w:val="0"/>
      <w:adjustRightInd w:val="0"/>
      <w:spacing w:line="360" w:lineRule="auto"/>
      <w:ind w:firstLine="480" w:firstLineChars="200"/>
      <w:jc w:val="both"/>
    </w:pPr>
    <w:rPr>
      <w:rFonts w:ascii="宋体" w:hAnsi="宋体"/>
      <w:kern w:val="2"/>
      <w:sz w:val="28"/>
      <w:szCs w:val="24"/>
      <w:lang w:val="en-US" w:eastAsia="zh-CN" w:bidi="ar-SA"/>
    </w:rPr>
  </w:style>
  <w:style w:type="paragraph" w:customStyle="1" w:styleId="15557">
    <w:name w:val="样式 样式 样式 样式 样式 样式 样式 样式 标题 1 + 四号 非加粗 左 段前: 5 磅 段后: 5 磅 + 段前: 5 ..."/>
    <w:basedOn w:val="155510"/>
    <w:rsid w:val="00A65524"/>
    <w:rPr>
      <w:rFonts w:cs="宋体"/>
    </w:rPr>
  </w:style>
  <w:style w:type="paragraph" w:customStyle="1" w:styleId="334">
    <w:name w:val="朝阳标题3"/>
    <w:rsid w:val="00A65524"/>
    <w:pPr>
      <w:widowControl w:val="0"/>
      <w:spacing w:before="100" w:beforeAutospacing="1" w:after="100" w:afterAutospacing="1" w:line="360" w:lineRule="auto"/>
      <w:jc w:val="both"/>
      <w:outlineLvl w:val="2"/>
    </w:pPr>
    <w:rPr>
      <w:rFonts w:ascii="宋体" w:hAnsi="宋体"/>
      <w:b/>
      <w:kern w:val="2"/>
      <w:sz w:val="28"/>
      <w:szCs w:val="24"/>
      <w:lang w:val="en-US" w:eastAsia="zh-CN" w:bidi="ar-SA"/>
    </w:rPr>
  </w:style>
  <w:style w:type="paragraph" w:customStyle="1" w:styleId="a234">
    <w:name w:val="白塔正文"/>
    <w:rsid w:val="00A65524"/>
    <w:pPr>
      <w:adjustRightInd w:val="0"/>
      <w:snapToGrid w:val="0"/>
      <w:jc w:val="both"/>
    </w:pPr>
    <w:rPr>
      <w:rFonts w:ascii="宋体" w:hAnsi="宋体"/>
      <w:sz w:val="24"/>
      <w:lang w:val="en-US" w:eastAsia="zh-CN" w:bidi="ar-SA"/>
    </w:rPr>
  </w:style>
  <w:style w:type="paragraph" w:customStyle="1" w:styleId="a235">
    <w:name w:val="正文一"/>
    <w:rsid w:val="00A65524"/>
    <w:pPr>
      <w:widowControl/>
      <w:tabs>
        <w:tab w:val="left" w:pos="-1316"/>
      </w:tabs>
      <w:autoSpaceDE w:val="0"/>
      <w:autoSpaceDN w:val="0"/>
      <w:adjustRightInd w:val="0"/>
      <w:snapToGrid w:val="0"/>
      <w:spacing w:before="20" w:after="20" w:line="360" w:lineRule="auto"/>
      <w:jc w:val="both"/>
    </w:pPr>
    <w:rPr>
      <w:rFonts w:ascii="宋体" w:eastAsia="仿宋_GB2312" w:hAnsi="Times New Roman"/>
      <w:spacing w:val="15"/>
      <w:kern w:val="2"/>
      <w:sz w:val="28"/>
      <w:szCs w:val="20"/>
      <w:lang w:val="en-US" w:eastAsia="zh-CN" w:bidi="ar-SA"/>
    </w:rPr>
  </w:style>
  <w:style w:type="paragraph" w:customStyle="1" w:styleId="355540">
    <w:name w:val="样式 样式 样式 样式 样式 样式 样式 标题 3一 + 四号 非加粗 左 段前: 5 磅 段后: 5 磅 + 段前: 5 磅 ...4"/>
    <w:basedOn w:val="355510"/>
    <w:rsid w:val="00A65524"/>
    <w:pPr>
      <w:tabs>
        <w:tab w:val="clear" w:pos="360"/>
      </w:tabs>
      <w:spacing w:after="0" w:afterLines="0" w:line="300" w:lineRule="auto"/>
      <w:ind w:left="0" w:firstLine="0"/>
    </w:pPr>
    <w:rPr>
      <w:sz w:val="28"/>
    </w:rPr>
  </w:style>
  <w:style w:type="paragraph" w:customStyle="1" w:styleId="a236">
    <w:name w:val="华贸正文"/>
    <w:rsid w:val="00A65524"/>
    <w:pPr>
      <w:widowControl w:val="0"/>
      <w:adjustRightInd w:val="0"/>
      <w:spacing w:after="156" w:afterLines="50" w:line="360" w:lineRule="auto"/>
      <w:ind w:firstLine="480" w:firstLineChars="200"/>
      <w:jc w:val="left"/>
    </w:pPr>
    <w:rPr>
      <w:rFonts w:ascii="宋体" w:hAnsi="宋体"/>
      <w:color w:val="000000"/>
      <w:kern w:val="0"/>
      <w:sz w:val="28"/>
      <w:szCs w:val="20"/>
      <w:lang w:val="en-US" w:eastAsia="zh-CN" w:bidi="ar-SA"/>
    </w:rPr>
  </w:style>
  <w:style w:type="paragraph" w:customStyle="1" w:styleId="4TimesNewRoman50">
    <w:name w:val="样式 样式 样式 样式 样式 样式 样式 标题 4 + Times New Roman 四号 非加粗 左 段前: 5 磅 段后:..."/>
    <w:basedOn w:val="4TimesNewRoman553"/>
    <w:rsid w:val="00A65524"/>
    <w:pPr>
      <w:tabs>
        <w:tab w:val="left" w:pos="2334"/>
        <w:tab w:val="clear" w:pos="2880"/>
      </w:tabs>
      <w:snapToGrid w:val="0"/>
      <w:spacing w:line="440" w:lineRule="exact"/>
      <w:ind w:left="340" w:hanging="864"/>
      <w:jc w:val="left"/>
      <w:outlineLvl w:val="9"/>
    </w:pPr>
    <w:rPr>
      <w:rFonts w:ascii="宋体" w:hAnsi="宋体"/>
      <w:b/>
      <w:bCs/>
      <w:sz w:val="28"/>
      <w:szCs w:val="28"/>
    </w:rPr>
  </w:style>
  <w:style w:type="paragraph" w:customStyle="1" w:styleId="155530">
    <w:name w:val="样式 样式 样式 样式 样式 样式 样式 样式 标题 1 + 四号 非加粗 左 段前: 5 磅 段后: 5 磅 + 段前: 5 ...3"/>
    <w:basedOn w:val="155520"/>
    <w:rsid w:val="00A65524"/>
    <w:pPr>
      <w:tabs>
        <w:tab w:val="left" w:pos="1062"/>
      </w:tabs>
      <w:spacing w:after="120" w:afterLines="0"/>
    </w:pPr>
    <w:rPr>
      <w:rFonts w:cs="宋体"/>
    </w:rPr>
  </w:style>
  <w:style w:type="paragraph" w:customStyle="1" w:styleId="168">
    <w:name w:val="移动标题1"/>
    <w:rsid w:val="00A65524"/>
    <w:pPr>
      <w:widowControl w:val="0"/>
      <w:adjustRightInd w:val="0"/>
      <w:spacing w:line="300" w:lineRule="auto"/>
      <w:ind w:firstLine="200" w:firstLineChars="200"/>
      <w:jc w:val="center"/>
      <w:outlineLvl w:val="0"/>
    </w:pPr>
    <w:rPr>
      <w:rFonts w:ascii="Arial" w:eastAsia="黑体" w:hAnsi="Arial"/>
      <w:kern w:val="2"/>
      <w:sz w:val="30"/>
      <w:szCs w:val="28"/>
      <w:lang w:val="en-US" w:eastAsia="zh-CN" w:bidi="ar-SA"/>
    </w:rPr>
  </w:style>
  <w:style w:type="paragraph" w:customStyle="1" w:styleId="reader-word-layerreader-word-s1-3reader-word-s1-4">
    <w:name w:val="reader-word-layer reader-word-s1-3 reader-word-s1-4"/>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a237">
    <w:name w:val="正文居右"/>
    <w:rsid w:val="00A65524"/>
    <w:pPr>
      <w:widowControl w:val="0"/>
      <w:adjustRightInd w:val="0"/>
      <w:snapToGrid w:val="0"/>
      <w:spacing w:after="249" w:afterLines="80" w:line="360" w:lineRule="exact"/>
      <w:ind w:firstLine="2880" w:firstLineChars="1200"/>
      <w:jc w:val="center"/>
    </w:pPr>
    <w:rPr>
      <w:rFonts w:ascii="宋体" w:hAnsi="Times New Roman"/>
      <w:snapToGrid w:val="0"/>
      <w:color w:val="000000"/>
      <w:kern w:val="0"/>
      <w:sz w:val="24"/>
      <w:szCs w:val="24"/>
      <w:lang w:val="en-US" w:eastAsia="zh-CN" w:bidi="ar-SA"/>
    </w:rPr>
  </w:style>
  <w:style w:type="paragraph" w:customStyle="1" w:styleId="a238">
    <w:name w:val="数字大厦二级标题"/>
    <w:rsid w:val="00A65524"/>
    <w:pPr>
      <w:widowControl w:val="0"/>
      <w:adjustRightInd w:val="0"/>
      <w:jc w:val="both"/>
      <w:outlineLvl w:val="1"/>
    </w:pPr>
    <w:rPr>
      <w:rFonts w:ascii="宋体" w:hAnsi="宋体"/>
      <w:kern w:val="2"/>
      <w:sz w:val="32"/>
      <w:szCs w:val="24"/>
      <w:lang w:val="en-US" w:eastAsia="zh-CN" w:bidi="ar-SA"/>
    </w:rPr>
  </w:style>
  <w:style w:type="paragraph" w:customStyle="1" w:styleId="08521420">
    <w:name w:val="样式 样式 样式 样式 首行缩进:  0.85 厘米 + 首行缩进:  2 字符1 + 左侧:  4 字符 首行缩进:  2 字..."/>
    <w:basedOn w:val="0852142"/>
    <w:rsid w:val="00A65524"/>
  </w:style>
  <w:style w:type="paragraph" w:customStyle="1" w:styleId="355521">
    <w:name w:val="样式 样式 样式 样式 样式 样式 标题 3一 + 四号 非加粗 左 段前: 5 磅 段后: 5 磅 + 段前: 5 磅 段后:...2"/>
    <w:basedOn w:val="355554"/>
    <w:rsid w:val="00A65524"/>
    <w:pPr>
      <w:spacing w:line="400" w:lineRule="exact"/>
      <w:ind w:left="1078" w:hanging="398"/>
    </w:pPr>
    <w:rPr>
      <w:rFonts w:ascii="宋体" w:eastAsia="宋体" w:hAnsi="宋体" w:cs="宋体"/>
      <w:b w:val="0"/>
      <w:color w:val="000000"/>
      <w:sz w:val="24"/>
    </w:rPr>
  </w:style>
  <w:style w:type="paragraph" w:customStyle="1" w:styleId="355530">
    <w:name w:val="样式 样式 样式 样式 样式 样式 样式 标题 3一 + 四号 非加粗 左 段前: 5 磅 段后: 5 磅 + 段前: 5 磅 ...3"/>
    <w:basedOn w:val="355510"/>
    <w:rsid w:val="00A65524"/>
    <w:pPr>
      <w:tabs>
        <w:tab w:val="clear" w:pos="360"/>
      </w:tabs>
      <w:spacing w:after="120" w:afterLines="0" w:line="300" w:lineRule="auto"/>
      <w:ind w:left="1077" w:hanging="567"/>
    </w:pPr>
    <w:rPr>
      <w:sz w:val="28"/>
    </w:rPr>
  </w:style>
  <w:style w:type="paragraph" w:customStyle="1" w:styleId="CharChar050">
    <w:name w:val="样式 方案一级标题 Char Char + 黑色 段后: 0.5 行"/>
    <w:basedOn w:val="CharChar36"/>
    <w:rsid w:val="00A65524"/>
    <w:pPr>
      <w:spacing w:after="156"/>
    </w:pPr>
    <w:rPr>
      <w:rFonts w:eastAsia="黑体" w:cs="宋体"/>
      <w:bCs/>
      <w:color w:val="000000"/>
      <w:szCs w:val="20"/>
    </w:rPr>
  </w:style>
  <w:style w:type="paragraph" w:customStyle="1" w:styleId="155521">
    <w:name w:val="样式 样式 样式 样式 样式 样式 样式 样式 标题 1 + 四号 非加粗 左 段前: 5 磅 段后: 5 磅 + 段前: 5 ...2"/>
    <w:basedOn w:val="15550"/>
    <w:rsid w:val="00A65524"/>
    <w:pPr>
      <w:spacing w:after="120" w:afterLines="0"/>
      <w:ind w:left="848" w:hanging="563"/>
    </w:pPr>
    <w:rPr>
      <w:rFonts w:hAnsi="宋体" w:cs="宋体"/>
    </w:rPr>
  </w:style>
  <w:style w:type="paragraph" w:customStyle="1" w:styleId="a239">
    <w:name w:val="中科院表格居左文字"/>
    <w:rsid w:val="00A65524"/>
    <w:pPr>
      <w:widowControl/>
      <w:shd w:val="clear" w:color="auto" w:fill="FFFFFF"/>
      <w:spacing w:before="15" w:beforeLines="5" w:after="15" w:afterLines="5"/>
      <w:jc w:val="both"/>
    </w:pPr>
    <w:rPr>
      <w:rFonts w:ascii="Times New Roman" w:hAnsi="Times New Roman"/>
      <w:color w:val="000000"/>
      <w:kern w:val="0"/>
      <w:sz w:val="28"/>
      <w:szCs w:val="20"/>
      <w:lang w:val="en-US" w:eastAsia="zh-CN" w:bidi="ar-SA"/>
    </w:rPr>
  </w:style>
  <w:style w:type="paragraph" w:customStyle="1" w:styleId="335">
    <w:name w:val="正文33"/>
    <w:rsid w:val="00A65524"/>
    <w:pPr>
      <w:widowControl w:val="0"/>
      <w:ind w:left="105" w:firstLine="200" w:leftChars="105" w:firstLineChars="200"/>
      <w:jc w:val="both"/>
    </w:pPr>
    <w:rPr>
      <w:rFonts w:ascii="Times New Roman" w:hAnsi="Times New Roman"/>
      <w:color w:val="000000"/>
      <w:kern w:val="2"/>
      <w:sz w:val="28"/>
      <w:szCs w:val="24"/>
      <w:lang w:val="en-US" w:eastAsia="zh-CN" w:bidi="ar-SA"/>
    </w:rPr>
  </w:style>
  <w:style w:type="paragraph" w:customStyle="1" w:styleId="0510">
    <w:name w:val="样式 方案五级标题 + 黑色 段后: 0.5 行1"/>
    <w:rsid w:val="00A65524"/>
    <w:pPr>
      <w:widowControl w:val="0"/>
      <w:spacing w:after="156" w:afterLines="50"/>
      <w:ind w:left="900" w:firstLineChars="200"/>
      <w:jc w:val="left"/>
      <w:outlineLvl w:val="4"/>
    </w:pPr>
    <w:rPr>
      <w:rFonts w:ascii="Times New Roman" w:hAnsi="Times New Roman" w:cs="宋体"/>
      <w:color w:val="000000"/>
      <w:kern w:val="2"/>
      <w:sz w:val="28"/>
      <w:szCs w:val="20"/>
      <w:lang w:val="en-US" w:eastAsia="zh-CN" w:bidi="ar-SA"/>
    </w:rPr>
  </w:style>
  <w:style w:type="paragraph" w:customStyle="1" w:styleId="1120">
    <w:name w:val="方案1.1标题"/>
    <w:basedOn w:val="Heading2"/>
    <w:rsid w:val="00A65524"/>
    <w:pPr>
      <w:keepNext w:val="0"/>
      <w:keepLines w:val="0"/>
      <w:snapToGrid/>
      <w:spacing w:line="0" w:lineRule="atLeast"/>
      <w:jc w:val="center"/>
      <w:outlineLvl w:val="9"/>
    </w:pPr>
    <w:rPr>
      <w:rFonts w:ascii="黑体" w:eastAsia="黑体" w:hAnsi="黑体"/>
      <w:color w:val="auto"/>
      <w:sz w:val="32"/>
      <w:szCs w:val="32"/>
    </w:rPr>
  </w:style>
  <w:style w:type="paragraph" w:customStyle="1" w:styleId="a240">
    <w:name w:val="全总二级标题"/>
    <w:rsid w:val="00A65524"/>
    <w:pPr>
      <w:spacing w:line="360" w:lineRule="auto"/>
      <w:outlineLvl w:val="1"/>
    </w:pPr>
    <w:rPr>
      <w:rFonts w:ascii="宋体" w:hAnsi="宋体"/>
      <w:b/>
      <w:sz w:val="28"/>
      <w:lang w:val="en-US" w:eastAsia="zh-CN" w:bidi="ar-SA"/>
    </w:rPr>
  </w:style>
  <w:style w:type="paragraph" w:customStyle="1" w:styleId="a241">
    <w:name w:val="朝阳表格左"/>
    <w:rsid w:val="00A65524"/>
    <w:pPr>
      <w:widowControl w:val="0"/>
      <w:spacing w:after="156" w:afterLines="50"/>
      <w:jc w:val="left"/>
    </w:pPr>
    <w:rPr>
      <w:rFonts w:ascii="宋体" w:hAnsi="Times New Roman"/>
      <w:kern w:val="2"/>
      <w:sz w:val="28"/>
      <w:szCs w:val="28"/>
      <w:lang w:val="en-US" w:eastAsia="zh-CN" w:bidi="ar-SA"/>
    </w:rPr>
  </w:style>
  <w:style w:type="paragraph" w:customStyle="1" w:styleId="a242">
    <w:name w:val="电信一级标题"/>
    <w:basedOn w:val="Heading1"/>
    <w:rsid w:val="00A65524"/>
    <w:pPr>
      <w:widowControl/>
      <w:tabs>
        <w:tab w:val="left" w:pos="2160"/>
      </w:tabs>
      <w:adjustRightInd w:val="0"/>
      <w:spacing w:line="480" w:lineRule="auto"/>
      <w:ind w:firstLine="0" w:firstLineChars="0"/>
    </w:pPr>
    <w:rPr>
      <w:rFonts w:ascii="Times New Roman" w:hAnsi="Times New Roman"/>
      <w:color w:val="auto"/>
      <w:sz w:val="44"/>
      <w:szCs w:val="44"/>
      <w:u w:val="double"/>
    </w:rPr>
  </w:style>
  <w:style w:type="paragraph" w:customStyle="1" w:styleId="2218">
    <w:name w:val="样式 方案标题2极 + 首行缩进:  2 字符"/>
    <w:basedOn w:val="241"/>
    <w:rsid w:val="00A65524"/>
    <w:pPr>
      <w:spacing w:line="360" w:lineRule="auto"/>
      <w:ind w:firstLine="0" w:firstLineChars="0"/>
    </w:pPr>
    <w:rPr>
      <w:rFonts w:hAnsi="Arial"/>
      <w:bCs w:val="0"/>
    </w:rPr>
  </w:style>
  <w:style w:type="paragraph" w:customStyle="1" w:styleId="169">
    <w:name w:val="样式 方案五级标题 +1"/>
    <w:basedOn w:val="a181"/>
    <w:rsid w:val="00A65524"/>
    <w:pPr>
      <w:numPr>
        <w:ilvl w:val="4"/>
        <w:numId w:val="0"/>
      </w:numPr>
      <w:tabs>
        <w:tab w:val="left" w:pos="1296"/>
      </w:tabs>
      <w:ind w:firstLine="200"/>
    </w:pPr>
    <w:rPr>
      <w:kern w:val="0"/>
    </w:rPr>
  </w:style>
  <w:style w:type="paragraph" w:customStyle="1" w:styleId="a243">
    <w:name w:val="水科院图表位置"/>
    <w:rsid w:val="00A65524"/>
    <w:pPr>
      <w:widowControl/>
      <w:adjustRightInd w:val="0"/>
      <w:spacing w:line="360" w:lineRule="auto"/>
      <w:jc w:val="center"/>
    </w:pPr>
    <w:rPr>
      <w:rFonts w:ascii="宋体" w:hAnsi="宋体" w:cs="宋体"/>
      <w:kern w:val="2"/>
      <w:sz w:val="28"/>
      <w:szCs w:val="24"/>
      <w:lang w:val="en-US" w:eastAsia="zh-CN" w:bidi="ar-SA"/>
    </w:rPr>
  </w:style>
  <w:style w:type="paragraph" w:customStyle="1" w:styleId="a244">
    <w:name w:val="方案正文再退两字"/>
    <w:rsid w:val="00A65524"/>
    <w:pPr>
      <w:widowControl w:val="0"/>
      <w:adjustRightInd w:val="0"/>
      <w:spacing w:line="360" w:lineRule="auto"/>
      <w:ind w:firstLine="560" w:firstLineChars="200"/>
      <w:jc w:val="both"/>
    </w:pPr>
    <w:rPr>
      <w:rFonts w:ascii="楷体_GB2312" w:eastAsia="楷体_GB2312" w:hAnsi="Times New Roman"/>
      <w:kern w:val="2"/>
      <w:sz w:val="28"/>
      <w:szCs w:val="24"/>
      <w:lang w:val="en-US" w:eastAsia="zh-CN" w:bidi="ar-SA"/>
    </w:rPr>
  </w:style>
  <w:style w:type="paragraph" w:customStyle="1" w:styleId="4478">
    <w:name w:val="样式 标题 4标题4 + 宋体 小四 段后: 7.8 磅 行距: 单倍行距"/>
    <w:basedOn w:val="Heading4"/>
    <w:rsid w:val="00A65524"/>
    <w:pPr>
      <w:keepNext w:val="0"/>
      <w:keepLines w:val="0"/>
      <w:spacing w:before="120" w:after="156" w:afterLines="50" w:line="240" w:lineRule="auto"/>
    </w:pPr>
    <w:rPr>
      <w:rFonts w:ascii="宋体" w:eastAsia="宋体" w:hAnsi="宋体" w:cs="宋体"/>
      <w:b w:val="0"/>
      <w:sz w:val="24"/>
      <w:szCs w:val="20"/>
    </w:rPr>
  </w:style>
  <w:style w:type="paragraph" w:customStyle="1" w:styleId="336">
    <w:name w:val="样式 左  3 字符"/>
    <w:rsid w:val="00A65524"/>
    <w:pPr>
      <w:widowControl w:val="0"/>
      <w:ind w:left="300" w:firstLine="35" w:leftChars="300" w:firstLineChars="35"/>
      <w:jc w:val="left"/>
    </w:pPr>
    <w:rPr>
      <w:rFonts w:ascii="宋体" w:hAnsi="Times New Roman" w:cs="宋体"/>
      <w:kern w:val="2"/>
      <w:sz w:val="28"/>
      <w:szCs w:val="28"/>
      <w:lang w:val="en-US" w:eastAsia="zh-CN" w:bidi="ar-SA"/>
    </w:rPr>
  </w:style>
  <w:style w:type="paragraph" w:customStyle="1" w:styleId="a245">
    <w:name w:val="航天图表标题"/>
    <w:rsid w:val="00A65524"/>
    <w:pPr>
      <w:widowControl w:val="0"/>
      <w:spacing w:line="360" w:lineRule="auto"/>
      <w:jc w:val="center"/>
    </w:pPr>
    <w:rPr>
      <w:rFonts w:ascii="Times New Roman" w:hAnsi="Times New Roman"/>
      <w:b/>
      <w:bCs/>
      <w:kern w:val="2"/>
      <w:sz w:val="28"/>
      <w:szCs w:val="24"/>
      <w:lang w:val="en-US" w:eastAsia="zh-CN" w:bidi="ar-SA"/>
    </w:rPr>
  </w:style>
  <w:style w:type="paragraph" w:customStyle="1" w:styleId="261">
    <w:name w:val="样式 水科院正文 + 首行缩进:  2 字符"/>
    <w:rsid w:val="00A65524"/>
    <w:pPr>
      <w:widowControl/>
      <w:spacing w:line="360" w:lineRule="auto"/>
      <w:ind w:firstLine="480" w:firstLineChars="200"/>
      <w:jc w:val="both"/>
    </w:pPr>
    <w:rPr>
      <w:rFonts w:ascii="宋体" w:hAnsi="宋体"/>
      <w:kern w:val="2"/>
      <w:sz w:val="28"/>
      <w:szCs w:val="24"/>
      <w:lang w:val="en-US" w:eastAsia="zh-CN" w:bidi="ar-SA"/>
    </w:rPr>
  </w:style>
  <w:style w:type="paragraph" w:customStyle="1" w:styleId="262">
    <w:name w:val="样式 正文 + 首行缩进:  2 字符"/>
    <w:rsid w:val="00A65524"/>
    <w:pPr>
      <w:widowControl/>
      <w:spacing w:line="360" w:lineRule="auto"/>
      <w:ind w:firstLine="480" w:firstLineChars="200"/>
      <w:jc w:val="left"/>
    </w:pPr>
    <w:rPr>
      <w:rFonts w:ascii="宋体" w:hAnsi="宋体"/>
      <w:kern w:val="0"/>
      <w:sz w:val="28"/>
      <w:szCs w:val="20"/>
      <w:lang w:val="en-US" w:eastAsia="zh-CN" w:bidi="ar-SA"/>
    </w:rPr>
  </w:style>
  <w:style w:type="paragraph" w:customStyle="1" w:styleId="a246">
    <w:name w:val="表格小字"/>
    <w:rsid w:val="00A65524"/>
    <w:pPr>
      <w:widowControl w:val="0"/>
      <w:jc w:val="center"/>
    </w:pPr>
    <w:rPr>
      <w:rFonts w:ascii="Times New Roman" w:hAnsi="Times New Roman"/>
      <w:kern w:val="2"/>
      <w:sz w:val="21"/>
      <w:szCs w:val="24"/>
      <w:lang w:val="en-US" w:eastAsia="zh-CN" w:bidi="ar-SA"/>
    </w:rPr>
  </w:style>
  <w:style w:type="paragraph" w:customStyle="1" w:styleId="a247">
    <w:name w:val="技术标正文"/>
    <w:rsid w:val="00A65524"/>
    <w:pPr>
      <w:widowControl w:val="0"/>
      <w:adjustRightInd w:val="0"/>
      <w:spacing w:line="360" w:lineRule="auto"/>
      <w:ind w:firstLine="480" w:firstLineChars="200"/>
      <w:jc w:val="left"/>
    </w:pPr>
    <w:rPr>
      <w:rFonts w:ascii="宋体" w:hAnsi="宋体"/>
      <w:bCs/>
      <w:kern w:val="2"/>
      <w:sz w:val="28"/>
      <w:szCs w:val="24"/>
      <w:lang w:val="en-US" w:eastAsia="zh-CN" w:bidi="ar-SA"/>
    </w:rPr>
  </w:style>
  <w:style w:type="paragraph" w:customStyle="1" w:styleId="057">
    <w:name w:val="样式 华贸一级标题 + 段后: 0.5 行"/>
    <w:rsid w:val="00A65524"/>
    <w:pPr>
      <w:widowControl/>
      <w:spacing w:after="156" w:afterLines="50" w:line="360" w:lineRule="auto"/>
      <w:ind w:firstLine="200" w:firstLineChars="200"/>
      <w:jc w:val="center"/>
      <w:outlineLvl w:val="0"/>
    </w:pPr>
    <w:rPr>
      <w:rFonts w:ascii="宋体" w:hAnsi="宋体"/>
      <w:b/>
      <w:bCs/>
      <w:kern w:val="0"/>
      <w:sz w:val="32"/>
      <w:szCs w:val="20"/>
      <w:lang w:val="en-US" w:eastAsia="zh-CN" w:bidi="ar-SA"/>
    </w:rPr>
  </w:style>
  <w:style w:type="paragraph" w:customStyle="1" w:styleId="a248">
    <w:name w:val="图表位置"/>
    <w:basedOn w:val="a236"/>
    <w:rsid w:val="00A65524"/>
    <w:pPr>
      <w:spacing w:after="0" w:afterLines="0"/>
      <w:ind w:firstLine="0" w:firstLineChars="0"/>
      <w:jc w:val="center"/>
    </w:pPr>
    <w:rPr>
      <w:color w:val="auto"/>
    </w:rPr>
  </w:style>
  <w:style w:type="paragraph" w:customStyle="1" w:styleId="1221220">
    <w:name w:val="样式 标题 12 + 宋体 两端对齐 段前: 2 行 段后: 1 行 行距: 固定值 22 磅"/>
    <w:basedOn w:val="Heading1"/>
    <w:rsid w:val="00A65524"/>
    <w:pPr>
      <w:keepNext w:val="0"/>
      <w:keepLines w:val="0"/>
      <w:tabs>
        <w:tab w:val="left" w:pos="2160"/>
      </w:tabs>
      <w:spacing w:before="624" w:beforeLines="200" w:after="312" w:afterLines="100" w:line="500" w:lineRule="exact"/>
      <w:ind w:firstLine="0" w:firstLineChars="0"/>
      <w:jc w:val="both"/>
    </w:pPr>
    <w:rPr>
      <w:rFonts w:cs="宋体"/>
      <w:b/>
      <w:bCs/>
      <w:color w:val="auto"/>
      <w:kern w:val="2"/>
      <w:sz w:val="30"/>
      <w:szCs w:val="20"/>
      <w:u w:val="double"/>
    </w:rPr>
  </w:style>
  <w:style w:type="paragraph" w:customStyle="1" w:styleId="3221">
    <w:name w:val="样式 标题 3 + 宋体 三号 行距: 固定值 22 磅1"/>
    <w:basedOn w:val="Heading3"/>
    <w:rsid w:val="00A65524"/>
    <w:pPr>
      <w:keepLines w:val="0"/>
      <w:tabs>
        <w:tab w:val="left" w:pos="0"/>
      </w:tabs>
      <w:spacing w:before="156" w:beforeLines="50" w:after="156" w:line="440" w:lineRule="exact"/>
    </w:pPr>
    <w:rPr>
      <w:rFonts w:ascii="宋体" w:hAnsi="宋体" w:cs="宋体"/>
      <w:b w:val="0"/>
      <w:szCs w:val="20"/>
    </w:rPr>
  </w:style>
  <w:style w:type="paragraph" w:customStyle="1" w:styleId="263">
    <w:name w:val="样式 标题 2 + 宋体 小四 行距: 单倍行距"/>
    <w:basedOn w:val="Heading2"/>
    <w:rsid w:val="00A65524"/>
    <w:pPr>
      <w:keepNext w:val="0"/>
      <w:keepLines w:val="0"/>
      <w:snapToGrid/>
      <w:spacing w:before="156" w:beforeLines="50" w:after="156" w:line="240" w:lineRule="auto"/>
      <w:jc w:val="center"/>
    </w:pPr>
    <w:rPr>
      <w:rFonts w:ascii="黑体" w:eastAsia="黑体" w:hAnsi="黑体" w:cs="宋体"/>
      <w:b/>
      <w:color w:val="auto"/>
      <w:sz w:val="32"/>
      <w:szCs w:val="20"/>
    </w:rPr>
  </w:style>
  <w:style w:type="paragraph" w:customStyle="1" w:styleId="Char050">
    <w:name w:val="样式 方案三级标题 Char + 段后: 0.5 行"/>
    <w:rsid w:val="00A65524"/>
    <w:pPr>
      <w:widowControl w:val="0"/>
      <w:tabs>
        <w:tab w:val="left" w:pos="360"/>
        <w:tab w:val="left" w:pos="477"/>
        <w:tab w:val="left" w:pos="720"/>
        <w:tab w:val="num" w:pos="990"/>
        <w:tab w:val="left" w:pos="1200"/>
        <w:tab w:val="left" w:pos="1695"/>
      </w:tabs>
      <w:spacing w:after="156" w:afterLines="50"/>
      <w:ind w:firstLine="200"/>
      <w:jc w:val="left"/>
      <w:outlineLvl w:val="2"/>
    </w:pPr>
    <w:rPr>
      <w:rFonts w:ascii="Times New Roman" w:hAnsi="Times New Roman" w:cs="宋体"/>
      <w:kern w:val="2"/>
      <w:sz w:val="28"/>
      <w:szCs w:val="20"/>
      <w:lang w:val="en-US" w:eastAsia="zh-CN" w:bidi="ar-SA"/>
    </w:rPr>
  </w:style>
  <w:style w:type="paragraph" w:customStyle="1" w:styleId="22220">
    <w:name w:val="样式 样式 表格中 + 行距: 固定值 22 磅 首行缩进:  2 字符 + 首行缩进:  2 字符"/>
    <w:basedOn w:val="2223"/>
    <w:rsid w:val="00A65524"/>
  </w:style>
  <w:style w:type="paragraph" w:customStyle="1" w:styleId="2223">
    <w:name w:val="样式 表格中 + 行距: 固定值 22 磅 首行缩进:  2 字符"/>
    <w:basedOn w:val="a155"/>
    <w:rsid w:val="00A65524"/>
    <w:pPr>
      <w:snapToGrid w:val="0"/>
      <w:spacing w:line="440" w:lineRule="exact"/>
    </w:pPr>
    <w:rPr>
      <w:rFonts w:cs="宋体"/>
      <w:szCs w:val="20"/>
    </w:rPr>
  </w:style>
  <w:style w:type="paragraph" w:customStyle="1" w:styleId="2116">
    <w:name w:val="图21"/>
    <w:rsid w:val="00A65524"/>
    <w:pPr>
      <w:widowControl w:val="0"/>
      <w:jc w:val="center"/>
    </w:pPr>
    <w:rPr>
      <w:rFonts w:ascii="宋体" w:hAnsi="宋体" w:cs="宋体"/>
      <w:bCs/>
      <w:kern w:val="2"/>
      <w:sz w:val="28"/>
      <w:szCs w:val="20"/>
      <w:lang w:val="en-US" w:eastAsia="zh-CN" w:bidi="ar-SA"/>
    </w:rPr>
  </w:style>
  <w:style w:type="paragraph" w:customStyle="1" w:styleId="2219">
    <w:name w:val="威盛标题221"/>
    <w:rsid w:val="00A65524"/>
    <w:pPr>
      <w:widowControl w:val="0"/>
      <w:spacing w:before="100" w:beforeAutospacing="1" w:after="100" w:afterAutospacing="1"/>
      <w:jc w:val="both"/>
      <w:outlineLvl w:val="1"/>
    </w:pPr>
    <w:rPr>
      <w:rFonts w:ascii="宋体" w:hAnsi="宋体"/>
      <w:b/>
      <w:bCs/>
      <w:kern w:val="2"/>
      <w:sz w:val="28"/>
      <w:szCs w:val="28"/>
      <w:lang w:val="en-US" w:eastAsia="zh-CN" w:bidi="ar-SA"/>
    </w:rPr>
  </w:style>
  <w:style w:type="paragraph" w:customStyle="1" w:styleId="2117">
    <w:name w:val="威盛图表标题21"/>
    <w:rsid w:val="00A65524"/>
    <w:pPr>
      <w:widowControl w:val="0"/>
      <w:jc w:val="center"/>
    </w:pPr>
    <w:rPr>
      <w:rFonts w:ascii="Times New Roman" w:hAnsi="宋体"/>
      <w:color w:val="000000"/>
      <w:kern w:val="2"/>
      <w:sz w:val="28"/>
      <w:szCs w:val="20"/>
      <w:lang w:val="en-US" w:eastAsia="zh-CN" w:bidi="ar-SA"/>
    </w:rPr>
  </w:style>
  <w:style w:type="paragraph" w:customStyle="1" w:styleId="264">
    <w:name w:val="样式 样式 正文文本 + 宋体 小四 + 首行缩进:  2 字符"/>
    <w:rsid w:val="00A65524"/>
    <w:pPr>
      <w:widowControl w:val="0"/>
      <w:spacing w:after="156" w:afterLines="50" w:line="360" w:lineRule="auto"/>
      <w:ind w:firstLine="200" w:firstLineChars="200"/>
      <w:jc w:val="left"/>
    </w:pPr>
    <w:rPr>
      <w:rFonts w:ascii="宋体" w:hAnsi="宋体" w:cs="宋体"/>
      <w:kern w:val="2"/>
      <w:sz w:val="28"/>
      <w:szCs w:val="20"/>
      <w:lang w:val="en-US" w:eastAsia="zh-CN" w:bidi="ar-SA"/>
    </w:rPr>
  </w:style>
  <w:style w:type="paragraph" w:customStyle="1" w:styleId="a249">
    <w:name w:val="样式 方案五级标题 +"/>
    <w:basedOn w:val="a181"/>
    <w:rsid w:val="00A65524"/>
    <w:pPr>
      <w:numPr>
        <w:ilvl w:val="4"/>
        <w:numId w:val="0"/>
      </w:numPr>
      <w:tabs>
        <w:tab w:val="left" w:pos="1296"/>
      </w:tabs>
      <w:spacing w:line="240" w:lineRule="exact"/>
      <w:ind w:firstLine="200"/>
    </w:pPr>
    <w:rPr>
      <w:kern w:val="0"/>
    </w:rPr>
  </w:style>
  <w:style w:type="paragraph" w:customStyle="1" w:styleId="a250">
    <w:name w:val="样式 方案四级标题 +"/>
    <w:basedOn w:val="a182"/>
    <w:rsid w:val="00A65524"/>
    <w:pPr>
      <w:numPr>
        <w:ilvl w:val="3"/>
        <w:numId w:val="0"/>
      </w:numPr>
      <w:tabs>
        <w:tab w:val="left" w:pos="864"/>
      </w:tabs>
      <w:ind w:left="864" w:firstLine="200"/>
    </w:pPr>
    <w:rPr>
      <w:kern w:val="0"/>
    </w:rPr>
  </w:style>
  <w:style w:type="paragraph" w:customStyle="1" w:styleId="171">
    <w:name w:val="（1）方案五级标题"/>
    <w:rsid w:val="00A65524"/>
    <w:pPr>
      <w:widowControl w:val="0"/>
      <w:ind w:firstLine="200" w:firstLineChars="200"/>
      <w:jc w:val="left"/>
    </w:pPr>
    <w:rPr>
      <w:rFonts w:ascii="Times New Roman" w:hAnsi="Times New Roman" w:cs="宋体"/>
      <w:kern w:val="2"/>
      <w:sz w:val="28"/>
      <w:szCs w:val="20"/>
      <w:lang w:val="en-US" w:eastAsia="zh-CN" w:bidi="ar-SA"/>
    </w:rPr>
  </w:style>
  <w:style w:type="paragraph" w:customStyle="1" w:styleId="172">
    <w:name w:val="财源标题1"/>
    <w:rsid w:val="00A65524"/>
    <w:pPr>
      <w:keepNext/>
      <w:keepLines/>
      <w:numPr>
        <w:ilvl w:val="0"/>
        <w:numId w:val="7"/>
      </w:numPr>
      <w:tabs>
        <w:tab w:val="num" w:pos="360"/>
      </w:tabs>
      <w:spacing w:after="156" w:afterLines="50" w:line="440" w:lineRule="exact"/>
      <w:ind w:left="0" w:firstLine="0"/>
      <w:jc w:val="center"/>
      <w:outlineLvl w:val="0"/>
    </w:pPr>
    <w:rPr>
      <w:rFonts w:ascii="宋体" w:hAnsi="宋体"/>
      <w:b/>
      <w:bCs/>
      <w:kern w:val="2"/>
      <w:sz w:val="32"/>
      <w:szCs w:val="32"/>
      <w:lang w:val="en-US" w:eastAsia="zh-CN" w:bidi="ar-SA"/>
    </w:rPr>
  </w:style>
  <w:style w:type="paragraph" w:customStyle="1" w:styleId="a251">
    <w:name w:val="财源方案四级标题"/>
    <w:basedOn w:val="a186"/>
    <w:rsid w:val="00A65524"/>
    <w:pPr>
      <w:tabs>
        <w:tab w:val="num" w:pos="570"/>
        <w:tab w:val="left" w:pos="1680"/>
        <w:tab w:val="left" w:pos="1960"/>
      </w:tabs>
      <w:ind w:left="1960" w:firstLine="200"/>
      <w:outlineLvl w:val="3"/>
    </w:pPr>
  </w:style>
  <w:style w:type="paragraph" w:customStyle="1" w:styleId="a252">
    <w:name w:val="财源方案五级标题"/>
    <w:rsid w:val="00A65524"/>
    <w:pPr>
      <w:tabs>
        <w:tab w:val="num" w:pos="360"/>
        <w:tab w:val="num" w:pos="570"/>
      </w:tabs>
      <w:spacing w:line="440" w:lineRule="exact"/>
      <w:ind w:firstLine="560" w:firstLineChars="200"/>
      <w:outlineLvl w:val="4"/>
    </w:pPr>
    <w:rPr>
      <w:rFonts w:ascii="宋体" w:hAnsi="宋体"/>
      <w:kern w:val="2"/>
      <w:sz w:val="28"/>
      <w:szCs w:val="24"/>
      <w:lang w:val="en-US" w:eastAsia="zh-CN" w:bidi="ar-SA"/>
    </w:rPr>
  </w:style>
  <w:style w:type="paragraph" w:customStyle="1" w:styleId="a253">
    <w:name w:val="图表行距"/>
    <w:rsid w:val="00A65524"/>
    <w:pPr>
      <w:widowControl w:val="0"/>
      <w:ind w:firstLine="560" w:firstLineChars="200"/>
      <w:jc w:val="left"/>
    </w:pPr>
    <w:rPr>
      <w:rFonts w:ascii="Times New Roman" w:hAnsi="Times New Roman" w:cs="宋体"/>
      <w:kern w:val="2"/>
      <w:sz w:val="28"/>
      <w:szCs w:val="20"/>
      <w:lang w:val="en-US" w:eastAsia="zh-CN" w:bidi="ar-SA"/>
    </w:rPr>
  </w:style>
  <w:style w:type="paragraph" w:customStyle="1" w:styleId="1251">
    <w:name w:val="样式 宋体 四号 行距: 多倍行距 1.25 字行"/>
    <w:rsid w:val="00A65524"/>
    <w:pPr>
      <w:widowControl w:val="0"/>
      <w:spacing w:line="300" w:lineRule="auto"/>
      <w:ind w:firstLine="560" w:firstLineChars="200"/>
      <w:jc w:val="both"/>
    </w:pPr>
    <w:rPr>
      <w:rFonts w:ascii="宋体" w:hAnsi="宋体" w:cs="宋体"/>
      <w:kern w:val="2"/>
      <w:sz w:val="28"/>
      <w:szCs w:val="20"/>
      <w:lang w:val="en-US" w:eastAsia="zh-CN" w:bidi="ar-SA"/>
    </w:rPr>
  </w:style>
  <w:style w:type="paragraph" w:customStyle="1" w:styleId="a254">
    <w:name w:val="北体大正文"/>
    <w:rsid w:val="00A65524"/>
    <w:pPr>
      <w:widowControl w:val="0"/>
      <w:adjustRightInd w:val="0"/>
      <w:ind w:firstLine="480" w:firstLineChars="200"/>
      <w:jc w:val="both"/>
    </w:pPr>
    <w:rPr>
      <w:rFonts w:ascii="宋体" w:hAnsi="宋体"/>
      <w:kern w:val="2"/>
      <w:sz w:val="28"/>
      <w:szCs w:val="24"/>
      <w:lang w:val="en-US" w:eastAsia="zh-CN" w:bidi="ar-SA"/>
    </w:rPr>
  </w:style>
  <w:style w:type="paragraph" w:customStyle="1" w:styleId="a255">
    <w:name w:val="北体大二级标题"/>
    <w:basedOn w:val="a254"/>
    <w:rsid w:val="00A65524"/>
    <w:pPr>
      <w:ind w:firstLine="0" w:firstLineChars="0"/>
      <w:outlineLvl w:val="1"/>
    </w:pPr>
  </w:style>
  <w:style w:type="paragraph" w:customStyle="1" w:styleId="Char149">
    <w:name w:val="方案表格(左对齐) Char"/>
    <w:basedOn w:val="a142"/>
    <w:rsid w:val="00A65524"/>
    <w:pPr>
      <w:ind w:firstLine="0"/>
    </w:pPr>
  </w:style>
  <w:style w:type="paragraph" w:customStyle="1" w:styleId="a256">
    <w:name w:val="航星正文"/>
    <w:rsid w:val="00A65524"/>
    <w:pPr>
      <w:widowControl w:val="0"/>
      <w:spacing w:after="156" w:afterLines="50"/>
      <w:ind w:firstLine="480" w:firstLineChars="200"/>
      <w:jc w:val="both"/>
    </w:pPr>
    <w:rPr>
      <w:rFonts w:ascii="Times New Roman" w:hAnsi="Times New Roman" w:cs="宋体"/>
      <w:kern w:val="2"/>
      <w:sz w:val="28"/>
      <w:szCs w:val="20"/>
      <w:lang w:val="en-US" w:eastAsia="zh-CN" w:bidi="ar-SA"/>
    </w:rPr>
  </w:style>
  <w:style w:type="paragraph" w:customStyle="1" w:styleId="a257">
    <w:name w:val="一般"/>
    <w:rsid w:val="00A65524"/>
    <w:pPr>
      <w:widowControl w:val="0"/>
      <w:spacing w:before="120" w:line="360" w:lineRule="auto"/>
      <w:ind w:firstLine="200" w:firstLineChars="200"/>
      <w:jc w:val="left"/>
    </w:pPr>
    <w:rPr>
      <w:rFonts w:ascii="Times New Roman" w:hAnsi="Times New Roman"/>
      <w:kern w:val="2"/>
      <w:sz w:val="24"/>
      <w:szCs w:val="20"/>
      <w:lang w:val="en-US" w:eastAsia="zh-CN" w:bidi="ar-SA"/>
    </w:rPr>
  </w:style>
  <w:style w:type="paragraph" w:customStyle="1" w:styleId="a258">
    <w:name w:val="数字大厦正文"/>
    <w:rsid w:val="00A65524"/>
    <w:pPr>
      <w:widowControl w:val="0"/>
      <w:adjustRightInd w:val="0"/>
      <w:ind w:firstLine="480" w:firstLineChars="200"/>
      <w:jc w:val="both"/>
    </w:pPr>
    <w:rPr>
      <w:rFonts w:ascii="宋体" w:hAnsi="宋体"/>
      <w:kern w:val="2"/>
      <w:sz w:val="28"/>
      <w:szCs w:val="24"/>
      <w:lang w:val="en-US" w:eastAsia="zh-CN" w:bidi="ar-SA"/>
    </w:rPr>
  </w:style>
  <w:style w:type="paragraph" w:customStyle="1" w:styleId="a259">
    <w:name w:val="第二级"/>
    <w:rsid w:val="00A65524"/>
    <w:pPr>
      <w:widowControl w:val="0"/>
      <w:tabs>
        <w:tab w:val="num" w:pos="990"/>
        <w:tab w:val="left" w:pos="1474"/>
      </w:tabs>
      <w:adjustRightInd w:val="0"/>
      <w:spacing w:line="440" w:lineRule="atLeast"/>
      <w:ind w:left="990" w:hanging="420"/>
      <w:jc w:val="center"/>
      <w:outlineLvl w:val="1"/>
    </w:pPr>
    <w:rPr>
      <w:rFonts w:ascii="宋体" w:hAnsi="宋体"/>
      <w:kern w:val="2"/>
      <w:sz w:val="32"/>
      <w:szCs w:val="20"/>
      <w:lang w:val="en-US" w:eastAsia="zh-CN" w:bidi="ar-SA"/>
    </w:rPr>
  </w:style>
  <w:style w:type="paragraph" w:customStyle="1" w:styleId="2310">
    <w:name w:val="样式 首行缩进:  2 字符3"/>
    <w:rsid w:val="00A65524"/>
    <w:pPr>
      <w:widowControl w:val="0"/>
      <w:ind w:firstLine="480" w:firstLineChars="200"/>
      <w:jc w:val="left"/>
    </w:pPr>
    <w:rPr>
      <w:rFonts w:ascii="Times New Roman" w:hAnsi="Times New Roman" w:cs="宋体"/>
      <w:kern w:val="0"/>
      <w:sz w:val="28"/>
      <w:szCs w:val="28"/>
      <w:lang w:val="en-US" w:eastAsia="zh-CN" w:bidi="ar-SA"/>
    </w:rPr>
  </w:style>
  <w:style w:type="paragraph" w:customStyle="1" w:styleId="2224">
    <w:name w:val="样式 样式 大兴医院正文 + 首行缩进:  2 字符 + 首行缩进:  2 字符"/>
    <w:rsid w:val="00A65524"/>
    <w:pPr>
      <w:widowControl w:val="0"/>
      <w:adjustRightInd w:val="0"/>
      <w:ind w:firstLine="200" w:firstLineChars="200"/>
      <w:jc w:val="left"/>
    </w:pPr>
    <w:rPr>
      <w:rFonts w:ascii="宋体" w:hAnsi="宋体"/>
      <w:kern w:val="2"/>
      <w:sz w:val="28"/>
      <w:szCs w:val="20"/>
      <w:lang w:val="en-US" w:eastAsia="zh-CN" w:bidi="ar-SA"/>
    </w:rPr>
  </w:style>
  <w:style w:type="paragraph" w:customStyle="1" w:styleId="2TimesNewRoman10">
    <w:name w:val="样式 样式 样式 样式 样式 样式 样式 样式 样式 样式 标题 2 + Times New Roman 四号 非加粗 段前: ...1"/>
    <w:basedOn w:val="2TimesNewRoman53"/>
    <w:rsid w:val="00A65524"/>
    <w:pPr>
      <w:numPr>
        <w:ilvl w:val="1"/>
        <w:numId w:val="0"/>
      </w:numPr>
      <w:tabs>
        <w:tab w:val="left" w:pos="780"/>
      </w:tabs>
      <w:spacing w:after="156"/>
      <w:ind w:left="780" w:hanging="360"/>
    </w:pPr>
    <w:rPr>
      <w:rFonts w:ascii="宋体" w:hAnsi="宋体" w:cs="宋体"/>
      <w:bCs/>
      <w:snapToGrid w:val="0"/>
      <w:sz w:val="28"/>
      <w:szCs w:val="20"/>
    </w:rPr>
  </w:style>
  <w:style w:type="paragraph" w:customStyle="1" w:styleId="reader-word-layerreader-word-s1-9">
    <w:name w:val="reader-word-layer reader-word-s1-9"/>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0522">
    <w:name w:val="样式 方案四级标题 + 段后: 0.5 行 行距: 固定值 22 磅"/>
    <w:basedOn w:val="a182"/>
    <w:rsid w:val="00A65524"/>
    <w:pPr>
      <w:numPr>
        <w:ilvl w:val="3"/>
        <w:numId w:val="0"/>
      </w:numPr>
      <w:spacing w:after="156" w:afterLines="50"/>
    </w:pPr>
    <w:rPr>
      <w:rFonts w:cs="宋体"/>
      <w:szCs w:val="20"/>
    </w:rPr>
  </w:style>
  <w:style w:type="paragraph" w:customStyle="1" w:styleId="265">
    <w:name w:val="样式 网通正文 + (符号) 宋体 首行缩进:  2 字符"/>
    <w:rsid w:val="00A65524"/>
    <w:pPr>
      <w:widowControl/>
      <w:adjustRightInd w:val="0"/>
      <w:spacing w:line="360" w:lineRule="auto"/>
      <w:ind w:firstLine="200" w:firstLineChars="200"/>
      <w:jc w:val="left"/>
    </w:pPr>
    <w:rPr>
      <w:rFonts w:ascii="宋体" w:hAnsi="宋体"/>
      <w:kern w:val="0"/>
      <w:sz w:val="28"/>
      <w:szCs w:val="20"/>
      <w:lang w:val="en-US" w:eastAsia="zh-CN" w:bidi="ar-SA"/>
    </w:rPr>
  </w:style>
  <w:style w:type="paragraph" w:customStyle="1" w:styleId="a260">
    <w:name w:val="北航正文"/>
    <w:rsid w:val="00A65524"/>
    <w:pPr>
      <w:widowControl/>
      <w:adjustRightInd w:val="0"/>
      <w:spacing w:line="300" w:lineRule="auto"/>
      <w:ind w:firstLine="560" w:firstLineChars="200"/>
      <w:jc w:val="left"/>
    </w:pPr>
    <w:rPr>
      <w:rFonts w:ascii="宋体" w:hAnsi="Times New Roman" w:cs="宋体"/>
      <w:kern w:val="0"/>
      <w:sz w:val="28"/>
      <w:szCs w:val="28"/>
      <w:lang w:val="en-US" w:eastAsia="zh-CN" w:bidi="ar-SA"/>
    </w:rPr>
  </w:style>
  <w:style w:type="paragraph" w:customStyle="1" w:styleId="CharCharCharCharCharCharCharCharCharCharCharCharCharCharCharCharCharCharChar">
    <w:name w:val=" Char Char Char Char Char Char Char Char Char Char Char Char Char Char Char Char Char Char Char"/>
    <w:basedOn w:val="DocumentMap"/>
    <w:rsid w:val="00A65524"/>
    <w:pPr>
      <w:adjustRightInd w:val="0"/>
      <w:spacing w:line="436" w:lineRule="exact"/>
      <w:ind w:left="357"/>
      <w:jc w:val="left"/>
      <w:outlineLvl w:val="3"/>
    </w:pPr>
    <w:rPr>
      <w:rFonts w:ascii="Tahoma" w:hAnsi="Tahoma"/>
      <w:b/>
      <w:sz w:val="24"/>
    </w:rPr>
  </w:style>
  <w:style w:type="paragraph" w:customStyle="1" w:styleId="a261">
    <w:name w:val="华贸表格框图标题"/>
    <w:basedOn w:val="a236"/>
    <w:rsid w:val="00A65524"/>
    <w:pPr>
      <w:spacing w:after="0" w:afterLines="0" w:line="440" w:lineRule="exact"/>
      <w:ind w:right="-134" w:firstLine="0" w:rightChars="-64" w:firstLineChars="292"/>
      <w:jc w:val="center"/>
    </w:pPr>
    <w:rPr>
      <w:bCs/>
      <w:color w:val="auto"/>
    </w:rPr>
  </w:style>
  <w:style w:type="paragraph" w:customStyle="1" w:styleId="a262">
    <w:name w:val="国图表格"/>
    <w:rsid w:val="00A65524"/>
    <w:pPr>
      <w:widowControl/>
      <w:tabs>
        <w:tab w:val="left" w:pos="2700"/>
      </w:tabs>
      <w:adjustRightInd w:val="0"/>
      <w:spacing w:line="440" w:lineRule="exact"/>
      <w:jc w:val="center"/>
    </w:pPr>
    <w:rPr>
      <w:rFonts w:ascii="宋体" w:hAnsi="宋体"/>
      <w:bCs/>
      <w:kern w:val="0"/>
      <w:sz w:val="24"/>
      <w:szCs w:val="24"/>
      <w:lang w:val="en-US" w:eastAsia="zh-CN" w:bidi="ar-SA"/>
    </w:rPr>
  </w:style>
  <w:style w:type="paragraph" w:customStyle="1" w:styleId="337">
    <w:name w:val="北航标题3"/>
    <w:rsid w:val="00A65524"/>
    <w:pPr>
      <w:widowControl/>
      <w:adjustRightInd w:val="0"/>
      <w:spacing w:before="156" w:beforeLines="50" w:after="156" w:afterLines="50"/>
      <w:jc w:val="left"/>
      <w:outlineLvl w:val="2"/>
    </w:pPr>
    <w:rPr>
      <w:rFonts w:ascii="宋体" w:hAnsi="Times New Roman" w:cs="宋体"/>
      <w:b/>
      <w:bCs/>
      <w:kern w:val="0"/>
      <w:sz w:val="28"/>
      <w:szCs w:val="28"/>
      <w:lang w:bidi="ar-SA"/>
    </w:rPr>
  </w:style>
  <w:style w:type="paragraph" w:customStyle="1" w:styleId="173">
    <w:name w:val="纯文本1"/>
    <w:rsid w:val="00A65524"/>
    <w:pPr>
      <w:widowControl w:val="0"/>
      <w:adjustRightInd w:val="0"/>
      <w:jc w:val="both"/>
    </w:pPr>
    <w:rPr>
      <w:rFonts w:ascii="宋体" w:hAnsi="Courier New"/>
      <w:kern w:val="2"/>
      <w:sz w:val="21"/>
      <w:szCs w:val="20"/>
      <w:lang w:val="en-US" w:eastAsia="zh-CN" w:bidi="ar-SA"/>
    </w:rPr>
  </w:style>
  <w:style w:type="paragraph" w:customStyle="1" w:styleId="a263">
    <w:name w:val="华贸二级标题"/>
    <w:rsid w:val="00A65524"/>
    <w:pPr>
      <w:spacing w:line="440" w:lineRule="exact"/>
      <w:outlineLvl w:val="1"/>
    </w:pPr>
    <w:rPr>
      <w:rFonts w:ascii="宋体" w:hAnsi="宋体"/>
      <w:sz w:val="32"/>
      <w:lang w:val="en-US" w:eastAsia="zh-CN" w:bidi="ar-SA"/>
    </w:rPr>
  </w:style>
  <w:style w:type="paragraph" w:customStyle="1" w:styleId="a264">
    <w:name w:val="体育场一级标题"/>
    <w:rsid w:val="00A65524"/>
    <w:pPr>
      <w:widowControl w:val="0"/>
      <w:adjustRightInd w:val="0"/>
      <w:spacing w:after="156" w:afterLines="50"/>
      <w:jc w:val="center"/>
      <w:outlineLvl w:val="0"/>
    </w:pPr>
    <w:rPr>
      <w:rFonts w:ascii="黑体" w:eastAsia="黑体" w:hAnsi="宋体"/>
      <w:b/>
      <w:bCs/>
      <w:kern w:val="44"/>
      <w:sz w:val="32"/>
      <w:szCs w:val="24"/>
      <w:lang w:val="en-US" w:eastAsia="zh-CN" w:bidi="ar-SA"/>
    </w:rPr>
  </w:style>
  <w:style w:type="paragraph" w:customStyle="1" w:styleId="a265">
    <w:name w:val="体育场正文"/>
    <w:rsid w:val="00A65524"/>
    <w:pPr>
      <w:widowControl w:val="0"/>
      <w:adjustRightInd w:val="0"/>
      <w:spacing w:after="156" w:afterLines="50"/>
      <w:ind w:firstLine="480" w:firstLineChars="200"/>
      <w:jc w:val="both"/>
    </w:pPr>
    <w:rPr>
      <w:rFonts w:ascii="宋体" w:hAnsi="宋体"/>
      <w:kern w:val="2"/>
      <w:sz w:val="24"/>
      <w:szCs w:val="24"/>
      <w:lang w:val="en-US" w:eastAsia="zh-CN" w:bidi="ar-SA"/>
    </w:rPr>
  </w:style>
  <w:style w:type="paragraph" w:customStyle="1" w:styleId="a266">
    <w:name w:val="体育场表格框图"/>
    <w:rsid w:val="00A65524"/>
    <w:pPr>
      <w:widowControl w:val="0"/>
      <w:adjustRightInd w:val="0"/>
      <w:jc w:val="center"/>
    </w:pPr>
    <w:rPr>
      <w:rFonts w:ascii="宋体" w:hAnsi="宋体"/>
      <w:kern w:val="0"/>
      <w:sz w:val="24"/>
      <w:szCs w:val="24"/>
      <w:lang w:val="en-US" w:eastAsia="zh-CN" w:bidi="ar-SA"/>
    </w:rPr>
  </w:style>
  <w:style w:type="paragraph" w:customStyle="1" w:styleId="2118">
    <w:name w:val="样式 标题 2 + 首行缩进:  1 字符"/>
    <w:basedOn w:val="Heading2"/>
    <w:rsid w:val="00A65524"/>
    <w:pPr>
      <w:tabs>
        <w:tab w:val="left" w:pos="1275"/>
      </w:tabs>
      <w:snapToGrid/>
      <w:spacing w:line="240" w:lineRule="auto"/>
      <w:ind w:left="1275" w:hanging="420"/>
      <w:jc w:val="center"/>
    </w:pPr>
    <w:rPr>
      <w:rFonts w:ascii="Arial" w:eastAsia="黑体" w:hAnsi="Arial" w:cs="宋体"/>
      <w:b/>
      <w:bCs w:val="0"/>
      <w:color w:val="auto"/>
      <w:sz w:val="32"/>
      <w:szCs w:val="20"/>
    </w:rPr>
  </w:style>
  <w:style w:type="paragraph" w:customStyle="1" w:styleId="a267">
    <w:name w:val="体育场二级标题"/>
    <w:basedOn w:val="a265"/>
    <w:rsid w:val="00A65524"/>
    <w:pPr>
      <w:ind w:firstLine="0" w:firstLineChars="0"/>
      <w:jc w:val="center"/>
      <w:outlineLvl w:val="1"/>
    </w:pPr>
    <w:rPr>
      <w:rFonts w:ascii="黑体" w:eastAsia="黑体"/>
      <w:b/>
      <w:sz w:val="32"/>
    </w:rPr>
  </w:style>
  <w:style w:type="paragraph" w:customStyle="1" w:styleId="a268">
    <w:name w:val="体育场三级标题"/>
    <w:basedOn w:val="a265"/>
    <w:rsid w:val="00A65524"/>
    <w:pPr>
      <w:ind w:firstLine="0" w:firstLineChars="0"/>
      <w:jc w:val="center"/>
      <w:outlineLvl w:val="2"/>
    </w:pPr>
    <w:rPr>
      <w:rFonts w:ascii="黑体" w:eastAsia="黑体"/>
      <w:b/>
      <w:sz w:val="32"/>
    </w:rPr>
  </w:style>
  <w:style w:type="paragraph" w:customStyle="1" w:styleId="t1">
    <w:name w:val="t1"/>
    <w:rsid w:val="00A65524"/>
    <w:pPr>
      <w:widowControl/>
      <w:spacing w:before="100" w:beforeAutospacing="1" w:after="100" w:afterAutospacing="1" w:line="375" w:lineRule="atLeast"/>
      <w:jc w:val="left"/>
    </w:pPr>
    <w:rPr>
      <w:rFonts w:ascii="宋体" w:hAnsi="宋体"/>
      <w:kern w:val="0"/>
      <w:sz w:val="22"/>
      <w:szCs w:val="22"/>
      <w:lang w:val="en-US" w:eastAsia="zh-CN" w:bidi="ar-SA"/>
    </w:rPr>
  </w:style>
  <w:style w:type="paragraph" w:customStyle="1" w:styleId="05053">
    <w:name w:val="样式 插图 + 段前: 0.5 行 段后: 0.5 行"/>
    <w:rsid w:val="00A65524"/>
    <w:pPr>
      <w:widowControl w:val="0"/>
      <w:spacing w:before="156" w:beforeLines="50" w:after="156" w:afterLines="50"/>
      <w:jc w:val="center"/>
    </w:pPr>
    <w:rPr>
      <w:rFonts w:ascii="宋体" w:hAnsi="Arial" w:cs="宋体"/>
      <w:kern w:val="2"/>
      <w:sz w:val="18"/>
      <w:szCs w:val="20"/>
      <w:lang w:val="en-US" w:eastAsia="zh-CN" w:bidi="ar-SA"/>
    </w:rPr>
  </w:style>
  <w:style w:type="paragraph" w:customStyle="1" w:styleId="a269">
    <w:name w:val="华贸表格"/>
    <w:basedOn w:val="a236"/>
    <w:rsid w:val="00A65524"/>
    <w:pPr>
      <w:spacing w:after="0" w:afterLines="0" w:line="440" w:lineRule="exact"/>
      <w:ind w:right="-134" w:firstLine="0" w:rightChars="-64" w:firstLineChars="292"/>
      <w:jc w:val="both"/>
    </w:pPr>
    <w:rPr>
      <w:bCs/>
      <w:color w:val="auto"/>
      <w:spacing w:val="-20"/>
      <w:kern w:val="2"/>
      <w:szCs w:val="24"/>
    </w:rPr>
  </w:style>
  <w:style w:type="paragraph" w:customStyle="1" w:styleId="338">
    <w:name w:val="正3"/>
    <w:rsid w:val="00A65524"/>
    <w:pPr>
      <w:widowControl w:val="0"/>
      <w:spacing w:before="120" w:line="360" w:lineRule="auto"/>
      <w:jc w:val="left"/>
    </w:pPr>
    <w:rPr>
      <w:rFonts w:ascii="Times New Roman" w:hAnsi="Times New Roman"/>
      <w:b/>
      <w:kern w:val="2"/>
      <w:sz w:val="28"/>
      <w:szCs w:val="20"/>
      <w:lang w:val="en-US" w:eastAsia="zh-CN" w:bidi="ar-SA"/>
    </w:rPr>
  </w:style>
  <w:style w:type="paragraph" w:customStyle="1" w:styleId="a270">
    <w:name w:val="全总表格标题"/>
    <w:rsid w:val="00A65524"/>
    <w:pPr>
      <w:spacing w:line="360" w:lineRule="auto"/>
      <w:jc w:val="center"/>
    </w:pPr>
    <w:rPr>
      <w:rFonts w:ascii="宋体" w:hAnsi="宋体"/>
      <w:sz w:val="24"/>
      <w:lang w:val="en-US" w:eastAsia="zh-CN" w:bidi="ar-SA"/>
    </w:rPr>
  </w:style>
  <w:style w:type="paragraph" w:customStyle="1" w:styleId="reader-word-layerreader-word-s1-16">
    <w:name w:val="reader-word-layer reader-word-s1-16"/>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a271">
    <w:name w:val="水科院正文"/>
    <w:rsid w:val="00A65524"/>
    <w:pPr>
      <w:widowControl w:val="0"/>
      <w:adjustRightInd w:val="0"/>
      <w:spacing w:line="360" w:lineRule="auto"/>
      <w:ind w:right="-134" w:firstLine="539" w:rightChars="-64"/>
      <w:jc w:val="left"/>
    </w:pPr>
    <w:rPr>
      <w:rFonts w:ascii="宋体" w:hAnsi="宋体"/>
      <w:color w:val="FF0000"/>
      <w:kern w:val="0"/>
      <w:sz w:val="24"/>
      <w:szCs w:val="20"/>
      <w:lang w:val="en-US" w:eastAsia="zh-CN" w:bidi="ar-SA"/>
    </w:rPr>
  </w:style>
  <w:style w:type="paragraph" w:customStyle="1" w:styleId="200151">
    <w:name w:val="样式 标题 2 + 宋体 非加粗 段前: 0 磅 段后: 0 磅 行距: 1.5 倍行距1"/>
    <w:basedOn w:val="Heading2"/>
    <w:rsid w:val="00A65524"/>
    <w:pPr>
      <w:snapToGrid/>
      <w:jc w:val="center"/>
    </w:pPr>
    <w:rPr>
      <w:rFonts w:ascii="黑体" w:eastAsia="黑体" w:hAnsi="黑体" w:cs="宋体"/>
      <w:b/>
      <w:bCs w:val="0"/>
      <w:color w:val="auto"/>
      <w:sz w:val="28"/>
      <w:szCs w:val="20"/>
    </w:rPr>
  </w:style>
  <w:style w:type="paragraph" w:customStyle="1" w:styleId="CharCharChar21">
    <w:name w:val="华贸正文 Char Char Char"/>
    <w:rsid w:val="00A65524"/>
    <w:pPr>
      <w:widowControl w:val="0"/>
      <w:adjustRightInd w:val="0"/>
      <w:spacing w:line="360" w:lineRule="auto"/>
      <w:ind w:firstLine="480" w:firstLineChars="200"/>
      <w:jc w:val="both"/>
    </w:pPr>
    <w:rPr>
      <w:rFonts w:ascii="宋体" w:hAnsi="宋体" w:cs="宋体"/>
      <w:kern w:val="2"/>
      <w:sz w:val="24"/>
      <w:szCs w:val="24"/>
      <w:lang w:val="en-US" w:eastAsia="zh-CN" w:bidi="ar-SA"/>
    </w:rPr>
  </w:style>
  <w:style w:type="paragraph" w:customStyle="1" w:styleId="1230">
    <w:name w:val="正文123"/>
    <w:basedOn w:val="085262"/>
    <w:rsid w:val="00A65524"/>
    <w:pPr>
      <w:spacing w:before="0" w:after="156" w:afterLines="50"/>
      <w:ind w:firstLine="560" w:leftChars="0"/>
    </w:pPr>
    <w:rPr>
      <w:rFonts w:eastAsia="宋体"/>
      <w:sz w:val="28"/>
      <w:szCs w:val="28"/>
    </w:rPr>
  </w:style>
  <w:style w:type="paragraph" w:customStyle="1" w:styleId="266">
    <w:name w:val="样式 网通三级标题 + 首行缩进:  2 字符 段前: 6 磅 段后: 6 磅"/>
    <w:basedOn w:val="a227"/>
    <w:rsid w:val="00A65524"/>
    <w:pPr>
      <w:spacing w:before="0" w:beforeLines="0" w:after="0" w:afterLines="0" w:line="440" w:lineRule="exact"/>
      <w:outlineLvl w:val="2"/>
    </w:pPr>
    <w:rPr>
      <w:sz w:val="24"/>
    </w:rPr>
  </w:style>
  <w:style w:type="paragraph" w:customStyle="1" w:styleId="F2">
    <w:name w:val="F2正文"/>
    <w:rsid w:val="00A65524"/>
    <w:pPr>
      <w:widowControl/>
      <w:adjustRightInd w:val="0"/>
      <w:spacing w:line="440" w:lineRule="exact"/>
      <w:ind w:firstLine="200" w:firstLineChars="200"/>
      <w:jc w:val="left"/>
    </w:pPr>
    <w:rPr>
      <w:rFonts w:ascii="宋体" w:hAnsi="宋体"/>
      <w:bCs/>
      <w:kern w:val="2"/>
      <w:sz w:val="24"/>
      <w:szCs w:val="24"/>
      <w:lang w:val="en-US" w:eastAsia="zh-CN" w:bidi="ar-SA"/>
    </w:rPr>
  </w:style>
  <w:style w:type="paragraph" w:customStyle="1" w:styleId="267">
    <w:name w:val="样式 网通正文 + 首行缩进:  2 字符"/>
    <w:basedOn w:val="a66"/>
    <w:rsid w:val="00A65524"/>
    <w:pPr>
      <w:widowControl w:val="0"/>
      <w:spacing w:line="440" w:lineRule="exact"/>
      <w:ind w:firstLine="480"/>
    </w:pPr>
    <w:rPr>
      <w:sz w:val="24"/>
    </w:rPr>
  </w:style>
  <w:style w:type="paragraph" w:customStyle="1" w:styleId="3555100">
    <w:name w:val="样式 样式 样式 样式 样式 样式 样式 标题 3一 + 四号 非加粗 左 段前: 5 磅 段后: 5 磅 + 段前: 5 磅 ...10"/>
    <w:basedOn w:val="355510"/>
    <w:rsid w:val="00A65524"/>
    <w:pPr>
      <w:tabs>
        <w:tab w:val="clear" w:pos="360"/>
      </w:tabs>
      <w:spacing w:after="0" w:afterLines="0" w:line="360" w:lineRule="auto"/>
      <w:ind w:left="0" w:firstLine="0"/>
    </w:pPr>
    <w:rPr>
      <w:rFonts w:cs="Times New Roman"/>
      <w:color w:val="000000"/>
      <w:szCs w:val="32"/>
    </w:rPr>
  </w:style>
  <w:style w:type="paragraph" w:customStyle="1" w:styleId="a272">
    <w:name w:val="地铁正文"/>
    <w:rsid w:val="00A65524"/>
    <w:pPr>
      <w:widowControl w:val="0"/>
      <w:spacing w:line="360" w:lineRule="auto"/>
      <w:ind w:firstLine="480" w:firstLineChars="200"/>
      <w:jc w:val="both"/>
    </w:pPr>
    <w:rPr>
      <w:rFonts w:ascii="Times New Roman" w:eastAsia="仿宋_GB2312" w:hAnsi="Times New Roman" w:cs="宋体"/>
      <w:kern w:val="2"/>
      <w:sz w:val="24"/>
      <w:szCs w:val="20"/>
      <w:lang w:val="en-US" w:eastAsia="zh-CN" w:bidi="ar-SA"/>
    </w:rPr>
  </w:style>
  <w:style w:type="paragraph" w:customStyle="1" w:styleId="2225">
    <w:name w:val="样式 样式 医院正文 + 首行缩进:  2 字符 + 首行缩进:  2 字符"/>
    <w:rsid w:val="00A65524"/>
    <w:pPr>
      <w:widowControl w:val="0"/>
      <w:adjustRightInd w:val="0"/>
      <w:snapToGrid w:val="0"/>
      <w:spacing w:line="440" w:lineRule="exact"/>
      <w:ind w:firstLine="560" w:firstLineChars="200"/>
      <w:jc w:val="left"/>
    </w:pPr>
    <w:rPr>
      <w:rFonts w:ascii="宋体" w:hAnsi="宋体"/>
      <w:kern w:val="2"/>
      <w:sz w:val="28"/>
      <w:szCs w:val="20"/>
      <w:lang w:val="en-US" w:eastAsia="zh-CN" w:bidi="ar-SA"/>
    </w:rPr>
  </w:style>
  <w:style w:type="paragraph" w:customStyle="1" w:styleId="155570">
    <w:name w:val="样式 样式 样式 样式 样式 样式 样式 标题 1 + 四号 非加粗 左 段前: 5 磅 段后: 5 磅 + 段前: 5 磅 段...7"/>
    <w:basedOn w:val="15552"/>
    <w:rsid w:val="00A65524"/>
    <w:pPr>
      <w:tabs>
        <w:tab w:val="clear" w:pos="3769"/>
      </w:tabs>
      <w:spacing w:line="440" w:lineRule="exact"/>
      <w:ind w:left="0" w:firstLine="0" w:firstLineChars="0"/>
    </w:pPr>
    <w:rPr>
      <w:rFonts w:hAnsi="宋体"/>
      <w:bCs w:val="0"/>
      <w:sz w:val="28"/>
    </w:rPr>
  </w:style>
  <w:style w:type="paragraph" w:customStyle="1" w:styleId="reader-word-layerreader-word-s1-11">
    <w:name w:val="reader-word-layer reader-word-s1-11"/>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a273">
    <w:name w:val="北工大二级标题"/>
    <w:basedOn w:val="a231"/>
    <w:rsid w:val="00A65524"/>
    <w:pPr>
      <w:spacing w:after="50" w:afterLines="0"/>
      <w:ind w:firstLine="0" w:firstLineChars="0"/>
      <w:jc w:val="center"/>
      <w:outlineLvl w:val="1"/>
    </w:pPr>
  </w:style>
  <w:style w:type="paragraph" w:customStyle="1" w:styleId="a274">
    <w:name w:val="第六级"/>
    <w:rsid w:val="00A65524"/>
    <w:pPr>
      <w:widowControl w:val="0"/>
      <w:tabs>
        <w:tab w:val="num" w:pos="990"/>
      </w:tabs>
      <w:adjustRightInd w:val="0"/>
      <w:spacing w:line="440" w:lineRule="exact"/>
      <w:ind w:firstLine="480" w:firstLineChars="200"/>
      <w:jc w:val="both"/>
      <w:outlineLvl w:val="5"/>
    </w:pPr>
    <w:rPr>
      <w:rFonts w:ascii="Arial" w:hAnsi="Arial"/>
      <w:kern w:val="2"/>
      <w:sz w:val="24"/>
      <w:szCs w:val="20"/>
      <w:lang w:val="en-US" w:eastAsia="zh-CN" w:bidi="ar-SA"/>
    </w:rPr>
  </w:style>
  <w:style w:type="paragraph" w:customStyle="1" w:styleId="a275">
    <w:name w:val="数字北京表格"/>
    <w:rsid w:val="00A65524"/>
    <w:pPr>
      <w:widowControl w:val="0"/>
      <w:jc w:val="both"/>
    </w:pPr>
    <w:rPr>
      <w:rFonts w:ascii="宋体" w:hAnsi="宋体"/>
      <w:kern w:val="2"/>
      <w:sz w:val="24"/>
      <w:szCs w:val="24"/>
      <w:lang w:val="en-US" w:eastAsia="zh-CN" w:bidi="ar-SA"/>
    </w:rPr>
  </w:style>
  <w:style w:type="paragraph" w:customStyle="1" w:styleId="a276">
    <w:name w:val="数字大厦三级标题"/>
    <w:basedOn w:val="a258"/>
    <w:rsid w:val="00A65524"/>
    <w:pPr>
      <w:spacing w:line="440" w:lineRule="exact"/>
      <w:ind w:firstLine="640"/>
      <w:outlineLvl w:val="2"/>
    </w:pPr>
    <w:rPr>
      <w:sz w:val="32"/>
    </w:rPr>
  </w:style>
  <w:style w:type="paragraph" w:customStyle="1" w:styleId="reader-word-layerreader-word-s1-3reader-word-s1-5">
    <w:name w:val="reader-word-layer reader-word-s1-3 reader-word-s1-5"/>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BodyText210">
    <w:name w:val="Body Text 21"/>
    <w:rsid w:val="00A65524"/>
    <w:pPr>
      <w:widowControl w:val="0"/>
      <w:adjustRightInd w:val="0"/>
      <w:jc w:val="center"/>
      <w:textAlignment w:val="baseline"/>
    </w:pPr>
    <w:rPr>
      <w:rFonts w:ascii="Times New Roman" w:hAnsi="Times New Roman"/>
      <w:kern w:val="2"/>
      <w:sz w:val="24"/>
      <w:szCs w:val="20"/>
      <w:lang w:val="en-US" w:eastAsia="zh-CN" w:bidi="ar-SA"/>
    </w:rPr>
  </w:style>
  <w:style w:type="paragraph" w:customStyle="1" w:styleId="15558">
    <w:name w:val="样式 样式 样式 样式 样式 样式 样式 标题 1 + 四号 非加粗 左 段前: 5 磅 段后: 5 磅 + 段前: 5 磅 段...8"/>
    <w:basedOn w:val="15552"/>
    <w:rsid w:val="00A65524"/>
    <w:pPr>
      <w:tabs>
        <w:tab w:val="clear" w:pos="3769"/>
      </w:tabs>
      <w:spacing w:line="440" w:lineRule="exact"/>
      <w:ind w:left="0" w:firstLine="0" w:firstLineChars="0"/>
    </w:pPr>
    <w:rPr>
      <w:bCs w:val="0"/>
      <w:sz w:val="28"/>
    </w:rPr>
  </w:style>
  <w:style w:type="paragraph" w:customStyle="1" w:styleId="reader-word-layerreader-word-s1-12">
    <w:name w:val="reader-word-layer reader-word-s1-12"/>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2TimesNewRoman520">
    <w:name w:val="样式 样式 样式 样式 样式 样式 样式 样式 样式 标题 2 + Times New Roman 四号 非加粗 段前: 5 磅...2"/>
    <w:basedOn w:val="2TimesNewRoman54"/>
    <w:rsid w:val="00A65524"/>
    <w:rPr>
      <w:rFonts w:cs="宋体"/>
      <w:szCs w:val="20"/>
    </w:rPr>
  </w:style>
  <w:style w:type="paragraph" w:customStyle="1" w:styleId="200150">
    <w:name w:val="样式 标题 2 + 宋体 非加粗 段前: 0 磅 段后: 0 磅 行距: 1.5 倍行距"/>
    <w:basedOn w:val="Heading2"/>
    <w:rsid w:val="00A65524"/>
    <w:pPr>
      <w:snapToGrid/>
      <w:jc w:val="center"/>
    </w:pPr>
    <w:rPr>
      <w:rFonts w:ascii="黑体" w:eastAsia="黑体" w:hAnsi="黑体" w:cs="宋体"/>
      <w:b/>
      <w:bCs w:val="0"/>
      <w:color w:val="auto"/>
      <w:sz w:val="28"/>
      <w:szCs w:val="28"/>
    </w:rPr>
  </w:style>
  <w:style w:type="paragraph" w:customStyle="1" w:styleId="35557">
    <w:name w:val="样式 样式 样式 样式 样式 样式 样式 标题 3一 + 四号 非加粗 左 段前: 5 磅 段后: 5 磅 + 段前: 5 磅 ...7"/>
    <w:basedOn w:val="355510"/>
    <w:rsid w:val="00A65524"/>
    <w:pPr>
      <w:keepNext w:val="0"/>
      <w:keepLines w:val="0"/>
      <w:tabs>
        <w:tab w:val="clear" w:pos="360"/>
      </w:tabs>
      <w:spacing w:after="0" w:afterLines="0" w:line="360" w:lineRule="auto"/>
      <w:ind w:left="-91" w:firstLine="0"/>
    </w:pPr>
    <w:rPr>
      <w:rFonts w:ascii="宋体" w:hAnsi="宋体"/>
      <w:sz w:val="28"/>
      <w:szCs w:val="28"/>
    </w:rPr>
  </w:style>
  <w:style w:type="paragraph" w:customStyle="1" w:styleId="155555">
    <w:name w:val="样式 样式 样式 样式 样式 样式 样式 样式 标题 1 + 四号 非加粗 左 段前: 5 磅 段后: 5 磅 + 段前: 5 ...5"/>
    <w:basedOn w:val="15558"/>
    <w:rsid w:val="00A65524"/>
    <w:pPr>
      <w:spacing w:line="360" w:lineRule="auto"/>
    </w:pPr>
    <w:rPr>
      <w:sz w:val="32"/>
    </w:rPr>
  </w:style>
  <w:style w:type="paragraph" w:customStyle="1" w:styleId="355531">
    <w:name w:val="样式 样式 样式 样式 样式 样式 样式 样式 标题 3一 + 四号 非加粗 左 段前: 5 磅 段后: 5 磅 + 段前: 5...3"/>
    <w:rsid w:val="00A65524"/>
    <w:pPr>
      <w:keepNext/>
      <w:keepLines/>
      <w:widowControl w:val="0"/>
      <w:tabs>
        <w:tab w:val="left" w:pos="1875"/>
      </w:tabs>
      <w:snapToGrid w:val="0"/>
      <w:spacing w:line="440" w:lineRule="exact"/>
      <w:ind w:left="1875" w:hanging="720"/>
      <w:jc w:val="left"/>
      <w:outlineLvl w:val="2"/>
    </w:pPr>
    <w:rPr>
      <w:rFonts w:ascii="Times New Roman" w:hAnsi="Times New Roman" w:cs="宋体"/>
      <w:kern w:val="0"/>
      <w:sz w:val="32"/>
      <w:szCs w:val="20"/>
      <w:lang w:val="en-US" w:eastAsia="zh-CN" w:bidi="ar-SA"/>
    </w:rPr>
  </w:style>
  <w:style w:type="paragraph" w:customStyle="1" w:styleId="a277">
    <w:name w:val="新华航空表格"/>
    <w:rsid w:val="00A65524"/>
    <w:pPr>
      <w:widowControl w:val="0"/>
      <w:adjustRightInd w:val="0"/>
      <w:snapToGrid w:val="0"/>
      <w:jc w:val="both"/>
    </w:pPr>
    <w:rPr>
      <w:rFonts w:ascii="宋体" w:hAnsi="宋体"/>
      <w:kern w:val="2"/>
      <w:sz w:val="24"/>
      <w:szCs w:val="24"/>
      <w:lang w:val="en-US" w:eastAsia="zh-CN" w:bidi="ar-SA"/>
    </w:rPr>
  </w:style>
  <w:style w:type="paragraph" w:customStyle="1" w:styleId="a278">
    <w:name w:val="样式 四号"/>
    <w:rsid w:val="00A65524"/>
    <w:pPr>
      <w:widowControl w:val="0"/>
      <w:spacing w:line="440" w:lineRule="exact"/>
      <w:ind w:firstLine="560" w:firstLineChars="200"/>
      <w:jc w:val="both"/>
    </w:pPr>
    <w:rPr>
      <w:rFonts w:ascii="Times New Roman" w:hAnsi="Times New Roman" w:cs="宋体"/>
      <w:kern w:val="2"/>
      <w:sz w:val="28"/>
      <w:szCs w:val="20"/>
      <w:lang w:val="en-US" w:eastAsia="zh-CN" w:bidi="ar-SA"/>
    </w:rPr>
  </w:style>
  <w:style w:type="paragraph" w:customStyle="1" w:styleId="a279">
    <w:name w:val="表格字"/>
    <w:rsid w:val="00A65524"/>
    <w:pPr>
      <w:widowControl w:val="0"/>
      <w:adjustRightInd w:val="0"/>
      <w:snapToGrid w:val="0"/>
      <w:jc w:val="center"/>
    </w:pPr>
    <w:rPr>
      <w:rFonts w:ascii="Times New Roman" w:hAnsi="Times New Roman"/>
      <w:kern w:val="2"/>
      <w:sz w:val="28"/>
      <w:szCs w:val="24"/>
      <w:lang w:val="en-US" w:eastAsia="zh-CN" w:bidi="ar-SA"/>
    </w:rPr>
  </w:style>
  <w:style w:type="paragraph" w:customStyle="1" w:styleId="104">
    <w:name w:val="10"/>
    <w:next w:val="PlainText"/>
    <w:rsid w:val="00A65524"/>
    <w:pPr>
      <w:widowControl w:val="0"/>
      <w:jc w:val="both"/>
    </w:pPr>
    <w:rPr>
      <w:rFonts w:ascii="宋体" w:hAnsi="Courier New"/>
      <w:kern w:val="2"/>
      <w:sz w:val="21"/>
      <w:szCs w:val="20"/>
      <w:lang w:val="en-US" w:eastAsia="zh-CN" w:bidi="ar-SA"/>
    </w:rPr>
  </w:style>
  <w:style w:type="paragraph" w:customStyle="1" w:styleId="DefinitionTerm">
    <w:name w:val="Definition Term"/>
    <w:next w:val="DefinitionList"/>
    <w:rsid w:val="00A65524"/>
    <w:pPr>
      <w:widowControl w:val="0"/>
      <w:autoSpaceDE w:val="0"/>
      <w:autoSpaceDN w:val="0"/>
      <w:adjustRightInd w:val="0"/>
      <w:ind w:firstLine="720"/>
      <w:jc w:val="left"/>
    </w:pPr>
    <w:rPr>
      <w:rFonts w:ascii="Times New Roman" w:hAnsi="Times New Roman"/>
      <w:kern w:val="0"/>
      <w:sz w:val="24"/>
      <w:szCs w:val="20"/>
      <w:lang w:val="en-US" w:eastAsia="zh-CN" w:bidi="ar-SA"/>
    </w:rPr>
  </w:style>
  <w:style w:type="paragraph" w:customStyle="1" w:styleId="DefinitionList">
    <w:name w:val="Definition List"/>
    <w:next w:val="DefinitionTerm"/>
    <w:rsid w:val="00A65524"/>
    <w:pPr>
      <w:widowControl w:val="0"/>
      <w:autoSpaceDE w:val="0"/>
      <w:autoSpaceDN w:val="0"/>
      <w:adjustRightInd w:val="0"/>
      <w:ind w:left="360" w:firstLine="720"/>
      <w:jc w:val="left"/>
    </w:pPr>
    <w:rPr>
      <w:rFonts w:ascii="Times New Roman" w:hAnsi="Times New Roman"/>
      <w:kern w:val="0"/>
      <w:sz w:val="24"/>
      <w:szCs w:val="20"/>
      <w:lang w:val="en-US" w:eastAsia="zh-CN" w:bidi="ar-SA"/>
    </w:rPr>
  </w:style>
  <w:style w:type="paragraph" w:customStyle="1" w:styleId="reader-word-layerreader-word-s1-17">
    <w:name w:val="reader-word-layer reader-word-s1-17"/>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1121">
    <w:name w:val="11"/>
    <w:basedOn w:val="DocumentMap"/>
    <w:rsid w:val="00A65524"/>
    <w:pPr>
      <w:adjustRightInd w:val="0"/>
      <w:spacing w:line="436" w:lineRule="exact"/>
      <w:ind w:left="357"/>
      <w:jc w:val="left"/>
      <w:outlineLvl w:val="3"/>
    </w:pPr>
    <w:rPr>
      <w:rFonts w:ascii="Tahoma" w:eastAsia="黑体" w:hAnsi="Tahoma"/>
      <w:b/>
      <w:sz w:val="32"/>
      <w:szCs w:val="32"/>
    </w:rPr>
  </w:style>
  <w:style w:type="paragraph" w:customStyle="1" w:styleId="174">
    <w:name w:val="日期1"/>
    <w:rsid w:val="00A65524"/>
    <w:pPr>
      <w:widowControl w:val="0"/>
      <w:adjustRightInd w:val="0"/>
      <w:jc w:val="both"/>
    </w:pPr>
    <w:rPr>
      <w:rFonts w:ascii="宋体" w:eastAsia="仿宋_GB2312" w:hAnsi="RomanC"/>
      <w:b/>
      <w:kern w:val="16"/>
      <w:sz w:val="24"/>
      <w:szCs w:val="20"/>
      <w:lang w:val="en-US" w:eastAsia="zh-CN" w:bidi="ar-SA"/>
    </w:rPr>
  </w:style>
  <w:style w:type="paragraph" w:customStyle="1" w:styleId="2119">
    <w:name w:val="正文文本 21"/>
    <w:basedOn w:val="Heading1"/>
    <w:rsid w:val="00A65524"/>
    <w:pPr>
      <w:tabs>
        <w:tab w:val="left" w:pos="450"/>
        <w:tab w:val="left" w:pos="848"/>
      </w:tabs>
      <w:overflowPunct w:val="0"/>
      <w:autoSpaceDE w:val="0"/>
      <w:autoSpaceDN w:val="0"/>
      <w:adjustRightInd w:val="0"/>
      <w:spacing w:line="240" w:lineRule="auto"/>
      <w:ind w:left="848" w:firstLine="0" w:firstLineChars="0"/>
      <w:jc w:val="both"/>
    </w:pPr>
    <w:rPr>
      <w:rFonts w:hAnsi="Times New Roman"/>
      <w:bCs/>
      <w:color w:val="auto"/>
      <w:sz w:val="30"/>
      <w:szCs w:val="20"/>
      <w:u w:val="double"/>
    </w:rPr>
  </w:style>
  <w:style w:type="paragraph" w:customStyle="1" w:styleId="reader-word-layerreader-word-s1-8">
    <w:name w:val="reader-word-layer reader-word-s1-8"/>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a280">
    <w:name w:val="方案文字"/>
    <w:rsid w:val="00A65524"/>
    <w:pPr>
      <w:widowControl w:val="0"/>
      <w:spacing w:line="360" w:lineRule="auto"/>
      <w:ind w:firstLine="480" w:firstLineChars="200"/>
      <w:jc w:val="both"/>
    </w:pPr>
    <w:rPr>
      <w:rFonts w:ascii="Times New Roman" w:hAnsi="Times New Roman"/>
      <w:kern w:val="2"/>
      <w:sz w:val="24"/>
      <w:szCs w:val="24"/>
      <w:lang w:val="en-US" w:eastAsia="zh-CN" w:bidi="ar-SA"/>
    </w:rPr>
  </w:style>
  <w:style w:type="paragraph" w:customStyle="1" w:styleId="reader-word-layerreader-word-s1-10">
    <w:name w:val="reader-word-layer reader-word-s1-10"/>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355512">
    <w:name w:val="样式 样式 样式 样式 样式 样式 样式 标题 3一 + 四号 非加粗 左 段前: 5 磅 段后: 5 磅 + 段前: 5 磅 ...12"/>
    <w:rsid w:val="00A65524"/>
    <w:pPr>
      <w:widowControl w:val="0"/>
      <w:tabs>
        <w:tab w:val="left" w:pos="1875"/>
      </w:tabs>
      <w:snapToGrid w:val="0"/>
      <w:spacing w:line="440" w:lineRule="exact"/>
      <w:ind w:left="1875" w:hanging="720"/>
      <w:jc w:val="left"/>
      <w:outlineLvl w:val="2"/>
    </w:pPr>
    <w:rPr>
      <w:rFonts w:ascii="Times New Roman" w:hAnsi="Times New Roman" w:cs="宋体"/>
      <w:kern w:val="0"/>
      <w:sz w:val="32"/>
      <w:szCs w:val="20"/>
      <w:lang w:val="en-US" w:eastAsia="zh-CN" w:bidi="ar-SA"/>
    </w:rPr>
  </w:style>
  <w:style w:type="paragraph" w:customStyle="1" w:styleId="a281">
    <w:name w:val="津塔总承包标段正文"/>
    <w:rsid w:val="00A65524"/>
    <w:pPr>
      <w:widowControl w:val="0"/>
      <w:adjustRightInd w:val="0"/>
      <w:snapToGrid w:val="0"/>
      <w:spacing w:line="440" w:lineRule="exact"/>
      <w:ind w:firstLine="200" w:firstLineChars="200"/>
      <w:jc w:val="left"/>
    </w:pPr>
    <w:rPr>
      <w:rFonts w:ascii="宋体" w:hAnsi="Times New Roman"/>
      <w:kern w:val="2"/>
      <w:sz w:val="28"/>
      <w:szCs w:val="28"/>
      <w:lang w:val="en-US" w:eastAsia="zh-CN" w:bidi="ar-SA"/>
    </w:rPr>
  </w:style>
  <w:style w:type="paragraph" w:customStyle="1" w:styleId="08">
    <w:name w:val="样式 首行缩进:  0.8 厘米"/>
    <w:rsid w:val="00A65524"/>
    <w:pPr>
      <w:widowControl w:val="0"/>
      <w:adjustRightInd w:val="0"/>
      <w:snapToGrid w:val="0"/>
      <w:spacing w:line="360" w:lineRule="auto"/>
      <w:ind w:firstLine="454"/>
      <w:jc w:val="both"/>
    </w:pPr>
    <w:rPr>
      <w:rFonts w:ascii="Times New Roman" w:hAnsi="Times New Roman" w:cs="宋体"/>
      <w:spacing w:val="-4"/>
      <w:kern w:val="2"/>
      <w:sz w:val="24"/>
      <w:szCs w:val="20"/>
      <w:lang w:val="en-US" w:eastAsia="zh-CN" w:bidi="ar-SA"/>
    </w:rPr>
  </w:style>
  <w:style w:type="paragraph" w:customStyle="1" w:styleId="CharChar61">
    <w:name w:val="字元 字元 Char Char"/>
    <w:basedOn w:val="DocumentMap"/>
    <w:rsid w:val="00A65524"/>
    <w:pPr>
      <w:tabs>
        <w:tab w:val="left" w:pos="1437"/>
      </w:tabs>
      <w:adjustRightInd w:val="0"/>
      <w:spacing w:line="436" w:lineRule="exact"/>
      <w:ind w:left="1437" w:hanging="1080"/>
      <w:jc w:val="center"/>
      <w:outlineLvl w:val="3"/>
    </w:pPr>
    <w:rPr>
      <w:rFonts w:ascii="Tahoma" w:hAnsi="Tahoma"/>
      <w:b/>
      <w:sz w:val="24"/>
    </w:rPr>
  </w:style>
  <w:style w:type="paragraph" w:customStyle="1" w:styleId="a282">
    <w:name w:val="外科楼表格框图"/>
    <w:rsid w:val="00A65524"/>
    <w:pPr>
      <w:widowControl w:val="0"/>
      <w:adjustRightInd w:val="0"/>
      <w:snapToGrid w:val="0"/>
      <w:jc w:val="center"/>
    </w:pPr>
    <w:rPr>
      <w:rFonts w:ascii="宋体" w:hAnsi="宋体"/>
      <w:kern w:val="0"/>
      <w:sz w:val="28"/>
      <w:szCs w:val="24"/>
      <w:lang w:val="en-US" w:eastAsia="zh-CN" w:bidi="ar-SA"/>
    </w:rPr>
  </w:style>
  <w:style w:type="paragraph" w:customStyle="1" w:styleId="CharChar62">
    <w:name w:val=" 字元 字元 Char Char"/>
    <w:basedOn w:val="DocumentMap"/>
    <w:rsid w:val="00A65524"/>
    <w:pPr>
      <w:adjustRightInd w:val="0"/>
      <w:spacing w:line="436" w:lineRule="exact"/>
      <w:ind w:left="357"/>
      <w:jc w:val="left"/>
      <w:outlineLvl w:val="3"/>
    </w:pPr>
    <w:rPr>
      <w:rFonts w:ascii="Tahoma" w:hAnsi="Tahoma"/>
      <w:b/>
      <w:sz w:val="24"/>
    </w:rPr>
  </w:style>
  <w:style w:type="paragraph" w:customStyle="1" w:styleId="a283">
    <w:name w:val="新华航空正文"/>
    <w:rsid w:val="00A65524"/>
    <w:pPr>
      <w:widowControl w:val="0"/>
      <w:adjustRightInd w:val="0"/>
      <w:snapToGrid w:val="0"/>
      <w:spacing w:after="156" w:afterLines="50"/>
      <w:ind w:firstLine="480" w:firstLineChars="200"/>
      <w:jc w:val="both"/>
    </w:pPr>
    <w:rPr>
      <w:rFonts w:ascii="宋体" w:hAnsi="宋体"/>
      <w:kern w:val="2"/>
      <w:sz w:val="24"/>
      <w:szCs w:val="24"/>
      <w:lang w:val="en-US" w:eastAsia="zh-CN" w:bidi="ar-SA"/>
    </w:rPr>
  </w:style>
  <w:style w:type="paragraph" w:customStyle="1" w:styleId="271">
    <w:name w:val="样式 行距: 固定值 27 磅"/>
    <w:rsid w:val="00A65524"/>
    <w:pPr>
      <w:widowControl/>
      <w:spacing w:line="540" w:lineRule="exact"/>
      <w:ind w:firstLine="280" w:firstLineChars="100"/>
      <w:jc w:val="both"/>
    </w:pPr>
    <w:rPr>
      <w:rFonts w:ascii="Times New Roman" w:hAnsi="Times New Roman" w:cs="宋体"/>
      <w:kern w:val="2"/>
      <w:sz w:val="28"/>
      <w:szCs w:val="28"/>
      <w:lang w:val="en-US" w:eastAsia="zh-CN" w:bidi="ar-SA"/>
    </w:rPr>
  </w:style>
  <w:style w:type="paragraph" w:customStyle="1" w:styleId="261225">
    <w:name w:val="样式 样式 首行缩进:  2 字符 段后: 6 磅1 + 首行缩进:  2 字符 段后: 2.5 磅"/>
    <w:rsid w:val="00A65524"/>
    <w:pPr>
      <w:widowControl w:val="0"/>
      <w:adjustRightInd w:val="0"/>
      <w:snapToGrid w:val="0"/>
      <w:spacing w:after="31" w:afterLines="10"/>
      <w:ind w:firstLine="200" w:firstLineChars="200"/>
      <w:jc w:val="both"/>
    </w:pPr>
    <w:rPr>
      <w:rFonts w:ascii="Times New Roman" w:hAnsi="Times New Roman" w:cs="宋体"/>
      <w:kern w:val="2"/>
      <w:sz w:val="24"/>
      <w:szCs w:val="20"/>
      <w:lang w:val="en-US" w:eastAsia="zh-CN" w:bidi="ar-SA"/>
    </w:rPr>
  </w:style>
  <w:style w:type="paragraph" w:customStyle="1" w:styleId="3H3h33rdlevelLevel3TopicHeadingl3CT3Heading3">
    <w:name w:val="样式 标题 3H3h33rd levelLevel 3 Topic Headingl3CT3Heading 3 ..."/>
    <w:basedOn w:val="Heading3"/>
    <w:rsid w:val="00A65524"/>
    <w:pPr>
      <w:tabs>
        <w:tab w:val="left" w:pos="0"/>
      </w:tabs>
      <w:spacing w:before="0" w:after="0" w:line="440" w:lineRule="exact"/>
      <w:ind w:firstLine="480" w:firstLineChars="200"/>
    </w:pPr>
    <w:rPr>
      <w:rFonts w:ascii="宋体" w:hAnsi="宋体"/>
      <w:b w:val="0"/>
      <w:bCs w:val="0"/>
      <w:sz w:val="24"/>
    </w:rPr>
  </w:style>
  <w:style w:type="paragraph" w:customStyle="1" w:styleId="CharCharCharCharCharChar0">
    <w:name w:val=" Char Char Char Char Char Char"/>
    <w:rsid w:val="00A65524"/>
    <w:pPr>
      <w:widowControl w:val="0"/>
      <w:shd w:val="clear" w:color="auto" w:fill="000080"/>
      <w:adjustRightInd w:val="0"/>
      <w:spacing w:line="436" w:lineRule="exact"/>
      <w:ind w:left="357"/>
      <w:jc w:val="left"/>
      <w:outlineLvl w:val="3"/>
    </w:pPr>
    <w:rPr>
      <w:rFonts w:ascii="Tahoma" w:hAnsi="Tahoma"/>
      <w:kern w:val="2"/>
      <w:sz w:val="32"/>
      <w:szCs w:val="32"/>
      <w:lang w:val="en-US" w:eastAsia="zh-CN" w:bidi="ar-SA"/>
    </w:rPr>
  </w:style>
  <w:style w:type="paragraph" w:customStyle="1" w:styleId="2TimesNewRoman4">
    <w:name w:val="样式 样式 样式 样式 样式 样式 样式 样式 样式 样式 样式 样式 样式 标题 2 + Times New Roman 四号..."/>
    <w:rsid w:val="00A65524"/>
    <w:pPr>
      <w:widowControl w:val="0"/>
      <w:suppressLineNumbers/>
      <w:spacing w:line="440" w:lineRule="exact"/>
      <w:jc w:val="center"/>
      <w:outlineLvl w:val="1"/>
    </w:pPr>
    <w:rPr>
      <w:rFonts w:ascii="Times New Roman" w:hAnsi="Times New Roman"/>
      <w:kern w:val="0"/>
      <w:sz w:val="28"/>
      <w:szCs w:val="24"/>
      <w:lang w:val="en-US" w:eastAsia="zh-CN" w:bidi="ar-SA"/>
    </w:rPr>
  </w:style>
  <w:style w:type="paragraph" w:customStyle="1" w:styleId="2TimesNewRoman514">
    <w:name w:val="样式 样式 样式 样式 样式 样式 样式 样式 样式 标题 2 + Times New Roman 四号 非加粗 段前: 5 磅...14"/>
    <w:basedOn w:val="2TimesNewRoman558"/>
    <w:rsid w:val="00A65524"/>
    <w:pPr>
      <w:numPr>
        <w:ilvl w:val="1"/>
        <w:numId w:val="10"/>
      </w:numPr>
      <w:tabs>
        <w:tab w:val="left" w:pos="824"/>
      </w:tabs>
      <w:spacing w:line="300" w:lineRule="auto"/>
      <w:ind w:left="1400"/>
    </w:pPr>
    <w:rPr>
      <w:rFonts w:ascii="Times New Roman" w:eastAsia="黑体" w:cs="宋体"/>
      <w:sz w:val="28"/>
      <w:szCs w:val="28"/>
    </w:rPr>
  </w:style>
  <w:style w:type="paragraph" w:customStyle="1" w:styleId="reader-word-layerreader-word-s1-13">
    <w:name w:val="reader-word-layer reader-word-s1-13"/>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reader-word-layerreader-word-s1-14">
    <w:name w:val="reader-word-layer reader-word-s1-14"/>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reader-word-layerreader-word-s1-15">
    <w:name w:val="reader-word-layer reader-word-s1-15"/>
    <w:rsid w:val="00A65524"/>
    <w:pPr>
      <w:widowControl/>
      <w:spacing w:before="100" w:beforeAutospacing="1" w:after="100" w:afterAutospacing="1"/>
      <w:jc w:val="left"/>
    </w:pPr>
    <w:rPr>
      <w:rFonts w:ascii="宋体" w:hAnsi="宋体" w:cs="宋体"/>
      <w:kern w:val="0"/>
      <w:sz w:val="24"/>
      <w:szCs w:val="24"/>
      <w:lang w:val="en-US" w:eastAsia="zh-CN" w:bidi="ar-SA"/>
    </w:rPr>
  </w:style>
  <w:style w:type="numbering" w:customStyle="1" w:styleId="175">
    <w:name w:val="当前列表1"/>
    <w:rsid w:val="00A65524"/>
    <w:pPr>
      <w:numPr>
        <w:numId w:val="5"/>
      </w:numPr>
    </w:pPr>
  </w:style>
  <w:style w:type="numbering" w:styleId="ArticleSection">
    <w:name w:val="Outline List 3"/>
    <w:basedOn w:val="NoList"/>
    <w:rsid w:val="00A65524"/>
    <w:pPr>
      <w:numPr>
        <w:numId w:val="16"/>
      </w:numPr>
    </w:pPr>
  </w:style>
  <w:style w:type="numbering" w:styleId="1ai">
    <w:name w:val="Outline List 1"/>
    <w:basedOn w:val="NoList"/>
    <w:rsid w:val="00A65524"/>
    <w:pPr>
      <w:numPr>
        <w:numId w:val="17"/>
      </w:numPr>
    </w:pPr>
  </w:style>
  <w:style w:type="numbering" w:styleId="111111">
    <w:name w:val="Outline List 2"/>
    <w:basedOn w:val="NoList"/>
    <w:rsid w:val="00A65524"/>
    <w:pPr>
      <w:numPr>
        <w:numId w:val="18"/>
      </w:numPr>
    </w:pPr>
  </w:style>
  <w:style w:type="table" w:customStyle="1" w:styleId="a284">
    <w:name w:val="机场过夜楼表格格式"/>
    <w:basedOn w:val="TableNormal"/>
    <w:rsid w:val="00A65524"/>
    <w:pPr>
      <w:adjustRightInd w:val="0"/>
      <w:snapToGrid w:val="0"/>
      <w:spacing w:line="440" w:lineRule="exact"/>
      <w:textAlignment w:val="center"/>
    </w:pPr>
    <w:rPr>
      <w:rFonts w:ascii="Times New Roman" w:hAnsi="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CharChar3">
    <w:name w:val="标题 2 Char Char Char"/>
    <w:aliases w:val="12 Char1,2nd level Char1,H2 Char3,H21 Char1,Heading 2 CCBS Char1,Heading 2 Hidden Char1,I2 Char1,Level 2 Topic Heading Char1,Section Title Char1,h2 Char1,heading 2 Char1,l2 Char1,l2+toc 2 Char1,sect 1.2 Char1,第一层条 Char1,节标题 Char1"/>
    <w:locked/>
    <w:rsid w:val="00A65524"/>
    <w:rPr>
      <w:rFonts w:ascii="宋体" w:eastAsia="宋体" w:hAnsi="宋体"/>
      <w:bCs/>
      <w:snapToGrid w:val="0"/>
      <w:kern w:val="2"/>
      <w:sz w:val="24"/>
      <w:szCs w:val="24"/>
      <w:lang w:val="en-US" w:eastAsia="zh-CN" w:bidi="ar-SA"/>
    </w:rPr>
  </w:style>
  <w:style w:type="character" w:customStyle="1" w:styleId="CharChar63">
    <w:name w:val="表内正文 Char Char"/>
    <w:rsid w:val="00A65524"/>
    <w:rPr>
      <w:rFonts w:ascii="宋体" w:eastAsia="宋体" w:hAnsi="宋体"/>
      <w:kern w:val="2"/>
      <w:sz w:val="28"/>
      <w:szCs w:val="24"/>
      <w:lang w:val="en-US" w:eastAsia="zh-CN" w:bidi="ar-SA"/>
    </w:rPr>
  </w:style>
  <w:style w:type="table" w:styleId="TableTheme">
    <w:name w:val="Table Theme"/>
    <w:basedOn w:val="TableNormal"/>
    <w:rsid w:val="00A6552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285">
    <w:name w:val="样式 多级符号 三号 加粗"/>
    <w:basedOn w:val="NoList"/>
    <w:rsid w:val="00A65524"/>
    <w:pPr>
      <w:numPr>
        <w:numId w:val="19"/>
      </w:numPr>
    </w:pPr>
  </w:style>
  <w:style w:type="table" w:styleId="TableElegant">
    <w:name w:val="Table Elegant"/>
    <w:basedOn w:val="TableNormal"/>
    <w:rsid w:val="00A65524"/>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cPr>
        <w:tcBorders>
          <w:tl2br w:val="none" w:sz="0" w:space="0" w:color="auto"/>
          <w:tr2bl w:val="none" w:sz="0" w:space="0" w:color="auto"/>
        </w:tcBorders>
      </w:tcPr>
    </w:tblStylePr>
  </w:style>
  <w:style w:type="table" w:styleId="TableWeb1">
    <w:name w:val="Table Web 1"/>
    <w:basedOn w:val="TableNormal"/>
    <w:rsid w:val="00A65524"/>
    <w:pPr>
      <w:widowControl w:val="0"/>
      <w:jc w:val="both"/>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cPr>
        <w:tcBorders>
          <w:tl2br w:val="none" w:sz="0" w:space="0" w:color="auto"/>
          <w:tr2bl w:val="none" w:sz="0" w:space="0" w:color="auto"/>
        </w:tcBorders>
      </w:tcPr>
    </w:tblStylePr>
  </w:style>
  <w:style w:type="table" w:styleId="TableGrid8">
    <w:name w:val="Table Grid 8"/>
    <w:basedOn w:val="TableNormal"/>
    <w:rsid w:val="00A65524"/>
    <w:pPr>
      <w:widowControl w:val="0"/>
      <w:jc w:val="both"/>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lastCol">
      <w:rPr>
        <w:b/>
        <w:bCs/>
        <w:color w:val="auto"/>
      </w:rPr>
      <w:tcPr>
        <w:tcBorders>
          <w:tl2br w:val="none" w:sz="0" w:space="0" w:color="auto"/>
          <w:tr2bl w:val="none" w:sz="0" w:space="0" w:color="auto"/>
        </w:tcBorders>
      </w:tcPr>
    </w:tblStylePr>
    <w:tblStylePr w:type="lastRow">
      <w:rPr>
        <w:b/>
        <w:bCs/>
        <w:color w:val="auto"/>
      </w:rPr>
      <w:tcPr>
        <w:tcBorders>
          <w:tl2br w:val="none" w:sz="0" w:space="0" w:color="auto"/>
          <w:tr2bl w:val="none" w:sz="0" w:space="0" w:color="auto"/>
        </w:tcBorders>
      </w:tcPr>
    </w:tblStylePr>
    <w:tblStylePr w:type="firstRow">
      <w:rPr>
        <w:b/>
        <w:bCs/>
        <w:color w:val="FFFFFF"/>
      </w:rPr>
      <w:tcPr>
        <w:tcBorders>
          <w:tl2br w:val="none" w:sz="0" w:space="0" w:color="auto"/>
          <w:tr2bl w:val="none" w:sz="0" w:space="0" w:color="auto"/>
        </w:tcBorders>
        <w:shd w:val="solid" w:color="000080" w:fill="FFFFFF"/>
      </w:tcPr>
    </w:tblStylePr>
  </w:style>
  <w:style w:type="numbering" w:customStyle="1" w:styleId="a286">
    <w:name w:val="样式 多级符号 三号"/>
    <w:basedOn w:val="NoList"/>
    <w:rsid w:val="00A65524"/>
    <w:pPr>
      <w:numPr>
        <w:numId w:val="20"/>
      </w:numPr>
    </w:pPr>
  </w:style>
  <w:style w:type="character" w:customStyle="1" w:styleId="1CharChar5">
    <w:name w:val="（1） Char Char"/>
    <w:rsid w:val="00A65524"/>
    <w:rPr>
      <w:rFonts w:eastAsia="宋体"/>
      <w:b/>
      <w:bCs/>
      <w:kern w:val="2"/>
      <w:sz w:val="24"/>
      <w:szCs w:val="24"/>
      <w:lang w:val="en-US" w:eastAsia="zh-CN" w:bidi="ar-SA"/>
    </w:rPr>
  </w:style>
  <w:style w:type="paragraph" w:customStyle="1" w:styleId="a287">
    <w:name w:val="大列表"/>
    <w:autoRedefine/>
    <w:rsid w:val="00A65524"/>
    <w:pPr>
      <w:widowControl w:val="0"/>
      <w:jc w:val="both"/>
      <w:outlineLvl w:val="0"/>
    </w:pPr>
    <w:rPr>
      <w:rFonts w:ascii="仿宋_GB2312" w:eastAsia="仿宋_GB2312" w:hAnsi="Times New Roman"/>
      <w:bCs/>
      <w:kern w:val="2"/>
      <w:sz w:val="28"/>
      <w:szCs w:val="20"/>
      <w:lang w:val="en-US" w:eastAsia="zh-CN" w:bidi="ar-SA"/>
    </w:rPr>
  </w:style>
  <w:style w:type="paragraph" w:styleId="EndnoteText">
    <w:name w:val="endnote text"/>
    <w:link w:val="Char152"/>
    <w:rsid w:val="00A65524"/>
    <w:pPr>
      <w:widowControl w:val="0"/>
      <w:snapToGrid w:val="0"/>
      <w:jc w:val="left"/>
    </w:pPr>
    <w:rPr>
      <w:rFonts w:ascii="Times New Roman" w:hAnsi="Times New Roman"/>
      <w:kern w:val="2"/>
      <w:sz w:val="28"/>
      <w:szCs w:val="24"/>
      <w:lang w:val="en-US" w:eastAsia="zh-CN" w:bidi="ar-SA"/>
    </w:rPr>
  </w:style>
  <w:style w:type="character" w:customStyle="1" w:styleId="Char152">
    <w:name w:val="尾注文本 Char"/>
    <w:link w:val="EndnoteText"/>
    <w:rsid w:val="00A65524"/>
    <w:rPr>
      <w:rFonts w:ascii="Times New Roman" w:hAnsi="Times New Roman"/>
      <w:kern w:val="2"/>
      <w:sz w:val="28"/>
      <w:szCs w:val="24"/>
    </w:rPr>
  </w:style>
  <w:style w:type="paragraph" w:customStyle="1" w:styleId="z2">
    <w:name w:val="z2"/>
    <w:rsid w:val="00A65524"/>
    <w:pPr>
      <w:widowControl w:val="0"/>
      <w:ind w:left="280" w:firstLine="700"/>
    </w:pPr>
    <w:rPr>
      <w:rFonts w:ascii="Times New Roman" w:hAnsi="Times New Roman"/>
      <w:sz w:val="32"/>
      <w:szCs w:val="32"/>
      <w:lang w:val="en-US" w:eastAsia="zh-CN" w:bidi="ar-SA"/>
    </w:rPr>
  </w:style>
  <w:style w:type="paragraph" w:customStyle="1" w:styleId="2121">
    <w:name w:val="正文21"/>
    <w:rsid w:val="00A65524"/>
    <w:pPr>
      <w:widowControl w:val="0"/>
      <w:adjustRightInd w:val="0"/>
      <w:spacing w:line="240" w:lineRule="atLeast"/>
      <w:jc w:val="center"/>
      <w:textAlignment w:val="baseline"/>
    </w:pPr>
    <w:rPr>
      <w:rFonts w:ascii="Times New Roman" w:hAnsi="Times New Roman"/>
      <w:kern w:val="0"/>
      <w:sz w:val="21"/>
      <w:szCs w:val="20"/>
      <w:lang w:val="en-US" w:eastAsia="zh-CN" w:bidi="ar-SA"/>
    </w:rPr>
  </w:style>
  <w:style w:type="paragraph" w:customStyle="1" w:styleId="07">
    <w:name w:val="正文缩进0"/>
    <w:rsid w:val="00A65524"/>
    <w:pPr>
      <w:widowControl w:val="0"/>
      <w:spacing w:line="288" w:lineRule="auto"/>
      <w:jc w:val="center"/>
    </w:pPr>
    <w:rPr>
      <w:rFonts w:ascii="Times New Roman" w:hAnsi="Times New Roman"/>
      <w:kern w:val="2"/>
      <w:sz w:val="24"/>
      <w:szCs w:val="24"/>
      <w:lang w:val="en-US" w:eastAsia="zh-CN" w:bidi="ar-SA"/>
    </w:rPr>
  </w:style>
  <w:style w:type="character" w:customStyle="1" w:styleId="Char310">
    <w:name w:val="方案表格(居中) Char3"/>
    <w:rsid w:val="00A65524"/>
    <w:rPr>
      <w:rFonts w:eastAsia="宋体"/>
      <w:color w:val="000000"/>
      <w:sz w:val="24"/>
      <w:lang w:val="en-US" w:eastAsia="zh-CN" w:bidi="ar-SA"/>
    </w:rPr>
  </w:style>
  <w:style w:type="paragraph" w:customStyle="1" w:styleId="33CharChar31Char31CharChar3CharChar">
    <w:name w:val="样式 标题 3标题 3 Char Char标题 31 Char标题 31 Char Char标题 3 Char Char..."/>
    <w:basedOn w:val="Heading3"/>
    <w:link w:val="33CharChar31Char31CharChar3CharCharChar"/>
    <w:rsid w:val="00A65524"/>
    <w:pPr>
      <w:widowControl/>
      <w:numPr>
        <w:ilvl w:val="2"/>
        <w:numId w:val="0"/>
      </w:numPr>
      <w:adjustRightInd w:val="0"/>
      <w:snapToGrid w:val="0"/>
      <w:spacing w:before="0" w:after="0" w:line="360" w:lineRule="auto"/>
      <w:jc w:val="left"/>
    </w:pPr>
    <w:rPr>
      <w:rFonts w:ascii="宋体" w:hAnsi="宋体"/>
      <w:b w:val="0"/>
      <w:bCs w:val="0"/>
      <w:kern w:val="0"/>
      <w:sz w:val="28"/>
    </w:rPr>
  </w:style>
  <w:style w:type="character" w:customStyle="1" w:styleId="33CharChar31Char31CharChar3CharCharChar">
    <w:name w:val="样式 标题 3标题 3 Char Char标题 31 Char标题 31 Char Char标题 3 Char Char... Char"/>
    <w:link w:val="33CharChar31Char31CharChar3CharChar"/>
    <w:rsid w:val="00A65524"/>
    <w:rPr>
      <w:rFonts w:ascii="宋体" w:hAnsi="宋体"/>
      <w:sz w:val="28"/>
      <w:szCs w:val="32"/>
    </w:rPr>
  </w:style>
  <w:style w:type="character" w:customStyle="1" w:styleId="0Char1">
    <w:name w:val="0级正文 Char"/>
    <w:link w:val="04"/>
    <w:rsid w:val="00A65524"/>
    <w:rPr>
      <w:rFonts w:ascii="宋体" w:hAnsi="Times New Roman"/>
      <w:kern w:val="2"/>
      <w:sz w:val="24"/>
      <w:szCs w:val="24"/>
    </w:rPr>
  </w:style>
  <w:style w:type="paragraph" w:customStyle="1" w:styleId="268">
    <w:name w:val="2级"/>
    <w:next w:val="04"/>
    <w:autoRedefine/>
    <w:rsid w:val="00A65524"/>
    <w:pPr>
      <w:widowControl/>
      <w:adjustRightInd w:val="0"/>
      <w:snapToGrid w:val="0"/>
      <w:spacing w:line="312" w:lineRule="auto"/>
      <w:ind w:firstLine="640" w:firstLineChars="200"/>
      <w:jc w:val="left"/>
      <w:outlineLvl w:val="1"/>
    </w:pPr>
    <w:rPr>
      <w:rFonts w:ascii="宋体" w:hAnsi="宋体"/>
      <w:kern w:val="0"/>
      <w:sz w:val="32"/>
      <w:szCs w:val="32"/>
      <w:lang w:val="en-US" w:eastAsia="zh-CN" w:bidi="en-US"/>
    </w:rPr>
  </w:style>
  <w:style w:type="paragraph" w:customStyle="1" w:styleId="176">
    <w:name w:val="1级"/>
    <w:next w:val="04"/>
    <w:autoRedefine/>
    <w:rsid w:val="00A65524"/>
    <w:pPr>
      <w:pageBreakBefore/>
      <w:widowControl/>
      <w:adjustRightInd w:val="0"/>
      <w:snapToGrid w:val="0"/>
      <w:spacing w:line="312" w:lineRule="auto"/>
      <w:jc w:val="center"/>
      <w:outlineLvl w:val="0"/>
    </w:pPr>
    <w:rPr>
      <w:rFonts w:ascii="宋体" w:hAnsi="宋体"/>
      <w:kern w:val="0"/>
      <w:sz w:val="32"/>
      <w:szCs w:val="32"/>
      <w:lang w:val="en-US" w:eastAsia="zh-CN" w:bidi="en-US"/>
    </w:rPr>
  </w:style>
  <w:style w:type="paragraph" w:customStyle="1" w:styleId="022">
    <w:name w:val="样式 右侧:  0 厘米 行距: 固定值 22 磅"/>
    <w:autoRedefine/>
    <w:rsid w:val="00A65524"/>
    <w:pPr>
      <w:widowControl/>
      <w:adjustRightInd w:val="0"/>
      <w:snapToGrid w:val="0"/>
      <w:spacing w:line="440" w:lineRule="exact"/>
      <w:ind w:firstLine="560" w:firstLineChars="200"/>
      <w:jc w:val="left"/>
    </w:pPr>
    <w:rPr>
      <w:rFonts w:ascii="Calibri" w:hAnsi="Calibri" w:cs="宋体"/>
      <w:kern w:val="0"/>
      <w:sz w:val="24"/>
      <w:szCs w:val="24"/>
      <w:lang w:val="en-US" w:eastAsia="en-US" w:bidi="en-US"/>
    </w:rPr>
  </w:style>
  <w:style w:type="paragraph" w:customStyle="1" w:styleId="a288">
    <w:name w:val="正文.中水"/>
    <w:rsid w:val="00A65524"/>
    <w:pPr>
      <w:widowControl/>
      <w:topLinePunct/>
      <w:adjustRightInd w:val="0"/>
      <w:spacing w:before="120" w:after="120" w:line="480" w:lineRule="atLeast"/>
      <w:ind w:firstLine="624"/>
      <w:jc w:val="left"/>
      <w:textAlignment w:val="baseline"/>
    </w:pPr>
    <w:rPr>
      <w:rFonts w:ascii="Times New Roman" w:hAnsi="Times New Roman"/>
      <w:kern w:val="2"/>
      <w:sz w:val="30"/>
      <w:szCs w:val="20"/>
      <w:lang w:val="en-US" w:eastAsia="zh-CN" w:bidi="ar-SA"/>
    </w:rPr>
  </w:style>
  <w:style w:type="paragraph" w:customStyle="1" w:styleId="a289">
    <w:name w:val="项目介绍"/>
    <w:rsid w:val="00A65524"/>
    <w:pPr>
      <w:widowControl/>
      <w:tabs>
        <w:tab w:val="left" w:pos="5000"/>
        <w:tab w:val="left" w:pos="5600"/>
      </w:tabs>
      <w:jc w:val="left"/>
    </w:pPr>
    <w:rPr>
      <w:rFonts w:ascii="Times New Roman" w:eastAsia="楷体_GB2312" w:hAnsi="Times New Roman"/>
      <w:snapToGrid w:val="0"/>
      <w:kern w:val="21"/>
      <w:sz w:val="24"/>
      <w:szCs w:val="20"/>
      <w:lang w:val="en-US" w:eastAsia="zh-CN" w:bidi="ar-SA"/>
    </w:rPr>
  </w:style>
  <w:style w:type="paragraph" w:customStyle="1" w:styleId="339">
    <w:name w:val="样式 标题 3 + 红色"/>
    <w:basedOn w:val="Heading3"/>
    <w:autoRedefine/>
    <w:rsid w:val="00A65524"/>
    <w:pPr>
      <w:keepNext w:val="0"/>
      <w:keepLines w:val="0"/>
      <w:numPr>
        <w:ilvl w:val="2"/>
        <w:numId w:val="0"/>
      </w:numPr>
      <w:adjustRightInd w:val="0"/>
      <w:snapToGrid w:val="0"/>
      <w:spacing w:before="0" w:after="0" w:line="440" w:lineRule="exact"/>
      <w:ind w:firstLine="420" w:firstLineChars="150"/>
      <w:textAlignment w:val="baseline"/>
    </w:pPr>
    <w:rPr>
      <w:b w:val="0"/>
      <w:bCs w:val="0"/>
      <w:color w:val="000000"/>
      <w:kern w:val="0"/>
      <w:sz w:val="28"/>
      <w:szCs w:val="28"/>
    </w:rPr>
  </w:style>
  <w:style w:type="paragraph" w:customStyle="1" w:styleId="255152">
    <w:name w:val="样式 样式 正文文本缩进 + 首行缩进:  2 字符 段前: 5 磅 段后: 5 磅 行距: 1.5 倍行距 + 红色"/>
    <w:basedOn w:val="25515"/>
    <w:autoRedefine/>
    <w:rsid w:val="00A65524"/>
    <w:pPr>
      <w:spacing w:line="440" w:lineRule="exact"/>
    </w:pPr>
    <w:rPr>
      <w:rFonts w:ascii="宋体" w:hAnsi="宋体"/>
    </w:rPr>
  </w:style>
  <w:style w:type="paragraph" w:customStyle="1" w:styleId="177">
    <w:name w:val="样式 标题 1 + 四号 非加粗 行距: 单倍行距"/>
    <w:basedOn w:val="Heading1"/>
    <w:autoRedefine/>
    <w:rsid w:val="00A65524"/>
    <w:pPr>
      <w:adjustRightInd w:val="0"/>
      <w:snapToGrid w:val="0"/>
      <w:spacing w:line="240" w:lineRule="auto"/>
      <w:ind w:firstLine="0" w:firstLineChars="0"/>
      <w:jc w:val="both"/>
    </w:pPr>
    <w:rPr>
      <w:rFonts w:ascii="Times New Roman" w:hAnsi="Times New Roman" w:cs="宋体"/>
      <w:color w:val="auto"/>
      <w:sz w:val="28"/>
      <w:szCs w:val="20"/>
      <w:u w:val="double"/>
    </w:rPr>
  </w:style>
  <w:style w:type="paragraph" w:customStyle="1" w:styleId="15515">
    <w:name w:val="样式 标题 1 + 段前: 5 磅 段后: 5 磅 行距: 1.5 倍行距"/>
    <w:basedOn w:val="Heading1"/>
    <w:autoRedefine/>
    <w:rsid w:val="00A65524"/>
    <w:pPr>
      <w:keepNext w:val="0"/>
      <w:keepLines w:val="0"/>
      <w:adjustRightInd w:val="0"/>
      <w:snapToGrid w:val="0"/>
      <w:spacing w:line="360" w:lineRule="auto"/>
      <w:ind w:firstLine="0" w:firstLineChars="0"/>
    </w:pPr>
    <w:rPr>
      <w:rFonts w:ascii="Times New Roman" w:hAnsi="Times New Roman" w:cs="宋体"/>
      <w:bCs/>
      <w:sz w:val="28"/>
      <w:szCs w:val="20"/>
      <w:u w:val="double"/>
    </w:rPr>
  </w:style>
  <w:style w:type="paragraph" w:customStyle="1" w:styleId="2TimesNewRoman559">
    <w:name w:val="样式 样式 正文文本缩进 + 宋体 首行缩进:  2 字符 + Times New Roman 段前: 5 磅 段后: 5 ..."/>
    <w:basedOn w:val="254"/>
    <w:autoRedefine/>
    <w:rsid w:val="00A65524"/>
    <w:pPr>
      <w:adjustRightInd w:val="0"/>
      <w:spacing w:line="240" w:lineRule="auto"/>
      <w:ind w:firstLine="200"/>
    </w:pPr>
    <w:rPr>
      <w:rFonts w:ascii="Times New Roman" w:hAnsi="Times New Roman"/>
    </w:rPr>
  </w:style>
  <w:style w:type="paragraph" w:customStyle="1" w:styleId="0935515">
    <w:name w:val="样式 四号 首行缩进:  0.93 厘米 段前: 5 磅 段后: 5 磅 行距: 1.5 倍行距"/>
    <w:autoRedefine/>
    <w:rsid w:val="00A65524"/>
    <w:pPr>
      <w:widowControl w:val="0"/>
      <w:adjustRightInd w:val="0"/>
      <w:snapToGrid w:val="0"/>
      <w:ind w:firstLine="527"/>
      <w:jc w:val="both"/>
    </w:pPr>
    <w:rPr>
      <w:rFonts w:ascii="Times New Roman" w:hAnsi="Times New Roman" w:cs="宋体"/>
      <w:kern w:val="2"/>
      <w:sz w:val="28"/>
      <w:szCs w:val="20"/>
      <w:lang w:val="en-US" w:eastAsia="zh-CN" w:bidi="ar-SA"/>
    </w:rPr>
  </w:style>
  <w:style w:type="paragraph" w:customStyle="1" w:styleId="178">
    <w:name w:val="样式 样式 标题 1 + 四号 非加粗 行距: 单倍行距 + 黑色"/>
    <w:basedOn w:val="177"/>
    <w:autoRedefine/>
    <w:rsid w:val="00A65524"/>
    <w:pPr>
      <w:spacing w:line="440" w:lineRule="exact"/>
      <w:jc w:val="center"/>
    </w:pPr>
    <w:rPr>
      <w:rFonts w:eastAsia="宋体"/>
      <w:color w:val="000000"/>
      <w:sz w:val="32"/>
    </w:rPr>
  </w:style>
  <w:style w:type="paragraph" w:customStyle="1" w:styleId="2TimesNewRoman6">
    <w:name w:val="样式 样式 标题 2 + Times New Roman + 黑色"/>
    <w:basedOn w:val="2TimesNewRoman1"/>
    <w:autoRedefine/>
    <w:rsid w:val="00A65524"/>
    <w:pPr>
      <w:keepNext w:val="0"/>
      <w:keepLines w:val="0"/>
      <w:numPr>
        <w:ilvl w:val="1"/>
        <w:numId w:val="0"/>
      </w:numPr>
      <w:spacing w:after="0" w:afterLines="0" w:line="440" w:lineRule="exact"/>
      <w:ind w:left="882" w:hanging="567"/>
    </w:pPr>
    <w:rPr>
      <w:bCs w:val="0"/>
      <w:snapToGrid/>
      <w:color w:val="000000"/>
    </w:rPr>
  </w:style>
  <w:style w:type="character" w:customStyle="1" w:styleId="a290">
    <w:name w:val="样式 样式 宋体 + 四号 加粗"/>
    <w:rsid w:val="00A65524"/>
    <w:rPr>
      <w:rFonts w:ascii="Times New Roman" w:eastAsia="宋体" w:hAnsi="Times New Roman"/>
      <w:bCs/>
      <w:sz w:val="28"/>
      <w:szCs w:val="24"/>
    </w:rPr>
  </w:style>
  <w:style w:type="character" w:customStyle="1" w:styleId="Char153">
    <w:name w:val="文本块 Char"/>
    <w:link w:val="BlockText"/>
    <w:rsid w:val="00A65524"/>
    <w:rPr>
      <w:rFonts w:ascii="宋体" w:hAnsi="宋体"/>
      <w:kern w:val="2"/>
      <w:sz w:val="28"/>
      <w:szCs w:val="30"/>
    </w:rPr>
  </w:style>
  <w:style w:type="character" w:customStyle="1" w:styleId="151Char">
    <w:name w:val="样式 宋体 小四 行距: 1.5 倍行距1 Char"/>
    <w:link w:val="1512"/>
    <w:rsid w:val="00A65524"/>
    <w:rPr>
      <w:rFonts w:ascii="宋体" w:hAnsi="宋体" w:cs="宋体"/>
      <w:kern w:val="2"/>
      <w:position w:val="-44"/>
      <w:sz w:val="24"/>
    </w:rPr>
  </w:style>
  <w:style w:type="paragraph" w:customStyle="1" w:styleId="255153">
    <w:name w:val="样式 正文文本缩进 + 红色 首行缩进:  2 字符 段前: 5 磅 段后: 5 磅 行距: 1.5 倍行距"/>
    <w:basedOn w:val="BodyTextIndent"/>
    <w:autoRedefine/>
    <w:rsid w:val="00A65524"/>
    <w:pPr>
      <w:adjustRightInd w:val="0"/>
      <w:snapToGrid w:val="0"/>
      <w:spacing w:after="0" w:line="360" w:lineRule="auto"/>
      <w:ind w:left="0" w:firstLine="560" w:leftChars="0" w:firstLineChars="200"/>
    </w:pPr>
    <w:rPr>
      <w:rFonts w:cs="宋体"/>
      <w:color w:val="FF0000"/>
      <w:kern w:val="0"/>
      <w:sz w:val="28"/>
      <w:szCs w:val="20"/>
    </w:rPr>
  </w:style>
  <w:style w:type="paragraph" w:customStyle="1" w:styleId="55150">
    <w:name w:val="样式 正文文本缩进 + 红色 居中 段前: 5 磅 段后: 5 磅 行距: 1.5 倍行距"/>
    <w:basedOn w:val="BodyTextIndent"/>
    <w:autoRedefine/>
    <w:rsid w:val="00A65524"/>
    <w:pPr>
      <w:adjustRightInd w:val="0"/>
      <w:snapToGrid w:val="0"/>
      <w:spacing w:after="0" w:line="440" w:lineRule="exact"/>
      <w:ind w:left="0" w:leftChars="0"/>
      <w:jc w:val="center"/>
    </w:pPr>
    <w:rPr>
      <w:rFonts w:ascii="宋体" w:hAnsi="宋体" w:cs="宋体"/>
      <w:color w:val="000000"/>
      <w:sz w:val="28"/>
      <w:szCs w:val="20"/>
    </w:rPr>
  </w:style>
  <w:style w:type="paragraph" w:customStyle="1" w:styleId="55152">
    <w:name w:val="样式 四号 红色 居中 段前: 5 磅 段后: 5 磅 行距: 1.5 倍行距"/>
    <w:autoRedefine/>
    <w:rsid w:val="00A65524"/>
    <w:pPr>
      <w:widowControl w:val="0"/>
      <w:adjustRightInd w:val="0"/>
      <w:snapToGrid w:val="0"/>
      <w:spacing w:line="440" w:lineRule="exact"/>
      <w:jc w:val="both"/>
    </w:pPr>
    <w:rPr>
      <w:rFonts w:ascii="宋体" w:hAnsi="宋体" w:cs="宋体"/>
      <w:kern w:val="2"/>
      <w:sz w:val="28"/>
      <w:szCs w:val="28"/>
      <w:lang w:val="en-US" w:eastAsia="zh-CN" w:bidi="ar-SA"/>
    </w:rPr>
  </w:style>
  <w:style w:type="character" w:customStyle="1" w:styleId="CharChar311">
    <w:name w:val="Char Char3"/>
    <w:rsid w:val="00A65524"/>
    <w:rPr>
      <w:rFonts w:eastAsia="宋体"/>
      <w:kern w:val="2"/>
      <w:sz w:val="28"/>
      <w:szCs w:val="24"/>
      <w:lang w:val="en-US" w:eastAsia="zh-CN" w:bidi="ar-SA"/>
    </w:rPr>
  </w:style>
  <w:style w:type="paragraph" w:customStyle="1" w:styleId="511">
    <w:name w:val="样式 标题 5 + 宋体"/>
    <w:basedOn w:val="Heading5"/>
    <w:autoRedefine/>
    <w:rsid w:val="00A65524"/>
    <w:pPr>
      <w:keepNext w:val="0"/>
      <w:keepLines w:val="0"/>
      <w:tabs>
        <w:tab w:val="left" w:pos="420"/>
        <w:tab w:val="left" w:pos="934"/>
      </w:tabs>
      <w:snapToGrid w:val="0"/>
      <w:spacing w:before="0" w:after="0" w:line="440" w:lineRule="exact"/>
    </w:pPr>
    <w:rPr>
      <w:rFonts w:ascii="宋体" w:hAnsi="宋体"/>
      <w:b w:val="0"/>
      <w:bCs w:val="0"/>
      <w:color w:val="000000"/>
      <w:kern w:val="0"/>
      <w:lang w:val="zh-CN"/>
    </w:rPr>
  </w:style>
  <w:style w:type="paragraph" w:customStyle="1" w:styleId="1514">
    <w:name w:val="样式 宋体 四号 居中 行距: 1.5 倍行距"/>
    <w:autoRedefine/>
    <w:rsid w:val="00A65524"/>
    <w:pPr>
      <w:widowControl w:val="0"/>
      <w:snapToGrid w:val="0"/>
      <w:spacing w:line="440" w:lineRule="exact"/>
      <w:jc w:val="center"/>
    </w:pPr>
    <w:rPr>
      <w:rFonts w:ascii="宋体" w:hAnsi="宋体" w:cs="宋体"/>
      <w:color w:val="000000"/>
      <w:kern w:val="2"/>
      <w:sz w:val="28"/>
      <w:szCs w:val="20"/>
      <w:lang w:val="en-US" w:eastAsia="zh-CN" w:bidi="ar-SA"/>
    </w:rPr>
  </w:style>
  <w:style w:type="paragraph" w:customStyle="1" w:styleId="2152">
    <w:name w:val="样式 正文文本缩进 + 首行缩进:  2 字符 行距: 1.5 倍行距"/>
    <w:basedOn w:val="BodyTextIndent"/>
    <w:autoRedefine/>
    <w:rsid w:val="00A65524"/>
    <w:pPr>
      <w:snapToGrid w:val="0"/>
      <w:spacing w:after="0" w:line="440" w:lineRule="exact"/>
      <w:ind w:left="0" w:firstLine="560" w:leftChars="0" w:firstLineChars="200"/>
    </w:pPr>
    <w:rPr>
      <w:rFonts w:ascii="宋体" w:hAnsi="宋体" w:cs="宋体"/>
      <w:color w:val="000000"/>
      <w:sz w:val="28"/>
      <w:szCs w:val="20"/>
    </w:rPr>
  </w:style>
  <w:style w:type="paragraph" w:customStyle="1" w:styleId="65515">
    <w:name w:val="样式 标题 6 + 红色 段前: 5 磅 段后: 5 磅 行距: 1.5 倍行距"/>
    <w:basedOn w:val="Heading6"/>
    <w:autoRedefine/>
    <w:rsid w:val="00A65524"/>
    <w:pPr>
      <w:keepLines/>
      <w:numPr>
        <w:ilvl w:val="5"/>
        <w:numId w:val="0"/>
      </w:numPr>
      <w:snapToGrid w:val="0"/>
      <w:spacing w:line="440" w:lineRule="exact"/>
      <w:ind w:firstLine="454"/>
      <w:jc w:val="both"/>
    </w:pPr>
    <w:rPr>
      <w:rFonts w:ascii="Times New Roman" w:cs="宋体"/>
      <w:color w:val="000000"/>
    </w:rPr>
  </w:style>
  <w:style w:type="paragraph" w:customStyle="1" w:styleId="55153">
    <w:name w:val="样式 四号 红色 段前: 5 磅 段后: 5 磅 行距: 1.5 倍行距"/>
    <w:autoRedefine/>
    <w:rsid w:val="00A65524"/>
    <w:pPr>
      <w:widowControl w:val="0"/>
      <w:adjustRightInd w:val="0"/>
      <w:snapToGrid w:val="0"/>
      <w:spacing w:line="440" w:lineRule="exact"/>
      <w:ind w:firstLine="200" w:firstLineChars="200"/>
      <w:jc w:val="both"/>
    </w:pPr>
    <w:rPr>
      <w:rFonts w:ascii="Times New Roman" w:hAnsi="Times New Roman" w:cs="宋体"/>
      <w:color w:val="FF0000"/>
      <w:kern w:val="2"/>
      <w:sz w:val="28"/>
      <w:szCs w:val="20"/>
      <w:lang w:val="en-US" w:eastAsia="zh-CN" w:bidi="ar-SA"/>
    </w:rPr>
  </w:style>
  <w:style w:type="paragraph" w:customStyle="1" w:styleId="255154">
    <w:name w:val="样式 样式 正文文本缩进 + 首行缩进:  2 字符 段前: 5 磅 段后: 5 磅 行距: 1.5 倍行距 + 首行缩进:  ..."/>
    <w:basedOn w:val="25515"/>
    <w:autoRedefine/>
    <w:rsid w:val="00A65524"/>
    <w:pPr>
      <w:spacing w:line="440" w:lineRule="exact"/>
    </w:pPr>
    <w:rPr>
      <w:rFonts w:ascii="宋体" w:hAnsi="宋体"/>
      <w:color w:val="000000"/>
    </w:rPr>
  </w:style>
  <w:style w:type="paragraph" w:customStyle="1" w:styleId="155150">
    <w:name w:val="样式 样式 标题 1 + 段前: 5 磅 段后: 5 磅 行距: 1.5 倍行距 + 红色"/>
    <w:basedOn w:val="15515"/>
    <w:autoRedefine/>
    <w:rsid w:val="00A65524"/>
    <w:rPr>
      <w:rFonts w:ascii="宋体" w:eastAsia="宋体" w:hAnsi="宋体"/>
      <w:bCs w:val="0"/>
      <w:color w:val="auto"/>
      <w:sz w:val="32"/>
    </w:rPr>
  </w:style>
  <w:style w:type="paragraph" w:customStyle="1" w:styleId="4TimesNewRoman55151">
    <w:name w:val="样式 样式 样式 标题 4 + Times New Roman 段前: 5 磅 段后: 5 磅 行距: 1.5 倍行距 + 红色..."/>
    <w:basedOn w:val="4TimesNewRoman55150"/>
    <w:autoRedefine/>
    <w:rsid w:val="00A65524"/>
    <w:pPr>
      <w:numPr>
        <w:ilvl w:val="3"/>
        <w:numId w:val="0"/>
      </w:numPr>
      <w:tabs>
        <w:tab w:val="clear" w:pos="851"/>
      </w:tabs>
      <w:snapToGrid w:val="0"/>
      <w:ind w:firstLine="420" w:firstLineChars="150"/>
      <w:jc w:val="left"/>
    </w:pPr>
    <w:rPr>
      <w:rFonts w:ascii="宋体" w:hAnsi="宋体" w:cs="宋体"/>
      <w:color w:val="auto"/>
      <w:kern w:val="0"/>
    </w:rPr>
  </w:style>
  <w:style w:type="paragraph" w:customStyle="1" w:styleId="4TimesNewRoman220">
    <w:name w:val="样式 标题 4 + Times New Roman 黑色 行距: 固定值 22 磅"/>
    <w:basedOn w:val="Heading4"/>
    <w:autoRedefine/>
    <w:rsid w:val="00A65524"/>
    <w:pPr>
      <w:keepNext w:val="0"/>
      <w:keepLines w:val="0"/>
      <w:numPr>
        <w:ilvl w:val="3"/>
        <w:numId w:val="0"/>
      </w:numPr>
      <w:adjustRightInd w:val="0"/>
      <w:snapToGrid w:val="0"/>
      <w:spacing w:before="0" w:after="0" w:line="440" w:lineRule="exact"/>
      <w:ind w:firstLine="420" w:firstLineChars="150"/>
      <w:textAlignment w:val="baseline"/>
    </w:pPr>
    <w:rPr>
      <w:rFonts w:ascii="Times New Roman" w:eastAsia="宋体" w:hAnsi="Times New Roman" w:cs="宋体"/>
      <w:b w:val="0"/>
      <w:bCs w:val="0"/>
      <w:color w:val="000000"/>
      <w:kern w:val="0"/>
      <w:szCs w:val="20"/>
    </w:rPr>
  </w:style>
  <w:style w:type="table" w:styleId="TableSimple3">
    <w:name w:val="Table Simple 3"/>
    <w:basedOn w:val="TableNormal"/>
    <w:semiHidden/>
    <w:rsid w:val="00A65524"/>
    <w:pPr>
      <w:widowControl w:val="0"/>
      <w:adjustRightInd w:val="0"/>
      <w:jc w:val="both"/>
      <w:textAlignment w:val="baseline"/>
    </w:pPr>
    <w:rPr>
      <w:rFonts w:ascii="Times New Roman" w:hAnsi="Times New Roman"/>
    </w:r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b/>
        <w:bCs/>
        <w:color w:val="FFFFFF"/>
      </w:rPr>
      <w:tcPr>
        <w:tcBorders>
          <w:tl2br w:val="none" w:sz="0" w:space="0" w:color="auto"/>
          <w:tr2bl w:val="none" w:sz="0" w:space="0" w:color="auto"/>
        </w:tcBorders>
        <w:shd w:val="solid" w:color="000000" w:fill="FFFFFF"/>
      </w:tcPr>
    </w:tblStylePr>
  </w:style>
  <w:style w:type="paragraph" w:customStyle="1" w:styleId="1220">
    <w:name w:val="样式 目录 1 + 行距: 固定值 22 磅"/>
    <w:basedOn w:val="TOC1"/>
    <w:rsid w:val="00A65524"/>
    <w:pPr>
      <w:tabs>
        <w:tab w:val="right" w:leader="dot" w:pos="8820"/>
        <w:tab w:val="right" w:leader="dot" w:pos="9631"/>
        <w:tab w:val="right" w:leader="dot" w:pos="9720"/>
        <w:tab w:val="right" w:leader="dot" w:pos="21263"/>
      </w:tabs>
      <w:adjustRightInd w:val="0"/>
      <w:snapToGrid w:val="0"/>
      <w:spacing w:before="0" w:after="0" w:afterLines="50" w:line="440" w:lineRule="exact"/>
      <w:ind w:right="97" w:rightChars="46"/>
      <w:jc w:val="center"/>
    </w:pPr>
    <w:rPr>
      <w:rFonts w:ascii="宋体" w:hAnsi="宋体" w:cs="宋体"/>
      <w:noProof/>
      <w:kern w:val="0"/>
      <w:sz w:val="28"/>
      <w:lang w:val="x-none" w:eastAsia="x-none"/>
    </w:rPr>
  </w:style>
  <w:style w:type="paragraph" w:customStyle="1" w:styleId="2226">
    <w:name w:val="样式 宋体 四号 蓝色 左 行距: 固定值 22 磅"/>
    <w:link w:val="22Char0"/>
    <w:rsid w:val="00A65524"/>
    <w:pPr>
      <w:widowControl w:val="0"/>
      <w:spacing w:line="440" w:lineRule="exact"/>
      <w:ind w:right="105" w:firstLine="560" w:rightChars="50" w:firstLineChars="200"/>
      <w:jc w:val="left"/>
    </w:pPr>
    <w:rPr>
      <w:rFonts w:ascii="宋体" w:hAnsi="宋体" w:cs="宋体"/>
      <w:kern w:val="0"/>
      <w:sz w:val="28"/>
      <w:szCs w:val="28"/>
      <w:lang w:val="en-US" w:eastAsia="zh-CN" w:bidi="ar-SA"/>
    </w:rPr>
  </w:style>
  <w:style w:type="character" w:customStyle="1" w:styleId="22Char0">
    <w:name w:val="样式 宋体 四号 蓝色 左 行距: 固定值 22 磅 Char"/>
    <w:link w:val="2226"/>
    <w:rsid w:val="00A65524"/>
    <w:rPr>
      <w:rFonts w:ascii="宋体" w:hAnsi="宋体" w:cs="宋体"/>
      <w:sz w:val="28"/>
      <w:szCs w:val="28"/>
    </w:rPr>
  </w:style>
  <w:style w:type="paragraph" w:customStyle="1" w:styleId="a291">
    <w:name w:val="交通大学"/>
    <w:basedOn w:val="Heading5"/>
    <w:rsid w:val="00A65524"/>
    <w:pPr>
      <w:tabs>
        <w:tab w:val="left" w:leader="middleDot" w:pos="8134"/>
        <w:tab w:val="left" w:pos="8338"/>
        <w:tab w:val="left" w:pos="8460"/>
        <w:tab w:val="left" w:leader="middleDot" w:pos="8694"/>
      </w:tabs>
      <w:spacing w:before="0" w:after="0" w:line="440" w:lineRule="exact"/>
      <w:ind w:firstLine="567"/>
      <w:jc w:val="left"/>
    </w:pPr>
    <w:rPr>
      <w:rFonts w:ascii="仿宋_GB2312" w:eastAsia="仿宋_GB2312"/>
      <w:b w:val="0"/>
      <w:bCs w:val="0"/>
      <w:kern w:val="18"/>
      <w:sz w:val="24"/>
    </w:rPr>
  </w:style>
  <w:style w:type="paragraph" w:customStyle="1" w:styleId="a292">
    <w:name w:val="编号"/>
    <w:rsid w:val="00A65524"/>
    <w:pPr>
      <w:tabs>
        <w:tab w:val="num" w:pos="1008"/>
      </w:tabs>
      <w:ind w:left="425" w:hanging="137"/>
    </w:pPr>
    <w:rPr>
      <w:rFonts w:ascii="Times New Roman" w:hAnsi="Times New Roman"/>
      <w:noProof/>
      <w:lang w:val="en-US" w:eastAsia="zh-CN" w:bidi="ar-SA"/>
    </w:rPr>
  </w:style>
  <w:style w:type="paragraph" w:customStyle="1" w:styleId="179">
    <w:name w:val="编号1"/>
    <w:basedOn w:val="a292"/>
    <w:rsid w:val="00A65524"/>
  </w:style>
  <w:style w:type="paragraph" w:customStyle="1" w:styleId="105">
    <w:name w:val="编号10"/>
    <w:rsid w:val="00A65524"/>
    <w:pPr>
      <w:widowControl w:val="0"/>
      <w:tabs>
        <w:tab w:val="left" w:leader="middleDot" w:pos="8134"/>
        <w:tab w:val="left" w:pos="8338"/>
        <w:tab w:val="left" w:pos="8460"/>
        <w:tab w:val="left" w:leader="middleDot" w:pos="8694"/>
      </w:tabs>
      <w:jc w:val="both"/>
    </w:pPr>
    <w:rPr>
      <w:rFonts w:ascii="仿宋_GB2312" w:eastAsia="仿宋_GB2312" w:hAnsi="Times New Roman"/>
      <w:kern w:val="2"/>
      <w:sz w:val="28"/>
      <w:szCs w:val="20"/>
      <w:lang w:val="en-US" w:eastAsia="zh-CN" w:bidi="ar-SA"/>
    </w:rPr>
  </w:style>
  <w:style w:type="paragraph" w:customStyle="1" w:styleId="lgh2">
    <w:name w:val="lgh样式正文缩2"/>
    <w:basedOn w:val="NormalIndent"/>
    <w:autoRedefine/>
    <w:rsid w:val="00A65524"/>
    <w:pPr>
      <w:tabs>
        <w:tab w:val="left" w:leader="middleDot" w:pos="8134"/>
        <w:tab w:val="left" w:pos="8338"/>
        <w:tab w:val="left" w:pos="8460"/>
        <w:tab w:val="left" w:leader="middleDot" w:pos="8694"/>
      </w:tabs>
      <w:spacing w:line="240" w:lineRule="exact"/>
      <w:ind w:firstLine="0" w:firstLineChars="0"/>
      <w:jc w:val="center"/>
    </w:pPr>
    <w:rPr>
      <w:rFonts w:ascii="宋体" w:hAnsi="宋体"/>
      <w:sz w:val="24"/>
      <w:szCs w:val="20"/>
      <w:lang w:val="x-none" w:eastAsia="x-none"/>
    </w:rPr>
  </w:style>
  <w:style w:type="paragraph" w:customStyle="1" w:styleId="269">
    <w:name w:val="样式 标题 + 首行缩进:  2 字符"/>
    <w:basedOn w:val="Title"/>
    <w:rsid w:val="00A65524"/>
    <w:pPr>
      <w:widowControl w:val="0"/>
      <w:adjustRightInd/>
      <w:snapToGrid/>
      <w:spacing w:after="60" w:afterLines="0" w:line="240" w:lineRule="auto"/>
      <w:ind w:firstLine="0" w:firstLineChars="0"/>
    </w:pPr>
    <w:rPr>
      <w:rFonts w:eastAsia="楷体_GB2312" w:cs="宋体"/>
      <w:bCs/>
      <w:snapToGrid/>
      <w:kern w:val="2"/>
    </w:rPr>
  </w:style>
  <w:style w:type="paragraph" w:customStyle="1" w:styleId="272">
    <w:name w:val="样式 样式 标题 + 首行缩进:  2 字符 + 宋体 小四 非加粗"/>
    <w:basedOn w:val="269"/>
    <w:rsid w:val="00A65524"/>
    <w:pPr>
      <w:ind w:firstLine="641"/>
    </w:pPr>
    <w:rPr>
      <w:rFonts w:ascii="宋体" w:eastAsia="宋体" w:hAnsi="宋体"/>
      <w:b w:val="0"/>
      <w:bCs w:val="0"/>
      <w:sz w:val="24"/>
    </w:rPr>
  </w:style>
  <w:style w:type="paragraph" w:customStyle="1" w:styleId="21130">
    <w:name w:val="样式 样式 标题 + 首行缩进:  2 字符 + 宋体 小四 非加粗 首行缩进:  1.13 厘米"/>
    <w:basedOn w:val="269"/>
    <w:rsid w:val="00A65524"/>
    <w:pPr>
      <w:ind w:left="641" w:firstLine="641"/>
    </w:pPr>
    <w:rPr>
      <w:rFonts w:ascii="宋体" w:eastAsia="宋体" w:hAnsi="宋体"/>
      <w:b w:val="0"/>
      <w:bCs w:val="0"/>
      <w:sz w:val="24"/>
    </w:rPr>
  </w:style>
  <w:style w:type="paragraph" w:customStyle="1" w:styleId="2122">
    <w:name w:val="样式 样式 标题 + 首行缩进:  2 字符 + 宋体 小四 非加粗1"/>
    <w:basedOn w:val="269"/>
    <w:rsid w:val="00A65524"/>
    <w:pPr>
      <w:ind w:firstLine="641"/>
    </w:pPr>
    <w:rPr>
      <w:rFonts w:ascii="宋体" w:eastAsia="宋体" w:hAnsi="宋体"/>
      <w:b w:val="0"/>
      <w:bCs w:val="0"/>
      <w:sz w:val="24"/>
    </w:rPr>
  </w:style>
  <w:style w:type="paragraph" w:customStyle="1" w:styleId="3Heading3-old3h3Heading3hidden2hh31h32Section">
    <w:name w:val="样式 标题 3Heading 3 - old3h3Heading 3 hidden2hh31h32Section..."/>
    <w:rsid w:val="00A65524"/>
    <w:pPr>
      <w:widowControl w:val="0"/>
      <w:tabs>
        <w:tab w:val="left" w:leader="middleDot" w:pos="8134"/>
        <w:tab w:val="left" w:pos="8338"/>
        <w:tab w:val="left" w:pos="8460"/>
        <w:tab w:val="left" w:leader="middleDot" w:pos="8694"/>
      </w:tabs>
      <w:ind w:left="1282" w:firstLine="567"/>
      <w:jc w:val="both"/>
    </w:pPr>
    <w:rPr>
      <w:rFonts w:ascii="仿宋_GB2312" w:eastAsia="仿宋_GB2312" w:hAnsi="Times New Roman"/>
      <w:kern w:val="2"/>
      <w:sz w:val="28"/>
      <w:szCs w:val="20"/>
      <w:lang w:val="en-US" w:eastAsia="zh-CN" w:bidi="ar-SA"/>
    </w:rPr>
  </w:style>
  <w:style w:type="paragraph" w:customStyle="1" w:styleId="a293">
    <w:name w:val="正文（首行缩进）"/>
    <w:rsid w:val="00A65524"/>
    <w:pPr>
      <w:widowControl w:val="0"/>
      <w:spacing w:before="120" w:after="120" w:line="360" w:lineRule="exact"/>
      <w:ind w:firstLine="510"/>
      <w:jc w:val="both"/>
    </w:pPr>
    <w:rPr>
      <w:rFonts w:ascii="宋体" w:hAnsi="Times New Roman"/>
      <w:kern w:val="2"/>
      <w:sz w:val="28"/>
      <w:szCs w:val="20"/>
      <w:lang w:val="en-US" w:eastAsia="zh-CN" w:bidi="ar-SA"/>
    </w:rPr>
  </w:style>
  <w:style w:type="table" w:styleId="TableSimple1">
    <w:name w:val="Table Simple 1"/>
    <w:basedOn w:val="TableNormal"/>
    <w:rsid w:val="00A65524"/>
    <w:pPr>
      <w:widowControl w:val="0"/>
      <w:tabs>
        <w:tab w:val="left" w:leader="middleDot" w:pos="8134"/>
        <w:tab w:val="left" w:pos="8338"/>
        <w:tab w:val="left" w:pos="8460"/>
        <w:tab w:val="left" w:leader="middleDot" w:pos="8694"/>
      </w:tabs>
      <w:ind w:firstLine="567"/>
      <w:jc w:val="both"/>
    </w:pPr>
    <w:rPr>
      <w:rFonts w:ascii="Times New Roman" w:hAnsi="Times New Roman"/>
    </w:rPr>
    <w:tblPr>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Pr>
    <w:tcPr>
      <w:shd w:val="clear" w:color="auto" w:fill="auto"/>
    </w:tcPr>
    <w:tblStylePr w:type="lastRow">
      <w:tcPr>
        <w:tcBorders>
          <w:top w:val="single" w:sz="6" w:space="0" w:color="008000"/>
          <w:tl2br w:val="none" w:sz="0" w:space="0" w:color="auto"/>
          <w:tr2bl w:val="none" w:sz="0" w:space="0" w:color="auto"/>
        </w:tcBorders>
      </w:tcPr>
    </w:tblStylePr>
    <w:tblStylePr w:type="firstRow">
      <w:tcPr>
        <w:tcBorders>
          <w:bottom w:val="single" w:sz="6" w:space="0" w:color="008000"/>
          <w:tl2br w:val="none" w:sz="0" w:space="0" w:color="auto"/>
          <w:tr2bl w:val="none" w:sz="0" w:space="0" w:color="auto"/>
        </w:tcBorders>
      </w:tcPr>
    </w:tblStylePr>
  </w:style>
  <w:style w:type="paragraph" w:customStyle="1" w:styleId="a294">
    <w:name w:val="表内文字"/>
    <w:next w:val="BodyText"/>
    <w:link w:val="Char311"/>
    <w:rsid w:val="00A65524"/>
    <w:pPr>
      <w:widowControl w:val="0"/>
      <w:adjustRightInd w:val="0"/>
      <w:snapToGrid w:val="0"/>
      <w:spacing w:line="320" w:lineRule="exact"/>
      <w:jc w:val="center"/>
      <w:textAlignment w:val="baseline"/>
    </w:pPr>
    <w:rPr>
      <w:rFonts w:ascii="仿宋_GB2312" w:eastAsia="仿宋_GB2312" w:hAnsi="Times New Roman"/>
      <w:kern w:val="2"/>
      <w:sz w:val="21"/>
      <w:szCs w:val="21"/>
      <w:lang w:val="en-US" w:eastAsia="zh-CN" w:bidi="ar-SA"/>
    </w:rPr>
  </w:style>
  <w:style w:type="character" w:customStyle="1" w:styleId="Char311">
    <w:name w:val="表内文字 Char3"/>
    <w:link w:val="a294"/>
    <w:rsid w:val="00A65524"/>
    <w:rPr>
      <w:rFonts w:ascii="仿宋_GB2312" w:eastAsia="仿宋_GB2312" w:hAnsi="Times New Roman"/>
      <w:kern w:val="2"/>
      <w:sz w:val="21"/>
      <w:szCs w:val="21"/>
    </w:rPr>
  </w:style>
  <w:style w:type="paragraph" w:customStyle="1" w:styleId="CharCharCharCharCharCharCharCharCharCharCharCharCharCharCharChar">
    <w:name w:val=" Char Char Char Char Char Char Char Char Char Char Char Char Char Char Char Char"/>
    <w:autoRedefine/>
    <w:rsid w:val="00A65524"/>
    <w:pPr>
      <w:widowControl w:val="0"/>
      <w:tabs>
        <w:tab w:val="num" w:pos="360"/>
      </w:tabs>
      <w:jc w:val="both"/>
    </w:pPr>
    <w:rPr>
      <w:rFonts w:ascii="Times New Roman" w:hAnsi="Times New Roman"/>
      <w:kern w:val="2"/>
      <w:sz w:val="24"/>
      <w:szCs w:val="24"/>
      <w:lang w:val="en-US" w:eastAsia="zh-CN" w:bidi="ar-SA"/>
    </w:rPr>
  </w:style>
  <w:style w:type="character" w:customStyle="1" w:styleId="exlove1">
    <w:name w:val="exlove1"/>
    <w:rsid w:val="00A65524"/>
    <w:rPr>
      <w:vanish/>
      <w:specVanish w:val="0"/>
    </w:rPr>
  </w:style>
  <w:style w:type="paragraph" w:customStyle="1" w:styleId="--0">
    <w:name w:val="专用--正文"/>
    <w:link w:val="--Char0"/>
    <w:uiPriority w:val="99"/>
    <w:rsid w:val="00A65524"/>
    <w:pPr>
      <w:widowControl w:val="0"/>
      <w:spacing w:line="440" w:lineRule="exact"/>
      <w:jc w:val="both"/>
    </w:pPr>
    <w:rPr>
      <w:rFonts w:ascii="宋体" w:hAnsi="Times New Roman"/>
      <w:kern w:val="2"/>
      <w:sz w:val="28"/>
      <w:szCs w:val="24"/>
      <w:lang w:val="en-US" w:eastAsia="zh-CN" w:bidi="ar-SA"/>
    </w:rPr>
  </w:style>
  <w:style w:type="character" w:customStyle="1" w:styleId="--Char0">
    <w:name w:val="专用--正文 Char"/>
    <w:link w:val="--0"/>
    <w:uiPriority w:val="99"/>
    <w:locked/>
    <w:rsid w:val="00A65524"/>
    <w:rPr>
      <w:rFonts w:ascii="宋体" w:hAnsi="Times New Roman"/>
      <w:kern w:val="2"/>
      <w:sz w:val="28"/>
      <w:szCs w:val="24"/>
    </w:rPr>
  </w:style>
  <w:style w:type="paragraph" w:customStyle="1" w:styleId="DefaultText">
    <w:name w:val="Default Text"/>
    <w:rsid w:val="00A65524"/>
    <w:pPr>
      <w:widowControl/>
      <w:overflowPunct w:val="0"/>
      <w:autoSpaceDE w:val="0"/>
      <w:autoSpaceDN w:val="0"/>
      <w:adjustRightInd w:val="0"/>
      <w:jc w:val="left"/>
      <w:textAlignment w:val="baseline"/>
    </w:pPr>
    <w:rPr>
      <w:rFonts w:ascii="Times New Roman" w:hAnsi="Times New Roman"/>
      <w:noProof/>
      <w:kern w:val="0"/>
      <w:sz w:val="24"/>
      <w:szCs w:val="20"/>
      <w:lang w:val="en-US" w:eastAsia="zh-CN" w:bidi="ar-SA"/>
    </w:rPr>
  </w:style>
  <w:style w:type="character" w:customStyle="1" w:styleId="hangg">
    <w:name w:val="hangg"/>
    <w:basedOn w:val="DefaultParagraphFont"/>
    <w:rsid w:val="00A65524"/>
  </w:style>
  <w:style w:type="character" w:customStyle="1" w:styleId="2CharCharCharChar1">
    <w:name w:val="标题 2 + 宋体 四号 非加粗 Char Char Char Char"/>
    <w:rsid w:val="00A65524"/>
    <w:rPr>
      <w:rFonts w:eastAsia="宋体"/>
      <w:b/>
      <w:color w:val="000000"/>
      <w:kern w:val="2"/>
      <w:sz w:val="24"/>
      <w:szCs w:val="24"/>
      <w:lang w:val="en-US" w:eastAsia="zh-CN" w:bidi="ar-SA"/>
    </w:rPr>
  </w:style>
  <w:style w:type="character" w:customStyle="1" w:styleId="1CharChar6">
    <w:name w:val="标题 1 Char Char"/>
    <w:aliases w:val="H1 Char,TITRE1 Char,section:1 Char,总标题 Char,标题 1 1 Char Char,章节 Char,章节 Char Char,自标题 1 Char"/>
    <w:rsid w:val="00A65524"/>
    <w:rPr>
      <w:rFonts w:ascii="宋体" w:eastAsia="宋体"/>
      <w:b/>
      <w:bCs/>
      <w:kern w:val="44"/>
      <w:sz w:val="44"/>
      <w:szCs w:val="44"/>
      <w:lang w:val="en-US" w:eastAsia="zh-CN" w:bidi="ar-SA"/>
    </w:rPr>
  </w:style>
  <w:style w:type="paragraph" w:customStyle="1" w:styleId="-0">
    <w:name w:val="正文-宋体"/>
    <w:rsid w:val="00A65524"/>
    <w:pPr>
      <w:widowControl w:val="0"/>
      <w:spacing w:line="360" w:lineRule="auto"/>
      <w:ind w:firstLine="200" w:firstLineChars="200"/>
      <w:jc w:val="both"/>
    </w:pPr>
    <w:rPr>
      <w:rFonts w:ascii="宋体" w:hAnsi="宋体"/>
      <w:kern w:val="2"/>
      <w:sz w:val="28"/>
      <w:szCs w:val="24"/>
      <w:lang w:val="en-US" w:eastAsia="zh-CN" w:bidi="ar-SA"/>
    </w:rPr>
  </w:style>
  <w:style w:type="paragraph" w:customStyle="1" w:styleId="-3">
    <w:name w:val="正文-正式"/>
    <w:autoRedefine/>
    <w:rsid w:val="00A65524"/>
    <w:pPr>
      <w:widowControl w:val="0"/>
      <w:spacing w:line="360" w:lineRule="auto"/>
      <w:ind w:firstLine="538" w:firstLineChars="192"/>
      <w:jc w:val="both"/>
    </w:pPr>
    <w:rPr>
      <w:rFonts w:ascii="宋体" w:hAnsi="宋体"/>
      <w:bCs/>
      <w:kern w:val="0"/>
      <w:sz w:val="28"/>
      <w:szCs w:val="24"/>
      <w:lang w:val="en-US" w:eastAsia="zh-CN" w:bidi="ar-SA"/>
    </w:rPr>
  </w:style>
  <w:style w:type="paragraph" w:customStyle="1" w:styleId="a295">
    <w:name w:val="文文文"/>
    <w:link w:val="Char156"/>
    <w:rsid w:val="00A65524"/>
    <w:pPr>
      <w:spacing w:after="50" w:afterLines="50"/>
      <w:ind w:firstLine="200" w:firstLineChars="200"/>
    </w:pPr>
    <w:rPr>
      <w:rFonts w:ascii="宋体" w:hAnsi="Tahoma"/>
      <w:kern w:val="2"/>
      <w:sz w:val="24"/>
      <w:szCs w:val="24"/>
      <w:lang w:val="en-US" w:eastAsia="zh-CN" w:bidi="ar-SA"/>
    </w:rPr>
  </w:style>
  <w:style w:type="character" w:customStyle="1" w:styleId="Char156">
    <w:name w:val="文文文 Char"/>
    <w:link w:val="a295"/>
    <w:rsid w:val="00A65524"/>
    <w:rPr>
      <w:rFonts w:ascii="宋体" w:hAnsi="Tahoma"/>
      <w:kern w:val="2"/>
      <w:sz w:val="24"/>
      <w:szCs w:val="24"/>
      <w:lang w:val="en-US" w:eastAsia="zh-CN" w:bidi="ar-SA"/>
    </w:rPr>
  </w:style>
  <w:style w:type="paragraph" w:customStyle="1" w:styleId="a296">
    <w:name w:val="图表剧中（中信）"/>
    <w:rsid w:val="00A65524"/>
    <w:pPr>
      <w:widowControl w:val="0"/>
      <w:jc w:val="center"/>
    </w:pPr>
    <w:rPr>
      <w:rFonts w:ascii="宋体" w:hAnsi="Times New Roman"/>
      <w:kern w:val="2"/>
      <w:sz w:val="24"/>
      <w:szCs w:val="24"/>
      <w:lang w:val="en-US" w:eastAsia="zh-CN" w:bidi="ar-SA"/>
    </w:rPr>
  </w:style>
  <w:style w:type="paragraph" w:customStyle="1" w:styleId="a297">
    <w:name w:val="表格样式（居中）"/>
    <w:autoRedefine/>
    <w:rsid w:val="00A65524"/>
    <w:pPr>
      <w:keepNext/>
      <w:widowControl w:val="0"/>
      <w:tabs>
        <w:tab w:val="left" w:pos="720"/>
        <w:tab w:val="left" w:pos="5633"/>
      </w:tabs>
      <w:adjustRightInd w:val="0"/>
      <w:spacing w:beforeLines="50" w:afterLines="50" w:line="324" w:lineRule="auto"/>
      <w:jc w:val="center"/>
      <w:textAlignment w:val="center"/>
    </w:pPr>
    <w:rPr>
      <w:rFonts w:ascii="宋体" w:hAnsi="宋体"/>
      <w:kern w:val="15"/>
      <w:sz w:val="24"/>
      <w:szCs w:val="28"/>
      <w:lang w:val="en-US" w:eastAsia="zh-CN" w:bidi="ar-SA"/>
    </w:rPr>
  </w:style>
  <w:style w:type="character" w:customStyle="1" w:styleId="indtxtChar1">
    <w:name w:val="ind:txt Char1"/>
    <w:aliases w:val="Alt+X Char1,标题4 Char Char1,正文缩进1 Char1,正文缩进（首行缩进两字） Char1,段1 Char1,首行缩进 Char Char Char Char Char Char Char2,首行缩进 Char Char Char Char Char1,首行缩进 Char Char Char Char2,首行缩进 Char Char Char2,首行缩进 Char Char2,首行缩进 Char2"/>
    <w:rsid w:val="00A65524"/>
    <w:rPr>
      <w:kern w:val="2"/>
      <w:sz w:val="28"/>
    </w:rPr>
  </w:style>
  <w:style w:type="character" w:customStyle="1" w:styleId="CharChar110">
    <w:name w:val="Char Char1"/>
    <w:uiPriority w:val="99"/>
    <w:rsid w:val="00A65524"/>
    <w:rPr>
      <w:rFonts w:eastAsia="宋体"/>
      <w:kern w:val="2"/>
      <w:sz w:val="24"/>
      <w:lang w:val="en-US" w:eastAsia="zh-CN"/>
    </w:rPr>
  </w:style>
  <w:style w:type="character" w:customStyle="1" w:styleId="Char221">
    <w:name w:val="日期 Char2"/>
    <w:uiPriority w:val="99"/>
    <w:rsid w:val="00A65524"/>
    <w:rPr>
      <w:b/>
      <w:kern w:val="2"/>
      <w:sz w:val="28"/>
    </w:rPr>
  </w:style>
  <w:style w:type="character" w:customStyle="1" w:styleId="a298">
    <w:name w:val="样式 粉红"/>
    <w:uiPriority w:val="99"/>
    <w:rsid w:val="00A65524"/>
    <w:rPr>
      <w:color w:val="auto"/>
      <w:u w:val="none"/>
    </w:rPr>
  </w:style>
  <w:style w:type="character" w:customStyle="1" w:styleId="font161">
    <w:name w:val="font161"/>
    <w:rsid w:val="00A65524"/>
    <w:rPr>
      <w:b/>
      <w:sz w:val="32"/>
    </w:rPr>
  </w:style>
  <w:style w:type="character" w:customStyle="1" w:styleId="CharChar71">
    <w:name w:val=" Char Char7"/>
    <w:rsid w:val="00A65524"/>
    <w:rPr>
      <w:kern w:val="2"/>
      <w:sz w:val="18"/>
    </w:rPr>
  </w:style>
  <w:style w:type="character" w:customStyle="1" w:styleId="CharChar510">
    <w:name w:val=" Char Char5"/>
    <w:rsid w:val="00A65524"/>
    <w:rPr>
      <w:rFonts w:ascii="宋体"/>
      <w:sz w:val="24"/>
    </w:rPr>
  </w:style>
  <w:style w:type="character" w:customStyle="1" w:styleId="Char158">
    <w:name w:val="普通(网站) Char"/>
    <w:link w:val="NormalWeb"/>
    <w:rsid w:val="00A65524"/>
    <w:rPr>
      <w:rFonts w:ascii="宋体" w:hAnsi="宋体"/>
      <w:sz w:val="24"/>
      <w:szCs w:val="24"/>
    </w:rPr>
  </w:style>
  <w:style w:type="character" w:customStyle="1" w:styleId="1Char24">
    <w:name w:val="目录 1 Char"/>
    <w:link w:val="TOC1"/>
    <w:uiPriority w:val="39"/>
    <w:rsid w:val="004F6B85"/>
    <w:rPr>
      <w:rFonts w:ascii="宋体" w:eastAsia="宋体" w:hAnsi="宋体"/>
      <w:bCs/>
      <w:caps/>
      <w:kern w:val="2"/>
      <w:sz w:val="24"/>
      <w:szCs w:val="24"/>
      <w:lang w:val="x-none" w:eastAsia="x-none"/>
    </w:rPr>
  </w:style>
  <w:style w:type="paragraph" w:customStyle="1" w:styleId="a299">
    <w:name w:val="简单回函地址"/>
    <w:rsid w:val="00A65524"/>
    <w:pPr>
      <w:widowControl w:val="0"/>
      <w:jc w:val="both"/>
    </w:pPr>
    <w:rPr>
      <w:rFonts w:ascii="Times New Roman" w:hAnsi="Times New Roman"/>
      <w:kern w:val="2"/>
      <w:sz w:val="21"/>
      <w:szCs w:val="24"/>
      <w:lang w:val="en-US" w:eastAsia="zh-CN" w:bidi="ar-SA"/>
    </w:rPr>
  </w:style>
  <w:style w:type="paragraph" w:customStyle="1" w:styleId="XW">
    <w:name w:val="XW正文"/>
    <w:basedOn w:val="BodyTextIndent"/>
    <w:uiPriority w:val="99"/>
    <w:rsid w:val="00A65524"/>
    <w:rPr>
      <w:szCs w:val="20"/>
    </w:rPr>
  </w:style>
  <w:style w:type="character" w:customStyle="1" w:styleId="CharChar65">
    <w:name w:val="新正文 Char Char"/>
    <w:link w:val="a112"/>
    <w:rsid w:val="00A65524"/>
    <w:rPr>
      <w:rFonts w:ascii="Times New Roman" w:hAnsi="Times New Roman"/>
      <w:kern w:val="2"/>
      <w:sz w:val="24"/>
      <w:szCs w:val="24"/>
      <w:lang w:val="x-none" w:eastAsia="x-none"/>
    </w:rPr>
  </w:style>
  <w:style w:type="paragraph" w:customStyle="1" w:styleId="a300">
    <w:name w:val="金安桥正文"/>
    <w:basedOn w:val="BodyTextIndent"/>
    <w:uiPriority w:val="99"/>
    <w:rsid w:val="00A65524"/>
    <w:rPr>
      <w:szCs w:val="20"/>
    </w:rPr>
  </w:style>
  <w:style w:type="paragraph" w:customStyle="1" w:styleId="181">
    <w:name w:val="修订1"/>
    <w:uiPriority w:val="99"/>
    <w:semiHidden/>
    <w:rsid w:val="00A65524"/>
    <w:rPr>
      <w:rFonts w:ascii="Times New Roman" w:hAnsi="Times New Roman"/>
      <w:kern w:val="2"/>
      <w:sz w:val="21"/>
      <w:szCs w:val="24"/>
      <w:lang w:val="en-US" w:eastAsia="zh-CN" w:bidi="ar-SA"/>
    </w:rPr>
  </w:style>
  <w:style w:type="character" w:customStyle="1" w:styleId="Char222">
    <w:name w:val="表头 Char2"/>
    <w:link w:val="a63"/>
    <w:rsid w:val="00A65524"/>
    <w:rPr>
      <w:rFonts w:ascii="宋体" w:hAnsi="宋体"/>
      <w:bCs/>
      <w:kern w:val="2"/>
      <w:sz w:val="24"/>
      <w:szCs w:val="24"/>
      <w:lang w:val="x-none" w:eastAsia="x-none"/>
    </w:rPr>
  </w:style>
  <w:style w:type="character" w:customStyle="1" w:styleId="8CharChar">
    <w:name w:val="样式8 Char Char"/>
    <w:link w:val="84"/>
    <w:rsid w:val="00A65524"/>
    <w:rPr>
      <w:rFonts w:ascii="楷体_GB2312" w:eastAsia="楷体_GB2312" w:hAnsi="宋体"/>
      <w:b/>
      <w:bCs/>
      <w:kern w:val="2"/>
      <w:sz w:val="28"/>
      <w:szCs w:val="28"/>
    </w:rPr>
  </w:style>
  <w:style w:type="paragraph" w:customStyle="1" w:styleId="a301">
    <w:name w:val="表格文字（中重）"/>
    <w:basedOn w:val="a150"/>
    <w:rsid w:val="00A65524"/>
    <w:pPr>
      <w:adjustRightInd w:val="0"/>
      <w:snapToGrid w:val="0"/>
      <w:spacing w:line="360" w:lineRule="auto"/>
      <w:ind w:firstLine="0" w:firstLineChars="0"/>
    </w:pPr>
    <w:rPr>
      <w:rFonts w:hAnsi="宋体"/>
      <w:b/>
    </w:rPr>
  </w:style>
  <w:style w:type="paragraph" w:customStyle="1" w:styleId="2A">
    <w:name w:val="目录2A"/>
    <w:basedOn w:val="231"/>
    <w:rsid w:val="00A65524"/>
    <w:pPr>
      <w:widowControl/>
      <w:tabs>
        <w:tab w:val="clear" w:pos="6985"/>
        <w:tab w:val="left" w:leader="dot" w:pos="8503"/>
        <w:tab w:val="clear" w:pos="8665"/>
      </w:tabs>
      <w:spacing w:line="317" w:lineRule="atLeast"/>
      <w:ind w:left="100" w:leftChars="100"/>
      <w:textAlignment w:val="baseline"/>
      <w:outlineLvl w:val="9"/>
    </w:pPr>
    <w:rPr>
      <w:rFonts w:ascii="Times New Roman" w:hAnsi="Times New Roman" w:cs="Times New Roman"/>
      <w:bCs w:val="0"/>
      <w:color w:val="000000"/>
      <w:kern w:val="0"/>
      <w:u w:color="000000"/>
    </w:rPr>
  </w:style>
  <w:style w:type="character" w:customStyle="1" w:styleId="Char159">
    <w:name w:val="正文 + 宋体 Char"/>
    <w:aliases w:val="首行缩进:  2 字符 Char"/>
    <w:link w:val="a302"/>
    <w:rsid w:val="00A65524"/>
    <w:rPr>
      <w:rFonts w:ascii="宋体" w:hAnsi="宋体" w:cs="宋体"/>
      <w:sz w:val="18"/>
      <w:szCs w:val="18"/>
    </w:rPr>
  </w:style>
  <w:style w:type="paragraph" w:customStyle="1" w:styleId="a302">
    <w:name w:val="正文 + 宋体"/>
    <w:link w:val="Char159"/>
    <w:rsid w:val="00A65524"/>
    <w:pPr>
      <w:widowControl/>
      <w:jc w:val="left"/>
    </w:pPr>
    <w:rPr>
      <w:rFonts w:ascii="宋体" w:hAnsi="宋体"/>
      <w:kern w:val="0"/>
      <w:sz w:val="18"/>
      <w:szCs w:val="18"/>
      <w:lang w:val="x-none" w:eastAsia="x-none" w:bidi="ar-SA"/>
    </w:rPr>
  </w:style>
  <w:style w:type="character" w:customStyle="1" w:styleId="WCharCharChar">
    <w:name w:val="W正文 Char Char Char"/>
    <w:link w:val="WChar"/>
    <w:rsid w:val="00A65524"/>
    <w:rPr>
      <w:rFonts w:ascii="宋体" w:hAnsi="宋体"/>
      <w:kern w:val="2"/>
      <w:sz w:val="24"/>
      <w:szCs w:val="24"/>
    </w:rPr>
  </w:style>
  <w:style w:type="paragraph" w:customStyle="1" w:styleId="WChar">
    <w:name w:val="W正文 Char"/>
    <w:link w:val="WCharCharChar"/>
    <w:rsid w:val="00A65524"/>
    <w:pPr>
      <w:widowControl w:val="0"/>
      <w:ind w:firstLine="200" w:firstLineChars="200"/>
      <w:jc w:val="both"/>
    </w:pPr>
    <w:rPr>
      <w:rFonts w:ascii="宋体" w:hAnsi="宋体"/>
      <w:kern w:val="2"/>
      <w:sz w:val="24"/>
      <w:szCs w:val="24"/>
      <w:lang w:val="en-US" w:eastAsia="zh-CN" w:bidi="ar-SA"/>
    </w:rPr>
  </w:style>
  <w:style w:type="character" w:customStyle="1" w:styleId="Char160">
    <w:name w:val="页眉 Char1"/>
    <w:rsid w:val="00A65524"/>
    <w:rPr>
      <w:kern w:val="2"/>
      <w:sz w:val="18"/>
      <w:szCs w:val="18"/>
    </w:rPr>
  </w:style>
  <w:style w:type="character" w:customStyle="1" w:styleId="CharChar66">
    <w:name w:val="王正超正文 Char Char"/>
    <w:link w:val="a303"/>
    <w:rsid w:val="00A65524"/>
    <w:rPr>
      <w:rFonts w:ascii="宋体"/>
      <w:sz w:val="24"/>
      <w:szCs w:val="24"/>
    </w:rPr>
  </w:style>
  <w:style w:type="paragraph" w:customStyle="1" w:styleId="a303">
    <w:name w:val="王正超正文"/>
    <w:link w:val="CharChar66"/>
    <w:rsid w:val="00A65524"/>
    <w:pPr>
      <w:widowControl w:val="0"/>
      <w:spacing w:line="480" w:lineRule="exact"/>
      <w:ind w:firstLine="200" w:firstLineChars="200"/>
      <w:jc w:val="both"/>
    </w:pPr>
    <w:rPr>
      <w:rFonts w:ascii="宋体" w:hAnsi="Calibri"/>
      <w:kern w:val="0"/>
      <w:sz w:val="24"/>
      <w:szCs w:val="24"/>
      <w:lang w:val="x-none" w:eastAsia="x-none" w:bidi="ar-SA"/>
    </w:rPr>
  </w:style>
  <w:style w:type="character" w:customStyle="1" w:styleId="CharChar67">
    <w:name w:val="第三目录 Char Char"/>
    <w:link w:val="a304"/>
    <w:rsid w:val="00A65524"/>
    <w:rPr>
      <w:rFonts w:ascii="宋体" w:hAnsi="宋体" w:cs="宋体"/>
      <w:kern w:val="2"/>
      <w:sz w:val="24"/>
      <w:szCs w:val="24"/>
    </w:rPr>
  </w:style>
  <w:style w:type="paragraph" w:customStyle="1" w:styleId="a304">
    <w:name w:val="第三目录"/>
    <w:link w:val="CharChar67"/>
    <w:rsid w:val="00A65524"/>
    <w:pPr>
      <w:widowControl w:val="0"/>
      <w:tabs>
        <w:tab w:val="left" w:pos="844"/>
        <w:tab w:val="left" w:leader="dot" w:pos="7480"/>
        <w:tab w:val="left" w:pos="8640"/>
        <w:tab w:val="left" w:pos="9360"/>
      </w:tabs>
      <w:spacing w:line="440" w:lineRule="exact"/>
      <w:jc w:val="both"/>
    </w:pPr>
    <w:rPr>
      <w:rFonts w:ascii="宋体" w:hAnsi="宋体" w:cs="宋体"/>
      <w:kern w:val="2"/>
      <w:sz w:val="24"/>
      <w:szCs w:val="24"/>
      <w:lang w:val="en-US" w:eastAsia="zh-CN" w:bidi="ar-SA"/>
    </w:rPr>
  </w:style>
  <w:style w:type="character" w:customStyle="1" w:styleId="CharChar90">
    <w:name w:val="Char Char9"/>
    <w:rsid w:val="00A65524"/>
    <w:rPr>
      <w:b/>
      <w:bCs/>
      <w:i/>
      <w:iCs/>
      <w:sz w:val="26"/>
      <w:szCs w:val="26"/>
    </w:rPr>
  </w:style>
  <w:style w:type="character" w:customStyle="1" w:styleId="Char223">
    <w:name w:val="标题 Char2"/>
    <w:rsid w:val="00A65524"/>
    <w:rPr>
      <w:rFonts w:ascii="Cambria" w:hAnsi="Cambria"/>
      <w:b/>
      <w:bCs/>
      <w:sz w:val="32"/>
      <w:szCs w:val="32"/>
      <w:lang w:bidi="ar-SA"/>
    </w:rPr>
  </w:style>
  <w:style w:type="character" w:customStyle="1" w:styleId="ItemListChar1">
    <w:name w:val="Item List Char1"/>
    <w:link w:val="ItemList"/>
    <w:rsid w:val="00A65524"/>
    <w:rPr>
      <w:rFonts w:ascii="Arial" w:hAnsi="Arial"/>
      <w:b/>
      <w:bCs/>
      <w:sz w:val="21"/>
      <w:lang w:val="en-US" w:eastAsia="zh-CN" w:bidi="ar-SA"/>
    </w:rPr>
  </w:style>
  <w:style w:type="paragraph" w:customStyle="1" w:styleId="ItemList">
    <w:name w:val="Item List"/>
    <w:link w:val="ItemListChar1"/>
    <w:rsid w:val="00A65524"/>
    <w:pPr>
      <w:adjustRightInd w:val="0"/>
      <w:snapToGrid w:val="0"/>
      <w:spacing w:line="288" w:lineRule="auto"/>
      <w:jc w:val="both"/>
    </w:pPr>
    <w:rPr>
      <w:rFonts w:ascii="Arial" w:hAnsi="Arial"/>
      <w:b/>
      <w:bCs/>
      <w:sz w:val="21"/>
      <w:lang w:val="en-US" w:eastAsia="zh-CN" w:bidi="ar-SA"/>
    </w:rPr>
  </w:style>
  <w:style w:type="character" w:customStyle="1" w:styleId="hl7">
    <w:name w:val="hl7"/>
    <w:rsid w:val="00A65524"/>
    <w:rPr>
      <w:rFonts w:cs="Times New Roman"/>
      <w:color w:val="C60A00"/>
    </w:rPr>
  </w:style>
  <w:style w:type="character" w:customStyle="1" w:styleId="1CharChar7">
    <w:name w:val="1正文 Char Char"/>
    <w:link w:val="182"/>
    <w:rsid w:val="00A65524"/>
    <w:rPr>
      <w:rFonts w:ascii="宋体"/>
      <w:sz w:val="24"/>
      <w:szCs w:val="24"/>
      <w:lang w:val="zh-CN"/>
    </w:rPr>
  </w:style>
  <w:style w:type="paragraph" w:customStyle="1" w:styleId="182">
    <w:name w:val="1正文"/>
    <w:link w:val="1CharChar7"/>
    <w:rsid w:val="00A65524"/>
    <w:pPr>
      <w:widowControl w:val="0"/>
      <w:autoSpaceDE w:val="0"/>
      <w:autoSpaceDN w:val="0"/>
      <w:adjustRightInd w:val="0"/>
      <w:spacing w:line="360" w:lineRule="auto"/>
      <w:ind w:firstLine="480" w:firstLineChars="200"/>
      <w:jc w:val="left"/>
    </w:pPr>
    <w:rPr>
      <w:rFonts w:ascii="宋体" w:hAnsi="Calibri"/>
      <w:kern w:val="0"/>
      <w:sz w:val="24"/>
      <w:szCs w:val="24"/>
      <w:lang w:val="zh-CN" w:eastAsia="x-none" w:bidi="ar-SA"/>
    </w:rPr>
  </w:style>
  <w:style w:type="character" w:styleId="EndnoteReference">
    <w:name w:val="endnote reference"/>
    <w:rsid w:val="00A65524"/>
    <w:rPr>
      <w:vertAlign w:val="superscript"/>
    </w:rPr>
  </w:style>
  <w:style w:type="character" w:customStyle="1" w:styleId="Char161">
    <w:name w:val="批注文字 Char1"/>
    <w:rsid w:val="00A65524"/>
    <w:rPr>
      <w:rFonts w:ascii="Times New Roman" w:eastAsia="宋体" w:hAnsi="Times New Roman" w:cs="Times New Roman"/>
      <w:sz w:val="24"/>
      <w:szCs w:val="24"/>
    </w:rPr>
  </w:style>
  <w:style w:type="character" w:customStyle="1" w:styleId="2Char110">
    <w:name w:val="正文文本缩进 2 Char1"/>
    <w:rsid w:val="00A65524"/>
    <w:rPr>
      <w:rFonts w:ascii="Times New Roman" w:eastAsia="宋体" w:hAnsi="Times New Roman" w:cs="Times New Roman"/>
      <w:sz w:val="24"/>
      <w:szCs w:val="24"/>
    </w:rPr>
  </w:style>
  <w:style w:type="character" w:customStyle="1" w:styleId="Char162">
    <w:name w:val="表文字 Char1"/>
    <w:link w:val="a305"/>
    <w:rsid w:val="00A65524"/>
    <w:rPr>
      <w:rFonts w:ascii="Arial Narrow" w:eastAsia="Arial Narrow" w:hAnsi="Arial Narrow" w:cs="Courier New"/>
      <w:kern w:val="2"/>
      <w:sz w:val="21"/>
      <w:szCs w:val="21"/>
    </w:rPr>
  </w:style>
  <w:style w:type="paragraph" w:customStyle="1" w:styleId="a305">
    <w:name w:val="表文字"/>
    <w:link w:val="Char162"/>
    <w:rsid w:val="00A65524"/>
    <w:pPr>
      <w:widowControl w:val="0"/>
      <w:snapToGrid w:val="0"/>
      <w:jc w:val="center"/>
    </w:pPr>
    <w:rPr>
      <w:rFonts w:ascii="Arial Narrow" w:eastAsia="Arial Narrow" w:hAnsi="Arial Narrow" w:cs="Courier New"/>
      <w:kern w:val="2"/>
      <w:sz w:val="21"/>
      <w:szCs w:val="21"/>
      <w:lang w:val="en-US" w:eastAsia="zh-CN" w:bidi="ar-SA"/>
    </w:rPr>
  </w:style>
  <w:style w:type="character" w:customStyle="1" w:styleId="3Char17">
    <w:name w:val="正文文本缩进 3 Char1"/>
    <w:rsid w:val="00A65524"/>
    <w:rPr>
      <w:rFonts w:ascii="Times New Roman" w:eastAsia="宋体" w:hAnsi="Times New Roman" w:cs="Times New Roman"/>
      <w:sz w:val="16"/>
      <w:szCs w:val="16"/>
    </w:rPr>
  </w:style>
  <w:style w:type="character" w:customStyle="1" w:styleId="Char163">
    <w:name w:val="正文文本缩进 Char1"/>
    <w:rsid w:val="00A65524"/>
    <w:rPr>
      <w:rFonts w:ascii="Times New Roman" w:eastAsia="宋体" w:hAnsi="Times New Roman" w:cs="Times New Roman"/>
      <w:sz w:val="24"/>
      <w:szCs w:val="24"/>
    </w:rPr>
  </w:style>
  <w:style w:type="character" w:customStyle="1" w:styleId="Char164">
    <w:name w:val="页脚 Char1"/>
    <w:rsid w:val="00A65524"/>
    <w:rPr>
      <w:kern w:val="2"/>
      <w:sz w:val="18"/>
      <w:szCs w:val="18"/>
    </w:rPr>
  </w:style>
  <w:style w:type="character" w:customStyle="1" w:styleId="Char224">
    <w:name w:val="表号 Char2"/>
    <w:link w:val="a306"/>
    <w:rsid w:val="00A65524"/>
    <w:rPr>
      <w:rFonts w:ascii="宋体" w:hAnsi="宋体"/>
      <w:kern w:val="2"/>
      <w:sz w:val="24"/>
      <w:szCs w:val="24"/>
      <w:lang w:val="en-US" w:eastAsia="zh-CN" w:bidi="ar-SA"/>
    </w:rPr>
  </w:style>
  <w:style w:type="paragraph" w:customStyle="1" w:styleId="a306">
    <w:name w:val="表号"/>
    <w:link w:val="Char224"/>
    <w:rsid w:val="00A65524"/>
    <w:pPr>
      <w:adjustRightInd w:val="0"/>
      <w:snapToGrid w:val="0"/>
      <w:spacing w:line="240" w:lineRule="atLeast"/>
      <w:jc w:val="both"/>
      <w:outlineLvl w:val="4"/>
    </w:pPr>
    <w:rPr>
      <w:rFonts w:ascii="宋体" w:hAnsi="宋体"/>
      <w:kern w:val="2"/>
      <w:sz w:val="24"/>
      <w:szCs w:val="24"/>
      <w:lang w:val="en-US" w:eastAsia="zh-CN" w:bidi="ar-SA"/>
    </w:rPr>
  </w:style>
  <w:style w:type="character" w:customStyle="1" w:styleId="Char165">
    <w:name w:val="尾注文本 Char1"/>
    <w:uiPriority w:val="99"/>
    <w:semiHidden/>
    <w:rsid w:val="00A65524"/>
    <w:rPr>
      <w:kern w:val="2"/>
      <w:sz w:val="21"/>
    </w:rPr>
  </w:style>
  <w:style w:type="character" w:customStyle="1" w:styleId="Char166">
    <w:name w:val="正文文本 Char1"/>
    <w:rsid w:val="00A65524"/>
    <w:rPr>
      <w:rFonts w:ascii="Times New Roman" w:eastAsia="宋体" w:hAnsi="Times New Roman" w:cs="Times New Roman"/>
      <w:sz w:val="24"/>
      <w:szCs w:val="24"/>
    </w:rPr>
  </w:style>
  <w:style w:type="character" w:customStyle="1" w:styleId="0CharChar">
    <w:name w:val="分类0 Char Char"/>
    <w:link w:val="09"/>
    <w:rsid w:val="00A65524"/>
    <w:rPr>
      <w:kern w:val="2"/>
      <w:sz w:val="21"/>
    </w:rPr>
  </w:style>
  <w:style w:type="paragraph" w:customStyle="1" w:styleId="09">
    <w:name w:val="分类0"/>
    <w:link w:val="0CharChar"/>
    <w:rsid w:val="00A65524"/>
    <w:pPr>
      <w:widowControl w:val="0"/>
      <w:jc w:val="both"/>
      <w:outlineLvl w:val="0"/>
    </w:pPr>
    <w:rPr>
      <w:rFonts w:ascii="Calibri" w:hAnsi="Calibri"/>
      <w:kern w:val="2"/>
      <w:sz w:val="21"/>
      <w:szCs w:val="20"/>
      <w:lang w:val="en-US" w:eastAsia="zh-CN" w:bidi="ar-SA"/>
    </w:rPr>
  </w:style>
  <w:style w:type="character" w:customStyle="1" w:styleId="Char167">
    <w:name w:val="文档结构图 Char1"/>
    <w:rsid w:val="00A65524"/>
    <w:rPr>
      <w:rFonts w:ascii="宋体" w:eastAsia="宋体" w:hAnsi="Times New Roman" w:cs="Times New Roman"/>
      <w:sz w:val="18"/>
      <w:szCs w:val="18"/>
    </w:rPr>
  </w:style>
  <w:style w:type="character" w:customStyle="1" w:styleId="CharChar68">
    <w:name w:val="页脚 Char Char"/>
    <w:rsid w:val="00A65524"/>
    <w:rPr>
      <w:sz w:val="18"/>
      <w:szCs w:val="18"/>
    </w:rPr>
  </w:style>
  <w:style w:type="character" w:customStyle="1" w:styleId="3CharChar1">
    <w:name w:val="样式3 Char Char"/>
    <w:rsid w:val="00A65524"/>
    <w:rPr>
      <w:rFonts w:eastAsia="宋体"/>
      <w:kern w:val="2"/>
      <w:sz w:val="18"/>
      <w:szCs w:val="24"/>
      <w:lang w:val="en-US" w:eastAsia="zh-CN" w:bidi="ar-SA"/>
    </w:rPr>
  </w:style>
  <w:style w:type="character" w:customStyle="1" w:styleId="Char168">
    <w:name w:val="标题 Char1"/>
    <w:rsid w:val="00A65524"/>
    <w:rPr>
      <w:rFonts w:ascii="Cambria" w:eastAsia="宋体" w:hAnsi="Cambria" w:cs="Times New Roman"/>
      <w:b/>
      <w:bCs/>
      <w:sz w:val="32"/>
      <w:szCs w:val="32"/>
    </w:rPr>
  </w:style>
  <w:style w:type="character" w:customStyle="1" w:styleId="CharChar111">
    <w:name w:val=" Char Char11"/>
    <w:rsid w:val="00A65524"/>
    <w:rPr>
      <w:rFonts w:ascii="Arial" w:hAnsi="Arial"/>
      <w:b/>
      <w:bCs/>
      <w:sz w:val="32"/>
      <w:lang w:bidi="ar-SA"/>
    </w:rPr>
  </w:style>
  <w:style w:type="character" w:customStyle="1" w:styleId="858D7CFB-ED40-4347-BF05-701D383B685F">
    <w:name w:val="纯文本[858D7CFB-ED40-4347-BF05-701D383B685F]"/>
    <w:rsid w:val="00A65524"/>
    <w:rPr>
      <w:rFonts w:ascii="宋体" w:hAnsi="Courier New"/>
    </w:rPr>
  </w:style>
  <w:style w:type="character" w:customStyle="1" w:styleId="Char169">
    <w:name w:val="批注框文本 Char1"/>
    <w:rsid w:val="00A65524"/>
    <w:rPr>
      <w:rFonts w:ascii="Times New Roman" w:eastAsia="宋体" w:hAnsi="Times New Roman" w:cs="Times New Roman"/>
      <w:sz w:val="18"/>
      <w:szCs w:val="18"/>
    </w:rPr>
  </w:style>
  <w:style w:type="character" w:customStyle="1" w:styleId="CharChar100">
    <w:name w:val=" Char Char10"/>
    <w:rsid w:val="00A65524"/>
    <w:rPr>
      <w:b/>
      <w:bCs/>
      <w:sz w:val="32"/>
      <w:szCs w:val="32"/>
      <w:lang w:bidi="ar-SA"/>
    </w:rPr>
  </w:style>
  <w:style w:type="character" w:customStyle="1" w:styleId="mframe-t-text">
    <w:name w:val="mframe-t-text"/>
    <w:rsid w:val="00A65524"/>
    <w:rPr>
      <w:rFonts w:cs="Times New Roman"/>
    </w:rPr>
  </w:style>
  <w:style w:type="character" w:customStyle="1" w:styleId="4CharChar0">
    <w:name w:val="样式4 Char Char"/>
    <w:rsid w:val="00A65524"/>
    <w:rPr>
      <w:rFonts w:eastAsia="宋体"/>
      <w:kern w:val="2"/>
      <w:sz w:val="18"/>
      <w:szCs w:val="24"/>
      <w:lang w:val="en-US" w:eastAsia="zh-CN" w:bidi="ar-SA"/>
    </w:rPr>
  </w:style>
  <w:style w:type="character" w:customStyle="1" w:styleId="Char170">
    <w:name w:val="正文文字缩进 Char"/>
    <w:aliases w:val="特点标题 Char Char"/>
    <w:rsid w:val="00A65524"/>
    <w:rPr>
      <w:kern w:val="2"/>
      <w:sz w:val="21"/>
      <w:szCs w:val="24"/>
    </w:rPr>
  </w:style>
  <w:style w:type="character" w:customStyle="1" w:styleId="CharCharCharCharCharCharCharCharCharCharCharCharCharCharCharCharCharCharCharCharChar">
    <w:name w:val=" Char Char Char Char Char Char Char Char Char Char Char Char Char Char Char Char Char Char Char Char Char"/>
    <w:rsid w:val="00A65524"/>
    <w:rPr>
      <w:rFonts w:ascii="宋体" w:eastAsia="宋体" w:hAnsi="Courier New"/>
      <w:kern w:val="2"/>
      <w:sz w:val="24"/>
      <w:lang w:val="en-US" w:eastAsia="zh-CN" w:bidi="ar-SA"/>
    </w:rPr>
  </w:style>
  <w:style w:type="character" w:customStyle="1" w:styleId="CharChar610">
    <w:name w:val=" Char Char6"/>
    <w:rsid w:val="00A65524"/>
    <w:rPr>
      <w:rFonts w:ascii="宋体" w:hAnsi="宋体" w:cs="宋体"/>
      <w:sz w:val="24"/>
      <w:szCs w:val="24"/>
    </w:rPr>
  </w:style>
  <w:style w:type="paragraph" w:customStyle="1" w:styleId="p16">
    <w:name w:val="p16"/>
    <w:rsid w:val="00A65524"/>
    <w:rPr>
      <w:rFonts w:ascii="Times New Roman" w:hAnsi="Times New Roman"/>
      <w:sz w:val="21"/>
      <w:szCs w:val="21"/>
      <w:lang w:val="en-US" w:eastAsia="zh-CN" w:bidi="ar-SA"/>
    </w:rPr>
  </w:style>
  <w:style w:type="paragraph" w:customStyle="1" w:styleId="a307">
    <w:name w:val="封面标准文稿编辑信息"/>
    <w:rsid w:val="00A65524"/>
    <w:pPr>
      <w:spacing w:before="180" w:line="180" w:lineRule="exact"/>
      <w:jc w:val="center"/>
    </w:pPr>
    <w:rPr>
      <w:rFonts w:ascii="宋体" w:hAnsi="Times New Roman"/>
      <w:sz w:val="21"/>
      <w:lang w:val="en-US" w:eastAsia="zh-CN" w:bidi="ar-SA"/>
    </w:rPr>
  </w:style>
  <w:style w:type="paragraph" w:customStyle="1" w:styleId="a308">
    <w:name w:val="节标题（科宏）"/>
    <w:rsid w:val="00A65524"/>
    <w:pPr>
      <w:spacing w:line="360" w:lineRule="auto"/>
      <w:jc w:val="center"/>
      <w:outlineLvl w:val="1"/>
    </w:pPr>
    <w:rPr>
      <w:rFonts w:ascii="Arial" w:eastAsia="仿宋_GB2312" w:hAnsi="Arial"/>
      <w:b/>
      <w:sz w:val="30"/>
      <w:lang w:val="en-US" w:eastAsia="zh-CN" w:bidi="ar-SA"/>
    </w:rPr>
  </w:style>
  <w:style w:type="paragraph" w:customStyle="1" w:styleId="183">
    <w:name w:val="封面标准号1"/>
    <w:rsid w:val="00A65524"/>
    <w:pPr>
      <w:widowControl w:val="0"/>
      <w:kinsoku w:val="0"/>
      <w:overflowPunct w:val="0"/>
      <w:autoSpaceDE w:val="0"/>
      <w:autoSpaceDN w:val="0"/>
      <w:spacing w:before="308"/>
      <w:jc w:val="right"/>
      <w:textAlignment w:val="center"/>
    </w:pPr>
    <w:rPr>
      <w:rFonts w:ascii="Times New Roman" w:hAnsi="Times New Roman"/>
      <w:sz w:val="28"/>
      <w:lang w:val="en-US" w:eastAsia="zh-CN" w:bidi="ar-SA"/>
    </w:rPr>
  </w:style>
  <w:style w:type="paragraph" w:customStyle="1" w:styleId="NewNewNewNew">
    <w:name w:val="正文 New New New New"/>
    <w:rsid w:val="00A65524"/>
    <w:pPr>
      <w:widowControl w:val="0"/>
      <w:jc w:val="both"/>
    </w:pPr>
    <w:rPr>
      <w:rFonts w:ascii="Times New Roman" w:hAnsi="Times New Roman"/>
      <w:kern w:val="2"/>
      <w:sz w:val="21"/>
      <w:lang w:val="en-US" w:eastAsia="zh-CN" w:bidi="ar-SA"/>
    </w:rPr>
  </w:style>
  <w:style w:type="paragraph" w:customStyle="1" w:styleId="a309">
    <w:name w:val="目次、索引正文"/>
    <w:rsid w:val="00A65524"/>
    <w:pPr>
      <w:spacing w:line="320" w:lineRule="exact"/>
      <w:jc w:val="both"/>
    </w:pPr>
    <w:rPr>
      <w:rFonts w:ascii="宋体" w:hAnsi="Times New Roman"/>
      <w:sz w:val="21"/>
      <w:lang w:val="en-US" w:eastAsia="zh-CN" w:bidi="ar-SA"/>
    </w:rPr>
  </w:style>
  <w:style w:type="paragraph" w:customStyle="1" w:styleId="a310">
    <w:name w:val="章标题（科宏）"/>
    <w:rsid w:val="00A65524"/>
    <w:pPr>
      <w:pageBreakBefore/>
      <w:widowControl w:val="0"/>
      <w:numPr>
        <w:ilvl w:val="0"/>
        <w:numId w:val="3"/>
      </w:numPr>
      <w:spacing w:before="156" w:beforeLines="50" w:after="156" w:afterLines="50" w:line="360" w:lineRule="auto"/>
      <w:jc w:val="center"/>
      <w:outlineLvl w:val="0"/>
    </w:pPr>
    <w:rPr>
      <w:rFonts w:ascii="Arial" w:eastAsia="仿宋_GB2312" w:hAnsi="Arial" w:cs="Arial"/>
      <w:b/>
      <w:sz w:val="32"/>
      <w:szCs w:val="32"/>
      <w:lang w:val="en-US" w:eastAsia="zh-CN" w:bidi="ar-SA"/>
    </w:rPr>
  </w:style>
  <w:style w:type="paragraph" w:customStyle="1" w:styleId="a311">
    <w:name w:val="标准书眉一"/>
    <w:rsid w:val="00A65524"/>
    <w:pPr>
      <w:jc w:val="both"/>
    </w:pPr>
    <w:rPr>
      <w:rFonts w:ascii="Times New Roman" w:hAnsi="Times New Roman"/>
      <w:lang w:val="en-US" w:eastAsia="zh-CN" w:bidi="ar-SA"/>
    </w:rPr>
  </w:style>
  <w:style w:type="paragraph" w:customStyle="1" w:styleId="a312">
    <w:name w:val="正文图标题"/>
    <w:next w:val="a17"/>
    <w:rsid w:val="00A65524"/>
    <w:pPr>
      <w:jc w:val="center"/>
    </w:pPr>
    <w:rPr>
      <w:rFonts w:ascii="黑体" w:eastAsia="黑体" w:hAnsi="Times New Roman"/>
      <w:sz w:val="21"/>
      <w:lang w:val="en-US" w:eastAsia="zh-CN" w:bidi="ar-SA"/>
    </w:rPr>
  </w:style>
  <w:style w:type="paragraph" w:customStyle="1" w:styleId="a313">
    <w:name w:val="文献分类号"/>
    <w:rsid w:val="00A65524"/>
    <w:pPr>
      <w:widowControl w:val="0"/>
      <w:textAlignment w:val="center"/>
    </w:pPr>
    <w:rPr>
      <w:rFonts w:ascii="Times New Roman" w:eastAsia="黑体" w:hAnsi="Times New Roman"/>
      <w:sz w:val="21"/>
      <w:lang w:val="en-US" w:eastAsia="zh-CN" w:bidi="ar-SA"/>
    </w:rPr>
  </w:style>
  <w:style w:type="character" w:customStyle="1" w:styleId="z-Char">
    <w:name w:val="z-窗体底端 Char"/>
    <w:link w:val="HTMLBottomofForm"/>
    <w:rsid w:val="00A65524"/>
    <w:rPr>
      <w:rFonts w:ascii="Arial" w:hAnsi="Arial" w:cs="Arial"/>
      <w:vanish/>
      <w:sz w:val="16"/>
      <w:szCs w:val="16"/>
    </w:rPr>
  </w:style>
  <w:style w:type="paragraph" w:styleId="HTMLBottomofForm">
    <w:name w:val="HTML Bottom of Form"/>
    <w:link w:val="z-Char"/>
    <w:rsid w:val="00A65524"/>
    <w:pPr>
      <w:widowControl w:val="0"/>
      <w:pBdr>
        <w:top w:val="single" w:sz="6" w:space="1" w:color="auto"/>
      </w:pBdr>
      <w:adjustRightInd w:val="0"/>
      <w:spacing w:line="360" w:lineRule="atLeast"/>
      <w:jc w:val="center"/>
      <w:textAlignment w:val="baseline"/>
    </w:pPr>
    <w:rPr>
      <w:rFonts w:ascii="Arial" w:hAnsi="Arial" w:cs="Arial"/>
      <w:vanish/>
      <w:kern w:val="0"/>
      <w:sz w:val="16"/>
      <w:szCs w:val="16"/>
      <w:lang w:val="en-US" w:eastAsia="zh-CN" w:bidi="ar-SA"/>
    </w:rPr>
  </w:style>
  <w:style w:type="character" w:customStyle="1" w:styleId="z-Char1">
    <w:name w:val="z-窗体底端 Char1"/>
    <w:link w:val="HTMLBottomofForm"/>
    <w:uiPriority w:val="99"/>
    <w:semiHidden/>
    <w:rsid w:val="00A65524"/>
    <w:rPr>
      <w:rFonts w:ascii="Arial" w:hAnsi="Arial" w:cs="Arial"/>
      <w:vanish/>
      <w:kern w:val="2"/>
      <w:sz w:val="16"/>
      <w:szCs w:val="16"/>
    </w:rPr>
  </w:style>
  <w:style w:type="character" w:customStyle="1" w:styleId="z-Char0">
    <w:name w:val="z-窗体顶端 Char"/>
    <w:link w:val="HTMLTopofForm"/>
    <w:rsid w:val="00A65524"/>
    <w:rPr>
      <w:rFonts w:ascii="Arial" w:hAnsi="Arial" w:cs="Arial"/>
      <w:vanish/>
      <w:sz w:val="16"/>
      <w:szCs w:val="16"/>
    </w:rPr>
  </w:style>
  <w:style w:type="paragraph" w:styleId="HTMLTopofForm">
    <w:name w:val="HTML Top of Form"/>
    <w:link w:val="z-Char0"/>
    <w:rsid w:val="00A65524"/>
    <w:pPr>
      <w:widowControl w:val="0"/>
      <w:pBdr>
        <w:bottom w:val="single" w:sz="6" w:space="1" w:color="auto"/>
      </w:pBdr>
      <w:adjustRightInd w:val="0"/>
      <w:spacing w:line="360" w:lineRule="atLeast"/>
      <w:jc w:val="center"/>
      <w:textAlignment w:val="baseline"/>
    </w:pPr>
    <w:rPr>
      <w:rFonts w:ascii="Arial" w:hAnsi="Arial" w:cs="Arial"/>
      <w:vanish/>
      <w:kern w:val="0"/>
      <w:sz w:val="16"/>
      <w:szCs w:val="16"/>
      <w:lang w:val="en-US" w:eastAsia="zh-CN" w:bidi="ar-SA"/>
    </w:rPr>
  </w:style>
  <w:style w:type="character" w:customStyle="1" w:styleId="z-Char10">
    <w:name w:val="z-窗体顶端 Char1"/>
    <w:link w:val="HTMLTopofForm"/>
    <w:uiPriority w:val="99"/>
    <w:semiHidden/>
    <w:rsid w:val="00A65524"/>
    <w:rPr>
      <w:rFonts w:ascii="Arial" w:hAnsi="Arial" w:cs="Arial"/>
      <w:vanish/>
      <w:kern w:val="2"/>
      <w:sz w:val="16"/>
      <w:szCs w:val="16"/>
    </w:rPr>
  </w:style>
  <w:style w:type="paragraph" w:customStyle="1" w:styleId="a314">
    <w:name w:val="封面标准名称"/>
    <w:rsid w:val="00A65524"/>
    <w:pPr>
      <w:widowControl w:val="0"/>
      <w:spacing w:line="680" w:lineRule="exact"/>
      <w:jc w:val="center"/>
      <w:textAlignment w:val="center"/>
    </w:pPr>
    <w:rPr>
      <w:rFonts w:ascii="黑体" w:eastAsia="黑体" w:hAnsi="Times New Roman"/>
      <w:sz w:val="52"/>
      <w:lang w:val="en-US" w:eastAsia="zh-CN" w:bidi="ar-SA"/>
    </w:rPr>
  </w:style>
  <w:style w:type="paragraph" w:customStyle="1" w:styleId="a315">
    <w:name w:val="标准称谓"/>
    <w:rsid w:val="00A65524"/>
    <w:pPr>
      <w:widowControl w:val="0"/>
      <w:kinsoku w:val="0"/>
      <w:overflowPunct w:val="0"/>
      <w:autoSpaceDE w:val="0"/>
      <w:autoSpaceDN w:val="0"/>
      <w:spacing w:line="0" w:lineRule="atLeast"/>
      <w:jc w:val="distribute"/>
    </w:pPr>
    <w:rPr>
      <w:rFonts w:ascii="宋体" w:hAnsi="Times New Roman"/>
      <w:b/>
      <w:bCs/>
      <w:spacing w:val="20"/>
      <w:w w:val="148"/>
      <w:sz w:val="52"/>
      <w:lang w:val="en-US" w:eastAsia="zh-CN" w:bidi="ar-SA"/>
    </w:rPr>
  </w:style>
  <w:style w:type="paragraph" w:customStyle="1" w:styleId="a316">
    <w:name w:val="示例"/>
    <w:next w:val="a17"/>
    <w:rsid w:val="00A65524"/>
    <w:pPr>
      <w:jc w:val="both"/>
    </w:pPr>
    <w:rPr>
      <w:rFonts w:ascii="宋体" w:hAnsi="Times New Roman"/>
      <w:sz w:val="18"/>
      <w:lang w:val="en-US" w:eastAsia="zh-CN" w:bidi="ar-SA"/>
    </w:rPr>
  </w:style>
  <w:style w:type="paragraph" w:customStyle="1" w:styleId="a317">
    <w:name w:val="正文（科宏）"/>
    <w:rsid w:val="00A65524"/>
    <w:rPr>
      <w:rFonts w:ascii="Arial" w:eastAsia="仿宋_GB2312" w:hAnsi="Arial"/>
      <w:sz w:val="21"/>
      <w:lang w:val="en-US" w:eastAsia="zh-CN" w:bidi="ar-SA"/>
    </w:rPr>
  </w:style>
  <w:style w:type="paragraph" w:customStyle="1" w:styleId="a318">
    <w:name w:val="字母编号列项（一级）"/>
    <w:rsid w:val="00A65524"/>
    <w:pPr>
      <w:ind w:left="840" w:hanging="420" w:leftChars="200" w:hangingChars="200"/>
      <w:jc w:val="both"/>
    </w:pPr>
    <w:rPr>
      <w:rFonts w:ascii="宋体" w:hAnsi="Times New Roman"/>
      <w:sz w:val="21"/>
      <w:lang w:val="en-US" w:eastAsia="zh-CN" w:bidi="ar-SA"/>
    </w:rPr>
  </w:style>
  <w:style w:type="paragraph" w:customStyle="1" w:styleId="a319">
    <w:name w:val="封面标准文稿类别"/>
    <w:rsid w:val="00A65524"/>
    <w:pPr>
      <w:spacing w:before="440" w:line="400" w:lineRule="exact"/>
      <w:jc w:val="center"/>
    </w:pPr>
    <w:rPr>
      <w:rFonts w:ascii="宋体" w:hAnsi="Times New Roman"/>
      <w:sz w:val="24"/>
      <w:lang w:val="en-US" w:eastAsia="zh-CN" w:bidi="ar-SA"/>
    </w:rPr>
  </w:style>
  <w:style w:type="paragraph" w:customStyle="1" w:styleId="a320">
    <w:name w:val="列项——（一级）"/>
    <w:rsid w:val="00A65524"/>
    <w:pPr>
      <w:widowControl w:val="0"/>
      <w:numPr>
        <w:ilvl w:val="0"/>
        <w:numId w:val="4"/>
      </w:numPr>
      <w:tabs>
        <w:tab w:val="left" w:pos="1140"/>
      </w:tabs>
      <w:jc w:val="both"/>
    </w:pPr>
    <w:rPr>
      <w:rFonts w:ascii="宋体" w:hAnsi="Times New Roman"/>
      <w:sz w:val="21"/>
      <w:lang w:val="en-US" w:eastAsia="zh-CN" w:bidi="ar-SA"/>
    </w:rPr>
  </w:style>
  <w:style w:type="paragraph" w:customStyle="1" w:styleId="a321">
    <w:name w:val="发布部门"/>
    <w:next w:val="a17"/>
    <w:rsid w:val="00A65524"/>
    <w:pPr>
      <w:jc w:val="center"/>
    </w:pPr>
    <w:rPr>
      <w:rFonts w:ascii="宋体" w:hAnsi="Times New Roman"/>
      <w:b/>
      <w:spacing w:val="20"/>
      <w:w w:val="135"/>
      <w:sz w:val="36"/>
      <w:lang w:val="en-US" w:eastAsia="zh-CN" w:bidi="ar-SA"/>
    </w:rPr>
  </w:style>
  <w:style w:type="paragraph" w:customStyle="1" w:styleId="a322">
    <w:name w:val="标准书脚_奇数页"/>
    <w:rsid w:val="00A65524"/>
    <w:pPr>
      <w:spacing w:before="120"/>
      <w:jc w:val="right"/>
    </w:pPr>
    <w:rPr>
      <w:rFonts w:ascii="Times New Roman" w:hAnsi="Times New Roman"/>
      <w:sz w:val="18"/>
      <w:lang w:val="en-US" w:eastAsia="zh-CN" w:bidi="ar-SA"/>
    </w:rPr>
  </w:style>
  <w:style w:type="paragraph" w:customStyle="1" w:styleId="a323">
    <w:name w:val="发布日期"/>
    <w:rsid w:val="00A65524"/>
    <w:rPr>
      <w:rFonts w:ascii="Times New Roman" w:eastAsia="黑体" w:hAnsi="Times New Roman"/>
      <w:sz w:val="28"/>
      <w:lang w:val="en-US" w:eastAsia="zh-CN" w:bidi="ar-SA"/>
    </w:rPr>
  </w:style>
  <w:style w:type="paragraph" w:customStyle="1" w:styleId="a324">
    <w:name w:val="标准书眉_奇数页"/>
    <w:rsid w:val="00A65524"/>
    <w:pPr>
      <w:tabs>
        <w:tab w:val="center" w:pos="4154"/>
        <w:tab w:val="right" w:pos="8306"/>
      </w:tabs>
      <w:spacing w:after="120"/>
      <w:jc w:val="right"/>
    </w:pPr>
    <w:rPr>
      <w:rFonts w:ascii="Times New Roman" w:hAnsi="Times New Roman"/>
      <w:sz w:val="21"/>
      <w:lang w:val="en-US" w:eastAsia="zh-CN" w:bidi="ar-SA"/>
    </w:rPr>
  </w:style>
  <w:style w:type="paragraph" w:customStyle="1" w:styleId="a325">
    <w:name w:val="封面正文"/>
    <w:rsid w:val="00A65524"/>
    <w:pPr>
      <w:jc w:val="both"/>
    </w:pPr>
    <w:rPr>
      <w:rFonts w:ascii="Times New Roman" w:hAnsi="Times New Roman"/>
      <w:lang w:val="en-US" w:eastAsia="zh-CN" w:bidi="ar-SA"/>
    </w:rPr>
  </w:style>
  <w:style w:type="character" w:customStyle="1" w:styleId="CommentTextChar">
    <w:name w:val="Comment Text Char"/>
    <w:locked/>
    <w:rsid w:val="00A65524"/>
    <w:rPr>
      <w:kern w:val="2"/>
      <w:sz w:val="22"/>
    </w:rPr>
  </w:style>
  <w:style w:type="character" w:customStyle="1" w:styleId="IntenseQuoteChar1">
    <w:name w:val="Intense Quote Char1"/>
    <w:link w:val="IntenseQuote"/>
    <w:locked/>
    <w:rsid w:val="00A65524"/>
    <w:rPr>
      <w:b/>
      <w:i/>
      <w:color w:val="4F81BD"/>
      <w:kern w:val="2"/>
      <w:sz w:val="22"/>
    </w:rPr>
  </w:style>
  <w:style w:type="paragraph" w:customStyle="1" w:styleId="IntenseQuote">
    <w:name w:val="Intense Quote"/>
    <w:link w:val="IntenseQuoteChar1"/>
    <w:rsid w:val="00A65524"/>
    <w:pPr>
      <w:widowControl w:val="0"/>
      <w:pBdr>
        <w:bottom w:val="single" w:sz="4" w:space="4" w:color="4F81BD"/>
      </w:pBdr>
      <w:spacing w:before="200" w:after="280"/>
      <w:ind w:left="936" w:right="936"/>
      <w:jc w:val="both"/>
    </w:pPr>
    <w:rPr>
      <w:rFonts w:ascii="Calibri" w:hAnsi="Calibri"/>
      <w:b/>
      <w:i/>
      <w:color w:val="4F81BD"/>
      <w:kern w:val="2"/>
      <w:sz w:val="22"/>
      <w:szCs w:val="20"/>
      <w:lang w:val="en-US" w:eastAsia="zh-CN" w:bidi="ar-SA"/>
    </w:rPr>
  </w:style>
  <w:style w:type="character" w:customStyle="1" w:styleId="QuoteChar1">
    <w:name w:val="Quote Char1"/>
    <w:link w:val="Quote"/>
    <w:locked/>
    <w:rsid w:val="00A65524"/>
    <w:rPr>
      <w:i/>
      <w:color w:val="000000"/>
      <w:kern w:val="2"/>
      <w:sz w:val="22"/>
    </w:rPr>
  </w:style>
  <w:style w:type="paragraph" w:customStyle="1" w:styleId="Quote">
    <w:name w:val="Quote"/>
    <w:link w:val="QuoteChar1"/>
    <w:rsid w:val="00A65524"/>
    <w:pPr>
      <w:widowControl w:val="0"/>
      <w:jc w:val="both"/>
    </w:pPr>
    <w:rPr>
      <w:rFonts w:ascii="Calibri" w:hAnsi="Calibri"/>
      <w:i/>
      <w:color w:val="000000"/>
      <w:kern w:val="2"/>
      <w:sz w:val="22"/>
      <w:szCs w:val="20"/>
      <w:lang w:val="en-US" w:eastAsia="zh-CN" w:bidi="ar-SA"/>
    </w:rPr>
  </w:style>
  <w:style w:type="character" w:customStyle="1" w:styleId="BodyTextChar0">
    <w:name w:val="Body Text Char"/>
    <w:locked/>
    <w:rsid w:val="00A65524"/>
    <w:rPr>
      <w:rFonts w:ascii="Times New Roman" w:hAnsi="Times New Roman"/>
    </w:rPr>
  </w:style>
  <w:style w:type="character" w:customStyle="1" w:styleId="QuoteChar">
    <w:name w:val="Quote Char"/>
    <w:locked/>
    <w:rsid w:val="00A65524"/>
    <w:rPr>
      <w:i/>
      <w:color w:val="000000"/>
      <w:kern w:val="2"/>
      <w:sz w:val="22"/>
    </w:rPr>
  </w:style>
  <w:style w:type="character" w:customStyle="1" w:styleId="CommentSubjectChar">
    <w:name w:val="Comment Subject Char"/>
    <w:locked/>
    <w:rsid w:val="00A65524"/>
    <w:rPr>
      <w:rFonts w:ascii="宋体" w:hAnsi="Times New Roman"/>
      <w:b/>
      <w:sz w:val="28"/>
    </w:rPr>
  </w:style>
  <w:style w:type="character" w:customStyle="1" w:styleId="DocumentMapChar">
    <w:name w:val="Document Map Char"/>
    <w:locked/>
    <w:rsid w:val="00A65524"/>
    <w:rPr>
      <w:rFonts w:ascii="Times New Roman" w:hAnsi="Times New Roman"/>
      <w:sz w:val="24"/>
      <w:shd w:val="clear" w:color="auto" w:fill="000080"/>
    </w:rPr>
  </w:style>
  <w:style w:type="character" w:customStyle="1" w:styleId="Char171">
    <w:name w:val="副标题 Char"/>
    <w:link w:val="Subtitle"/>
    <w:locked/>
    <w:rsid w:val="00A65524"/>
    <w:rPr>
      <w:rFonts w:ascii="Cambria" w:hAnsi="Cambria"/>
      <w:b/>
      <w:kern w:val="28"/>
      <w:sz w:val="32"/>
    </w:rPr>
  </w:style>
  <w:style w:type="paragraph" w:styleId="Subtitle">
    <w:name w:val="Subtitle"/>
    <w:link w:val="Char171"/>
    <w:qFormat/>
    <w:rsid w:val="00A65524"/>
    <w:pPr>
      <w:widowControl w:val="0"/>
      <w:spacing w:before="240" w:after="60" w:line="312" w:lineRule="auto"/>
      <w:jc w:val="center"/>
      <w:outlineLvl w:val="1"/>
    </w:pPr>
    <w:rPr>
      <w:rFonts w:ascii="Cambria" w:hAnsi="Cambria"/>
      <w:b/>
      <w:kern w:val="28"/>
      <w:sz w:val="32"/>
      <w:szCs w:val="20"/>
      <w:lang w:val="en-US" w:eastAsia="zh-CN" w:bidi="ar-SA"/>
    </w:rPr>
  </w:style>
  <w:style w:type="character" w:customStyle="1" w:styleId="Char172">
    <w:name w:val="副标题 Char1"/>
    <w:link w:val="Subtitle"/>
    <w:uiPriority w:val="11"/>
    <w:rsid w:val="00A65524"/>
    <w:rPr>
      <w:rFonts w:ascii="Cambria" w:hAnsi="Cambria" w:cs="Times New Roman"/>
      <w:b/>
      <w:bCs/>
      <w:kern w:val="28"/>
      <w:sz w:val="32"/>
      <w:szCs w:val="32"/>
    </w:rPr>
  </w:style>
  <w:style w:type="character" w:styleId="FootnoteReference">
    <w:name w:val="footnote reference"/>
    <w:rsid w:val="00A65524"/>
    <w:rPr>
      <w:vertAlign w:val="superscript"/>
    </w:rPr>
  </w:style>
  <w:style w:type="character" w:customStyle="1" w:styleId="TitleChar">
    <w:name w:val="Title Char"/>
    <w:locked/>
    <w:rsid w:val="00A65524"/>
    <w:rPr>
      <w:rFonts w:ascii="Cambria" w:hAnsi="Cambria"/>
      <w:b/>
      <w:kern w:val="2"/>
      <w:sz w:val="32"/>
    </w:rPr>
  </w:style>
  <w:style w:type="character" w:customStyle="1" w:styleId="BalloonTextChar">
    <w:name w:val="Balloon Text Char"/>
    <w:locked/>
    <w:rsid w:val="00A65524"/>
    <w:rPr>
      <w:rFonts w:ascii="宋体" w:hAnsi="Times New Roman"/>
      <w:sz w:val="18"/>
    </w:rPr>
  </w:style>
  <w:style w:type="character" w:customStyle="1" w:styleId="IntenseQuoteChar">
    <w:name w:val="Intense Quote Char"/>
    <w:locked/>
    <w:rsid w:val="00A65524"/>
    <w:rPr>
      <w:b/>
      <w:i/>
      <w:color w:val="4F81BD"/>
      <w:kern w:val="2"/>
      <w:sz w:val="22"/>
    </w:rPr>
  </w:style>
  <w:style w:type="character" w:customStyle="1" w:styleId="SubtitleChar">
    <w:name w:val="Subtitle Char"/>
    <w:locked/>
    <w:rsid w:val="00A65524"/>
    <w:rPr>
      <w:rFonts w:ascii="Cambria" w:hAnsi="Cambria"/>
      <w:b/>
      <w:kern w:val="28"/>
      <w:sz w:val="32"/>
    </w:rPr>
  </w:style>
  <w:style w:type="character" w:customStyle="1" w:styleId="DateChar">
    <w:name w:val="Date Char"/>
    <w:locked/>
    <w:rsid w:val="00A65524"/>
    <w:rPr>
      <w:rFonts w:ascii="宋体" w:hAnsi="Times New Roman"/>
      <w:sz w:val="28"/>
    </w:rPr>
  </w:style>
  <w:style w:type="character" w:customStyle="1" w:styleId="CharChar72">
    <w:name w:val="批注文字 Char Char"/>
    <w:rsid w:val="00A65524"/>
    <w:rPr>
      <w:rFonts w:ascii="宋体" w:eastAsia="宋体" w:hAnsi="Times New Roman"/>
      <w:sz w:val="20"/>
    </w:rPr>
  </w:style>
  <w:style w:type="character" w:customStyle="1" w:styleId="5CharChar">
    <w:name w:val="标题5 Char Char"/>
    <w:locked/>
    <w:rsid w:val="00A65524"/>
    <w:rPr>
      <w:rFonts w:ascii="Arial" w:hAnsi="Arial"/>
      <w:b/>
      <w:sz w:val="32"/>
    </w:rPr>
  </w:style>
  <w:style w:type="paragraph" w:customStyle="1" w:styleId="NoSpacing">
    <w:name w:val="No Spacing"/>
    <w:rsid w:val="00A65524"/>
    <w:pPr>
      <w:widowControl w:val="0"/>
      <w:jc w:val="both"/>
    </w:pPr>
    <w:rPr>
      <w:kern w:val="2"/>
      <w:sz w:val="21"/>
      <w:szCs w:val="22"/>
      <w:lang w:val="en-US" w:eastAsia="zh-CN" w:bidi="ar-SA"/>
    </w:rPr>
  </w:style>
  <w:style w:type="paragraph" w:customStyle="1" w:styleId="512">
    <w:name w:val="标题  5"/>
    <w:basedOn w:val="Heading1"/>
    <w:link w:val="5Char3"/>
    <w:rsid w:val="00A65524"/>
    <w:pPr>
      <w:keepNext w:val="0"/>
      <w:keepLines w:val="0"/>
      <w:adjustRightInd w:val="0"/>
      <w:snapToGrid w:val="0"/>
      <w:spacing w:after="50" w:afterLines="50" w:line="240" w:lineRule="auto"/>
      <w:ind w:firstLine="0" w:firstLineChars="0"/>
      <w:outlineLvl w:val="4"/>
    </w:pPr>
    <w:rPr>
      <w:rFonts w:ascii="宋体" w:eastAsia="宋体" w:hAnsi="Times New Roman"/>
      <w:b/>
      <w:bCs/>
      <w:snapToGrid w:val="0"/>
      <w:color w:val="auto"/>
      <w:kern w:val="0"/>
      <w:sz w:val="24"/>
      <w:szCs w:val="24"/>
      <w:u w:val="double"/>
    </w:rPr>
  </w:style>
  <w:style w:type="character" w:customStyle="1" w:styleId="5Char3">
    <w:name w:val="标题  5 Char"/>
    <w:link w:val="512"/>
    <w:rsid w:val="00A65524"/>
    <w:rPr>
      <w:rFonts w:ascii="宋体" w:hAnsi="Times New Roman"/>
      <w:bCs/>
      <w:snapToGrid w:val="0"/>
      <w:sz w:val="24"/>
      <w:szCs w:val="24"/>
      <w:u w:val="double"/>
    </w:rPr>
  </w:style>
  <w:style w:type="paragraph" w:customStyle="1" w:styleId="68">
    <w:name w:val="标题  6"/>
    <w:basedOn w:val="Heading1"/>
    <w:link w:val="6Char3"/>
    <w:rsid w:val="00A65524"/>
    <w:pPr>
      <w:keepNext w:val="0"/>
      <w:keepLines w:val="0"/>
      <w:adjustRightInd w:val="0"/>
      <w:snapToGrid w:val="0"/>
      <w:spacing w:after="50" w:afterLines="50" w:line="240" w:lineRule="auto"/>
      <w:ind w:firstLine="0" w:firstLineChars="0"/>
      <w:outlineLvl w:val="5"/>
    </w:pPr>
    <w:rPr>
      <w:rFonts w:ascii="宋体" w:eastAsia="宋体" w:hAnsi="Times New Roman"/>
      <w:b/>
      <w:bCs/>
      <w:snapToGrid w:val="0"/>
      <w:color w:val="auto"/>
      <w:kern w:val="0"/>
      <w:sz w:val="24"/>
      <w:szCs w:val="24"/>
      <w:u w:val="double"/>
    </w:rPr>
  </w:style>
  <w:style w:type="character" w:customStyle="1" w:styleId="6Char3">
    <w:name w:val="标题  6 Char"/>
    <w:link w:val="68"/>
    <w:rsid w:val="00A65524"/>
    <w:rPr>
      <w:rFonts w:ascii="宋体" w:hAnsi="Times New Roman"/>
      <w:bCs/>
      <w:snapToGrid w:val="0"/>
      <w:sz w:val="24"/>
      <w:szCs w:val="24"/>
      <w:u w:val="double"/>
    </w:rPr>
  </w:style>
  <w:style w:type="paragraph" w:customStyle="1" w:styleId="75">
    <w:name w:val="标题  7"/>
    <w:basedOn w:val="Heading1"/>
    <w:link w:val="7Char2"/>
    <w:rsid w:val="00A65524"/>
    <w:pPr>
      <w:keepNext w:val="0"/>
      <w:keepLines w:val="0"/>
      <w:adjustRightInd w:val="0"/>
      <w:snapToGrid w:val="0"/>
      <w:spacing w:after="50" w:afterLines="50" w:line="240" w:lineRule="auto"/>
      <w:ind w:firstLine="0" w:firstLineChars="0"/>
      <w:outlineLvl w:val="6"/>
    </w:pPr>
    <w:rPr>
      <w:rFonts w:ascii="宋体" w:eastAsia="宋体" w:hAnsi="Times New Roman"/>
      <w:b/>
      <w:bCs/>
      <w:snapToGrid w:val="0"/>
      <w:color w:val="auto"/>
      <w:kern w:val="0"/>
      <w:sz w:val="24"/>
      <w:szCs w:val="24"/>
      <w:u w:val="double"/>
    </w:rPr>
  </w:style>
  <w:style w:type="character" w:customStyle="1" w:styleId="7Char2">
    <w:name w:val="标题  7 Char"/>
    <w:link w:val="75"/>
    <w:rsid w:val="00A65524"/>
    <w:rPr>
      <w:rFonts w:ascii="宋体" w:hAnsi="Times New Roman"/>
      <w:bCs/>
      <w:snapToGrid w:val="0"/>
      <w:sz w:val="24"/>
      <w:szCs w:val="24"/>
      <w:u w:val="double"/>
    </w:rPr>
  </w:style>
  <w:style w:type="paragraph" w:customStyle="1" w:styleId="86">
    <w:name w:val="标题  8"/>
    <w:basedOn w:val="Heading1"/>
    <w:rsid w:val="00A65524"/>
    <w:pPr>
      <w:keepNext w:val="0"/>
      <w:keepLines w:val="0"/>
      <w:adjustRightInd w:val="0"/>
      <w:snapToGrid w:val="0"/>
      <w:spacing w:after="50" w:afterLines="50" w:line="240" w:lineRule="auto"/>
      <w:ind w:firstLine="0" w:firstLineChars="0"/>
      <w:outlineLvl w:val="7"/>
    </w:pPr>
    <w:rPr>
      <w:rFonts w:ascii="宋体" w:eastAsia="宋体" w:hAnsi="Times New Roman"/>
      <w:b/>
      <w:bCs/>
      <w:snapToGrid w:val="0"/>
      <w:color w:val="auto"/>
      <w:kern w:val="0"/>
      <w:sz w:val="24"/>
      <w:szCs w:val="24"/>
      <w:u w:val="double"/>
    </w:rPr>
  </w:style>
  <w:style w:type="paragraph" w:customStyle="1" w:styleId="rw">
    <w:name w:val="rw"/>
    <w:rsid w:val="00A65524"/>
    <w:pPr>
      <w:widowControl/>
      <w:spacing w:before="30"/>
      <w:ind w:left="100" w:right="100"/>
      <w:jc w:val="right"/>
    </w:pPr>
    <w:rPr>
      <w:rFonts w:ascii="方正仿宋简体" w:hAnsi="宋体"/>
      <w:color w:val="000000"/>
      <w:kern w:val="0"/>
      <w:sz w:val="21"/>
      <w:szCs w:val="21"/>
      <w:lang w:val="en-US" w:eastAsia="zh-CN" w:bidi="ar-SA"/>
    </w:rPr>
  </w:style>
  <w:style w:type="character" w:customStyle="1" w:styleId="title0">
    <w:name w:val="title"/>
    <w:basedOn w:val="DefaultParagraphFont"/>
    <w:rsid w:val="00A65524"/>
  </w:style>
  <w:style w:type="paragraph" w:customStyle="1" w:styleId="a326">
    <w:name w:val="表格a"/>
    <w:rsid w:val="00A65524"/>
    <w:pPr>
      <w:widowControl w:val="0"/>
      <w:jc w:val="both"/>
    </w:pPr>
    <w:rPr>
      <w:rFonts w:ascii="Times New Roman" w:hAnsi="Times New Roman"/>
      <w:color w:val="000000"/>
      <w:kern w:val="2"/>
      <w:sz w:val="32"/>
      <w:szCs w:val="20"/>
      <w:lang w:val="en-US" w:eastAsia="zh-CN" w:bidi="ar-SA"/>
    </w:rPr>
  </w:style>
  <w:style w:type="paragraph" w:customStyle="1" w:styleId="xl65">
    <w:name w:val="xl65"/>
    <w:rsid w:val="00A65524"/>
    <w:pPr>
      <w:widowControl/>
      <w:spacing w:before="100" w:beforeAutospacing="1" w:after="100" w:afterAutospacing="1"/>
      <w:jc w:val="left"/>
    </w:pPr>
    <w:rPr>
      <w:rFonts w:ascii="宋体" w:hAnsi="宋体" w:cs="宋体"/>
      <w:b/>
      <w:bCs/>
      <w:kern w:val="0"/>
      <w:sz w:val="24"/>
      <w:szCs w:val="24"/>
      <w:lang w:val="en-US" w:eastAsia="zh-CN" w:bidi="ar-SA"/>
    </w:rPr>
  </w:style>
  <w:style w:type="paragraph" w:customStyle="1" w:styleId="xl66">
    <w:name w:val="xl66"/>
    <w:rsid w:val="00A65524"/>
    <w:pPr>
      <w:widowControl/>
      <w:spacing w:before="100" w:beforeAutospacing="1" w:after="100" w:afterAutospacing="1"/>
      <w:jc w:val="center"/>
    </w:pPr>
    <w:rPr>
      <w:rFonts w:ascii="宋体" w:hAnsi="宋体" w:cs="宋体"/>
      <w:kern w:val="0"/>
      <w:sz w:val="24"/>
      <w:szCs w:val="24"/>
      <w:lang w:val="en-US" w:eastAsia="zh-CN" w:bidi="ar-SA"/>
    </w:rPr>
  </w:style>
  <w:style w:type="paragraph" w:customStyle="1" w:styleId="xl67">
    <w:name w:val="xl67"/>
    <w:rsid w:val="00A65524"/>
    <w:pPr>
      <w:widowControl/>
      <w:spacing w:before="100" w:beforeAutospacing="1" w:after="100" w:afterAutospacing="1"/>
      <w:jc w:val="left"/>
    </w:pPr>
    <w:rPr>
      <w:rFonts w:ascii="宋体" w:hAnsi="宋体" w:cs="宋体"/>
      <w:kern w:val="0"/>
      <w:sz w:val="24"/>
      <w:szCs w:val="24"/>
      <w:lang w:val="en-US" w:eastAsia="zh-CN" w:bidi="ar-SA"/>
    </w:rPr>
  </w:style>
  <w:style w:type="paragraph" w:customStyle="1" w:styleId="xl68">
    <w:name w:val="xl68"/>
    <w:rsid w:val="00A65524"/>
    <w:pPr>
      <w:widowControl/>
      <w:spacing w:before="100" w:beforeAutospacing="1" w:after="100" w:afterAutospacing="1"/>
      <w:jc w:val="center"/>
    </w:pPr>
    <w:rPr>
      <w:rFonts w:ascii="宋体" w:hAnsi="宋体" w:cs="宋体"/>
      <w:kern w:val="0"/>
      <w:sz w:val="24"/>
      <w:szCs w:val="24"/>
      <w:lang w:val="en-US" w:eastAsia="zh-CN" w:bidi="ar-SA"/>
    </w:rPr>
  </w:style>
  <w:style w:type="paragraph" w:customStyle="1" w:styleId="xl69">
    <w:name w:val="xl69"/>
    <w:rsid w:val="00A65524"/>
    <w:pPr>
      <w:widowControl/>
      <w:spacing w:before="100" w:beforeAutospacing="1" w:after="100" w:afterAutospacing="1"/>
      <w:jc w:val="center"/>
    </w:pPr>
    <w:rPr>
      <w:rFonts w:ascii="宋体" w:hAnsi="宋体" w:cs="宋体"/>
      <w:kern w:val="0"/>
      <w:sz w:val="24"/>
      <w:szCs w:val="24"/>
      <w:lang w:val="en-US" w:eastAsia="zh-CN" w:bidi="ar-SA"/>
    </w:rPr>
  </w:style>
  <w:style w:type="paragraph" w:customStyle="1" w:styleId="xl70">
    <w:name w:val="xl70"/>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71">
    <w:name w:val="xl71"/>
    <w:rsid w:val="00A65524"/>
    <w:pPr>
      <w:widowControl/>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72">
    <w:name w:val="xl72"/>
    <w:rsid w:val="00A65524"/>
    <w:pPr>
      <w:widowControl/>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73">
    <w:name w:val="xl73"/>
    <w:rsid w:val="00A65524"/>
    <w:pPr>
      <w:widowControl/>
      <w:spacing w:before="100" w:beforeAutospacing="1" w:after="100" w:afterAutospacing="1"/>
      <w:jc w:val="left"/>
    </w:pPr>
    <w:rPr>
      <w:rFonts w:ascii="微软雅黑" w:eastAsia="微软雅黑" w:hAnsi="微软雅黑" w:cs="宋体"/>
      <w:b/>
      <w:bCs/>
      <w:kern w:val="0"/>
      <w:sz w:val="36"/>
      <w:szCs w:val="36"/>
      <w:lang w:val="en-US" w:eastAsia="zh-CN" w:bidi="ar-SA"/>
    </w:rPr>
  </w:style>
  <w:style w:type="paragraph" w:customStyle="1" w:styleId="xl74">
    <w:name w:val="xl74"/>
    <w:rsid w:val="00A65524"/>
    <w:pPr>
      <w:widowControl/>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75">
    <w:name w:val="xl75"/>
    <w:rsid w:val="00A6552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76">
    <w:name w:val="xl76"/>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36"/>
      <w:szCs w:val="36"/>
      <w:lang w:val="en-US" w:eastAsia="zh-CN" w:bidi="ar-SA"/>
    </w:rPr>
  </w:style>
  <w:style w:type="paragraph" w:customStyle="1" w:styleId="xl77">
    <w:name w:val="xl77"/>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78">
    <w:name w:val="xl78"/>
    <w:rsid w:val="00A6552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79">
    <w:name w:val="xl79"/>
    <w:rsid w:val="00A6552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微软雅黑" w:eastAsia="微软雅黑" w:hAnsi="微软雅黑" w:cs="宋体"/>
      <w:b/>
      <w:bCs/>
      <w:kern w:val="0"/>
      <w:sz w:val="36"/>
      <w:szCs w:val="36"/>
      <w:lang w:val="en-US" w:eastAsia="zh-CN" w:bidi="ar-SA"/>
    </w:rPr>
  </w:style>
  <w:style w:type="paragraph" w:customStyle="1" w:styleId="xl80">
    <w:name w:val="xl80"/>
    <w:rsid w:val="00A655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1">
    <w:name w:val="xl81"/>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2">
    <w:name w:val="xl82"/>
    <w:rsid w:val="00A6552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3">
    <w:name w:val="xl83"/>
    <w:rsid w:val="00A655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4">
    <w:name w:val="xl84"/>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4"/>
      <w:szCs w:val="24"/>
      <w:lang w:val="en-US" w:eastAsia="zh-CN" w:bidi="ar-SA"/>
    </w:rPr>
  </w:style>
  <w:style w:type="paragraph" w:customStyle="1" w:styleId="xl85">
    <w:name w:val="xl85"/>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6">
    <w:name w:val="xl86"/>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8">
    <w:name w:val="xl88"/>
    <w:rsid w:val="00A655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4"/>
      <w:szCs w:val="24"/>
      <w:lang w:val="en-US" w:eastAsia="zh-CN" w:bidi="ar-SA"/>
    </w:rPr>
  </w:style>
  <w:style w:type="paragraph" w:customStyle="1" w:styleId="xl89">
    <w:name w:val="xl89"/>
    <w:rsid w:val="00A655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90">
    <w:name w:val="xl90"/>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lang w:val="en-US" w:eastAsia="zh-CN" w:bidi="ar-SA"/>
    </w:rPr>
  </w:style>
  <w:style w:type="paragraph" w:customStyle="1" w:styleId="xl91">
    <w:name w:val="xl91"/>
    <w:rsid w:val="00A655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92">
    <w:name w:val="xl92"/>
    <w:rsid w:val="00A6552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93">
    <w:name w:val="xl93"/>
    <w:rsid w:val="00A6552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94">
    <w:name w:val="xl94"/>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微软雅黑" w:eastAsia="微软雅黑" w:hAnsi="微软雅黑" w:cs="宋体"/>
      <w:kern w:val="0"/>
      <w:sz w:val="24"/>
      <w:szCs w:val="24"/>
      <w:lang w:val="en-US" w:eastAsia="zh-CN" w:bidi="ar-SA"/>
    </w:rPr>
  </w:style>
  <w:style w:type="paragraph" w:customStyle="1" w:styleId="xl95">
    <w:name w:val="xl95"/>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96">
    <w:name w:val="xl96"/>
    <w:rsid w:val="00A6552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xl97">
    <w:name w:val="xl97"/>
    <w:rsid w:val="00A6552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微软雅黑" w:eastAsia="微软雅黑" w:hAnsi="微软雅黑" w:cs="宋体"/>
      <w:kern w:val="0"/>
      <w:sz w:val="24"/>
      <w:szCs w:val="24"/>
      <w:lang w:val="en-US" w:eastAsia="zh-CN" w:bidi="ar-SA"/>
    </w:rPr>
  </w:style>
  <w:style w:type="paragraph" w:customStyle="1" w:styleId="340">
    <w:name w:val="表格3"/>
    <w:link w:val="3CharChar2"/>
    <w:qFormat/>
    <w:locked/>
    <w:rsid w:val="00A65524"/>
    <w:pPr>
      <w:widowControl w:val="0"/>
      <w:spacing w:line="360" w:lineRule="auto"/>
      <w:jc w:val="center"/>
    </w:pPr>
    <w:rPr>
      <w:rFonts w:ascii="Times New Roman" w:hAnsi="Times New Roman"/>
      <w:kern w:val="2"/>
      <w:sz w:val="24"/>
      <w:szCs w:val="24"/>
      <w:lang w:val="en-US" w:eastAsia="zh-CN" w:bidi="ar-SA"/>
    </w:rPr>
  </w:style>
  <w:style w:type="character" w:customStyle="1" w:styleId="3CharChar2">
    <w:name w:val="表格3 Char Char"/>
    <w:link w:val="340"/>
    <w:rsid w:val="00A65524"/>
    <w:rPr>
      <w:rFonts w:ascii="Times New Roman" w:hAnsi="Times New Roman"/>
      <w:kern w:val="2"/>
      <w:sz w:val="24"/>
      <w:szCs w:val="24"/>
    </w:rPr>
  </w:style>
  <w:style w:type="paragraph" w:customStyle="1" w:styleId="378020">
    <w:name w:val="样式 标题 3 + (中文) 黑体 小四 非加粗 段前: 7.8 磅 段后: 0 磅 行距: 固定值 20 磅"/>
    <w:basedOn w:val="Heading3"/>
    <w:uiPriority w:val="99"/>
    <w:rsid w:val="00A65524"/>
    <w:pPr>
      <w:spacing w:before="0" w:after="0" w:line="400" w:lineRule="exact"/>
    </w:pPr>
    <w:rPr>
      <w:rFonts w:eastAsia="黑体"/>
      <w:b w:val="0"/>
      <w:bCs w:val="0"/>
      <w:sz w:val="24"/>
      <w:szCs w:val="20"/>
    </w:rPr>
  </w:style>
  <w:style w:type="character" w:customStyle="1" w:styleId="184">
    <w:name w:val="访问过的超链接1"/>
    <w:uiPriority w:val="99"/>
    <w:rsid w:val="00045725"/>
    <w:rPr>
      <w:color w:val="800080"/>
      <w:u w:val="single"/>
    </w:rPr>
  </w:style>
  <w:style w:type="paragraph" w:customStyle="1" w:styleId="2TimesNewRoman5020">
    <w:name w:val="样式 标题 2 + Times New Roman 四号 非加粗 段前: 5 磅 段后: 0 磅 行距: 固定值 20..."/>
    <w:basedOn w:val="Heading2"/>
    <w:uiPriority w:val="99"/>
    <w:rsid w:val="00045725"/>
    <w:pPr>
      <w:snapToGrid/>
      <w:spacing w:before="100" w:line="400" w:lineRule="exact"/>
      <w:jc w:val="both"/>
    </w:pPr>
    <w:rPr>
      <w:rFonts w:ascii="Times New Roman" w:eastAsia="黑体" w:hAnsi="Times New Roman" w:cs="宋体"/>
      <w:bCs w:val="0"/>
      <w:color w:val="auto"/>
      <w:sz w:val="28"/>
      <w:szCs w:val="20"/>
    </w:rPr>
  </w:style>
  <w:style w:type="paragraph" w:customStyle="1" w:styleId="16620">
    <w:name w:val="样式 标题 1 + 黑体 三号 非加粗 居中 段前: 6 磅 段后: 6 磅 行距: 固定值 20 磅"/>
    <w:basedOn w:val="Heading1"/>
    <w:uiPriority w:val="99"/>
    <w:rsid w:val="00045725"/>
    <w:pPr>
      <w:spacing w:before="120" w:after="120" w:line="400" w:lineRule="exact"/>
      <w:ind w:firstLine="0" w:firstLineChars="0"/>
    </w:pPr>
    <w:rPr>
      <w:rFonts w:cs="宋体"/>
      <w:b/>
      <w:color w:val="auto"/>
      <w:szCs w:val="20"/>
    </w:rPr>
  </w:style>
  <w:style w:type="paragraph" w:customStyle="1" w:styleId="Char173">
    <w:name w:val="Char1"/>
    <w:uiPriority w:val="99"/>
    <w:rsid w:val="00045725"/>
    <w:pPr>
      <w:widowControl w:val="0"/>
      <w:jc w:val="both"/>
    </w:pPr>
    <w:rPr>
      <w:rFonts w:ascii="Tahoma" w:hAnsi="Tahoma"/>
      <w:kern w:val="2"/>
      <w:sz w:val="24"/>
      <w:szCs w:val="20"/>
      <w:lang w:val="en-US" w:eastAsia="zh-CN" w:bidi="ar-SA"/>
    </w:rPr>
  </w:style>
  <w:style w:type="paragraph" w:customStyle="1" w:styleId="ParaCharCharCharCharCharCharCharCharCharChar">
    <w:name w:val="默认段落字体 Para Char Char Char Char Char Char Char Char Char Char"/>
    <w:uiPriority w:val="99"/>
    <w:rsid w:val="00045725"/>
    <w:pPr>
      <w:widowControl w:val="0"/>
      <w:jc w:val="both"/>
    </w:pPr>
    <w:rPr>
      <w:rFonts w:ascii="宋体" w:hAnsi="宋体"/>
      <w:kern w:val="0"/>
      <w:sz w:val="20"/>
      <w:szCs w:val="20"/>
      <w:lang w:val="en-US" w:eastAsia="en-US" w:bidi="ar-SA"/>
    </w:rPr>
  </w:style>
  <w:style w:type="paragraph" w:customStyle="1" w:styleId="CharCharCharChar10">
    <w:name w:val="Char Char Char Char"/>
    <w:rsid w:val="00045725"/>
    <w:pPr>
      <w:widowControl/>
      <w:spacing w:after="160" w:line="240" w:lineRule="exact"/>
      <w:jc w:val="left"/>
    </w:pPr>
    <w:rPr>
      <w:rFonts w:ascii="Times New Roman" w:hAnsi="Times New Roman"/>
      <w:kern w:val="2"/>
      <w:sz w:val="21"/>
      <w:szCs w:val="20"/>
      <w:lang w:val="en-US" w:eastAsia="zh-CN" w:bidi="ar-SA"/>
    </w:rPr>
  </w:style>
  <w:style w:type="paragraph" w:customStyle="1" w:styleId="69">
    <w:name w:val="6'"/>
    <w:uiPriority w:val="99"/>
    <w:rsid w:val="00045725"/>
    <w:pPr>
      <w:widowControl w:val="0"/>
      <w:autoSpaceDE w:val="0"/>
      <w:autoSpaceDN w:val="0"/>
      <w:adjustRightInd w:val="0"/>
      <w:snapToGrid w:val="0"/>
      <w:spacing w:line="320" w:lineRule="exact"/>
      <w:jc w:val="center"/>
      <w:textAlignment w:val="baseline"/>
    </w:pPr>
    <w:rPr>
      <w:rFonts w:ascii="Times New Roman" w:hAnsi="Times New Roman"/>
      <w:spacing w:val="20"/>
      <w:kern w:val="28"/>
      <w:sz w:val="21"/>
      <w:szCs w:val="20"/>
      <w:lang w:val="en-US" w:eastAsia="zh-CN" w:bidi="ar-SA"/>
    </w:rPr>
  </w:style>
  <w:style w:type="paragraph" w:customStyle="1" w:styleId="a327">
    <w:name w:val="内文"/>
    <w:uiPriority w:val="99"/>
    <w:qFormat/>
    <w:rsid w:val="00045725"/>
    <w:pPr>
      <w:widowControl w:val="0"/>
      <w:spacing w:line="400" w:lineRule="exact"/>
      <w:ind w:firstLine="420" w:firstLineChars="200"/>
      <w:jc w:val="both"/>
    </w:pPr>
    <w:rPr>
      <w:rFonts w:ascii="Times New Roman" w:hAnsi="Times New Roman"/>
      <w:color w:val="000000"/>
      <w:kern w:val="2"/>
      <w:sz w:val="21"/>
      <w:szCs w:val="24"/>
      <w:lang w:val="en-US" w:eastAsia="zh-CN" w:bidi="ar-SA"/>
    </w:rPr>
  </w:style>
  <w:style w:type="paragraph" w:customStyle="1" w:styleId="p17">
    <w:name w:val="p17"/>
    <w:uiPriority w:val="99"/>
    <w:rsid w:val="00045725"/>
    <w:pPr>
      <w:widowControl/>
      <w:jc w:val="both"/>
    </w:pPr>
    <w:rPr>
      <w:rFonts w:ascii="Times New Roman" w:hAnsi="Times New Roman"/>
      <w:kern w:val="0"/>
      <w:sz w:val="21"/>
      <w:szCs w:val="21"/>
      <w:lang w:val="en-US" w:eastAsia="zh-CN" w:bidi="ar-SA"/>
    </w:rPr>
  </w:style>
  <w:style w:type="character" w:customStyle="1" w:styleId="type21">
    <w:name w:val="type21"/>
    <w:uiPriority w:val="99"/>
    <w:rsid w:val="00045725"/>
    <w:rPr>
      <w:rFonts w:cs="Times New Roman"/>
    </w:rPr>
  </w:style>
  <w:style w:type="character" w:customStyle="1" w:styleId="fulltitle1">
    <w:name w:val="fulltitle1"/>
    <w:uiPriority w:val="99"/>
    <w:rsid w:val="00045725"/>
    <w:rPr>
      <w:rFonts w:ascii="Verdana" w:hAnsi="Verdana" w:cs="Times New Roman"/>
      <w:color w:val="000000"/>
      <w:sz w:val="14"/>
      <w:szCs w:val="14"/>
    </w:rPr>
  </w:style>
  <w:style w:type="character" w:customStyle="1" w:styleId="middle1">
    <w:name w:val="middle1"/>
    <w:rsid w:val="00045725"/>
    <w:rPr>
      <w:rFonts w:hint="default"/>
      <w:sz w:val="21"/>
      <w:szCs w:val="21"/>
    </w:rPr>
  </w:style>
  <w:style w:type="paragraph" w:customStyle="1" w:styleId="21510">
    <w:name w:val="样式 标题 2 + (西文) 方正书宋简体 (中文) 方正黑体简体 非加粗 黑色 行距: 固定值 15 磅1"/>
    <w:basedOn w:val="Heading2"/>
    <w:rsid w:val="00045725"/>
    <w:pPr>
      <w:snapToGrid/>
      <w:spacing w:line="300" w:lineRule="exact"/>
    </w:pPr>
    <w:rPr>
      <w:rFonts w:ascii="方正书宋简体" w:eastAsia="方正小标宋简体" w:cs="宋体"/>
      <w:bCs w:val="0"/>
      <w:sz w:val="21"/>
      <w:szCs w:val="20"/>
    </w:rPr>
  </w:style>
  <w:style w:type="paragraph" w:customStyle="1" w:styleId="CharCharCharCharCharCharCharCharCharCharCharCharChar">
    <w:name w:val="Char Char Char Char Char Char Char Char Char Char Char Char Char"/>
    <w:autoRedefine/>
    <w:rsid w:val="00045725"/>
    <w:pPr>
      <w:widowControl w:val="0"/>
      <w:jc w:val="both"/>
    </w:pPr>
    <w:rPr>
      <w:rFonts w:ascii="仿宋_GB2312" w:eastAsia="仿宋_GB2312" w:hAnsi="Times New Roman"/>
      <w:b/>
      <w:kern w:val="2"/>
      <w:sz w:val="32"/>
      <w:szCs w:val="32"/>
      <w:lang w:val="en-US" w:eastAsia="zh-CN" w:bidi="ar-SA"/>
    </w:rPr>
  </w:style>
  <w:style w:type="paragraph" w:customStyle="1" w:styleId="2001">
    <w:name w:val="样式 标题 2 + (西文) 方正书宋简体 (中文) 方正黑体简体 非加粗 黑色 段前: 0 磅 段后: 0 磅 行..."/>
    <w:basedOn w:val="Heading2"/>
    <w:rsid w:val="00045725"/>
    <w:pPr>
      <w:snapToGrid/>
      <w:spacing w:line="300" w:lineRule="exact"/>
    </w:pPr>
    <w:rPr>
      <w:rFonts w:ascii="方正书宋简体" w:eastAsia="方正小标宋简体" w:cs="宋体"/>
      <w:bCs w:val="0"/>
      <w:sz w:val="21"/>
      <w:szCs w:val="20"/>
    </w:rPr>
  </w:style>
  <w:style w:type="paragraph" w:customStyle="1" w:styleId="Blockquote">
    <w:name w:val="Blockquote"/>
    <w:rsid w:val="00045725"/>
    <w:pPr>
      <w:widowControl w:val="0"/>
      <w:autoSpaceDE w:val="0"/>
      <w:autoSpaceDN w:val="0"/>
      <w:adjustRightInd w:val="0"/>
      <w:spacing w:before="100" w:after="100"/>
      <w:ind w:left="360" w:right="360"/>
      <w:jc w:val="left"/>
    </w:pPr>
    <w:rPr>
      <w:rFonts w:ascii="Times New Roman" w:hAnsi="Times New Roman"/>
      <w:kern w:val="0"/>
      <w:sz w:val="24"/>
      <w:szCs w:val="20"/>
      <w:lang w:val="en-US" w:eastAsia="zh-CN" w:bidi="ar-SA"/>
    </w:rPr>
  </w:style>
  <w:style w:type="character" w:customStyle="1" w:styleId="Char174">
    <w:name w:val="列出段落 Char"/>
    <w:link w:val="ListParagraph"/>
    <w:uiPriority w:val="34"/>
    <w:locked/>
    <w:rsid w:val="00045725"/>
    <w:rPr>
      <w:kern w:val="2"/>
      <w:sz w:val="21"/>
      <w:szCs w:val="22"/>
    </w:rPr>
  </w:style>
  <w:style w:type="character" w:customStyle="1" w:styleId="s22">
    <w:name w:val="s_22"/>
    <w:rsid w:val="00045725"/>
  </w:style>
  <w:style w:type="character" w:customStyle="1" w:styleId="bigfont">
    <w:name w:val="bigfont"/>
    <w:rsid w:val="00045725"/>
  </w:style>
  <w:style w:type="character" w:customStyle="1" w:styleId="style121">
    <w:name w:val="style121"/>
    <w:rsid w:val="00045725"/>
    <w:rPr>
      <w:rFonts w:ascii="Arial" w:hAnsi="Arial" w:cs="Arial" w:hint="default"/>
      <w:sz w:val="13"/>
      <w:szCs w:val="13"/>
    </w:rPr>
  </w:style>
  <w:style w:type="character" w:customStyle="1" w:styleId="gzj1">
    <w:name w:val="gzj1"/>
    <w:rsid w:val="00045725"/>
    <w:rPr>
      <w:color w:val="000000"/>
      <w:sz w:val="17"/>
      <w:szCs w:val="17"/>
    </w:rPr>
  </w:style>
  <w:style w:type="character" w:customStyle="1" w:styleId="style11">
    <w:name w:val="style11"/>
    <w:rsid w:val="00045725"/>
    <w:rPr>
      <w:b/>
      <w:bCs/>
      <w:color w:val="2E4EB3"/>
    </w:rPr>
  </w:style>
  <w:style w:type="character" w:customStyle="1" w:styleId="f14">
    <w:name w:val="f14"/>
    <w:rsid w:val="00045725"/>
  </w:style>
  <w:style w:type="paragraph" w:customStyle="1" w:styleId="xl63">
    <w:name w:val="xl63"/>
    <w:rsid w:val="00045725"/>
    <w:pPr>
      <w:widowControl/>
      <w:pBdr>
        <w:left w:val="single" w:sz="8"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lang w:val="en-US" w:eastAsia="zh-CN" w:bidi="ar-SA"/>
    </w:rPr>
  </w:style>
  <w:style w:type="paragraph" w:customStyle="1" w:styleId="xl64">
    <w:name w:val="xl64"/>
    <w:rsid w:val="00045725"/>
    <w:pPr>
      <w:widowControl/>
      <w:pBdr>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24"/>
      <w:szCs w:val="24"/>
      <w:lang w:val="en-US" w:eastAsia="zh-CN" w:bidi="ar-SA"/>
    </w:rPr>
  </w:style>
  <w:style w:type="paragraph" w:customStyle="1" w:styleId="xl98">
    <w:name w:val="xl98"/>
    <w:rsid w:val="00045725"/>
    <w:pPr>
      <w:widowControl/>
      <w:pBdr>
        <w:left w:val="single" w:sz="4" w:space="0" w:color="auto"/>
        <w:right w:val="single" w:sz="4" w:space="0" w:color="auto"/>
      </w:pBdr>
      <w:shd w:val="clear" w:color="FFFFFF" w:fill="FFFFFF"/>
      <w:spacing w:before="100" w:beforeAutospacing="1" w:after="100" w:afterAutospacing="1"/>
      <w:jc w:val="center"/>
    </w:pPr>
    <w:rPr>
      <w:rFonts w:ascii="Arial" w:hAnsi="Arial" w:cs="Arial"/>
      <w:color w:val="000000"/>
      <w:kern w:val="0"/>
      <w:sz w:val="24"/>
      <w:szCs w:val="24"/>
      <w:lang w:val="en-US" w:eastAsia="zh-CN" w:bidi="ar-SA"/>
    </w:rPr>
  </w:style>
  <w:style w:type="paragraph" w:customStyle="1" w:styleId="xl99">
    <w:name w:val="xl99"/>
    <w:rsid w:val="00045725"/>
    <w:pPr>
      <w:widowControl/>
      <w:pBdr>
        <w:left w:val="single" w:sz="4" w:space="0" w:color="auto"/>
        <w:right w:val="single" w:sz="4" w:space="0" w:color="auto"/>
      </w:pBdr>
      <w:shd w:val="clear" w:color="FFFFFF" w:fill="FFFFFF"/>
      <w:spacing w:before="100" w:beforeAutospacing="1" w:after="100" w:afterAutospacing="1"/>
      <w:jc w:val="right"/>
    </w:pPr>
    <w:rPr>
      <w:rFonts w:ascii="Arial" w:hAnsi="Arial" w:cs="Arial"/>
      <w:color w:val="000000"/>
      <w:kern w:val="0"/>
      <w:sz w:val="24"/>
      <w:szCs w:val="24"/>
      <w:lang w:val="en-US" w:eastAsia="zh-CN" w:bidi="ar-SA"/>
    </w:rPr>
  </w:style>
  <w:style w:type="paragraph" w:customStyle="1" w:styleId="xl100">
    <w:name w:val="xl100"/>
    <w:rsid w:val="00045725"/>
    <w:pPr>
      <w:widowControl/>
      <w:pBdr>
        <w:left w:val="single" w:sz="4" w:space="0" w:color="auto"/>
        <w:right w:val="single" w:sz="8" w:space="0" w:color="auto"/>
      </w:pBdr>
      <w:shd w:val="clear" w:color="FFFFFF" w:fill="FFFFFF"/>
      <w:spacing w:before="100" w:beforeAutospacing="1" w:after="100" w:afterAutospacing="1"/>
      <w:jc w:val="left"/>
    </w:pPr>
    <w:rPr>
      <w:rFonts w:ascii="Arial" w:hAnsi="Arial" w:cs="Arial"/>
      <w:color w:val="000000"/>
      <w:kern w:val="0"/>
      <w:sz w:val="24"/>
      <w:szCs w:val="24"/>
      <w:lang w:val="en-US" w:eastAsia="zh-CN" w:bidi="ar-SA"/>
    </w:rPr>
  </w:style>
  <w:style w:type="paragraph" w:customStyle="1" w:styleId="xl101">
    <w:name w:val="xl101"/>
    <w:rsid w:val="00045725"/>
    <w:pPr>
      <w:widowControl/>
      <w:pBdr>
        <w:top w:val="single" w:sz="8" w:space="0" w:color="auto"/>
        <w:left w:val="single" w:sz="8" w:space="0" w:color="auto"/>
        <w:bottom w:val="single" w:sz="8" w:space="0" w:color="auto"/>
        <w:right w:val="single" w:sz="4" w:space="0" w:color="auto"/>
      </w:pBdr>
      <w:spacing w:before="100" w:beforeAutospacing="1" w:after="100" w:afterAutospacing="1"/>
      <w:jc w:val="both"/>
    </w:pPr>
    <w:rPr>
      <w:rFonts w:ascii="Arial" w:hAnsi="Arial" w:cs="Arial"/>
      <w:b/>
      <w:bCs/>
      <w:kern w:val="0"/>
      <w:sz w:val="24"/>
      <w:szCs w:val="24"/>
      <w:lang w:val="en-US" w:eastAsia="zh-CN" w:bidi="ar-SA"/>
    </w:rPr>
  </w:style>
  <w:style w:type="paragraph" w:customStyle="1" w:styleId="xl102">
    <w:name w:val="xl102"/>
    <w:rsid w:val="00045725"/>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pPr>
    <w:rPr>
      <w:rFonts w:ascii="Arial" w:hAnsi="Arial" w:cs="Arial"/>
      <w:b/>
      <w:bCs/>
      <w:kern w:val="0"/>
      <w:sz w:val="24"/>
      <w:szCs w:val="24"/>
      <w:lang w:val="en-US" w:eastAsia="zh-CN" w:bidi="ar-SA"/>
    </w:rPr>
  </w:style>
  <w:style w:type="paragraph" w:customStyle="1" w:styleId="xl103">
    <w:name w:val="xl103"/>
    <w:rsid w:val="00045725"/>
    <w:pPr>
      <w:widowControl/>
      <w:pBdr>
        <w:top w:val="single" w:sz="8" w:space="0" w:color="auto"/>
        <w:left w:val="single" w:sz="4" w:space="0" w:color="auto"/>
        <w:bottom w:val="single" w:sz="8" w:space="0" w:color="auto"/>
        <w:right w:val="single" w:sz="8" w:space="0" w:color="auto"/>
      </w:pBdr>
      <w:spacing w:before="100" w:beforeAutospacing="1" w:after="100" w:afterAutospacing="1"/>
      <w:jc w:val="both"/>
    </w:pPr>
    <w:rPr>
      <w:rFonts w:ascii="Arial" w:hAnsi="Arial" w:cs="Arial"/>
      <w:b/>
      <w:bCs/>
      <w:kern w:val="0"/>
      <w:sz w:val="24"/>
      <w:szCs w:val="24"/>
      <w:lang w:val="en-US" w:eastAsia="zh-CN" w:bidi="ar-SA"/>
    </w:rPr>
  </w:style>
  <w:style w:type="paragraph" w:customStyle="1" w:styleId="3114">
    <w:name w:val="标题 31"/>
    <w:basedOn w:val="Default"/>
    <w:next w:val="Default"/>
    <w:rsid w:val="00045725"/>
    <w:rPr>
      <w:rFonts w:ascii="宋体" w:eastAsia="宋体"/>
      <w:color w:val="auto"/>
    </w:rPr>
  </w:style>
  <w:style w:type="paragraph" w:customStyle="1" w:styleId="418">
    <w:name w:val="标题 41"/>
    <w:basedOn w:val="Default"/>
    <w:next w:val="Default"/>
    <w:rsid w:val="00045725"/>
    <w:rPr>
      <w:rFonts w:ascii="宋体" w:eastAsia="宋体"/>
      <w:color w:val="auto"/>
    </w:rPr>
  </w:style>
  <w:style w:type="paragraph" w:customStyle="1" w:styleId="513">
    <w:name w:val="标题 51"/>
    <w:basedOn w:val="Default"/>
    <w:next w:val="Default"/>
    <w:rsid w:val="00045725"/>
    <w:rPr>
      <w:rFonts w:ascii="宋体" w:eastAsia="宋体"/>
      <w:color w:val="auto"/>
    </w:rPr>
  </w:style>
  <w:style w:type="character" w:customStyle="1" w:styleId="ask-title">
    <w:name w:val="ask-title"/>
    <w:rsid w:val="00045725"/>
  </w:style>
  <w:style w:type="character" w:customStyle="1" w:styleId="2Char111">
    <w:name w:val="正文文本 2 Char1"/>
    <w:uiPriority w:val="99"/>
    <w:semiHidden/>
    <w:rsid w:val="00045725"/>
    <w:rPr>
      <w:kern w:val="2"/>
      <w:sz w:val="21"/>
      <w:szCs w:val="24"/>
    </w:rPr>
  </w:style>
  <w:style w:type="character" w:customStyle="1" w:styleId="3Char18">
    <w:name w:val="正文文本 3 Char1"/>
    <w:uiPriority w:val="99"/>
    <w:semiHidden/>
    <w:rsid w:val="00045725"/>
    <w:rPr>
      <w:kern w:val="2"/>
      <w:sz w:val="16"/>
      <w:szCs w:val="16"/>
    </w:rPr>
  </w:style>
  <w:style w:type="paragraph" w:customStyle="1" w:styleId="a328">
    <w:name w:val="表格文本"/>
    <w:qFormat/>
    <w:rsid w:val="00045725"/>
    <w:pPr>
      <w:widowControl/>
      <w:jc w:val="center"/>
    </w:pPr>
    <w:rPr>
      <w:rFonts w:ascii="Times New Roman" w:hAnsi="Times New Roman"/>
      <w:kern w:val="2"/>
      <w:sz w:val="21"/>
      <w:szCs w:val="21"/>
      <w:lang w:val="en-US" w:eastAsia="zh-CN" w:bidi="ar-SA"/>
    </w:rPr>
  </w:style>
  <w:style w:type="paragraph" w:customStyle="1" w:styleId="420">
    <w:name w:val="标题 42"/>
    <w:basedOn w:val="Default"/>
    <w:next w:val="Default"/>
    <w:rsid w:val="00045725"/>
    <w:rPr>
      <w:rFonts w:ascii="宋体" w:eastAsia="宋体"/>
      <w:color w:val="auto"/>
    </w:rPr>
  </w:style>
  <w:style w:type="paragraph" w:customStyle="1" w:styleId="520">
    <w:name w:val="标题 52"/>
    <w:basedOn w:val="Default"/>
    <w:next w:val="Default"/>
    <w:rsid w:val="00045725"/>
    <w:rPr>
      <w:rFonts w:ascii="宋体" w:eastAsia="宋体"/>
      <w:color w:val="auto"/>
    </w:rPr>
  </w:style>
  <w:style w:type="character" w:customStyle="1" w:styleId="ReportLevel2Char">
    <w:name w:val="Report Level 2 Char"/>
    <w:link w:val="ReportLevel2"/>
    <w:uiPriority w:val="99"/>
    <w:qFormat/>
    <w:locked/>
    <w:rsid w:val="00A22990"/>
    <w:rPr>
      <w:rFonts w:ascii="宋体" w:hAnsi="Arial"/>
      <w:b/>
      <w:caps/>
      <w:color w:val="0000FF"/>
      <w:sz w:val="24"/>
      <w:lang w:val="en-GB" w:eastAsia="zh-TW"/>
    </w:rPr>
  </w:style>
  <w:style w:type="paragraph" w:customStyle="1" w:styleId="ReportLevel2">
    <w:name w:val="Report Level 2"/>
    <w:basedOn w:val="ReportLevel1"/>
    <w:link w:val="ReportLevel2Char"/>
    <w:uiPriority w:val="99"/>
    <w:qFormat/>
    <w:rsid w:val="00A22990"/>
    <w:pPr>
      <w:numPr>
        <w:ilvl w:val="0"/>
        <w:numId w:val="21"/>
      </w:numPr>
    </w:pPr>
    <w:rPr>
      <w:rFonts w:ascii="宋体" w:eastAsia="宋体" w:cs="Times New Roman"/>
      <w:color w:val="0000FF"/>
      <w:kern w:val="0"/>
      <w:szCs w:val="20"/>
    </w:rPr>
  </w:style>
  <w:style w:type="paragraph" w:customStyle="1" w:styleId="ReportLevel1">
    <w:name w:val="Report Level 1"/>
    <w:uiPriority w:val="99"/>
    <w:qFormat/>
    <w:rsid w:val="00A22990"/>
    <w:pPr>
      <w:keepNext/>
      <w:widowControl/>
      <w:numPr>
        <w:ilvl w:val="0"/>
        <w:numId w:val="21"/>
      </w:numPr>
      <w:tabs>
        <w:tab w:val="left" w:pos="1080"/>
      </w:tabs>
      <w:spacing w:before="240" w:after="120"/>
      <w:ind w:left="1080" w:hanging="1080"/>
      <w:jc w:val="left"/>
      <w:outlineLvl w:val="0"/>
    </w:pPr>
    <w:rPr>
      <w:rFonts w:ascii="Arial" w:eastAsia="宋体" w:hAnsi="Arial" w:cs="Times New Roman"/>
      <w:b/>
      <w:caps/>
      <w:kern w:val="2"/>
      <w:sz w:val="24"/>
      <w:szCs w:val="22"/>
      <w:lang w:val="en-GB" w:eastAsia="zh-TW" w:bidi="ar-SA"/>
    </w:rPr>
  </w:style>
  <w:style w:type="paragraph" w:customStyle="1" w:styleId="ReportLevel3">
    <w:name w:val="Report Level 3"/>
    <w:basedOn w:val="ReportLevel1"/>
    <w:uiPriority w:val="99"/>
    <w:qFormat/>
    <w:rsid w:val="00A22990"/>
    <w:pPr>
      <w:numPr>
        <w:ilvl w:val="2"/>
        <w:numId w:val="21"/>
      </w:numPr>
      <w:ind w:left="1080" w:hanging="1080"/>
    </w:pPr>
  </w:style>
  <w:style w:type="paragraph" w:customStyle="1" w:styleId="ReportLevel4">
    <w:name w:val="Report Level 4"/>
    <w:basedOn w:val="ReportLevel3"/>
    <w:uiPriority w:val="99"/>
    <w:qFormat/>
    <w:rsid w:val="00A22990"/>
    <w:pPr>
      <w:numPr>
        <w:ilvl w:val="3"/>
        <w:numId w:val="21"/>
      </w:numPr>
      <w:tabs>
        <w:tab w:val="clear" w:pos="1080"/>
      </w:tabs>
      <w:spacing w:before="120"/>
      <w:ind w:firstLine="0"/>
      <w:outlineLvl w:val="3"/>
    </w:pPr>
    <w:rPr>
      <w:caps w:val="0"/>
      <w:sz w:val="20"/>
    </w:rPr>
  </w:style>
  <w:style w:type="character" w:customStyle="1" w:styleId="858D7CFB-ED40-4347-BF05-701D383B685F0">
    <w:name w:val="纯文本{858D7CFB-ED40-4347-BF05-701D383B685F}"/>
    <w:rsid w:val="00647EE3"/>
    <w:rPr>
      <w:rFonts w:ascii="宋体" w:hAnsi="Courier New"/>
    </w:rPr>
  </w:style>
</w:styles>
</file>

<file path=word/webSettings.xml><?xml version="1.0" encoding="utf-8"?>
<w:webSettings xmlns:r="http://schemas.openxmlformats.org/officeDocument/2006/relationships" xmlns:w="http://schemas.openxmlformats.org/wordprocessingml/2006/main">
  <w:encoding w:val="gb2312"/>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3BC311-42EB-47B9-93D1-EB721EE4CF1B}">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237</Pages>
  <Words>30340</Words>
  <Characters>172944</Characters>
  <Application>Microsoft Office Word</Application>
  <DocSecurity>0</DocSecurity>
  <Lines>1441</Lines>
  <Paragraphs>405</Paragraphs>
  <ScaleCrop>false</ScaleCrop>
  <Manager>GOOD DOC</Manager>
  <Company>GOOD DOC</Company>
  <LinksUpToDate>false</LinksUpToDate>
  <CharactersWithSpaces>202879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建筑装饰装修专项施工方案</dc:title>
  <dc:subject>GOOD DOC</dc:subject>
  <dc:creator>GOOD DOC</dc:creator>
  <cp:keywords>GOOD DOC</cp:keywords>
  <dc:description>WOOD</dc:description>
  <cp:lastModifiedBy>User</cp:lastModifiedBy>
  <cp:revision>47</cp:revision>
  <dcterms:created xsi:type="dcterms:W3CDTF">2017-01-08T10:10:00Z</dcterms:created>
  <dcterms:modified xsi:type="dcterms:W3CDTF">2017-09-05T12:27:00Z</dcterms:modified>
  <cp:category>GOOD DOC</cp:category>
</cp:coreProperties>
</file>